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523FD8">
        <w:rPr>
          <w:rFonts w:ascii="Times New Roman" w:eastAsia="Times New Roman" w:hAnsi="Times New Roman"/>
          <w:b/>
          <w:sz w:val="56"/>
          <w:szCs w:val="56"/>
          <w:lang w:eastAsia="ru-RU"/>
        </w:rPr>
        <w:t>22</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523FD8"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 октября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D3090E">
        <w:rPr>
          <w:rFonts w:ascii="Times New Roman" w:eastAsia="Times New Roman" w:hAnsi="Times New Roman"/>
          <w:sz w:val="24"/>
          <w:szCs w:val="24"/>
          <w:lang w:eastAsia="ru-RU"/>
        </w:rPr>
        <w:t>5</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523FD8" w:rsidRDefault="00523FD8" w:rsidP="00651FF3">
      <w:pPr>
        <w:spacing w:after="0" w:line="240" w:lineRule="auto"/>
        <w:jc w:val="center"/>
        <w:rPr>
          <w:rFonts w:ascii="Times New Roman" w:eastAsia="Times New Roman" w:hAnsi="Times New Roman"/>
          <w:sz w:val="20"/>
          <w:szCs w:val="20"/>
          <w:lang w:eastAsia="ru-RU"/>
        </w:rPr>
      </w:pPr>
    </w:p>
    <w:p w:rsidR="00DA4D8B" w:rsidRPr="00DA4D8B" w:rsidRDefault="00DA4D8B" w:rsidP="0077073A">
      <w:pPr>
        <w:pStyle w:val="affff7"/>
        <w:numPr>
          <w:ilvl w:val="0"/>
          <w:numId w:val="10"/>
        </w:numPr>
        <w:spacing w:after="0" w:line="240" w:lineRule="auto"/>
        <w:jc w:val="both"/>
        <w:rPr>
          <w:rFonts w:ascii="Times New Roman" w:eastAsia="Times New Roman" w:hAnsi="Times New Roman"/>
          <w:sz w:val="20"/>
          <w:szCs w:val="20"/>
          <w:lang w:eastAsia="ru-RU"/>
        </w:rPr>
      </w:pPr>
      <w:r w:rsidRPr="00DA4D8B">
        <w:rPr>
          <w:rFonts w:ascii="Times New Roman" w:hAnsi="Times New Roman"/>
          <w:sz w:val="20"/>
          <w:szCs w:val="20"/>
        </w:rPr>
        <w:t>Постановление администрации Богучанского района № 896-П от 07.10.2015 г. «О внесении изменений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 1393-П»</w:t>
      </w:r>
    </w:p>
    <w:p w:rsidR="00DA4D8B" w:rsidRPr="00DA4D8B" w:rsidRDefault="00DA4D8B" w:rsidP="0077073A">
      <w:pPr>
        <w:pStyle w:val="affff7"/>
        <w:numPr>
          <w:ilvl w:val="0"/>
          <w:numId w:val="10"/>
        </w:numPr>
        <w:spacing w:after="0" w:line="240" w:lineRule="auto"/>
        <w:jc w:val="both"/>
        <w:rPr>
          <w:rFonts w:ascii="Times New Roman" w:eastAsia="Times New Roman" w:hAnsi="Times New Roman"/>
          <w:sz w:val="20"/>
          <w:szCs w:val="20"/>
          <w:lang w:eastAsia="ru-RU"/>
        </w:rPr>
      </w:pPr>
      <w:r w:rsidRPr="00DA4D8B">
        <w:rPr>
          <w:rFonts w:ascii="Times New Roman" w:hAnsi="Times New Roman"/>
          <w:sz w:val="20"/>
          <w:szCs w:val="20"/>
        </w:rPr>
        <w:t>Постановление администрации Богучанского района № 897-П от 07.10.2015 г. «О внесении изменений в муниципальную программу «Развитие сельского хозяйства в Богучанском районе», утвержденную постановлением администрации Богучанского района от 25.10.2013 № 1350-П»</w:t>
      </w:r>
    </w:p>
    <w:p w:rsidR="00DA4D8B" w:rsidRPr="00DA4D8B" w:rsidRDefault="00DA4D8B" w:rsidP="0077073A">
      <w:pPr>
        <w:pStyle w:val="affff7"/>
        <w:numPr>
          <w:ilvl w:val="0"/>
          <w:numId w:val="10"/>
        </w:numPr>
        <w:spacing w:after="0" w:line="240" w:lineRule="auto"/>
        <w:jc w:val="both"/>
        <w:rPr>
          <w:rFonts w:ascii="Times New Roman" w:eastAsia="Times New Roman" w:hAnsi="Times New Roman"/>
          <w:sz w:val="20"/>
          <w:szCs w:val="20"/>
          <w:lang w:eastAsia="ru-RU"/>
        </w:rPr>
      </w:pPr>
      <w:r w:rsidRPr="00DA4D8B">
        <w:rPr>
          <w:rFonts w:ascii="Times New Roman" w:hAnsi="Times New Roman"/>
          <w:sz w:val="20"/>
          <w:szCs w:val="20"/>
        </w:rPr>
        <w:t>Постановление администрации Богучанского района № 898-П от 07.10.2015 г. «О внесении изменений в постановление администрации Богучанского района от 01.11.2013 № 1398-П «Об утверждении муниципальной программы Молодежь Приангарья»</w:t>
      </w:r>
    </w:p>
    <w:p w:rsidR="00DA4D8B" w:rsidRPr="00DA4D8B" w:rsidRDefault="00DA4D8B" w:rsidP="0077073A">
      <w:pPr>
        <w:pStyle w:val="affff7"/>
        <w:numPr>
          <w:ilvl w:val="0"/>
          <w:numId w:val="10"/>
        </w:numPr>
        <w:spacing w:after="0" w:line="240" w:lineRule="auto"/>
        <w:jc w:val="both"/>
        <w:rPr>
          <w:rFonts w:ascii="Times New Roman" w:eastAsia="Times New Roman" w:hAnsi="Times New Roman"/>
          <w:sz w:val="20"/>
          <w:szCs w:val="20"/>
          <w:lang w:eastAsia="ru-RU"/>
        </w:rPr>
      </w:pPr>
      <w:r w:rsidRPr="00DA4D8B">
        <w:rPr>
          <w:rFonts w:ascii="Times New Roman" w:hAnsi="Times New Roman"/>
          <w:sz w:val="20"/>
          <w:szCs w:val="20"/>
        </w:rPr>
        <w:t>Постановление администрации Богучанского района № 904-П от 08.10.2015 г. «О внесении изменений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w:t>
      </w:r>
    </w:p>
    <w:p w:rsidR="00DA4D8B" w:rsidRPr="00DA4D8B" w:rsidRDefault="00DA4D8B" w:rsidP="0077073A">
      <w:pPr>
        <w:pStyle w:val="affff7"/>
        <w:numPr>
          <w:ilvl w:val="0"/>
          <w:numId w:val="10"/>
        </w:numPr>
        <w:spacing w:after="0" w:line="240" w:lineRule="auto"/>
        <w:jc w:val="both"/>
        <w:rPr>
          <w:rFonts w:ascii="Times New Roman" w:eastAsia="Times New Roman" w:hAnsi="Times New Roman"/>
          <w:sz w:val="20"/>
          <w:szCs w:val="20"/>
          <w:lang w:eastAsia="ru-RU"/>
        </w:rPr>
      </w:pPr>
      <w:r w:rsidRPr="00DA4D8B">
        <w:rPr>
          <w:rFonts w:ascii="Times New Roman" w:hAnsi="Times New Roman"/>
          <w:sz w:val="20"/>
          <w:szCs w:val="20"/>
        </w:rPr>
        <w:t>Постановление администрации Богучанского района № 905-П от 08.10.2015 г. «О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p>
    <w:p w:rsidR="00DA4D8B" w:rsidRPr="00DA4D8B" w:rsidRDefault="00DA4D8B" w:rsidP="0077073A">
      <w:pPr>
        <w:pStyle w:val="affff7"/>
        <w:numPr>
          <w:ilvl w:val="0"/>
          <w:numId w:val="10"/>
        </w:numPr>
        <w:spacing w:after="0" w:line="240" w:lineRule="auto"/>
        <w:jc w:val="both"/>
        <w:rPr>
          <w:rFonts w:ascii="Times New Roman" w:eastAsia="Times New Roman" w:hAnsi="Times New Roman"/>
          <w:sz w:val="20"/>
          <w:szCs w:val="20"/>
          <w:lang w:eastAsia="ru-RU"/>
        </w:rPr>
      </w:pPr>
      <w:r w:rsidRPr="00DA4D8B">
        <w:rPr>
          <w:rFonts w:ascii="Times New Roman" w:hAnsi="Times New Roman"/>
          <w:sz w:val="20"/>
          <w:szCs w:val="20"/>
        </w:rPr>
        <w:t>Постановление администрации Богучанского района № 935-П от 20.10.2015 г. «Об утверждении отчета об исполнении районного бюджета за 9 месяцев 2015 года»</w:t>
      </w:r>
    </w:p>
    <w:p w:rsidR="00DA4D8B" w:rsidRPr="00DA4D8B" w:rsidRDefault="00DA4D8B" w:rsidP="0077073A">
      <w:pPr>
        <w:pStyle w:val="affff7"/>
        <w:numPr>
          <w:ilvl w:val="0"/>
          <w:numId w:val="10"/>
        </w:numPr>
        <w:spacing w:after="0" w:line="240" w:lineRule="auto"/>
        <w:jc w:val="both"/>
        <w:rPr>
          <w:rFonts w:ascii="Times New Roman" w:eastAsia="Times New Roman" w:hAnsi="Times New Roman"/>
          <w:sz w:val="20"/>
          <w:szCs w:val="20"/>
          <w:lang w:eastAsia="ru-RU"/>
        </w:rPr>
      </w:pPr>
      <w:r w:rsidRPr="00DA4D8B">
        <w:rPr>
          <w:rFonts w:ascii="Times New Roman" w:hAnsi="Times New Roman"/>
          <w:sz w:val="20"/>
          <w:szCs w:val="20"/>
        </w:rPr>
        <w:t>Постановление администрации Богучанского района № 943-П от 21.10.2015 г. «О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DA4D8B" w:rsidRPr="00DA4D8B" w:rsidRDefault="00DA4D8B" w:rsidP="0077073A">
      <w:pPr>
        <w:pStyle w:val="affff7"/>
        <w:numPr>
          <w:ilvl w:val="0"/>
          <w:numId w:val="10"/>
        </w:numPr>
        <w:spacing w:after="0" w:line="240" w:lineRule="auto"/>
        <w:jc w:val="both"/>
        <w:rPr>
          <w:rFonts w:ascii="Times New Roman" w:eastAsia="Times New Roman" w:hAnsi="Times New Roman"/>
          <w:sz w:val="20"/>
          <w:szCs w:val="20"/>
          <w:lang w:eastAsia="ru-RU"/>
        </w:rPr>
      </w:pPr>
      <w:r w:rsidRPr="00DA4D8B">
        <w:rPr>
          <w:rFonts w:ascii="Times New Roman" w:hAnsi="Times New Roman"/>
          <w:sz w:val="20"/>
          <w:szCs w:val="20"/>
        </w:rPr>
        <w:t>Резолюция публичный слушаний.</w:t>
      </w:r>
    </w:p>
    <w:p w:rsidR="00DA4D8B" w:rsidRDefault="00DA4D8B"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Default="00770AF4" w:rsidP="00DA4D8B">
      <w:pPr>
        <w:pStyle w:val="affff7"/>
        <w:spacing w:after="0" w:line="240" w:lineRule="auto"/>
        <w:jc w:val="both"/>
        <w:rPr>
          <w:rFonts w:ascii="Times New Roman" w:hAnsi="Times New Roman"/>
          <w:sz w:val="20"/>
          <w:szCs w:val="20"/>
        </w:rPr>
      </w:pPr>
    </w:p>
    <w:p w:rsidR="00770AF4" w:rsidRPr="00770AF4" w:rsidRDefault="00770AF4" w:rsidP="00770AF4">
      <w:pPr>
        <w:spacing w:after="0" w:line="240" w:lineRule="auto"/>
        <w:jc w:val="center"/>
        <w:rPr>
          <w:rFonts w:ascii="Times New Roman" w:hAnsi="Times New Roman"/>
          <w:sz w:val="20"/>
          <w:szCs w:val="20"/>
        </w:rPr>
      </w:pPr>
      <w:r w:rsidRPr="00770AF4">
        <w:rPr>
          <w:rFonts w:ascii="Times New Roman" w:hAnsi="Times New Roman"/>
          <w:sz w:val="20"/>
          <w:szCs w:val="20"/>
        </w:rPr>
        <w:lastRenderedPageBreak/>
        <w:t xml:space="preserve">АДМИНИСТРАЦИЯ БОГУЧАНСКОГО  РАЙОНА  </w:t>
      </w:r>
    </w:p>
    <w:p w:rsidR="00770AF4" w:rsidRPr="00770AF4" w:rsidRDefault="00770AF4" w:rsidP="00770AF4">
      <w:pPr>
        <w:spacing w:after="0" w:line="240" w:lineRule="auto"/>
        <w:jc w:val="center"/>
        <w:rPr>
          <w:rFonts w:ascii="Times New Roman" w:hAnsi="Times New Roman"/>
          <w:sz w:val="20"/>
          <w:szCs w:val="20"/>
        </w:rPr>
      </w:pPr>
      <w:r w:rsidRPr="00770AF4">
        <w:rPr>
          <w:rFonts w:ascii="Times New Roman" w:hAnsi="Times New Roman"/>
          <w:sz w:val="20"/>
          <w:szCs w:val="20"/>
        </w:rPr>
        <w:t>ПОСТАНОВЛЕНИЕ</w:t>
      </w:r>
    </w:p>
    <w:p w:rsidR="00770AF4" w:rsidRPr="00770AF4" w:rsidRDefault="00EF16DF" w:rsidP="00770AF4">
      <w:pPr>
        <w:pStyle w:val="ab"/>
        <w:spacing w:after="0" w:line="240" w:lineRule="auto"/>
        <w:rPr>
          <w:rFonts w:ascii="Times New Roman" w:hAnsi="Times New Roman"/>
          <w:sz w:val="20"/>
          <w:szCs w:val="20"/>
        </w:rPr>
      </w:pPr>
      <w:r>
        <w:rPr>
          <w:rFonts w:ascii="Times New Roman" w:hAnsi="Times New Roman"/>
          <w:sz w:val="20"/>
          <w:szCs w:val="20"/>
        </w:rPr>
        <w:t>07.10.</w:t>
      </w:r>
      <w:r w:rsidR="00770AF4" w:rsidRPr="00770AF4">
        <w:rPr>
          <w:rFonts w:ascii="Times New Roman" w:hAnsi="Times New Roman"/>
          <w:sz w:val="20"/>
          <w:szCs w:val="20"/>
        </w:rPr>
        <w:t xml:space="preserve">2015                                  </w:t>
      </w:r>
      <w:r>
        <w:rPr>
          <w:rFonts w:ascii="Times New Roman" w:hAnsi="Times New Roman"/>
          <w:sz w:val="20"/>
          <w:szCs w:val="20"/>
        </w:rPr>
        <w:t xml:space="preserve">                               </w:t>
      </w:r>
      <w:r w:rsidR="00770AF4" w:rsidRPr="00770AF4">
        <w:rPr>
          <w:rFonts w:ascii="Times New Roman" w:hAnsi="Times New Roman"/>
          <w:sz w:val="20"/>
          <w:szCs w:val="20"/>
        </w:rPr>
        <w:t xml:space="preserve">с. Богучаны                                        </w:t>
      </w:r>
      <w:r>
        <w:rPr>
          <w:rFonts w:ascii="Times New Roman" w:hAnsi="Times New Roman"/>
          <w:sz w:val="20"/>
          <w:szCs w:val="20"/>
        </w:rPr>
        <w:t xml:space="preserve">                        </w:t>
      </w:r>
      <w:r w:rsidR="00770AF4" w:rsidRPr="00770AF4">
        <w:rPr>
          <w:rFonts w:ascii="Times New Roman" w:hAnsi="Times New Roman"/>
          <w:sz w:val="20"/>
          <w:szCs w:val="20"/>
        </w:rPr>
        <w:t xml:space="preserve"> № </w:t>
      </w:r>
      <w:r>
        <w:rPr>
          <w:rFonts w:ascii="Times New Roman" w:hAnsi="Times New Roman"/>
          <w:sz w:val="20"/>
          <w:szCs w:val="20"/>
        </w:rPr>
        <w:t xml:space="preserve"> 896-П</w:t>
      </w:r>
    </w:p>
    <w:p w:rsidR="00770AF4" w:rsidRPr="00770AF4" w:rsidRDefault="00770AF4" w:rsidP="00770AF4">
      <w:pPr>
        <w:pStyle w:val="ab"/>
        <w:spacing w:after="0" w:line="240" w:lineRule="auto"/>
        <w:jc w:val="both"/>
        <w:rPr>
          <w:rFonts w:ascii="Times New Roman" w:hAnsi="Times New Roman"/>
          <w:sz w:val="20"/>
          <w:szCs w:val="20"/>
        </w:rPr>
      </w:pPr>
    </w:p>
    <w:p w:rsidR="00770AF4" w:rsidRPr="00770AF4" w:rsidRDefault="00770AF4" w:rsidP="00EF16DF">
      <w:pPr>
        <w:pStyle w:val="ab"/>
        <w:spacing w:after="0" w:line="240" w:lineRule="auto"/>
        <w:jc w:val="center"/>
        <w:rPr>
          <w:rFonts w:ascii="Times New Roman" w:hAnsi="Times New Roman"/>
          <w:sz w:val="20"/>
          <w:szCs w:val="20"/>
        </w:rPr>
      </w:pPr>
      <w:r w:rsidRPr="00770AF4">
        <w:rPr>
          <w:rFonts w:ascii="Times New Roman" w:hAnsi="Times New Roman"/>
          <w:sz w:val="20"/>
          <w:szCs w:val="20"/>
        </w:rPr>
        <w:t>О внесении изменений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 1393-п</w:t>
      </w:r>
    </w:p>
    <w:p w:rsidR="00770AF4" w:rsidRPr="00770AF4" w:rsidRDefault="00770AF4" w:rsidP="00EF16DF">
      <w:pPr>
        <w:tabs>
          <w:tab w:val="left" w:pos="709"/>
        </w:tabs>
        <w:spacing w:after="0" w:line="240" w:lineRule="auto"/>
        <w:jc w:val="center"/>
        <w:rPr>
          <w:rFonts w:ascii="Times New Roman" w:hAnsi="Times New Roman"/>
          <w:sz w:val="20"/>
          <w:szCs w:val="20"/>
        </w:rPr>
      </w:pPr>
    </w:p>
    <w:p w:rsidR="00770AF4" w:rsidRPr="00770AF4" w:rsidRDefault="00770AF4" w:rsidP="00EF16DF">
      <w:pPr>
        <w:autoSpaceDE w:val="0"/>
        <w:spacing w:after="0" w:line="240" w:lineRule="auto"/>
        <w:ind w:firstLine="720"/>
        <w:jc w:val="both"/>
        <w:rPr>
          <w:rFonts w:ascii="Times New Roman" w:hAnsi="Times New Roman"/>
          <w:sz w:val="20"/>
          <w:szCs w:val="20"/>
        </w:rPr>
      </w:pPr>
      <w:r w:rsidRPr="00770AF4">
        <w:rPr>
          <w:rFonts w:ascii="Times New Roman" w:hAnsi="Times New Roman"/>
          <w:sz w:val="20"/>
          <w:szCs w:val="20"/>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  ПОСТАНОВЛЯЮ: </w:t>
      </w:r>
    </w:p>
    <w:p w:rsidR="00770AF4" w:rsidRPr="00770AF4" w:rsidRDefault="00770AF4" w:rsidP="00EF16DF">
      <w:pPr>
        <w:pStyle w:val="ab"/>
        <w:spacing w:after="0" w:line="240" w:lineRule="auto"/>
        <w:ind w:firstLine="720"/>
        <w:jc w:val="both"/>
        <w:rPr>
          <w:rFonts w:ascii="Times New Roman" w:hAnsi="Times New Roman"/>
          <w:sz w:val="20"/>
          <w:szCs w:val="20"/>
        </w:rPr>
      </w:pPr>
      <w:r w:rsidRPr="00770AF4">
        <w:rPr>
          <w:rFonts w:ascii="Times New Roman" w:hAnsi="Times New Roman"/>
          <w:sz w:val="20"/>
          <w:szCs w:val="20"/>
        </w:rPr>
        <w:t>1.  Внести изменения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1393-п (далее Муниципальная программа), следующего содержания:</w:t>
      </w:r>
    </w:p>
    <w:p w:rsidR="00770AF4" w:rsidRPr="00770AF4" w:rsidRDefault="00770AF4" w:rsidP="00EF16DF">
      <w:pPr>
        <w:pStyle w:val="ab"/>
        <w:spacing w:after="0" w:line="240" w:lineRule="auto"/>
        <w:ind w:firstLine="720"/>
        <w:jc w:val="both"/>
        <w:rPr>
          <w:rFonts w:ascii="Times New Roman" w:hAnsi="Times New Roman"/>
          <w:sz w:val="20"/>
          <w:szCs w:val="20"/>
        </w:rPr>
      </w:pPr>
      <w:r w:rsidRPr="00770AF4">
        <w:rPr>
          <w:rFonts w:ascii="Times New Roman" w:hAnsi="Times New Roman"/>
          <w:sz w:val="20"/>
          <w:szCs w:val="20"/>
        </w:rPr>
        <w:t>1.1. В разделе 1. Паспорт  муниципальной программы:</w:t>
      </w:r>
    </w:p>
    <w:p w:rsidR="00770AF4" w:rsidRPr="00770AF4" w:rsidRDefault="00770AF4" w:rsidP="00EF16DF">
      <w:pPr>
        <w:pStyle w:val="ab"/>
        <w:spacing w:after="0" w:line="240" w:lineRule="auto"/>
        <w:ind w:firstLine="720"/>
        <w:jc w:val="both"/>
        <w:rPr>
          <w:rFonts w:ascii="Times New Roman" w:hAnsi="Times New Roman"/>
          <w:sz w:val="20"/>
          <w:szCs w:val="20"/>
        </w:rPr>
      </w:pPr>
      <w:r w:rsidRPr="00770AF4">
        <w:rPr>
          <w:rFonts w:ascii="Times New Roman" w:hAnsi="Times New Roman"/>
          <w:sz w:val="20"/>
          <w:szCs w:val="20"/>
        </w:rPr>
        <w:t>а) строку «Соисполнители муниципальной программы» читать в новой редакции:</w:t>
      </w:r>
    </w:p>
    <w:tbl>
      <w:tblPr>
        <w:tblpPr w:leftFromText="180" w:rightFromText="180" w:vertAnchor="text" w:horzAnchor="margin" w:tblpY="71"/>
        <w:tblW w:w="5000" w:type="pct"/>
        <w:tblBorders>
          <w:top w:val="single" w:sz="4" w:space="0" w:color="auto"/>
        </w:tblBorders>
        <w:tblLook w:val="0000"/>
      </w:tblPr>
      <w:tblGrid>
        <w:gridCol w:w="3566"/>
        <w:gridCol w:w="6004"/>
      </w:tblGrid>
      <w:tr w:rsidR="00770AF4" w:rsidRPr="00770AF4" w:rsidTr="00EF16DF">
        <w:trPr>
          <w:trHeight w:val="100"/>
        </w:trPr>
        <w:tc>
          <w:tcPr>
            <w:tcW w:w="1863" w:type="pct"/>
            <w:tcBorders>
              <w:left w:val="single" w:sz="4" w:space="0" w:color="auto"/>
              <w:bottom w:val="single" w:sz="4" w:space="0" w:color="auto"/>
              <w:right w:val="single" w:sz="4" w:space="0" w:color="auto"/>
            </w:tcBorders>
          </w:tcPr>
          <w:p w:rsidR="00770AF4" w:rsidRPr="00770AF4" w:rsidRDefault="00770AF4" w:rsidP="00770AF4">
            <w:pPr>
              <w:pStyle w:val="ConsPlusNormal"/>
              <w:ind w:firstLine="0"/>
              <w:jc w:val="both"/>
              <w:outlineLvl w:val="1"/>
              <w:rPr>
                <w:rFonts w:ascii="Times New Roman" w:hAnsi="Times New Roman" w:cs="Times New Roman"/>
                <w:color w:val="000000"/>
              </w:rPr>
            </w:pPr>
            <w:r w:rsidRPr="00770AF4">
              <w:rPr>
                <w:rFonts w:ascii="Times New Roman" w:hAnsi="Times New Roman" w:cs="Times New Roman"/>
                <w:color w:val="000000"/>
              </w:rPr>
              <w:t>Соисполнители</w:t>
            </w:r>
          </w:p>
          <w:p w:rsidR="00770AF4" w:rsidRPr="00770AF4" w:rsidRDefault="00770AF4" w:rsidP="00770AF4">
            <w:pPr>
              <w:pStyle w:val="ConsPlusNormal"/>
              <w:ind w:firstLine="0"/>
              <w:jc w:val="both"/>
              <w:outlineLvl w:val="1"/>
              <w:rPr>
                <w:rFonts w:ascii="Times New Roman" w:hAnsi="Times New Roman" w:cs="Times New Roman"/>
                <w:color w:val="000000"/>
              </w:rPr>
            </w:pPr>
            <w:r w:rsidRPr="00770AF4">
              <w:rPr>
                <w:rFonts w:ascii="Times New Roman" w:hAnsi="Times New Roman" w:cs="Times New Roman"/>
                <w:color w:val="000000"/>
              </w:rPr>
              <w:t>муниципальной</w:t>
            </w:r>
          </w:p>
          <w:p w:rsidR="00770AF4" w:rsidRPr="00770AF4" w:rsidRDefault="00770AF4" w:rsidP="00770AF4">
            <w:pPr>
              <w:pStyle w:val="ConsPlusNormal"/>
              <w:ind w:firstLine="0"/>
              <w:jc w:val="both"/>
              <w:outlineLvl w:val="1"/>
              <w:rPr>
                <w:rFonts w:ascii="Times New Roman" w:hAnsi="Times New Roman" w:cs="Times New Roman"/>
                <w:color w:val="000000"/>
              </w:rPr>
            </w:pPr>
            <w:r w:rsidRPr="00770AF4">
              <w:rPr>
                <w:rFonts w:ascii="Times New Roman" w:hAnsi="Times New Roman" w:cs="Times New Roman"/>
                <w:color w:val="000000"/>
              </w:rPr>
              <w:t>программы</w:t>
            </w:r>
          </w:p>
        </w:tc>
        <w:tc>
          <w:tcPr>
            <w:tcW w:w="3137" w:type="pct"/>
            <w:tcBorders>
              <w:top w:val="single" w:sz="4" w:space="0" w:color="auto"/>
              <w:bottom w:val="single" w:sz="4" w:space="0" w:color="auto"/>
              <w:right w:val="single" w:sz="4" w:space="0" w:color="auto"/>
            </w:tcBorders>
            <w:shd w:val="clear" w:color="auto" w:fill="auto"/>
          </w:tcPr>
          <w:p w:rsidR="00770AF4" w:rsidRPr="00770AF4" w:rsidRDefault="00770AF4" w:rsidP="00770AF4">
            <w:pPr>
              <w:pStyle w:val="ConsPlusNormal"/>
              <w:ind w:firstLine="0"/>
              <w:jc w:val="both"/>
              <w:outlineLvl w:val="1"/>
              <w:rPr>
                <w:rFonts w:ascii="Times New Roman" w:hAnsi="Times New Roman" w:cs="Times New Roman"/>
                <w:color w:val="000000"/>
              </w:rPr>
            </w:pPr>
            <w:r w:rsidRPr="00770AF4">
              <w:rPr>
                <w:rFonts w:ascii="Times New Roman" w:hAnsi="Times New Roman" w:cs="Times New Roman"/>
                <w:color w:val="000000"/>
              </w:rPr>
              <w:t>Администрация Богучанского района,</w:t>
            </w:r>
          </w:p>
          <w:p w:rsidR="00770AF4" w:rsidRPr="00770AF4" w:rsidRDefault="00770AF4" w:rsidP="00770AF4">
            <w:pPr>
              <w:pStyle w:val="ConsPlusNormal"/>
              <w:ind w:firstLine="0"/>
              <w:jc w:val="both"/>
              <w:outlineLvl w:val="1"/>
              <w:rPr>
                <w:rFonts w:ascii="Times New Roman" w:hAnsi="Times New Roman" w:cs="Times New Roman"/>
                <w:color w:val="000000"/>
              </w:rPr>
            </w:pPr>
            <w:r w:rsidRPr="00770AF4">
              <w:rPr>
                <w:rFonts w:ascii="Times New Roman" w:hAnsi="Times New Roman" w:cs="Times New Roman"/>
                <w:color w:val="000000"/>
              </w:rPr>
              <w:t>Управление культуры Богучанского района.</w:t>
            </w:r>
          </w:p>
          <w:p w:rsidR="00770AF4" w:rsidRPr="00770AF4" w:rsidRDefault="00770AF4" w:rsidP="00770AF4">
            <w:pPr>
              <w:pStyle w:val="ConsPlusNormal"/>
              <w:ind w:firstLine="0"/>
              <w:jc w:val="both"/>
              <w:outlineLvl w:val="1"/>
              <w:rPr>
                <w:rFonts w:ascii="Times New Roman" w:hAnsi="Times New Roman" w:cs="Times New Roman"/>
                <w:color w:val="000000"/>
              </w:rPr>
            </w:pPr>
          </w:p>
        </w:tc>
      </w:tr>
    </w:tbl>
    <w:p w:rsidR="00770AF4" w:rsidRPr="00770AF4" w:rsidRDefault="00770AF4" w:rsidP="00770AF4">
      <w:pPr>
        <w:pStyle w:val="ab"/>
        <w:spacing w:after="0" w:line="240" w:lineRule="auto"/>
        <w:ind w:firstLine="708"/>
        <w:jc w:val="both"/>
        <w:rPr>
          <w:rFonts w:ascii="Times New Roman" w:hAnsi="Times New Roman"/>
          <w:sz w:val="20"/>
          <w:szCs w:val="20"/>
        </w:rPr>
      </w:pPr>
      <w:r w:rsidRPr="00770AF4">
        <w:rPr>
          <w:rFonts w:ascii="Times New Roman" w:hAnsi="Times New Roman"/>
          <w:sz w:val="20"/>
          <w:szCs w:val="20"/>
        </w:rPr>
        <w:t xml:space="preserve">б) строку «Ресурсное обеспечение муниципальной программы» читать в новой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6"/>
        <w:gridCol w:w="6004"/>
      </w:tblGrid>
      <w:tr w:rsidR="00770AF4" w:rsidRPr="00770AF4" w:rsidTr="003A78E8">
        <w:trPr>
          <w:trHeight w:val="416"/>
        </w:trPr>
        <w:tc>
          <w:tcPr>
            <w:tcW w:w="1863" w:type="pct"/>
            <w:shd w:val="clear" w:color="auto" w:fill="auto"/>
          </w:tcPr>
          <w:p w:rsidR="00770AF4" w:rsidRPr="00770AF4" w:rsidRDefault="00770AF4" w:rsidP="00770AF4">
            <w:pPr>
              <w:pStyle w:val="ab"/>
              <w:spacing w:after="0" w:line="240" w:lineRule="auto"/>
              <w:jc w:val="both"/>
              <w:rPr>
                <w:rFonts w:ascii="Times New Roman" w:eastAsia="Times New Roman" w:hAnsi="Times New Roman"/>
                <w:sz w:val="20"/>
                <w:szCs w:val="20"/>
              </w:rPr>
            </w:pPr>
            <w:r w:rsidRPr="00770AF4">
              <w:rPr>
                <w:rFonts w:ascii="Times New Roman" w:eastAsia="Times New Roman" w:hAnsi="Times New Roman"/>
                <w:sz w:val="20"/>
                <w:szCs w:val="20"/>
              </w:rPr>
              <w:t>Ресурсное обеспечение муниципальной программы</w:t>
            </w:r>
          </w:p>
          <w:p w:rsidR="00770AF4" w:rsidRPr="00770AF4" w:rsidRDefault="00770AF4" w:rsidP="00770AF4">
            <w:pPr>
              <w:pStyle w:val="ab"/>
              <w:spacing w:after="0" w:line="240" w:lineRule="auto"/>
              <w:jc w:val="both"/>
              <w:rPr>
                <w:rFonts w:ascii="Times New Roman" w:eastAsia="Times New Roman" w:hAnsi="Times New Roman"/>
                <w:sz w:val="20"/>
                <w:szCs w:val="20"/>
              </w:rPr>
            </w:pPr>
          </w:p>
        </w:tc>
        <w:tc>
          <w:tcPr>
            <w:tcW w:w="3137" w:type="pct"/>
            <w:shd w:val="clear" w:color="auto" w:fill="auto"/>
          </w:tcPr>
          <w:p w:rsidR="00770AF4" w:rsidRPr="00770AF4" w:rsidRDefault="00770AF4" w:rsidP="00770AF4">
            <w:pPr>
              <w:pStyle w:val="ab"/>
              <w:spacing w:after="0" w:line="240" w:lineRule="auto"/>
              <w:ind w:hanging="108"/>
              <w:jc w:val="both"/>
              <w:rPr>
                <w:rFonts w:ascii="Times New Roman" w:eastAsia="Times New Roman" w:hAnsi="Times New Roman"/>
                <w:sz w:val="20"/>
                <w:szCs w:val="20"/>
              </w:rPr>
            </w:pPr>
            <w:r w:rsidRPr="00770AF4">
              <w:rPr>
                <w:rFonts w:ascii="Times New Roman" w:eastAsia="Times New Roman" w:hAnsi="Times New Roman"/>
                <w:sz w:val="20"/>
                <w:szCs w:val="20"/>
              </w:rPr>
              <w:t xml:space="preserve"> Общий объем финансирования программы за период с 2014 по 2017 годы – 512 296 673,75 рублей, в том числе:</w:t>
            </w:r>
          </w:p>
          <w:p w:rsidR="00770AF4" w:rsidRPr="00770AF4" w:rsidRDefault="00770AF4" w:rsidP="00770AF4">
            <w:pPr>
              <w:pStyle w:val="ab"/>
              <w:spacing w:after="0" w:line="240" w:lineRule="auto"/>
              <w:ind w:hanging="108"/>
              <w:jc w:val="both"/>
              <w:rPr>
                <w:rFonts w:ascii="Times New Roman" w:eastAsia="Times New Roman" w:hAnsi="Times New Roman"/>
                <w:sz w:val="20"/>
                <w:szCs w:val="20"/>
              </w:rPr>
            </w:pPr>
            <w:r w:rsidRPr="00770AF4">
              <w:rPr>
                <w:rFonts w:ascii="Times New Roman" w:eastAsia="Times New Roman" w:hAnsi="Times New Roman"/>
                <w:sz w:val="20"/>
                <w:szCs w:val="20"/>
              </w:rPr>
              <w:t xml:space="preserve"> средства федерального бюджета за период с 2014 по 2017 годы всего – 318 900 рублей, в том числе:</w:t>
            </w:r>
          </w:p>
          <w:p w:rsidR="00770AF4" w:rsidRPr="00770AF4" w:rsidRDefault="00770AF4" w:rsidP="00770AF4">
            <w:pPr>
              <w:pStyle w:val="ab"/>
              <w:spacing w:after="0" w:line="240" w:lineRule="auto"/>
              <w:ind w:hanging="108"/>
              <w:jc w:val="both"/>
              <w:rPr>
                <w:rFonts w:ascii="Times New Roman" w:eastAsia="Times New Roman" w:hAnsi="Times New Roman"/>
                <w:sz w:val="20"/>
                <w:szCs w:val="20"/>
              </w:rPr>
            </w:pPr>
            <w:r w:rsidRPr="00770AF4">
              <w:rPr>
                <w:rFonts w:ascii="Times New Roman" w:eastAsia="Times New Roman" w:hAnsi="Times New Roman"/>
                <w:sz w:val="20"/>
                <w:szCs w:val="20"/>
              </w:rPr>
              <w:t xml:space="preserve"> в 2014 году 0,00 рублей;</w:t>
            </w:r>
          </w:p>
          <w:p w:rsidR="00770AF4" w:rsidRPr="00770AF4" w:rsidRDefault="00770AF4" w:rsidP="00770AF4">
            <w:pPr>
              <w:pStyle w:val="ab"/>
              <w:spacing w:after="0" w:line="240" w:lineRule="auto"/>
              <w:ind w:hanging="108"/>
              <w:jc w:val="both"/>
              <w:rPr>
                <w:rFonts w:ascii="Times New Roman" w:eastAsia="Times New Roman" w:hAnsi="Times New Roman"/>
                <w:sz w:val="20"/>
                <w:szCs w:val="20"/>
              </w:rPr>
            </w:pPr>
            <w:r w:rsidRPr="00770AF4">
              <w:rPr>
                <w:rFonts w:ascii="Times New Roman" w:eastAsia="Times New Roman" w:hAnsi="Times New Roman"/>
                <w:sz w:val="20"/>
                <w:szCs w:val="20"/>
              </w:rPr>
              <w:t xml:space="preserve"> в 2015 году 318 900,00 рублей;</w:t>
            </w:r>
          </w:p>
          <w:p w:rsidR="00770AF4" w:rsidRPr="00770AF4" w:rsidRDefault="00770AF4" w:rsidP="00770AF4">
            <w:pPr>
              <w:pStyle w:val="ab"/>
              <w:spacing w:after="0" w:line="240" w:lineRule="auto"/>
              <w:ind w:hanging="108"/>
              <w:jc w:val="both"/>
              <w:rPr>
                <w:rFonts w:ascii="Times New Roman" w:eastAsia="Times New Roman" w:hAnsi="Times New Roman"/>
                <w:sz w:val="20"/>
                <w:szCs w:val="20"/>
              </w:rPr>
            </w:pPr>
            <w:r w:rsidRPr="00770AF4">
              <w:rPr>
                <w:rFonts w:ascii="Times New Roman" w:eastAsia="Times New Roman" w:hAnsi="Times New Roman"/>
                <w:sz w:val="20"/>
                <w:szCs w:val="20"/>
              </w:rPr>
              <w:t xml:space="preserve"> в 2016 году 0,00 рублей;</w:t>
            </w:r>
          </w:p>
          <w:p w:rsidR="00770AF4" w:rsidRPr="00770AF4" w:rsidRDefault="00770AF4" w:rsidP="00770AF4">
            <w:pPr>
              <w:pStyle w:val="ab"/>
              <w:spacing w:after="0" w:line="240" w:lineRule="auto"/>
              <w:ind w:hanging="108"/>
              <w:jc w:val="both"/>
              <w:rPr>
                <w:rFonts w:ascii="Times New Roman" w:eastAsia="Times New Roman" w:hAnsi="Times New Roman"/>
                <w:sz w:val="20"/>
                <w:szCs w:val="20"/>
              </w:rPr>
            </w:pPr>
            <w:r w:rsidRPr="00770AF4">
              <w:rPr>
                <w:rFonts w:ascii="Times New Roman" w:eastAsia="Times New Roman" w:hAnsi="Times New Roman"/>
                <w:sz w:val="20"/>
                <w:szCs w:val="20"/>
              </w:rPr>
              <w:t>в 2017 году 0,00 рублей.</w:t>
            </w:r>
          </w:p>
          <w:p w:rsidR="00770AF4" w:rsidRPr="00770AF4" w:rsidRDefault="00770AF4" w:rsidP="00770AF4">
            <w:pPr>
              <w:pStyle w:val="ab"/>
              <w:spacing w:after="0" w:line="240" w:lineRule="auto"/>
              <w:ind w:hanging="108"/>
              <w:jc w:val="both"/>
              <w:rPr>
                <w:rFonts w:ascii="Times New Roman" w:eastAsia="Times New Roman" w:hAnsi="Times New Roman"/>
                <w:sz w:val="20"/>
                <w:szCs w:val="20"/>
              </w:rPr>
            </w:pPr>
            <w:r w:rsidRPr="00770AF4">
              <w:rPr>
                <w:rFonts w:ascii="Times New Roman" w:eastAsia="Times New Roman" w:hAnsi="Times New Roman"/>
                <w:sz w:val="20"/>
                <w:szCs w:val="20"/>
              </w:rPr>
              <w:t>средства  краевого  бюджета за период с 2014 по 2017</w:t>
            </w:r>
          </w:p>
          <w:p w:rsidR="00770AF4" w:rsidRPr="00770AF4" w:rsidRDefault="00770AF4" w:rsidP="00770AF4">
            <w:pPr>
              <w:pStyle w:val="ab"/>
              <w:spacing w:after="0" w:line="240" w:lineRule="auto"/>
              <w:ind w:hanging="108"/>
              <w:jc w:val="both"/>
              <w:rPr>
                <w:rFonts w:ascii="Times New Roman" w:eastAsia="Times New Roman" w:hAnsi="Times New Roman"/>
                <w:sz w:val="20"/>
                <w:szCs w:val="20"/>
              </w:rPr>
            </w:pPr>
            <w:r w:rsidRPr="00770AF4">
              <w:rPr>
                <w:rFonts w:ascii="Times New Roman" w:eastAsia="Times New Roman" w:hAnsi="Times New Roman"/>
                <w:sz w:val="20"/>
                <w:szCs w:val="20"/>
              </w:rPr>
              <w:t xml:space="preserve"> годы всего-  507 222 031,23  рублей, в том числе:</w:t>
            </w:r>
          </w:p>
          <w:p w:rsidR="00770AF4" w:rsidRPr="00770AF4" w:rsidRDefault="00770AF4" w:rsidP="00770AF4">
            <w:pPr>
              <w:pStyle w:val="ab"/>
              <w:spacing w:after="0" w:line="240" w:lineRule="auto"/>
              <w:ind w:hanging="108"/>
              <w:jc w:val="both"/>
              <w:rPr>
                <w:rFonts w:ascii="Times New Roman" w:eastAsia="Times New Roman" w:hAnsi="Times New Roman"/>
                <w:sz w:val="20"/>
                <w:szCs w:val="20"/>
              </w:rPr>
            </w:pPr>
            <w:r w:rsidRPr="00770AF4">
              <w:rPr>
                <w:rFonts w:ascii="Times New Roman" w:eastAsia="Times New Roman" w:hAnsi="Times New Roman"/>
                <w:sz w:val="20"/>
                <w:szCs w:val="20"/>
              </w:rPr>
              <w:t>в 2014 году -  342 846 831,23  рублей;</w:t>
            </w:r>
          </w:p>
          <w:p w:rsidR="00770AF4" w:rsidRPr="00770AF4" w:rsidRDefault="00770AF4" w:rsidP="00770AF4">
            <w:pPr>
              <w:pStyle w:val="ab"/>
              <w:spacing w:after="0" w:line="240" w:lineRule="auto"/>
              <w:ind w:hanging="108"/>
              <w:jc w:val="both"/>
              <w:rPr>
                <w:rFonts w:ascii="Times New Roman" w:eastAsia="Times New Roman" w:hAnsi="Times New Roman"/>
                <w:sz w:val="20"/>
                <w:szCs w:val="20"/>
              </w:rPr>
            </w:pPr>
            <w:r w:rsidRPr="00770AF4">
              <w:rPr>
                <w:rFonts w:ascii="Times New Roman" w:eastAsia="Times New Roman" w:hAnsi="Times New Roman"/>
                <w:sz w:val="20"/>
                <w:szCs w:val="20"/>
              </w:rPr>
              <w:t>в 2015 году -  55 120 800,00      рублей;</w:t>
            </w:r>
          </w:p>
          <w:p w:rsidR="00770AF4" w:rsidRPr="00770AF4" w:rsidRDefault="00770AF4" w:rsidP="00770AF4">
            <w:pPr>
              <w:pStyle w:val="ab"/>
              <w:spacing w:after="0" w:line="240" w:lineRule="auto"/>
              <w:ind w:hanging="108"/>
              <w:jc w:val="both"/>
              <w:rPr>
                <w:rFonts w:ascii="Times New Roman" w:eastAsia="Times New Roman" w:hAnsi="Times New Roman"/>
                <w:sz w:val="20"/>
                <w:szCs w:val="20"/>
              </w:rPr>
            </w:pPr>
            <w:r w:rsidRPr="00770AF4">
              <w:rPr>
                <w:rFonts w:ascii="Times New Roman" w:eastAsia="Times New Roman" w:hAnsi="Times New Roman"/>
                <w:sz w:val="20"/>
                <w:szCs w:val="20"/>
              </w:rPr>
              <w:t>в 2016 году -  54 627 200,00 рублей;</w:t>
            </w:r>
          </w:p>
          <w:p w:rsidR="00770AF4" w:rsidRPr="00770AF4" w:rsidRDefault="00770AF4" w:rsidP="00770AF4">
            <w:pPr>
              <w:pStyle w:val="ab"/>
              <w:spacing w:after="0" w:line="240" w:lineRule="auto"/>
              <w:ind w:hanging="108"/>
              <w:jc w:val="both"/>
              <w:rPr>
                <w:rFonts w:ascii="Times New Roman" w:eastAsia="Times New Roman" w:hAnsi="Times New Roman"/>
                <w:sz w:val="20"/>
                <w:szCs w:val="20"/>
              </w:rPr>
            </w:pPr>
            <w:r w:rsidRPr="00770AF4">
              <w:rPr>
                <w:rFonts w:ascii="Times New Roman" w:eastAsia="Times New Roman" w:hAnsi="Times New Roman"/>
                <w:sz w:val="20"/>
                <w:szCs w:val="20"/>
              </w:rPr>
              <w:t>в 2017 году -  54 627 200,00    рублей.</w:t>
            </w:r>
          </w:p>
          <w:p w:rsidR="00770AF4" w:rsidRPr="00770AF4" w:rsidRDefault="00770AF4" w:rsidP="00770AF4">
            <w:pPr>
              <w:pStyle w:val="ab"/>
              <w:spacing w:after="0" w:line="240" w:lineRule="auto"/>
              <w:ind w:hanging="108"/>
              <w:jc w:val="both"/>
              <w:rPr>
                <w:rFonts w:ascii="Times New Roman" w:eastAsia="Times New Roman" w:hAnsi="Times New Roman"/>
                <w:sz w:val="20"/>
                <w:szCs w:val="20"/>
              </w:rPr>
            </w:pPr>
            <w:r w:rsidRPr="00770AF4">
              <w:rPr>
                <w:rFonts w:ascii="Times New Roman" w:eastAsia="Times New Roman" w:hAnsi="Times New Roman"/>
                <w:sz w:val="20"/>
                <w:szCs w:val="20"/>
              </w:rPr>
              <w:t xml:space="preserve">средства районного бюджета за период с 2014 по 2017 годы всего -  4 755 742,52  рублей, в том числе: </w:t>
            </w:r>
          </w:p>
          <w:p w:rsidR="00770AF4" w:rsidRPr="00770AF4" w:rsidRDefault="00770AF4" w:rsidP="00770AF4">
            <w:pPr>
              <w:pStyle w:val="ab"/>
              <w:spacing w:after="0" w:line="240" w:lineRule="auto"/>
              <w:ind w:hanging="108"/>
              <w:jc w:val="both"/>
              <w:rPr>
                <w:rFonts w:ascii="Times New Roman" w:eastAsia="Times New Roman" w:hAnsi="Times New Roman"/>
                <w:sz w:val="20"/>
                <w:szCs w:val="20"/>
              </w:rPr>
            </w:pPr>
            <w:r w:rsidRPr="00770AF4">
              <w:rPr>
                <w:rFonts w:ascii="Times New Roman" w:eastAsia="Times New Roman" w:hAnsi="Times New Roman"/>
                <w:sz w:val="20"/>
                <w:szCs w:val="20"/>
              </w:rPr>
              <w:t>в 2014 году - 1 016 179,52 рублей;</w:t>
            </w:r>
          </w:p>
          <w:p w:rsidR="00770AF4" w:rsidRPr="00770AF4" w:rsidRDefault="00770AF4" w:rsidP="00770AF4">
            <w:pPr>
              <w:pStyle w:val="ab"/>
              <w:spacing w:after="0" w:line="240" w:lineRule="auto"/>
              <w:ind w:hanging="108"/>
              <w:jc w:val="both"/>
              <w:rPr>
                <w:rFonts w:ascii="Times New Roman" w:eastAsia="Times New Roman" w:hAnsi="Times New Roman"/>
                <w:sz w:val="20"/>
                <w:szCs w:val="20"/>
              </w:rPr>
            </w:pPr>
            <w:r w:rsidRPr="00770AF4">
              <w:rPr>
                <w:rFonts w:ascii="Times New Roman" w:eastAsia="Times New Roman" w:hAnsi="Times New Roman"/>
                <w:sz w:val="20"/>
                <w:szCs w:val="20"/>
              </w:rPr>
              <w:t xml:space="preserve">в 2015 году - 1 217 641,00 рублей; </w:t>
            </w:r>
          </w:p>
          <w:p w:rsidR="00770AF4" w:rsidRPr="00770AF4" w:rsidRDefault="00770AF4" w:rsidP="00770AF4">
            <w:pPr>
              <w:pStyle w:val="ab"/>
              <w:spacing w:after="0" w:line="240" w:lineRule="auto"/>
              <w:ind w:hanging="108"/>
              <w:jc w:val="both"/>
              <w:rPr>
                <w:rFonts w:ascii="Times New Roman" w:eastAsia="Times New Roman" w:hAnsi="Times New Roman"/>
                <w:sz w:val="20"/>
                <w:szCs w:val="20"/>
              </w:rPr>
            </w:pPr>
            <w:r w:rsidRPr="00770AF4">
              <w:rPr>
                <w:rFonts w:ascii="Times New Roman" w:eastAsia="Times New Roman" w:hAnsi="Times New Roman"/>
                <w:sz w:val="20"/>
                <w:szCs w:val="20"/>
              </w:rPr>
              <w:t xml:space="preserve">в 2016 году - 1 260 961,0 рублей; </w:t>
            </w:r>
          </w:p>
          <w:p w:rsidR="00770AF4" w:rsidRPr="00770AF4" w:rsidRDefault="00770AF4" w:rsidP="00770AF4">
            <w:pPr>
              <w:pStyle w:val="ab"/>
              <w:spacing w:after="0" w:line="240" w:lineRule="auto"/>
              <w:ind w:hanging="108"/>
              <w:jc w:val="both"/>
              <w:rPr>
                <w:rFonts w:ascii="Times New Roman" w:eastAsia="Times New Roman" w:hAnsi="Times New Roman"/>
                <w:sz w:val="20"/>
                <w:szCs w:val="20"/>
              </w:rPr>
            </w:pPr>
            <w:r w:rsidRPr="00770AF4">
              <w:rPr>
                <w:rFonts w:ascii="Times New Roman" w:eastAsia="Times New Roman" w:hAnsi="Times New Roman"/>
                <w:sz w:val="20"/>
                <w:szCs w:val="20"/>
              </w:rPr>
              <w:t>в 2017 году - 1 260 961,0 рублей.</w:t>
            </w:r>
          </w:p>
        </w:tc>
      </w:tr>
    </w:tbl>
    <w:p w:rsidR="00770AF4" w:rsidRPr="00770AF4" w:rsidRDefault="00770AF4" w:rsidP="00770AF4">
      <w:pPr>
        <w:pStyle w:val="ab"/>
        <w:spacing w:after="0" w:line="240" w:lineRule="auto"/>
        <w:ind w:firstLine="709"/>
        <w:jc w:val="both"/>
        <w:rPr>
          <w:rFonts w:ascii="Times New Roman" w:hAnsi="Times New Roman"/>
          <w:sz w:val="20"/>
          <w:szCs w:val="20"/>
        </w:rPr>
      </w:pPr>
    </w:p>
    <w:p w:rsidR="00770AF4" w:rsidRPr="00770AF4" w:rsidRDefault="00770AF4" w:rsidP="00EF16DF">
      <w:pPr>
        <w:pStyle w:val="ab"/>
        <w:spacing w:after="0" w:line="240" w:lineRule="auto"/>
        <w:ind w:firstLine="709"/>
        <w:jc w:val="both"/>
        <w:rPr>
          <w:rFonts w:ascii="Times New Roman" w:hAnsi="Times New Roman"/>
          <w:sz w:val="20"/>
          <w:szCs w:val="20"/>
        </w:rPr>
      </w:pPr>
      <w:r w:rsidRPr="00770AF4">
        <w:rPr>
          <w:rFonts w:ascii="Times New Roman" w:hAnsi="Times New Roman"/>
          <w:sz w:val="20"/>
          <w:szCs w:val="20"/>
        </w:rPr>
        <w:t>1.2. Раздел 9.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«Общий объем финансирования на реализацию муниципальной программы за счет средств  федерального, краевого и районного бюджетов за период с 2014 по 2017 годы составляет  512 296 673,75  рублей, в том числе:</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 xml:space="preserve">                                      в 2014 году -  343 863 010,75 рублей;</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 xml:space="preserve">                                      в 2015 году -    56 657 341,00   рублей;</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 xml:space="preserve">                                      в 2016 году -    55 888 161,00   рублей, </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 xml:space="preserve">                                      в 2017 году -    55 888 161,00   рублей, из них:</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Из  средств  федерального бюджета за период с 2014 по 2017 годы  составляет 318 900,00  рублей, в том числе:</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 xml:space="preserve">                                      в 2014 году -    0,00 рублей;</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 xml:space="preserve">                                      в 2015 году -    318 900,00  рублей;</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 xml:space="preserve">                                      в 2016 году -    0,00  рублей; </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 xml:space="preserve">                                     </w:t>
      </w:r>
      <w:r w:rsidR="00EF16DF">
        <w:rPr>
          <w:rFonts w:ascii="Times New Roman" w:hAnsi="Times New Roman"/>
          <w:sz w:val="20"/>
          <w:szCs w:val="20"/>
        </w:rPr>
        <w:t xml:space="preserve"> в 2017 году -    0,00  рублей.</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 xml:space="preserve"> Из  средств  краевого бюджета за период с 2014 по 2017 годы  составляет 507 222 031,23  рублей, в том числе:</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 xml:space="preserve">                                     в 2014 году -  342 846 831,23 рублей;</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 xml:space="preserve">                                     в 2015 году -    55 120 800,00  рублей;</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 xml:space="preserve">                                     в 2016 году -    54 627 200,00  рублей; </w:t>
      </w:r>
    </w:p>
    <w:p w:rsidR="002E5FB8"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lastRenderedPageBreak/>
        <w:t xml:space="preserve">                                     в 2017 г</w:t>
      </w:r>
      <w:r w:rsidR="00EF16DF">
        <w:rPr>
          <w:rFonts w:ascii="Times New Roman" w:hAnsi="Times New Roman"/>
          <w:sz w:val="20"/>
          <w:szCs w:val="20"/>
        </w:rPr>
        <w:t>оду -    54 627 200,00  рублей.</w:t>
      </w:r>
      <w:r w:rsidRPr="00770AF4">
        <w:rPr>
          <w:rFonts w:ascii="Times New Roman" w:hAnsi="Times New Roman"/>
          <w:sz w:val="20"/>
          <w:szCs w:val="20"/>
        </w:rPr>
        <w:t xml:space="preserve">       </w:t>
      </w:r>
    </w:p>
    <w:p w:rsidR="00770AF4" w:rsidRPr="00770AF4" w:rsidRDefault="00770AF4" w:rsidP="002E5FB8">
      <w:pPr>
        <w:tabs>
          <w:tab w:val="left" w:pos="709"/>
        </w:tabs>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 xml:space="preserve">Из средств районного бюджета за период с 2014 по 2017 годы составляет 4 755 742,52  рублей, в том числе: </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 xml:space="preserve">                                      в 2014 году -  1 016 179,52 рублей;</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 xml:space="preserve">                                      в 2015 году -  1 217 641,00 рублей;</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 xml:space="preserve">                                      в 2016 году -  1 260 961,00 рублей; </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 xml:space="preserve">                                      в 2017 году -  1 260 961,00</w:t>
      </w:r>
      <w:r w:rsidR="00EF16DF">
        <w:rPr>
          <w:rFonts w:ascii="Times New Roman" w:hAnsi="Times New Roman"/>
          <w:sz w:val="20"/>
          <w:szCs w:val="20"/>
        </w:rPr>
        <w:t xml:space="preserve"> рублей.</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 xml:space="preserve">Ресурсное обеспечение и прогнозная оценка расходов на реализацию целей муниципальной программы с учетом источников финансирования, </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в том числе по уровням бюджетной системы, в разрезе мероприятий приведены в приложении № 3 к настоящей муниципальной программе.»;</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1.3. Приложение № 2 к муниципальной программе изложить в новой редакции согласно приложению № 1 к настоящему постановлению.</w:t>
      </w:r>
    </w:p>
    <w:p w:rsidR="00770AF4" w:rsidRPr="00770AF4" w:rsidRDefault="00770AF4" w:rsidP="00EF16DF">
      <w:pPr>
        <w:autoSpaceDE w:val="0"/>
        <w:autoSpaceDN w:val="0"/>
        <w:adjustRightInd w:val="0"/>
        <w:spacing w:after="0" w:line="240" w:lineRule="auto"/>
        <w:ind w:firstLine="709"/>
        <w:jc w:val="both"/>
        <w:rPr>
          <w:rFonts w:ascii="Times New Roman" w:hAnsi="Times New Roman"/>
          <w:sz w:val="20"/>
          <w:szCs w:val="20"/>
        </w:rPr>
      </w:pPr>
      <w:r w:rsidRPr="00770AF4">
        <w:rPr>
          <w:rFonts w:ascii="Times New Roman" w:hAnsi="Times New Roman"/>
          <w:sz w:val="20"/>
          <w:szCs w:val="20"/>
        </w:rPr>
        <w:t>1.4. Приложение № 3 к муниципальной программе изложить в новой редакции согласно приложению № 2 к настоящему постановлению.</w:t>
      </w:r>
    </w:p>
    <w:p w:rsidR="00770AF4" w:rsidRPr="00770AF4" w:rsidRDefault="00770AF4" w:rsidP="00EF16DF">
      <w:pPr>
        <w:pStyle w:val="ConsPlusTitle"/>
        <w:ind w:firstLine="709"/>
        <w:rPr>
          <w:rFonts w:ascii="Times New Roman" w:hAnsi="Times New Roman" w:cs="Times New Roman"/>
          <w:b w:val="0"/>
        </w:rPr>
      </w:pPr>
      <w:r w:rsidRPr="00770AF4">
        <w:rPr>
          <w:rFonts w:ascii="Times New Roman" w:hAnsi="Times New Roman" w:cs="Times New Roman"/>
          <w:b w:val="0"/>
        </w:rPr>
        <w:t xml:space="preserve">1.5.  Приложение №11 к муниципальной программе изложить в новой редакции согласно приложению № 3 к настоящему постановлению. </w:t>
      </w:r>
    </w:p>
    <w:p w:rsidR="00770AF4" w:rsidRPr="00770AF4" w:rsidRDefault="00770AF4" w:rsidP="00EF16DF">
      <w:pPr>
        <w:spacing w:after="0" w:line="240" w:lineRule="auto"/>
        <w:ind w:firstLine="709"/>
        <w:jc w:val="both"/>
        <w:rPr>
          <w:rFonts w:ascii="Times New Roman" w:hAnsi="Times New Roman"/>
          <w:color w:val="000000"/>
          <w:sz w:val="20"/>
          <w:szCs w:val="20"/>
        </w:rPr>
      </w:pPr>
      <w:r w:rsidRPr="00770AF4">
        <w:rPr>
          <w:rFonts w:ascii="Times New Roman" w:hAnsi="Times New Roman"/>
          <w:color w:val="000000"/>
          <w:sz w:val="20"/>
          <w:szCs w:val="20"/>
        </w:rPr>
        <w:t>2.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770AF4" w:rsidRPr="00770AF4" w:rsidRDefault="00770AF4" w:rsidP="00EF16DF">
      <w:pPr>
        <w:spacing w:after="0" w:line="240" w:lineRule="auto"/>
        <w:ind w:firstLine="709"/>
        <w:jc w:val="both"/>
        <w:rPr>
          <w:rFonts w:ascii="Times New Roman" w:hAnsi="Times New Roman"/>
          <w:color w:val="000000"/>
          <w:sz w:val="20"/>
          <w:szCs w:val="20"/>
        </w:rPr>
      </w:pPr>
      <w:r w:rsidRPr="00770AF4">
        <w:rPr>
          <w:rFonts w:ascii="Times New Roman" w:hAnsi="Times New Roman"/>
          <w:color w:val="000000"/>
          <w:sz w:val="20"/>
          <w:szCs w:val="20"/>
        </w:rPr>
        <w:t xml:space="preserve">3. </w:t>
      </w:r>
      <w:r w:rsidRPr="00770AF4">
        <w:rPr>
          <w:rFonts w:ascii="Times New Roman" w:hAnsi="Times New Roman"/>
          <w:sz w:val="20"/>
          <w:szCs w:val="20"/>
        </w:rPr>
        <w:t>Постановление вступает в силу после опубликования в Официальном вестнике Богучанского района.</w:t>
      </w:r>
    </w:p>
    <w:p w:rsidR="00770AF4" w:rsidRPr="00770AF4" w:rsidRDefault="00770AF4" w:rsidP="00770AF4">
      <w:pPr>
        <w:autoSpaceDE w:val="0"/>
        <w:spacing w:after="0" w:line="240" w:lineRule="auto"/>
        <w:jc w:val="both"/>
        <w:rPr>
          <w:rFonts w:ascii="Times New Roman" w:hAnsi="Times New Roman"/>
          <w:sz w:val="20"/>
          <w:szCs w:val="20"/>
        </w:rPr>
      </w:pPr>
    </w:p>
    <w:p w:rsidR="00770AF4" w:rsidRDefault="00770AF4" w:rsidP="00EF16DF">
      <w:pPr>
        <w:tabs>
          <w:tab w:val="left" w:pos="709"/>
        </w:tabs>
        <w:autoSpaceDE w:val="0"/>
        <w:spacing w:after="0" w:line="240" w:lineRule="auto"/>
        <w:rPr>
          <w:rFonts w:ascii="Times New Roman" w:hAnsi="Times New Roman"/>
          <w:sz w:val="20"/>
          <w:szCs w:val="20"/>
        </w:rPr>
      </w:pPr>
      <w:r w:rsidRPr="00770AF4">
        <w:rPr>
          <w:rFonts w:ascii="Times New Roman" w:hAnsi="Times New Roman"/>
          <w:sz w:val="20"/>
          <w:szCs w:val="20"/>
        </w:rPr>
        <w:t xml:space="preserve">И.о. Главы </w:t>
      </w:r>
      <w:r w:rsidR="00EF16DF">
        <w:rPr>
          <w:rFonts w:ascii="Times New Roman" w:hAnsi="Times New Roman"/>
          <w:sz w:val="20"/>
          <w:szCs w:val="20"/>
        </w:rPr>
        <w:t xml:space="preserve"> </w:t>
      </w:r>
      <w:r w:rsidRPr="00770AF4">
        <w:rPr>
          <w:rFonts w:ascii="Times New Roman" w:hAnsi="Times New Roman"/>
          <w:sz w:val="20"/>
          <w:szCs w:val="20"/>
        </w:rPr>
        <w:t xml:space="preserve">Богучанского района                                                            </w:t>
      </w:r>
      <w:r w:rsidR="00EF16DF">
        <w:rPr>
          <w:rFonts w:ascii="Times New Roman" w:hAnsi="Times New Roman"/>
          <w:sz w:val="20"/>
          <w:szCs w:val="20"/>
        </w:rPr>
        <w:t xml:space="preserve">                                     </w:t>
      </w:r>
      <w:r w:rsidRPr="00770AF4">
        <w:rPr>
          <w:rFonts w:ascii="Times New Roman" w:hAnsi="Times New Roman"/>
          <w:sz w:val="20"/>
          <w:szCs w:val="20"/>
        </w:rPr>
        <w:t xml:space="preserve">  А.Ю.Машинистов</w:t>
      </w:r>
    </w:p>
    <w:p w:rsidR="002E5FB8" w:rsidRDefault="002E5FB8" w:rsidP="00EF16DF">
      <w:pPr>
        <w:tabs>
          <w:tab w:val="left" w:pos="709"/>
        </w:tabs>
        <w:autoSpaceDE w:val="0"/>
        <w:spacing w:after="0" w:line="240" w:lineRule="auto"/>
        <w:rPr>
          <w:rFonts w:ascii="Times New Roman" w:hAnsi="Times New Roman"/>
          <w:sz w:val="20"/>
          <w:szCs w:val="20"/>
        </w:rPr>
      </w:pPr>
    </w:p>
    <w:p w:rsidR="00160984" w:rsidRPr="0066794C" w:rsidRDefault="00160984" w:rsidP="00160984">
      <w:pPr>
        <w:pStyle w:val="20"/>
        <w:spacing w:before="0" w:after="0" w:line="240" w:lineRule="auto"/>
        <w:jc w:val="right"/>
        <w:rPr>
          <w:rFonts w:ascii="Times New Roman" w:hAnsi="Times New Roman" w:cs="Times New Roman"/>
          <w:b w:val="0"/>
          <w:i w:val="0"/>
          <w:sz w:val="18"/>
          <w:szCs w:val="18"/>
        </w:rPr>
      </w:pPr>
      <w:r w:rsidRPr="0066794C">
        <w:rPr>
          <w:rFonts w:ascii="Times New Roman" w:hAnsi="Times New Roman" w:cs="Times New Roman"/>
          <w:b w:val="0"/>
          <w:i w:val="0"/>
          <w:sz w:val="18"/>
          <w:szCs w:val="18"/>
        </w:rPr>
        <w:t>Приложение №1</w:t>
      </w:r>
    </w:p>
    <w:p w:rsidR="00160984" w:rsidRPr="0066794C" w:rsidRDefault="00160984" w:rsidP="00160984">
      <w:pPr>
        <w:pStyle w:val="20"/>
        <w:spacing w:before="0" w:after="0" w:line="240" w:lineRule="auto"/>
        <w:jc w:val="right"/>
        <w:rPr>
          <w:rFonts w:ascii="Times New Roman" w:hAnsi="Times New Roman" w:cs="Times New Roman"/>
          <w:b w:val="0"/>
          <w:i w:val="0"/>
          <w:sz w:val="18"/>
          <w:szCs w:val="18"/>
        </w:rPr>
      </w:pPr>
      <w:r w:rsidRPr="0066794C">
        <w:rPr>
          <w:rFonts w:ascii="Times New Roman" w:hAnsi="Times New Roman" w:cs="Times New Roman"/>
          <w:b w:val="0"/>
          <w:i w:val="0"/>
          <w:sz w:val="18"/>
          <w:szCs w:val="18"/>
        </w:rPr>
        <w:t xml:space="preserve">                                                                                 к постановлению администрации Богучанского района </w:t>
      </w:r>
    </w:p>
    <w:p w:rsidR="00160984" w:rsidRPr="0066794C" w:rsidRDefault="00160984" w:rsidP="0066794C">
      <w:pPr>
        <w:pStyle w:val="20"/>
        <w:spacing w:before="0" w:after="0" w:line="240" w:lineRule="auto"/>
        <w:jc w:val="right"/>
        <w:rPr>
          <w:rFonts w:ascii="Times New Roman" w:hAnsi="Times New Roman" w:cs="Times New Roman"/>
          <w:b w:val="0"/>
          <w:i w:val="0"/>
          <w:sz w:val="18"/>
          <w:szCs w:val="18"/>
        </w:rPr>
      </w:pPr>
      <w:r w:rsidRPr="0066794C">
        <w:rPr>
          <w:rFonts w:ascii="Times New Roman" w:hAnsi="Times New Roman" w:cs="Times New Roman"/>
          <w:b w:val="0"/>
          <w:i w:val="0"/>
          <w:sz w:val="18"/>
          <w:szCs w:val="18"/>
        </w:rPr>
        <w:t xml:space="preserve">от  07.10. </w:t>
      </w:r>
      <w:smartTag w:uri="urn:schemas-microsoft-com:office:smarttags" w:element="metricconverter">
        <w:smartTagPr>
          <w:attr w:name="ProductID" w:val="2015 г"/>
        </w:smartTagPr>
        <w:r w:rsidRPr="0066794C">
          <w:rPr>
            <w:rFonts w:ascii="Times New Roman" w:hAnsi="Times New Roman" w:cs="Times New Roman"/>
            <w:b w:val="0"/>
            <w:i w:val="0"/>
            <w:sz w:val="18"/>
            <w:szCs w:val="18"/>
          </w:rPr>
          <w:t>2015 г</w:t>
        </w:r>
      </w:smartTag>
      <w:r w:rsidRPr="0066794C">
        <w:rPr>
          <w:rFonts w:ascii="Times New Roman" w:hAnsi="Times New Roman" w:cs="Times New Roman"/>
          <w:b w:val="0"/>
          <w:i w:val="0"/>
          <w:sz w:val="18"/>
          <w:szCs w:val="18"/>
        </w:rPr>
        <w:t>.  № 8</w:t>
      </w:r>
      <w:r w:rsidR="0066794C" w:rsidRPr="0066794C">
        <w:rPr>
          <w:rFonts w:ascii="Times New Roman" w:hAnsi="Times New Roman" w:cs="Times New Roman"/>
          <w:b w:val="0"/>
          <w:i w:val="0"/>
          <w:sz w:val="18"/>
          <w:szCs w:val="18"/>
        </w:rPr>
        <w:t>96-п</w:t>
      </w:r>
    </w:p>
    <w:p w:rsidR="0066794C" w:rsidRDefault="0066794C" w:rsidP="0066794C">
      <w:pPr>
        <w:spacing w:after="0" w:line="240" w:lineRule="auto"/>
        <w:jc w:val="right"/>
        <w:rPr>
          <w:rFonts w:ascii="Times New Roman" w:hAnsi="Times New Roman"/>
          <w:sz w:val="18"/>
          <w:szCs w:val="18"/>
        </w:rPr>
      </w:pPr>
    </w:p>
    <w:p w:rsidR="00160984" w:rsidRPr="0066794C" w:rsidRDefault="00160984" w:rsidP="0066794C">
      <w:pPr>
        <w:spacing w:after="0" w:line="240" w:lineRule="auto"/>
        <w:jc w:val="right"/>
        <w:rPr>
          <w:rFonts w:ascii="Times New Roman" w:hAnsi="Times New Roman"/>
          <w:sz w:val="18"/>
          <w:szCs w:val="18"/>
        </w:rPr>
      </w:pPr>
      <w:r w:rsidRPr="0066794C">
        <w:rPr>
          <w:rFonts w:ascii="Times New Roman" w:hAnsi="Times New Roman"/>
          <w:sz w:val="18"/>
          <w:szCs w:val="18"/>
        </w:rPr>
        <w:t>Приложение № 2</w:t>
      </w:r>
    </w:p>
    <w:p w:rsidR="00160984" w:rsidRPr="0066794C" w:rsidRDefault="00160984" w:rsidP="0066794C">
      <w:pPr>
        <w:spacing w:after="0" w:line="240" w:lineRule="auto"/>
        <w:jc w:val="right"/>
        <w:rPr>
          <w:rFonts w:ascii="Times New Roman" w:hAnsi="Times New Roman"/>
          <w:sz w:val="18"/>
          <w:szCs w:val="18"/>
        </w:rPr>
      </w:pPr>
      <w:r w:rsidRPr="0066794C">
        <w:rPr>
          <w:rFonts w:ascii="Times New Roman" w:hAnsi="Times New Roman"/>
          <w:sz w:val="18"/>
          <w:szCs w:val="18"/>
        </w:rPr>
        <w:t xml:space="preserve">            к муниципальной программе  </w:t>
      </w:r>
    </w:p>
    <w:p w:rsidR="00160984" w:rsidRPr="0066794C" w:rsidRDefault="00160984" w:rsidP="0066794C">
      <w:pPr>
        <w:spacing w:after="0" w:line="240" w:lineRule="auto"/>
        <w:jc w:val="right"/>
        <w:rPr>
          <w:rFonts w:ascii="Times New Roman" w:hAnsi="Times New Roman"/>
          <w:sz w:val="18"/>
          <w:szCs w:val="18"/>
        </w:rPr>
      </w:pPr>
      <w:r w:rsidRPr="0066794C">
        <w:rPr>
          <w:rFonts w:ascii="Times New Roman" w:hAnsi="Times New Roman"/>
          <w:sz w:val="18"/>
          <w:szCs w:val="18"/>
        </w:rPr>
        <w:t xml:space="preserve">           "Система социальной защиты населения </w:t>
      </w:r>
    </w:p>
    <w:p w:rsidR="00160984" w:rsidRDefault="00160984" w:rsidP="0066794C">
      <w:pPr>
        <w:spacing w:after="0" w:line="240" w:lineRule="auto"/>
        <w:jc w:val="right"/>
        <w:rPr>
          <w:rFonts w:ascii="Times New Roman" w:hAnsi="Times New Roman"/>
          <w:sz w:val="18"/>
          <w:szCs w:val="18"/>
        </w:rPr>
      </w:pPr>
      <w:r w:rsidRPr="0066794C">
        <w:rPr>
          <w:rFonts w:ascii="Times New Roman" w:hAnsi="Times New Roman"/>
          <w:sz w:val="18"/>
          <w:szCs w:val="18"/>
        </w:rPr>
        <w:t xml:space="preserve">             Богучанского района» </w:t>
      </w:r>
    </w:p>
    <w:p w:rsidR="0066794C" w:rsidRDefault="0066794C" w:rsidP="0066794C">
      <w:pPr>
        <w:spacing w:after="0" w:line="240" w:lineRule="auto"/>
        <w:jc w:val="right"/>
        <w:rPr>
          <w:rFonts w:ascii="Times New Roman" w:hAnsi="Times New Roman"/>
          <w:sz w:val="18"/>
          <w:szCs w:val="18"/>
        </w:rPr>
      </w:pPr>
    </w:p>
    <w:p w:rsidR="0066794C" w:rsidRPr="0066794C" w:rsidRDefault="0066794C" w:rsidP="0066794C">
      <w:pPr>
        <w:spacing w:after="0" w:line="240" w:lineRule="auto"/>
        <w:jc w:val="center"/>
        <w:rPr>
          <w:rFonts w:ascii="Times New Roman" w:hAnsi="Times New Roman"/>
          <w:bCs/>
          <w:sz w:val="20"/>
          <w:szCs w:val="20"/>
        </w:rPr>
      </w:pPr>
      <w:r w:rsidRPr="0066794C">
        <w:rPr>
          <w:rFonts w:ascii="Times New Roman" w:hAnsi="Times New Roman"/>
          <w:bCs/>
          <w:sz w:val="20"/>
          <w:szCs w:val="20"/>
        </w:rPr>
        <w:t xml:space="preserve">Информация о распределении планируемых расходов по отдельным мероприятиям программы,                    </w:t>
      </w:r>
    </w:p>
    <w:p w:rsidR="0066794C" w:rsidRDefault="0066794C" w:rsidP="0066794C">
      <w:pPr>
        <w:spacing w:after="0" w:line="240" w:lineRule="auto"/>
        <w:jc w:val="center"/>
        <w:rPr>
          <w:rFonts w:ascii="Times New Roman" w:hAnsi="Times New Roman"/>
          <w:bCs/>
          <w:sz w:val="20"/>
          <w:szCs w:val="20"/>
        </w:rPr>
      </w:pPr>
      <w:r w:rsidRPr="0066794C">
        <w:rPr>
          <w:rFonts w:ascii="Times New Roman" w:hAnsi="Times New Roman"/>
          <w:bCs/>
          <w:sz w:val="20"/>
          <w:szCs w:val="20"/>
        </w:rPr>
        <w:t xml:space="preserve">    подпрограмм муниципальной программы «Система социальной защиты населения Богучанского района»  </w:t>
      </w:r>
    </w:p>
    <w:p w:rsidR="0066794C" w:rsidRDefault="0066794C" w:rsidP="0066794C">
      <w:pPr>
        <w:spacing w:after="0" w:line="240" w:lineRule="auto"/>
        <w:jc w:val="center"/>
        <w:rPr>
          <w:rFonts w:ascii="Times New Roman" w:hAnsi="Times New Roman"/>
          <w:bCs/>
          <w:sz w:val="20"/>
          <w:szCs w:val="20"/>
        </w:rPr>
      </w:pPr>
    </w:p>
    <w:tbl>
      <w:tblPr>
        <w:tblpPr w:leftFromText="180" w:rightFromText="180" w:vertAnchor="text" w:tblpX="41" w:tblpY="1"/>
        <w:tblOverlap w:val="never"/>
        <w:tblW w:w="5000" w:type="pct"/>
        <w:tblLook w:val="04A0"/>
      </w:tblPr>
      <w:tblGrid>
        <w:gridCol w:w="771"/>
        <w:gridCol w:w="807"/>
        <w:gridCol w:w="1879"/>
        <w:gridCol w:w="1718"/>
        <w:gridCol w:w="315"/>
        <w:gridCol w:w="373"/>
        <w:gridCol w:w="315"/>
        <w:gridCol w:w="719"/>
        <w:gridCol w:w="678"/>
        <w:gridCol w:w="638"/>
        <w:gridCol w:w="638"/>
        <w:gridCol w:w="719"/>
      </w:tblGrid>
      <w:tr w:rsidR="003A78E8" w:rsidRPr="003A78E8" w:rsidTr="00444968">
        <w:trPr>
          <w:trHeight w:val="20"/>
        </w:trPr>
        <w:tc>
          <w:tcPr>
            <w:tcW w:w="4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Статус</w:t>
            </w:r>
            <w:r w:rsidRPr="003A78E8">
              <w:rPr>
                <w:rFonts w:ascii="Times New Roman" w:hAnsi="Times New Roman"/>
                <w:sz w:val="14"/>
                <w:szCs w:val="14"/>
              </w:rPr>
              <w:br/>
              <w:t>муниципальная программа,</w:t>
            </w:r>
            <w:r w:rsidRPr="003A78E8">
              <w:rPr>
                <w:rFonts w:ascii="Times New Roman" w:hAnsi="Times New Roman"/>
                <w:sz w:val="14"/>
                <w:szCs w:val="14"/>
              </w:rPr>
              <w:br/>
              <w:t>подпрограмма</w:t>
            </w:r>
          </w:p>
        </w:tc>
        <w:tc>
          <w:tcPr>
            <w:tcW w:w="4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xml:space="preserve">Наименование </w:t>
            </w:r>
            <w:r w:rsidRPr="003A78E8">
              <w:rPr>
                <w:rFonts w:ascii="Times New Roman" w:hAnsi="Times New Roman"/>
                <w:sz w:val="14"/>
                <w:szCs w:val="14"/>
              </w:rPr>
              <w:br/>
              <w:t>программы,</w:t>
            </w:r>
            <w:r w:rsidRPr="003A78E8">
              <w:rPr>
                <w:rFonts w:ascii="Times New Roman" w:hAnsi="Times New Roman"/>
                <w:sz w:val="14"/>
                <w:szCs w:val="14"/>
              </w:rPr>
              <w:br/>
              <w:t>подпрограммы</w:t>
            </w:r>
          </w:p>
        </w:tc>
        <w:tc>
          <w:tcPr>
            <w:tcW w:w="9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Наименование ГРБС</w:t>
            </w:r>
          </w:p>
        </w:tc>
        <w:tc>
          <w:tcPr>
            <w:tcW w:w="1422" w:type="pct"/>
            <w:gridSpan w:val="4"/>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Код бюджетной</w:t>
            </w:r>
            <w:r w:rsidRPr="003A78E8">
              <w:rPr>
                <w:rFonts w:ascii="Times New Roman" w:hAnsi="Times New Roman"/>
                <w:sz w:val="14"/>
                <w:szCs w:val="14"/>
              </w:rPr>
              <w:br/>
              <w:t>классификации</w:t>
            </w:r>
          </w:p>
        </w:tc>
        <w:tc>
          <w:tcPr>
            <w:tcW w:w="1772" w:type="pct"/>
            <w:gridSpan w:val="5"/>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Расходы</w:t>
            </w:r>
            <w:r w:rsidRPr="003A78E8">
              <w:rPr>
                <w:rFonts w:ascii="Times New Roman" w:hAnsi="Times New Roman"/>
                <w:sz w:val="14"/>
                <w:szCs w:val="14"/>
              </w:rPr>
              <w:br/>
              <w:t>(рублей), годы</w:t>
            </w:r>
          </w:p>
          <w:p w:rsidR="0066794C" w:rsidRPr="003A78E8" w:rsidRDefault="0066794C" w:rsidP="003A78E8">
            <w:pPr>
              <w:spacing w:after="0" w:line="240" w:lineRule="auto"/>
              <w:rPr>
                <w:rFonts w:ascii="Times New Roman" w:hAnsi="Times New Roman"/>
                <w:sz w:val="14"/>
                <w:szCs w:val="14"/>
                <w:highlight w:val="yellow"/>
              </w:rPr>
            </w:pPr>
            <w:r w:rsidRPr="003A78E8">
              <w:rPr>
                <w:rFonts w:ascii="Times New Roman" w:hAnsi="Times New Roman"/>
                <w:sz w:val="14"/>
                <w:szCs w:val="14"/>
              </w:rPr>
              <w:t> </w:t>
            </w:r>
          </w:p>
        </w:tc>
      </w:tr>
      <w:tr w:rsidR="00444968" w:rsidRPr="003A78E8" w:rsidTr="00444968">
        <w:trPr>
          <w:trHeight w:val="20"/>
        </w:trPr>
        <w:tc>
          <w:tcPr>
            <w:tcW w:w="403"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982"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8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ГРБС</w:t>
            </w:r>
          </w:p>
        </w:tc>
        <w:tc>
          <w:tcPr>
            <w:tcW w:w="1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Рз Пр</w:t>
            </w:r>
          </w:p>
        </w:tc>
        <w:tc>
          <w:tcPr>
            <w:tcW w:w="1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ЦСР</w:t>
            </w:r>
          </w:p>
        </w:tc>
        <w:tc>
          <w:tcPr>
            <w:tcW w:w="1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ВР</w:t>
            </w:r>
          </w:p>
        </w:tc>
        <w:tc>
          <w:tcPr>
            <w:tcW w:w="376"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xml:space="preserve">текущий </w:t>
            </w:r>
          </w:p>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финансовый</w:t>
            </w:r>
            <w:r w:rsidRPr="003A78E8">
              <w:rPr>
                <w:rFonts w:ascii="Times New Roman" w:hAnsi="Times New Roman"/>
                <w:sz w:val="14"/>
                <w:szCs w:val="14"/>
              </w:rPr>
              <w:br/>
              <w:t>год</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очередной</w:t>
            </w:r>
          </w:p>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финансовый год</w:t>
            </w: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xml:space="preserve">первый год </w:t>
            </w:r>
            <w:r w:rsidRPr="003A78E8">
              <w:rPr>
                <w:rFonts w:ascii="Times New Roman" w:hAnsi="Times New Roman"/>
                <w:sz w:val="14"/>
                <w:szCs w:val="14"/>
              </w:rPr>
              <w:br/>
              <w:t>планового периода</w:t>
            </w: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p>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xml:space="preserve">второй год </w:t>
            </w:r>
            <w:r w:rsidRPr="003A78E8">
              <w:rPr>
                <w:rFonts w:ascii="Times New Roman" w:hAnsi="Times New Roman"/>
                <w:sz w:val="14"/>
                <w:szCs w:val="14"/>
              </w:rPr>
              <w:br/>
              <w:t>планового периода</w:t>
            </w:r>
          </w:p>
          <w:p w:rsidR="0066794C" w:rsidRPr="003A78E8" w:rsidRDefault="0066794C" w:rsidP="003A78E8">
            <w:pPr>
              <w:spacing w:after="0" w:line="240" w:lineRule="auto"/>
              <w:jc w:val="center"/>
              <w:rPr>
                <w:rFonts w:ascii="Times New Roman" w:hAnsi="Times New Roman"/>
                <w:sz w:val="14"/>
                <w:szCs w:val="14"/>
              </w:rPr>
            </w:pPr>
          </w:p>
        </w:tc>
        <w:tc>
          <w:tcPr>
            <w:tcW w:w="3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highlight w:val="yellow"/>
              </w:rPr>
            </w:pPr>
            <w:r w:rsidRPr="003A78E8">
              <w:rPr>
                <w:rFonts w:ascii="Times New Roman" w:hAnsi="Times New Roman"/>
                <w:sz w:val="14"/>
                <w:szCs w:val="14"/>
              </w:rPr>
              <w:t>Итого</w:t>
            </w:r>
            <w:r w:rsidRPr="003A78E8">
              <w:rPr>
                <w:rFonts w:ascii="Times New Roman" w:hAnsi="Times New Roman"/>
                <w:sz w:val="14"/>
                <w:szCs w:val="14"/>
              </w:rPr>
              <w:br/>
              <w:t>на период</w:t>
            </w:r>
          </w:p>
        </w:tc>
      </w:tr>
      <w:tr w:rsidR="00444968" w:rsidRPr="003A78E8" w:rsidTr="00444968">
        <w:trPr>
          <w:trHeight w:val="20"/>
        </w:trPr>
        <w:tc>
          <w:tcPr>
            <w:tcW w:w="403"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982"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898"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165"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195"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165"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376"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2014 год</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2015 год</w:t>
            </w: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2016 год</w:t>
            </w: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2017 год</w:t>
            </w:r>
          </w:p>
        </w:tc>
        <w:tc>
          <w:tcPr>
            <w:tcW w:w="376"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highlight w:val="yellow"/>
              </w:rPr>
            </w:pPr>
          </w:p>
        </w:tc>
      </w:tr>
      <w:tr w:rsidR="00444968" w:rsidRPr="003A78E8" w:rsidTr="00444968">
        <w:trPr>
          <w:trHeight w:val="20"/>
        </w:trPr>
        <w:tc>
          <w:tcPr>
            <w:tcW w:w="403" w:type="pct"/>
            <w:vMerge w:val="restart"/>
            <w:tcBorders>
              <w:top w:val="single" w:sz="4" w:space="0" w:color="auto"/>
              <w:left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Муниципальная программа</w:t>
            </w:r>
          </w:p>
        </w:tc>
        <w:tc>
          <w:tcPr>
            <w:tcW w:w="422" w:type="pct"/>
            <w:vMerge w:val="restart"/>
            <w:tcBorders>
              <w:top w:val="single" w:sz="4" w:space="0" w:color="auto"/>
              <w:left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 xml:space="preserve">Система социальной защиты населения Богучанского района </w:t>
            </w:r>
          </w:p>
        </w:tc>
        <w:tc>
          <w:tcPr>
            <w:tcW w:w="982"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всего расходные</w:t>
            </w:r>
            <w:r w:rsidRPr="003A78E8">
              <w:rPr>
                <w:rFonts w:ascii="Times New Roman" w:hAnsi="Times New Roman"/>
                <w:sz w:val="14"/>
                <w:szCs w:val="14"/>
              </w:rPr>
              <w:br/>
              <w:t>обязательства по программе</w:t>
            </w:r>
          </w:p>
        </w:tc>
        <w:tc>
          <w:tcPr>
            <w:tcW w:w="898"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376" w:type="pct"/>
            <w:tcBorders>
              <w:top w:val="single" w:sz="4" w:space="0" w:color="auto"/>
              <w:left w:val="nil"/>
              <w:bottom w:val="single" w:sz="4" w:space="0" w:color="auto"/>
              <w:right w:val="single" w:sz="4" w:space="0" w:color="auto"/>
            </w:tcBorders>
            <w:shd w:val="clear" w:color="000000" w:fill="FFFFFF"/>
          </w:tcPr>
          <w:p w:rsidR="0066794C" w:rsidRPr="003A78E8" w:rsidRDefault="0066794C" w:rsidP="003A78E8">
            <w:pPr>
              <w:spacing w:after="0" w:line="240" w:lineRule="auto"/>
              <w:ind w:right="-177"/>
              <w:jc w:val="center"/>
              <w:rPr>
                <w:rFonts w:ascii="Times New Roman" w:hAnsi="Times New Roman"/>
                <w:sz w:val="14"/>
                <w:szCs w:val="14"/>
              </w:rPr>
            </w:pPr>
          </w:p>
          <w:p w:rsidR="0066794C" w:rsidRPr="003A78E8" w:rsidRDefault="0066794C" w:rsidP="003A78E8">
            <w:pPr>
              <w:spacing w:after="0" w:line="240" w:lineRule="auto"/>
              <w:ind w:right="-177"/>
              <w:jc w:val="center"/>
              <w:rPr>
                <w:rFonts w:ascii="Times New Roman" w:hAnsi="Times New Roman"/>
                <w:sz w:val="14"/>
                <w:szCs w:val="14"/>
              </w:rPr>
            </w:pPr>
            <w:r w:rsidRPr="003A78E8">
              <w:rPr>
                <w:rFonts w:ascii="Times New Roman" w:hAnsi="Times New Roman"/>
                <w:sz w:val="14"/>
                <w:szCs w:val="14"/>
              </w:rPr>
              <w:t>343 863 010,75</w:t>
            </w:r>
          </w:p>
          <w:p w:rsidR="0066794C" w:rsidRPr="003A78E8" w:rsidRDefault="0066794C" w:rsidP="003A78E8">
            <w:pPr>
              <w:spacing w:after="0" w:line="240" w:lineRule="auto"/>
              <w:ind w:right="-177"/>
              <w:jc w:val="center"/>
              <w:rPr>
                <w:rFonts w:ascii="Times New Roman" w:hAnsi="Times New Roman"/>
                <w:sz w:val="14"/>
                <w:szCs w:val="14"/>
              </w:rPr>
            </w:pPr>
          </w:p>
        </w:tc>
        <w:tc>
          <w:tcPr>
            <w:tcW w:w="354"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56 657 341,00</w:t>
            </w: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55 888 161,0</w:t>
            </w: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55 888 161,0</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512 296 673,75</w:t>
            </w:r>
          </w:p>
        </w:tc>
      </w:tr>
      <w:tr w:rsidR="00444968" w:rsidRPr="003A78E8" w:rsidTr="00444968">
        <w:trPr>
          <w:trHeight w:val="20"/>
        </w:trPr>
        <w:tc>
          <w:tcPr>
            <w:tcW w:w="403" w:type="pct"/>
            <w:vMerge/>
            <w:tcBorders>
              <w:left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422" w:type="pct"/>
            <w:vMerge/>
            <w:tcBorders>
              <w:left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982"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в том числе по ГРБС</w:t>
            </w:r>
          </w:p>
        </w:tc>
        <w:tc>
          <w:tcPr>
            <w:tcW w:w="898"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УСЗН </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w:t>
            </w:r>
          </w:p>
        </w:tc>
        <w:tc>
          <w:tcPr>
            <w:tcW w:w="376" w:type="pct"/>
            <w:tcBorders>
              <w:top w:val="single" w:sz="4" w:space="0" w:color="auto"/>
              <w:left w:val="nil"/>
              <w:bottom w:val="single" w:sz="4" w:space="0" w:color="auto"/>
              <w:right w:val="single" w:sz="4" w:space="0" w:color="auto"/>
            </w:tcBorders>
            <w:shd w:val="clear" w:color="000000" w:fill="FFFFFF"/>
            <w:noWrap/>
          </w:tcPr>
          <w:p w:rsidR="0066794C" w:rsidRPr="003A78E8" w:rsidRDefault="0066794C" w:rsidP="003A78E8">
            <w:pPr>
              <w:spacing w:after="0" w:line="240" w:lineRule="auto"/>
              <w:jc w:val="center"/>
              <w:rPr>
                <w:rFonts w:ascii="Times New Roman" w:hAnsi="Times New Roman"/>
                <w:sz w:val="14"/>
                <w:szCs w:val="14"/>
              </w:rPr>
            </w:pPr>
          </w:p>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342 762 331,23</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55 194 200,00</w:t>
            </w:r>
          </w:p>
          <w:p w:rsidR="0066794C" w:rsidRPr="003A78E8" w:rsidRDefault="0066794C" w:rsidP="003A78E8">
            <w:pPr>
              <w:spacing w:after="0" w:line="240" w:lineRule="auto"/>
              <w:jc w:val="center"/>
              <w:rPr>
                <w:rFonts w:ascii="Times New Roman" w:hAnsi="Times New Roman"/>
                <w:sz w:val="14"/>
                <w:szCs w:val="14"/>
              </w:rPr>
            </w:pPr>
          </w:p>
        </w:tc>
        <w:tc>
          <w:tcPr>
            <w:tcW w:w="333"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54 627 200,0</w:t>
            </w: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54 627 200,0</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507 210 931,23</w:t>
            </w:r>
          </w:p>
        </w:tc>
      </w:tr>
      <w:tr w:rsidR="00444968" w:rsidRPr="003A78E8" w:rsidTr="00444968">
        <w:trPr>
          <w:trHeight w:val="20"/>
        </w:trPr>
        <w:tc>
          <w:tcPr>
            <w:tcW w:w="403" w:type="pct"/>
            <w:vMerge/>
            <w:tcBorders>
              <w:left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422" w:type="pct"/>
            <w:vMerge/>
            <w:tcBorders>
              <w:left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982" w:type="pct"/>
            <w:vMerge w:val="restart"/>
            <w:tcBorders>
              <w:top w:val="single" w:sz="4" w:space="0" w:color="auto"/>
              <w:left w:val="nil"/>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color w:val="FF0000"/>
                <w:sz w:val="14"/>
                <w:szCs w:val="14"/>
              </w:rPr>
            </w:pPr>
          </w:p>
        </w:tc>
        <w:tc>
          <w:tcPr>
            <w:tcW w:w="898"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Администрация Богучанского района</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376"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1 100  679,52</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1 172 141,00</w:t>
            </w: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p>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1 260 961,0</w:t>
            </w:r>
          </w:p>
          <w:p w:rsidR="0066794C" w:rsidRPr="003A78E8" w:rsidRDefault="0066794C" w:rsidP="003A78E8">
            <w:pPr>
              <w:spacing w:after="0" w:line="240" w:lineRule="auto"/>
              <w:jc w:val="center"/>
              <w:rPr>
                <w:rFonts w:ascii="Times New Roman" w:hAnsi="Times New Roman"/>
                <w:sz w:val="14"/>
                <w:szCs w:val="14"/>
              </w:rPr>
            </w:pP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1 260 961,0</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4 794 742,52</w:t>
            </w:r>
          </w:p>
        </w:tc>
      </w:tr>
      <w:tr w:rsidR="00444968" w:rsidRPr="003A78E8" w:rsidTr="00444968">
        <w:trPr>
          <w:trHeight w:val="20"/>
        </w:trPr>
        <w:tc>
          <w:tcPr>
            <w:tcW w:w="403" w:type="pct"/>
            <w:vMerge/>
            <w:tcBorders>
              <w:left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422" w:type="pct"/>
            <w:vMerge/>
            <w:tcBorders>
              <w:left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982" w:type="pct"/>
            <w:vMerge/>
            <w:tcBorders>
              <w:left w:val="nil"/>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color w:val="FF0000"/>
                <w:sz w:val="14"/>
                <w:szCs w:val="14"/>
              </w:rPr>
            </w:pPr>
          </w:p>
        </w:tc>
        <w:tc>
          <w:tcPr>
            <w:tcW w:w="898"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Управление культуры Богучанского района</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376"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0,00</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291 000,00</w:t>
            </w: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0,00</w:t>
            </w: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0,00</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291 000,00</w:t>
            </w:r>
          </w:p>
        </w:tc>
      </w:tr>
      <w:tr w:rsidR="00444968" w:rsidRPr="003A78E8" w:rsidTr="00444968">
        <w:trPr>
          <w:trHeight w:val="20"/>
        </w:trPr>
        <w:tc>
          <w:tcPr>
            <w:tcW w:w="4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Подпрограмма 1</w:t>
            </w:r>
          </w:p>
        </w:tc>
        <w:tc>
          <w:tcPr>
            <w:tcW w:w="4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 xml:space="preserve">Повышение качества жизни отдельных категорий граждан, в т. ч инвалидов, степени </w:t>
            </w:r>
            <w:r w:rsidRPr="003A78E8">
              <w:rPr>
                <w:rFonts w:ascii="Times New Roman" w:hAnsi="Times New Roman"/>
                <w:sz w:val="14"/>
                <w:szCs w:val="14"/>
              </w:rPr>
              <w:lastRenderedPageBreak/>
              <w:t>их социальной защищенности</w:t>
            </w:r>
          </w:p>
        </w:tc>
        <w:tc>
          <w:tcPr>
            <w:tcW w:w="982"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lastRenderedPageBreak/>
              <w:t>всего расходные</w:t>
            </w:r>
            <w:r w:rsidRPr="003A78E8">
              <w:rPr>
                <w:rFonts w:ascii="Times New Roman" w:hAnsi="Times New Roman"/>
                <w:sz w:val="14"/>
                <w:szCs w:val="14"/>
              </w:rPr>
              <w:br/>
              <w:t>обязательства по подпрограмме</w:t>
            </w:r>
          </w:p>
        </w:tc>
        <w:tc>
          <w:tcPr>
            <w:tcW w:w="898"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34 513 815,79</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1 172 141,0</w:t>
            </w:r>
          </w:p>
        </w:tc>
        <w:tc>
          <w:tcPr>
            <w:tcW w:w="333"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1 260 961,0</w:t>
            </w:r>
          </w:p>
          <w:p w:rsidR="0066794C" w:rsidRPr="003A78E8" w:rsidRDefault="0066794C" w:rsidP="003A78E8">
            <w:pPr>
              <w:spacing w:after="0" w:line="240" w:lineRule="auto"/>
              <w:jc w:val="center"/>
              <w:rPr>
                <w:rFonts w:ascii="Times New Roman" w:hAnsi="Times New Roman"/>
                <w:sz w:val="14"/>
                <w:szCs w:val="14"/>
              </w:rPr>
            </w:pP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1 260 961,0</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38 207 878,79</w:t>
            </w:r>
          </w:p>
        </w:tc>
      </w:tr>
      <w:tr w:rsidR="00444968" w:rsidRPr="003A78E8" w:rsidTr="00444968">
        <w:trPr>
          <w:trHeight w:val="20"/>
        </w:trPr>
        <w:tc>
          <w:tcPr>
            <w:tcW w:w="403"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982"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в том числе по ГРБС</w:t>
            </w:r>
          </w:p>
        </w:tc>
        <w:tc>
          <w:tcPr>
            <w:tcW w:w="898"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УСЗН </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33 497 636,27</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33"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33 497 636,27</w:t>
            </w:r>
          </w:p>
        </w:tc>
      </w:tr>
      <w:tr w:rsidR="00444968" w:rsidRPr="003A78E8" w:rsidTr="00444968">
        <w:trPr>
          <w:trHeight w:val="20"/>
        </w:trPr>
        <w:tc>
          <w:tcPr>
            <w:tcW w:w="403"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982"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color w:val="FF0000"/>
                <w:sz w:val="14"/>
                <w:szCs w:val="14"/>
              </w:rPr>
            </w:pPr>
          </w:p>
        </w:tc>
        <w:tc>
          <w:tcPr>
            <w:tcW w:w="898"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Администрация Богучанского района</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1 016 179,52</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1 172 141,0</w:t>
            </w:r>
          </w:p>
        </w:tc>
        <w:tc>
          <w:tcPr>
            <w:tcW w:w="333"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1 260 961,0</w:t>
            </w:r>
          </w:p>
          <w:p w:rsidR="0066794C" w:rsidRPr="003A78E8" w:rsidRDefault="0066794C" w:rsidP="003A78E8">
            <w:pPr>
              <w:spacing w:after="0" w:line="240" w:lineRule="auto"/>
              <w:jc w:val="center"/>
              <w:rPr>
                <w:rFonts w:ascii="Times New Roman" w:hAnsi="Times New Roman"/>
                <w:sz w:val="14"/>
                <w:szCs w:val="14"/>
              </w:rPr>
            </w:pP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1 260 961,0</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4 710 242,52</w:t>
            </w:r>
          </w:p>
        </w:tc>
      </w:tr>
      <w:tr w:rsidR="00444968" w:rsidRPr="003A78E8" w:rsidTr="00444968">
        <w:trPr>
          <w:trHeight w:val="20"/>
        </w:trPr>
        <w:tc>
          <w:tcPr>
            <w:tcW w:w="4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highlight w:val="yellow"/>
              </w:rPr>
            </w:pPr>
            <w:r w:rsidRPr="003A78E8">
              <w:rPr>
                <w:rFonts w:ascii="Times New Roman" w:hAnsi="Times New Roman"/>
                <w:sz w:val="14"/>
                <w:szCs w:val="14"/>
              </w:rPr>
              <w:lastRenderedPageBreak/>
              <w:t>Подпрограмма 2</w:t>
            </w:r>
          </w:p>
        </w:tc>
        <w:tc>
          <w:tcPr>
            <w:tcW w:w="4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Социальная поддержка семей, имеющих детей</w:t>
            </w:r>
          </w:p>
        </w:tc>
        <w:tc>
          <w:tcPr>
            <w:tcW w:w="982"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всего расходные</w:t>
            </w:r>
            <w:r w:rsidRPr="003A78E8">
              <w:rPr>
                <w:rFonts w:ascii="Times New Roman" w:hAnsi="Times New Roman"/>
                <w:sz w:val="14"/>
                <w:szCs w:val="14"/>
              </w:rPr>
              <w:br/>
              <w:t>обязательства по подпрограмме</w:t>
            </w:r>
          </w:p>
        </w:tc>
        <w:tc>
          <w:tcPr>
            <w:tcW w:w="898"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х</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57 487 432,02</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525 000,0</w:t>
            </w:r>
          </w:p>
        </w:tc>
        <w:tc>
          <w:tcPr>
            <w:tcW w:w="333"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58 012 432,02</w:t>
            </w:r>
          </w:p>
        </w:tc>
      </w:tr>
      <w:tr w:rsidR="00444968" w:rsidRPr="003A78E8" w:rsidTr="00444968">
        <w:trPr>
          <w:trHeight w:val="20"/>
        </w:trPr>
        <w:tc>
          <w:tcPr>
            <w:tcW w:w="403"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982"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в том числе по ГРБС</w:t>
            </w:r>
          </w:p>
        </w:tc>
        <w:tc>
          <w:tcPr>
            <w:tcW w:w="898"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УСЗН </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w:t>
            </w:r>
          </w:p>
        </w:tc>
        <w:tc>
          <w:tcPr>
            <w:tcW w:w="376" w:type="pct"/>
            <w:tcBorders>
              <w:top w:val="single" w:sz="4" w:space="0" w:color="auto"/>
              <w:left w:val="nil"/>
              <w:bottom w:val="single" w:sz="4" w:space="0" w:color="auto"/>
              <w:right w:val="single" w:sz="4" w:space="0" w:color="auto"/>
            </w:tcBorders>
            <w:shd w:val="clear" w:color="000000" w:fill="FFFFFF"/>
            <w:noWrap/>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57 487 432,02</w:t>
            </w:r>
          </w:p>
          <w:p w:rsidR="0066794C" w:rsidRPr="003A78E8" w:rsidRDefault="0066794C" w:rsidP="003A78E8">
            <w:pPr>
              <w:spacing w:after="0" w:line="240" w:lineRule="auto"/>
              <w:jc w:val="center"/>
              <w:rPr>
                <w:rFonts w:ascii="Times New Roman" w:hAnsi="Times New Roman"/>
                <w:sz w:val="14"/>
                <w:szCs w:val="14"/>
              </w:rPr>
            </w:pPr>
          </w:p>
        </w:tc>
        <w:tc>
          <w:tcPr>
            <w:tcW w:w="354" w:type="pct"/>
            <w:tcBorders>
              <w:top w:val="single" w:sz="4" w:space="0" w:color="auto"/>
              <w:left w:val="nil"/>
              <w:bottom w:val="single" w:sz="4" w:space="0" w:color="auto"/>
              <w:right w:val="single" w:sz="4" w:space="0" w:color="auto"/>
            </w:tcBorders>
            <w:shd w:val="clear" w:color="000000" w:fill="FFFFFF"/>
            <w:noWrap/>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525 000,0</w:t>
            </w:r>
          </w:p>
        </w:tc>
        <w:tc>
          <w:tcPr>
            <w:tcW w:w="333" w:type="pct"/>
            <w:tcBorders>
              <w:top w:val="single" w:sz="4" w:space="0" w:color="auto"/>
              <w:left w:val="nil"/>
              <w:bottom w:val="single" w:sz="4" w:space="0" w:color="auto"/>
              <w:right w:val="single" w:sz="4" w:space="0" w:color="auto"/>
            </w:tcBorders>
            <w:shd w:val="clear" w:color="000000" w:fill="FFFFFF"/>
            <w:noWrap/>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33" w:type="pct"/>
            <w:tcBorders>
              <w:top w:val="single" w:sz="4" w:space="0" w:color="auto"/>
              <w:left w:val="nil"/>
              <w:bottom w:val="single" w:sz="4" w:space="0" w:color="auto"/>
              <w:right w:val="single" w:sz="4" w:space="0" w:color="auto"/>
            </w:tcBorders>
            <w:shd w:val="clear" w:color="000000" w:fill="FFFFFF"/>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58 012 432,02</w:t>
            </w:r>
          </w:p>
        </w:tc>
      </w:tr>
      <w:tr w:rsidR="00444968" w:rsidRPr="003A78E8" w:rsidTr="00444968">
        <w:trPr>
          <w:trHeight w:val="20"/>
        </w:trPr>
        <w:tc>
          <w:tcPr>
            <w:tcW w:w="403"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982"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color w:val="FF0000"/>
                <w:sz w:val="14"/>
                <w:szCs w:val="14"/>
              </w:rPr>
            </w:pPr>
          </w:p>
        </w:tc>
        <w:tc>
          <w:tcPr>
            <w:tcW w:w="898"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Х</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Х</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333"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r>
      <w:tr w:rsidR="00444968" w:rsidRPr="003A78E8" w:rsidTr="00444968">
        <w:trPr>
          <w:trHeight w:val="20"/>
        </w:trPr>
        <w:tc>
          <w:tcPr>
            <w:tcW w:w="4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Подпрограмма 3</w:t>
            </w:r>
          </w:p>
        </w:tc>
        <w:tc>
          <w:tcPr>
            <w:tcW w:w="4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Обеспечение социальной поддержки граждан на оплату жилого помещения и коммунальных услуг</w:t>
            </w:r>
          </w:p>
        </w:tc>
        <w:tc>
          <w:tcPr>
            <w:tcW w:w="982"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всего расходные</w:t>
            </w:r>
            <w:r w:rsidRPr="003A78E8">
              <w:rPr>
                <w:rFonts w:ascii="Times New Roman" w:hAnsi="Times New Roman"/>
                <w:sz w:val="14"/>
                <w:szCs w:val="14"/>
              </w:rPr>
              <w:br w:type="page"/>
              <w:t>обязательства по подпрограмме</w:t>
            </w:r>
          </w:p>
        </w:tc>
        <w:tc>
          <w:tcPr>
            <w:tcW w:w="898"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х</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197 172 632,0</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33"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197 172 632,0</w:t>
            </w:r>
          </w:p>
        </w:tc>
      </w:tr>
      <w:tr w:rsidR="00444968" w:rsidRPr="003A78E8" w:rsidTr="00444968">
        <w:trPr>
          <w:trHeight w:val="20"/>
        </w:trPr>
        <w:tc>
          <w:tcPr>
            <w:tcW w:w="403"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982"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в том числе по ГРБС</w:t>
            </w:r>
          </w:p>
        </w:tc>
        <w:tc>
          <w:tcPr>
            <w:tcW w:w="898"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УСЗН </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197 172 632,0</w:t>
            </w:r>
          </w:p>
        </w:tc>
        <w:tc>
          <w:tcPr>
            <w:tcW w:w="354" w:type="pct"/>
            <w:tcBorders>
              <w:top w:val="single" w:sz="4" w:space="0" w:color="auto"/>
              <w:left w:val="nil"/>
              <w:bottom w:val="single" w:sz="4" w:space="0" w:color="auto"/>
              <w:right w:val="single" w:sz="4" w:space="0" w:color="auto"/>
            </w:tcBorders>
            <w:shd w:val="clear" w:color="000000" w:fill="FFFFFF"/>
            <w:noWrap/>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33" w:type="pct"/>
            <w:tcBorders>
              <w:top w:val="single" w:sz="4" w:space="0" w:color="auto"/>
              <w:left w:val="nil"/>
              <w:bottom w:val="single" w:sz="4" w:space="0" w:color="auto"/>
              <w:right w:val="single" w:sz="4" w:space="0" w:color="auto"/>
            </w:tcBorders>
            <w:shd w:val="clear" w:color="000000" w:fill="FFFFFF"/>
            <w:noWrap/>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33" w:type="pct"/>
            <w:tcBorders>
              <w:top w:val="single" w:sz="4" w:space="0" w:color="auto"/>
              <w:left w:val="nil"/>
              <w:bottom w:val="single" w:sz="4" w:space="0" w:color="auto"/>
              <w:right w:val="single" w:sz="4" w:space="0" w:color="auto"/>
            </w:tcBorders>
            <w:shd w:val="clear" w:color="000000" w:fill="FFFFFF"/>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197 172 632,0</w:t>
            </w:r>
          </w:p>
        </w:tc>
      </w:tr>
      <w:tr w:rsidR="00444968" w:rsidRPr="003A78E8" w:rsidTr="00444968">
        <w:trPr>
          <w:trHeight w:val="20"/>
        </w:trPr>
        <w:tc>
          <w:tcPr>
            <w:tcW w:w="403"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982"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color w:val="FF0000"/>
                <w:sz w:val="14"/>
                <w:szCs w:val="14"/>
              </w:rPr>
            </w:pPr>
          </w:p>
        </w:tc>
        <w:tc>
          <w:tcPr>
            <w:tcW w:w="898"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Х</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Х</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333"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r>
      <w:tr w:rsidR="00444968" w:rsidRPr="003A78E8" w:rsidTr="00444968">
        <w:trPr>
          <w:trHeight w:val="20"/>
        </w:trPr>
        <w:tc>
          <w:tcPr>
            <w:tcW w:w="4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Подпрограмма 4</w:t>
            </w:r>
          </w:p>
        </w:tc>
        <w:tc>
          <w:tcPr>
            <w:tcW w:w="4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Повышение качества и доступности социальных услуг населению</w:t>
            </w:r>
          </w:p>
        </w:tc>
        <w:tc>
          <w:tcPr>
            <w:tcW w:w="982" w:type="pct"/>
            <w:tcBorders>
              <w:top w:val="single" w:sz="4" w:space="0" w:color="auto"/>
              <w:left w:val="nil"/>
              <w:bottom w:val="single" w:sz="4" w:space="0" w:color="auto"/>
              <w:right w:val="single" w:sz="4" w:space="0" w:color="auto"/>
            </w:tcBorders>
            <w:shd w:val="clear" w:color="auto" w:fill="auto"/>
            <w:noWrap/>
            <w:vAlign w:val="bottom"/>
          </w:tcPr>
          <w:p w:rsidR="0066794C" w:rsidRPr="003A78E8" w:rsidRDefault="0066794C" w:rsidP="003A78E8">
            <w:pPr>
              <w:spacing w:after="0" w:line="240" w:lineRule="auto"/>
              <w:rPr>
                <w:rFonts w:ascii="Times New Roman" w:hAnsi="Times New Roman"/>
                <w:color w:val="000000"/>
                <w:sz w:val="14"/>
                <w:szCs w:val="14"/>
              </w:rPr>
            </w:pPr>
            <w:r w:rsidRPr="003A78E8">
              <w:rPr>
                <w:rFonts w:ascii="Times New Roman" w:hAnsi="Times New Roman"/>
                <w:sz w:val="14"/>
                <w:szCs w:val="14"/>
              </w:rPr>
              <w:t>всего расходные</w:t>
            </w:r>
            <w:r w:rsidRPr="003A78E8">
              <w:rPr>
                <w:rFonts w:ascii="Times New Roman" w:hAnsi="Times New Roman"/>
                <w:sz w:val="14"/>
                <w:szCs w:val="14"/>
              </w:rPr>
              <w:br w:type="page"/>
              <w:t>обязательства по подпрограмме</w:t>
            </w:r>
          </w:p>
        </w:tc>
        <w:tc>
          <w:tcPr>
            <w:tcW w:w="8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х</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34 977 130,94</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37 318 500,0</w:t>
            </w:r>
          </w:p>
        </w:tc>
        <w:tc>
          <w:tcPr>
            <w:tcW w:w="333"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37 318 500,0</w:t>
            </w: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37 318 500,0</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146 932 630,94</w:t>
            </w:r>
          </w:p>
        </w:tc>
      </w:tr>
      <w:tr w:rsidR="00444968" w:rsidRPr="003A78E8" w:rsidTr="00444968">
        <w:trPr>
          <w:trHeight w:val="20"/>
        </w:trPr>
        <w:tc>
          <w:tcPr>
            <w:tcW w:w="403"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982"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в том числе по ГРБС</w:t>
            </w:r>
          </w:p>
        </w:tc>
        <w:tc>
          <w:tcPr>
            <w:tcW w:w="898" w:type="pct"/>
            <w:tcBorders>
              <w:top w:val="single" w:sz="4" w:space="0" w:color="auto"/>
              <w:left w:val="nil"/>
              <w:bottom w:val="single" w:sz="4" w:space="0" w:color="auto"/>
              <w:right w:val="single" w:sz="4" w:space="0" w:color="auto"/>
            </w:tcBorders>
            <w:shd w:val="clear" w:color="000000" w:fill="FFFFFF"/>
            <w:noWrap/>
            <w:vAlign w:val="bottom"/>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УСЗН</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34 977 130,94</w:t>
            </w:r>
          </w:p>
        </w:tc>
        <w:tc>
          <w:tcPr>
            <w:tcW w:w="354" w:type="pct"/>
            <w:tcBorders>
              <w:top w:val="single" w:sz="4" w:space="0" w:color="auto"/>
              <w:left w:val="nil"/>
              <w:bottom w:val="single" w:sz="4" w:space="0" w:color="auto"/>
              <w:right w:val="single" w:sz="4" w:space="0" w:color="auto"/>
            </w:tcBorders>
            <w:shd w:val="clear" w:color="000000" w:fill="FFFFFF"/>
            <w:noWrap/>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37 318 500,0</w:t>
            </w:r>
          </w:p>
          <w:p w:rsidR="0066794C" w:rsidRPr="003A78E8" w:rsidRDefault="0066794C" w:rsidP="003A78E8">
            <w:pPr>
              <w:spacing w:after="0" w:line="240" w:lineRule="auto"/>
              <w:jc w:val="center"/>
              <w:rPr>
                <w:rFonts w:ascii="Times New Roman" w:hAnsi="Times New Roman"/>
                <w:sz w:val="14"/>
                <w:szCs w:val="14"/>
              </w:rPr>
            </w:pPr>
          </w:p>
        </w:tc>
        <w:tc>
          <w:tcPr>
            <w:tcW w:w="333" w:type="pct"/>
            <w:tcBorders>
              <w:top w:val="single" w:sz="4" w:space="0" w:color="auto"/>
              <w:left w:val="nil"/>
              <w:bottom w:val="single" w:sz="4" w:space="0" w:color="auto"/>
              <w:right w:val="single" w:sz="4" w:space="0" w:color="auto"/>
            </w:tcBorders>
            <w:shd w:val="clear" w:color="000000" w:fill="FFFFFF"/>
            <w:noWrap/>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37 318 500,0</w:t>
            </w:r>
          </w:p>
        </w:tc>
        <w:tc>
          <w:tcPr>
            <w:tcW w:w="333" w:type="pct"/>
            <w:tcBorders>
              <w:top w:val="single" w:sz="4" w:space="0" w:color="auto"/>
              <w:left w:val="nil"/>
              <w:bottom w:val="single" w:sz="4" w:space="0" w:color="auto"/>
              <w:right w:val="single" w:sz="4" w:space="0" w:color="auto"/>
            </w:tcBorders>
            <w:shd w:val="clear" w:color="000000" w:fill="FFFFFF"/>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37 318 500,0</w:t>
            </w:r>
          </w:p>
        </w:tc>
        <w:tc>
          <w:tcPr>
            <w:tcW w:w="376" w:type="pct"/>
            <w:tcBorders>
              <w:top w:val="single" w:sz="4" w:space="0" w:color="auto"/>
              <w:left w:val="nil"/>
              <w:bottom w:val="single" w:sz="4" w:space="0" w:color="auto"/>
              <w:right w:val="single" w:sz="4" w:space="0" w:color="auto"/>
            </w:tcBorders>
            <w:shd w:val="clear" w:color="000000" w:fill="FFFFFF"/>
            <w:noWrap/>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146 932 630,94</w:t>
            </w:r>
          </w:p>
          <w:p w:rsidR="0066794C" w:rsidRPr="003A78E8" w:rsidRDefault="0066794C" w:rsidP="003A78E8">
            <w:pPr>
              <w:spacing w:after="0" w:line="240" w:lineRule="auto"/>
              <w:jc w:val="center"/>
              <w:rPr>
                <w:rFonts w:ascii="Times New Roman" w:hAnsi="Times New Roman"/>
                <w:sz w:val="14"/>
                <w:szCs w:val="14"/>
              </w:rPr>
            </w:pPr>
          </w:p>
        </w:tc>
      </w:tr>
      <w:tr w:rsidR="00444968" w:rsidRPr="003A78E8" w:rsidTr="00444968">
        <w:trPr>
          <w:trHeight w:val="20"/>
        </w:trPr>
        <w:tc>
          <w:tcPr>
            <w:tcW w:w="403"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982"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color w:val="FF0000"/>
                <w:sz w:val="14"/>
                <w:szCs w:val="14"/>
              </w:rPr>
            </w:pPr>
            <w:r w:rsidRPr="003A78E8">
              <w:rPr>
                <w:rFonts w:ascii="Times New Roman" w:hAnsi="Times New Roman"/>
                <w:noProof/>
                <w:color w:val="000000"/>
                <w:sz w:val="14"/>
                <w:szCs w:val="14"/>
                <w:lang w:eastAsia="ru-RU"/>
              </w:rPr>
              <w:drawing>
                <wp:anchor distT="0" distB="0" distL="114300" distR="114300" simplePos="0" relativeHeight="251658240" behindDoc="0" locked="0" layoutInCell="1" allowOverlap="1">
                  <wp:simplePos x="0" y="0"/>
                  <wp:positionH relativeFrom="column">
                    <wp:posOffset>154305</wp:posOffset>
                  </wp:positionH>
                  <wp:positionV relativeFrom="paragraph">
                    <wp:posOffset>137795</wp:posOffset>
                  </wp:positionV>
                  <wp:extent cx="85725" cy="228600"/>
                  <wp:effectExtent l="635" t="0" r="0" b="0"/>
                  <wp:wrapNone/>
                  <wp:docPr id="8"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tc>
        <w:tc>
          <w:tcPr>
            <w:tcW w:w="898"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Х</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Х</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333"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r>
      <w:tr w:rsidR="00444968" w:rsidRPr="003A78E8" w:rsidTr="00444968">
        <w:trPr>
          <w:trHeight w:val="20"/>
        </w:trPr>
        <w:tc>
          <w:tcPr>
            <w:tcW w:w="4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Подпрограмма 5</w:t>
            </w:r>
          </w:p>
        </w:tc>
        <w:tc>
          <w:tcPr>
            <w:tcW w:w="4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Обеспечение реализации муниципальной программы и прочие мероприятия</w:t>
            </w:r>
          </w:p>
        </w:tc>
        <w:tc>
          <w:tcPr>
            <w:tcW w:w="982" w:type="pct"/>
            <w:tcBorders>
              <w:top w:val="single" w:sz="4" w:space="0" w:color="auto"/>
              <w:left w:val="nil"/>
              <w:bottom w:val="single" w:sz="4" w:space="0" w:color="auto"/>
              <w:right w:val="single" w:sz="4" w:space="0" w:color="auto"/>
            </w:tcBorders>
            <w:shd w:val="clear" w:color="auto" w:fill="auto"/>
            <w:noWrap/>
            <w:vAlign w:val="bottom"/>
          </w:tcPr>
          <w:p w:rsidR="0066794C" w:rsidRPr="003A78E8" w:rsidRDefault="0066794C" w:rsidP="003A78E8">
            <w:pPr>
              <w:spacing w:after="0" w:line="240" w:lineRule="auto"/>
              <w:rPr>
                <w:rFonts w:ascii="Times New Roman" w:hAnsi="Times New Roman"/>
                <w:color w:val="000000"/>
                <w:sz w:val="14"/>
                <w:szCs w:val="14"/>
              </w:rPr>
            </w:pPr>
            <w:r w:rsidRPr="003A78E8">
              <w:rPr>
                <w:rFonts w:ascii="Times New Roman" w:hAnsi="Times New Roman"/>
                <w:noProof/>
                <w:color w:val="000000"/>
                <w:sz w:val="14"/>
                <w:szCs w:val="14"/>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5725" cy="228600"/>
                  <wp:effectExtent l="0" t="0" r="635" b="0"/>
                  <wp:wrapNone/>
                  <wp:docPr id="9"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66794C" w:rsidRPr="003A78E8" w:rsidRDefault="0066794C" w:rsidP="003A78E8">
            <w:pPr>
              <w:spacing w:after="0" w:line="240" w:lineRule="auto"/>
              <w:rPr>
                <w:rFonts w:ascii="Times New Roman" w:hAnsi="Times New Roman"/>
                <w:color w:val="000000"/>
                <w:sz w:val="14"/>
                <w:szCs w:val="14"/>
              </w:rPr>
            </w:pPr>
            <w:r w:rsidRPr="003A78E8">
              <w:rPr>
                <w:rFonts w:ascii="Times New Roman" w:hAnsi="Times New Roman"/>
                <w:sz w:val="14"/>
                <w:szCs w:val="14"/>
              </w:rPr>
              <w:t>всего расходные</w:t>
            </w:r>
            <w:r w:rsidRPr="003A78E8">
              <w:rPr>
                <w:rFonts w:ascii="Times New Roman" w:hAnsi="Times New Roman"/>
                <w:sz w:val="14"/>
                <w:szCs w:val="14"/>
              </w:rPr>
              <w:br w:type="page"/>
              <w:t>обязательства по подпрограмме</w:t>
            </w:r>
          </w:p>
        </w:tc>
        <w:tc>
          <w:tcPr>
            <w:tcW w:w="8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х</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19 627 500,0</w:t>
            </w:r>
          </w:p>
        </w:tc>
        <w:tc>
          <w:tcPr>
            <w:tcW w:w="3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17308700,0</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17308700,0</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54 244 900,0</w:t>
            </w:r>
          </w:p>
        </w:tc>
      </w:tr>
      <w:tr w:rsidR="00444968" w:rsidRPr="003A78E8" w:rsidTr="00444968">
        <w:trPr>
          <w:trHeight w:val="20"/>
        </w:trPr>
        <w:tc>
          <w:tcPr>
            <w:tcW w:w="403"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982"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в том числе по ГРБС</w:t>
            </w:r>
          </w:p>
          <w:p w:rsidR="0066794C" w:rsidRPr="003A78E8" w:rsidRDefault="0066794C" w:rsidP="003A78E8">
            <w:pPr>
              <w:spacing w:after="0" w:line="240" w:lineRule="auto"/>
              <w:rPr>
                <w:rFonts w:ascii="Times New Roman" w:hAnsi="Times New Roman"/>
                <w:sz w:val="14"/>
                <w:szCs w:val="14"/>
              </w:rPr>
            </w:pPr>
          </w:p>
        </w:tc>
        <w:tc>
          <w:tcPr>
            <w:tcW w:w="898"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УСЗН </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w:t>
            </w: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 </w:t>
            </w: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19 627 500,0</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33"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17308700,0</w:t>
            </w:r>
          </w:p>
        </w:tc>
        <w:tc>
          <w:tcPr>
            <w:tcW w:w="333" w:type="pct"/>
            <w:tcBorders>
              <w:top w:val="single" w:sz="4" w:space="0" w:color="auto"/>
              <w:left w:val="nil"/>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p>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17308700,0</w:t>
            </w:r>
          </w:p>
          <w:p w:rsidR="0066794C" w:rsidRPr="003A78E8" w:rsidRDefault="0066794C" w:rsidP="003A78E8">
            <w:pPr>
              <w:spacing w:after="0" w:line="240" w:lineRule="auto"/>
              <w:jc w:val="center"/>
              <w:rPr>
                <w:rFonts w:ascii="Times New Roman" w:hAnsi="Times New Roman"/>
                <w:sz w:val="14"/>
                <w:szCs w:val="14"/>
              </w:rPr>
            </w:pPr>
          </w:p>
          <w:p w:rsidR="0066794C" w:rsidRPr="003A78E8" w:rsidRDefault="0066794C" w:rsidP="003A78E8">
            <w:pPr>
              <w:spacing w:after="0" w:line="240" w:lineRule="auto"/>
              <w:jc w:val="center"/>
              <w:rPr>
                <w:rFonts w:ascii="Times New Roman" w:hAnsi="Times New Roman"/>
                <w:sz w:val="14"/>
                <w:szCs w:val="14"/>
              </w:rPr>
            </w:pPr>
          </w:p>
        </w:tc>
        <w:tc>
          <w:tcPr>
            <w:tcW w:w="376" w:type="pct"/>
            <w:tcBorders>
              <w:top w:val="single" w:sz="4" w:space="0" w:color="auto"/>
              <w:left w:val="nil"/>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54 244 900,0</w:t>
            </w:r>
          </w:p>
          <w:p w:rsidR="0066794C" w:rsidRPr="003A78E8" w:rsidRDefault="0066794C" w:rsidP="003A78E8">
            <w:pPr>
              <w:spacing w:after="0" w:line="240" w:lineRule="auto"/>
              <w:jc w:val="center"/>
              <w:rPr>
                <w:rFonts w:ascii="Times New Roman" w:hAnsi="Times New Roman"/>
                <w:sz w:val="14"/>
                <w:szCs w:val="14"/>
              </w:rPr>
            </w:pPr>
          </w:p>
        </w:tc>
      </w:tr>
      <w:tr w:rsidR="00444968" w:rsidRPr="003A78E8" w:rsidTr="00444968">
        <w:trPr>
          <w:trHeight w:val="20"/>
        </w:trPr>
        <w:tc>
          <w:tcPr>
            <w:tcW w:w="403" w:type="pct"/>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Подпрограмма 6</w:t>
            </w:r>
          </w:p>
        </w:tc>
        <w:tc>
          <w:tcPr>
            <w:tcW w:w="422" w:type="pct"/>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 xml:space="preserve">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w:t>
            </w:r>
          </w:p>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обслуживания</w:t>
            </w:r>
          </w:p>
        </w:tc>
        <w:tc>
          <w:tcPr>
            <w:tcW w:w="982" w:type="pct"/>
            <w:tcBorders>
              <w:top w:val="single" w:sz="4" w:space="0" w:color="auto"/>
              <w:left w:val="single" w:sz="4" w:space="0" w:color="auto"/>
              <w:bottom w:val="single" w:sz="4" w:space="0" w:color="auto"/>
              <w:right w:val="single" w:sz="4" w:space="0" w:color="auto"/>
            </w:tcBorders>
            <w:shd w:val="clear" w:color="000000" w:fill="FFFFFF"/>
            <w:vAlign w:val="bottom"/>
          </w:tcPr>
          <w:p w:rsidR="0066794C" w:rsidRPr="003A78E8" w:rsidRDefault="0066794C" w:rsidP="003A78E8">
            <w:pPr>
              <w:spacing w:after="0" w:line="240" w:lineRule="auto"/>
              <w:rPr>
                <w:rFonts w:ascii="Times New Roman" w:hAnsi="Times New Roman"/>
                <w:color w:val="000000"/>
                <w:sz w:val="14"/>
                <w:szCs w:val="14"/>
              </w:rPr>
            </w:pPr>
            <w:r w:rsidRPr="003A78E8">
              <w:rPr>
                <w:rFonts w:ascii="Times New Roman" w:hAnsi="Times New Roman"/>
                <w:noProof/>
                <w:color w:val="000000"/>
                <w:sz w:val="14"/>
                <w:szCs w:val="14"/>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5725" cy="228600"/>
                  <wp:effectExtent l="0" t="0" r="635" b="635"/>
                  <wp:wrapNone/>
                  <wp:docPr id="10"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r w:rsidRPr="003A78E8">
              <w:rPr>
                <w:rFonts w:ascii="Times New Roman" w:hAnsi="Times New Roman"/>
                <w:noProof/>
                <w:color w:val="000000"/>
                <w:sz w:val="14"/>
                <w:szCs w:val="14"/>
                <w:lang w:eastAsia="ru-RU"/>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5725" cy="228600"/>
                  <wp:effectExtent l="0" t="0" r="635" b="635"/>
                  <wp:wrapNone/>
                  <wp:docPr id="11"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66794C" w:rsidRPr="003A78E8" w:rsidRDefault="0066794C" w:rsidP="003A78E8">
            <w:pPr>
              <w:spacing w:after="0" w:line="240" w:lineRule="auto"/>
              <w:rPr>
                <w:rFonts w:ascii="Times New Roman" w:hAnsi="Times New Roman"/>
                <w:color w:val="000000"/>
                <w:sz w:val="14"/>
                <w:szCs w:val="14"/>
              </w:rPr>
            </w:pPr>
            <w:r w:rsidRPr="003A78E8">
              <w:rPr>
                <w:rFonts w:ascii="Times New Roman" w:hAnsi="Times New Roman"/>
                <w:sz w:val="14"/>
                <w:szCs w:val="14"/>
              </w:rPr>
              <w:t xml:space="preserve">всего расходные </w:t>
            </w:r>
            <w:r w:rsidRPr="003A78E8">
              <w:rPr>
                <w:rFonts w:ascii="Times New Roman" w:hAnsi="Times New Roman"/>
                <w:sz w:val="14"/>
                <w:szCs w:val="14"/>
              </w:rPr>
              <w:br w:type="page"/>
              <w:t>обязательства по подпрограмме</w:t>
            </w:r>
          </w:p>
        </w:tc>
        <w:tc>
          <w:tcPr>
            <w:tcW w:w="8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х</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X</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17 186 200,0</w:t>
            </w:r>
          </w:p>
        </w:tc>
        <w:tc>
          <w:tcPr>
            <w:tcW w:w="3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17186200,0</w:t>
            </w:r>
          </w:p>
        </w:tc>
      </w:tr>
      <w:tr w:rsidR="00444968" w:rsidRPr="003A78E8" w:rsidTr="00444968">
        <w:trPr>
          <w:trHeight w:val="20"/>
        </w:trPr>
        <w:tc>
          <w:tcPr>
            <w:tcW w:w="403" w:type="pct"/>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422" w:type="pct"/>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982" w:type="pct"/>
            <w:tcBorders>
              <w:top w:val="single" w:sz="4" w:space="0" w:color="auto"/>
              <w:left w:val="single" w:sz="4" w:space="0" w:color="auto"/>
              <w:bottom w:val="single" w:sz="4" w:space="0" w:color="auto"/>
              <w:right w:val="single" w:sz="4" w:space="0" w:color="auto"/>
            </w:tcBorders>
            <w:shd w:val="clear" w:color="000000" w:fill="FFFFFF"/>
            <w:vAlign w:val="bottom"/>
          </w:tcPr>
          <w:p w:rsidR="0066794C" w:rsidRPr="003A78E8" w:rsidRDefault="0066794C" w:rsidP="003A78E8">
            <w:pPr>
              <w:spacing w:after="0" w:line="240" w:lineRule="auto"/>
              <w:rPr>
                <w:rFonts w:ascii="Times New Roman" w:hAnsi="Times New Roman"/>
                <w:color w:val="000000"/>
                <w:sz w:val="14"/>
                <w:szCs w:val="14"/>
              </w:rPr>
            </w:pPr>
            <w:r w:rsidRPr="003A78E8">
              <w:rPr>
                <w:rFonts w:ascii="Times New Roman" w:hAnsi="Times New Roman"/>
                <w:color w:val="000000"/>
                <w:sz w:val="14"/>
                <w:szCs w:val="14"/>
              </w:rPr>
              <w:t>в том числе по ГРБС</w:t>
            </w:r>
          </w:p>
        </w:tc>
        <w:tc>
          <w:tcPr>
            <w:tcW w:w="8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УСЗН</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37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17 186 200,00</w:t>
            </w:r>
          </w:p>
        </w:tc>
        <w:tc>
          <w:tcPr>
            <w:tcW w:w="3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17186200,00</w:t>
            </w:r>
          </w:p>
        </w:tc>
      </w:tr>
      <w:tr w:rsidR="00444968" w:rsidRPr="003A78E8" w:rsidTr="00444968">
        <w:trPr>
          <w:trHeight w:val="20"/>
        </w:trPr>
        <w:tc>
          <w:tcPr>
            <w:tcW w:w="403" w:type="pct"/>
            <w:vMerge w:val="restart"/>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Подпрограмма 7</w:t>
            </w:r>
          </w:p>
        </w:tc>
        <w:tc>
          <w:tcPr>
            <w:tcW w:w="422" w:type="pct"/>
            <w:vMerge w:val="restart"/>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Доступная среда</w:t>
            </w:r>
          </w:p>
        </w:tc>
        <w:tc>
          <w:tcPr>
            <w:tcW w:w="982" w:type="pct"/>
            <w:tcBorders>
              <w:top w:val="single" w:sz="4" w:space="0" w:color="auto"/>
              <w:left w:val="single" w:sz="4" w:space="0" w:color="auto"/>
              <w:bottom w:val="single" w:sz="4" w:space="0" w:color="auto"/>
              <w:right w:val="single" w:sz="4" w:space="0" w:color="auto"/>
            </w:tcBorders>
            <w:shd w:val="clear" w:color="000000" w:fill="FFFFFF"/>
            <w:vAlign w:val="bottom"/>
          </w:tcPr>
          <w:p w:rsidR="0066794C" w:rsidRPr="003A78E8" w:rsidRDefault="0066794C" w:rsidP="003A78E8">
            <w:pPr>
              <w:spacing w:after="0" w:line="240" w:lineRule="auto"/>
              <w:rPr>
                <w:rFonts w:ascii="Times New Roman" w:hAnsi="Times New Roman"/>
                <w:color w:val="000000"/>
                <w:sz w:val="14"/>
                <w:szCs w:val="14"/>
              </w:rPr>
            </w:pPr>
          </w:p>
        </w:tc>
        <w:tc>
          <w:tcPr>
            <w:tcW w:w="8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37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455 500,00</w:t>
            </w:r>
          </w:p>
        </w:tc>
        <w:tc>
          <w:tcPr>
            <w:tcW w:w="3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455 500,00</w:t>
            </w:r>
          </w:p>
        </w:tc>
      </w:tr>
      <w:tr w:rsidR="00444968" w:rsidRPr="003A78E8" w:rsidTr="00444968">
        <w:trPr>
          <w:trHeight w:val="20"/>
        </w:trPr>
        <w:tc>
          <w:tcPr>
            <w:tcW w:w="403"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982" w:type="pct"/>
            <w:tcBorders>
              <w:top w:val="single" w:sz="4" w:space="0" w:color="auto"/>
              <w:left w:val="single" w:sz="4" w:space="0" w:color="auto"/>
              <w:bottom w:val="single" w:sz="4" w:space="0" w:color="auto"/>
              <w:right w:val="single" w:sz="4" w:space="0" w:color="auto"/>
            </w:tcBorders>
            <w:shd w:val="clear" w:color="000000" w:fill="FFFFFF"/>
            <w:vAlign w:val="bottom"/>
          </w:tcPr>
          <w:p w:rsidR="0066794C" w:rsidRPr="003A78E8" w:rsidRDefault="0066794C" w:rsidP="003A78E8">
            <w:pPr>
              <w:spacing w:after="0" w:line="240" w:lineRule="auto"/>
              <w:rPr>
                <w:rFonts w:ascii="Times New Roman" w:hAnsi="Times New Roman"/>
                <w:color w:val="000000"/>
                <w:sz w:val="14"/>
                <w:szCs w:val="14"/>
              </w:rPr>
            </w:pPr>
            <w:r w:rsidRPr="003A78E8">
              <w:rPr>
                <w:rFonts w:ascii="Times New Roman" w:hAnsi="Times New Roman"/>
                <w:color w:val="000000"/>
                <w:sz w:val="14"/>
                <w:szCs w:val="14"/>
              </w:rPr>
              <w:t>в том числе по ГРБС</w:t>
            </w:r>
          </w:p>
        </w:tc>
        <w:tc>
          <w:tcPr>
            <w:tcW w:w="8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УСЗН</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37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164 500,00</w:t>
            </w:r>
          </w:p>
        </w:tc>
        <w:tc>
          <w:tcPr>
            <w:tcW w:w="3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164 500,00</w:t>
            </w:r>
          </w:p>
        </w:tc>
      </w:tr>
      <w:tr w:rsidR="00444968" w:rsidRPr="003A78E8" w:rsidTr="00444968">
        <w:trPr>
          <w:trHeight w:val="20"/>
        </w:trPr>
        <w:tc>
          <w:tcPr>
            <w:tcW w:w="403"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982" w:type="pct"/>
            <w:tcBorders>
              <w:top w:val="single" w:sz="4" w:space="0" w:color="auto"/>
              <w:left w:val="single" w:sz="4" w:space="0" w:color="auto"/>
              <w:bottom w:val="single" w:sz="4" w:space="0" w:color="auto"/>
              <w:right w:val="single" w:sz="4" w:space="0" w:color="auto"/>
            </w:tcBorders>
            <w:shd w:val="clear" w:color="000000" w:fill="FFFFFF"/>
            <w:vAlign w:val="bottom"/>
          </w:tcPr>
          <w:p w:rsidR="0066794C" w:rsidRPr="003A78E8" w:rsidRDefault="0066794C" w:rsidP="003A78E8">
            <w:pPr>
              <w:spacing w:after="0" w:line="240" w:lineRule="auto"/>
              <w:rPr>
                <w:rFonts w:ascii="Times New Roman" w:hAnsi="Times New Roman"/>
                <w:color w:val="000000"/>
                <w:sz w:val="14"/>
                <w:szCs w:val="14"/>
              </w:rPr>
            </w:pPr>
          </w:p>
        </w:tc>
        <w:tc>
          <w:tcPr>
            <w:tcW w:w="8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Управление культуры Богучанского района</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p>
        </w:tc>
        <w:tc>
          <w:tcPr>
            <w:tcW w:w="37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291 000,00</w:t>
            </w:r>
          </w:p>
        </w:tc>
        <w:tc>
          <w:tcPr>
            <w:tcW w:w="3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291 000,00</w:t>
            </w:r>
          </w:p>
        </w:tc>
      </w:tr>
      <w:tr w:rsidR="00444968" w:rsidRPr="003A78E8" w:rsidTr="00444968">
        <w:trPr>
          <w:trHeight w:val="20"/>
        </w:trPr>
        <w:tc>
          <w:tcPr>
            <w:tcW w:w="403" w:type="pct"/>
            <w:vMerge w:val="restart"/>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highlight w:val="yellow"/>
              </w:rPr>
            </w:pPr>
            <w:r w:rsidRPr="003A78E8">
              <w:rPr>
                <w:rFonts w:ascii="Times New Roman" w:hAnsi="Times New Roman"/>
                <w:sz w:val="14"/>
                <w:szCs w:val="14"/>
              </w:rPr>
              <w:lastRenderedPageBreak/>
              <w:t>Отдельные мероприятия </w:t>
            </w:r>
          </w:p>
        </w:tc>
        <w:tc>
          <w:tcPr>
            <w:tcW w:w="422" w:type="pct"/>
            <w:vMerge w:val="restart"/>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color w:val="000000"/>
                <w:sz w:val="14"/>
                <w:szCs w:val="14"/>
              </w:rPr>
              <w:t>Компенсация  стоимости провоза багажа к новому месту жительства неработающим пенсионерам по старости и по инвалидности, проживавшим в районах Крайнего Севера и приравненных к ним местностям с учетом оплаты услуг почтовой связи или российских кредитных организаций</w:t>
            </w:r>
          </w:p>
        </w:tc>
        <w:tc>
          <w:tcPr>
            <w:tcW w:w="982" w:type="pct"/>
            <w:tcBorders>
              <w:top w:val="single" w:sz="4" w:space="0" w:color="auto"/>
              <w:left w:val="single" w:sz="4" w:space="0" w:color="auto"/>
              <w:bottom w:val="single" w:sz="4" w:space="0" w:color="auto"/>
              <w:right w:val="single" w:sz="4" w:space="0" w:color="auto"/>
            </w:tcBorders>
            <w:shd w:val="clear" w:color="000000" w:fill="FFFFFF"/>
            <w:vAlign w:val="bottom"/>
          </w:tcPr>
          <w:p w:rsidR="0066794C" w:rsidRPr="003A78E8" w:rsidRDefault="0066794C" w:rsidP="003A78E8">
            <w:pPr>
              <w:spacing w:after="0" w:line="240" w:lineRule="auto"/>
              <w:rPr>
                <w:rFonts w:ascii="Times New Roman" w:hAnsi="Times New Roman"/>
                <w:color w:val="000000"/>
                <w:sz w:val="14"/>
                <w:szCs w:val="14"/>
              </w:rPr>
            </w:pPr>
            <w:r w:rsidRPr="003A78E8">
              <w:rPr>
                <w:rFonts w:ascii="Times New Roman" w:hAnsi="Times New Roman"/>
                <w:noProof/>
                <w:color w:val="000000"/>
                <w:sz w:val="14"/>
                <w:szCs w:val="14"/>
                <w:lang w:eastAsia="ru-RU"/>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5725" cy="228600"/>
                  <wp:effectExtent l="0" t="0" r="635" b="0"/>
                  <wp:wrapNone/>
                  <wp:docPr id="12"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r w:rsidRPr="003A78E8">
              <w:rPr>
                <w:rFonts w:ascii="Times New Roman" w:hAnsi="Times New Roman"/>
                <w:noProof/>
                <w:color w:val="000000"/>
                <w:sz w:val="14"/>
                <w:szCs w:val="14"/>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85725" cy="228600"/>
                  <wp:effectExtent l="0" t="0" r="635" b="0"/>
                  <wp:wrapNone/>
                  <wp:docPr id="13"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66794C" w:rsidRPr="003A78E8" w:rsidRDefault="0066794C" w:rsidP="003A78E8">
            <w:pPr>
              <w:spacing w:after="0" w:line="240" w:lineRule="auto"/>
              <w:rPr>
                <w:rFonts w:ascii="Times New Roman" w:hAnsi="Times New Roman"/>
                <w:color w:val="000000"/>
                <w:sz w:val="14"/>
                <w:szCs w:val="14"/>
              </w:rPr>
            </w:pPr>
            <w:r w:rsidRPr="003A78E8">
              <w:rPr>
                <w:rFonts w:ascii="Times New Roman" w:hAnsi="Times New Roman"/>
                <w:sz w:val="14"/>
                <w:szCs w:val="14"/>
              </w:rPr>
              <w:t>всего расходные</w:t>
            </w:r>
            <w:r w:rsidRPr="003A78E8">
              <w:rPr>
                <w:rFonts w:ascii="Times New Roman" w:hAnsi="Times New Roman"/>
                <w:sz w:val="14"/>
                <w:szCs w:val="14"/>
              </w:rPr>
              <w:br w:type="page"/>
              <w:t>обязательства по мероприятиям</w:t>
            </w:r>
          </w:p>
        </w:tc>
        <w:tc>
          <w:tcPr>
            <w:tcW w:w="8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highlight w:val="yellow"/>
              </w:rPr>
            </w:pPr>
            <w:r w:rsidRPr="003A78E8">
              <w:rPr>
                <w:rFonts w:ascii="Times New Roman" w:hAnsi="Times New Roman"/>
                <w:sz w:val="14"/>
                <w:szCs w:val="14"/>
              </w:rPr>
              <w:t>х</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highlight w:val="yellow"/>
              </w:rPr>
            </w:pP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highlight w:val="yellow"/>
              </w:rPr>
            </w:pP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highlight w:val="yellow"/>
              </w:rPr>
            </w:pPr>
          </w:p>
        </w:tc>
        <w:tc>
          <w:tcPr>
            <w:tcW w:w="37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84 500,0</w:t>
            </w:r>
          </w:p>
        </w:tc>
        <w:tc>
          <w:tcPr>
            <w:tcW w:w="3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84 500,00</w:t>
            </w:r>
          </w:p>
        </w:tc>
      </w:tr>
      <w:tr w:rsidR="00444968" w:rsidRPr="003A78E8" w:rsidTr="00444968">
        <w:trPr>
          <w:trHeight w:val="20"/>
        </w:trPr>
        <w:tc>
          <w:tcPr>
            <w:tcW w:w="403"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66794C" w:rsidRPr="003A78E8" w:rsidRDefault="0066794C" w:rsidP="003A78E8">
            <w:pPr>
              <w:spacing w:after="0" w:line="240" w:lineRule="auto"/>
              <w:rPr>
                <w:rFonts w:ascii="Times New Roman" w:hAnsi="Times New Roman"/>
                <w:sz w:val="14"/>
                <w:szCs w:val="14"/>
              </w:rPr>
            </w:pPr>
          </w:p>
        </w:tc>
        <w:tc>
          <w:tcPr>
            <w:tcW w:w="982" w:type="pct"/>
            <w:tcBorders>
              <w:top w:val="single" w:sz="4" w:space="0" w:color="auto"/>
              <w:left w:val="single" w:sz="4" w:space="0" w:color="auto"/>
              <w:bottom w:val="single" w:sz="4" w:space="0" w:color="auto"/>
              <w:right w:val="single" w:sz="4" w:space="0" w:color="auto"/>
            </w:tcBorders>
            <w:shd w:val="clear" w:color="000000" w:fill="FFFFFF"/>
            <w:vAlign w:val="center"/>
          </w:tcPr>
          <w:p w:rsidR="0066794C" w:rsidRPr="003A78E8" w:rsidRDefault="0066794C" w:rsidP="003A78E8">
            <w:pPr>
              <w:spacing w:after="0" w:line="240" w:lineRule="auto"/>
              <w:rPr>
                <w:rFonts w:ascii="Times New Roman" w:hAnsi="Times New Roman"/>
                <w:sz w:val="14"/>
                <w:szCs w:val="14"/>
              </w:rPr>
            </w:pPr>
            <w:r w:rsidRPr="003A78E8">
              <w:rPr>
                <w:rFonts w:ascii="Times New Roman" w:hAnsi="Times New Roman"/>
                <w:sz w:val="14"/>
                <w:szCs w:val="14"/>
              </w:rPr>
              <w:t>в том числе по ГРБС</w:t>
            </w:r>
          </w:p>
        </w:tc>
        <w:tc>
          <w:tcPr>
            <w:tcW w:w="8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highlight w:val="yellow"/>
              </w:rPr>
            </w:pPr>
            <w:r w:rsidRPr="003A78E8">
              <w:rPr>
                <w:rFonts w:ascii="Times New Roman" w:hAnsi="Times New Roman"/>
                <w:sz w:val="14"/>
                <w:szCs w:val="14"/>
              </w:rPr>
              <w:t>Администрация Богучанского района</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highlight w:val="yellow"/>
              </w:rPr>
            </w:pP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highlight w:val="yellow"/>
              </w:rPr>
            </w:pP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794C" w:rsidRPr="003A78E8" w:rsidRDefault="0066794C" w:rsidP="003A78E8">
            <w:pPr>
              <w:spacing w:after="0" w:line="240" w:lineRule="auto"/>
              <w:jc w:val="center"/>
              <w:rPr>
                <w:rFonts w:ascii="Times New Roman" w:hAnsi="Times New Roman"/>
                <w:sz w:val="14"/>
                <w:szCs w:val="14"/>
                <w:highlight w:val="yellow"/>
              </w:rPr>
            </w:pPr>
          </w:p>
        </w:tc>
        <w:tc>
          <w:tcPr>
            <w:tcW w:w="376" w:type="pct"/>
            <w:tcBorders>
              <w:top w:val="single" w:sz="4" w:space="0" w:color="auto"/>
              <w:left w:val="single" w:sz="4" w:space="0" w:color="auto"/>
              <w:bottom w:val="single" w:sz="4" w:space="0" w:color="auto"/>
              <w:right w:val="single" w:sz="4" w:space="0" w:color="auto"/>
            </w:tcBorders>
            <w:shd w:val="clear" w:color="000000" w:fill="FFFFFF"/>
            <w:noWrap/>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84 500,0</w:t>
            </w:r>
          </w:p>
        </w:tc>
        <w:tc>
          <w:tcPr>
            <w:tcW w:w="354" w:type="pct"/>
            <w:tcBorders>
              <w:top w:val="single" w:sz="4" w:space="0" w:color="auto"/>
              <w:left w:val="single" w:sz="4" w:space="0" w:color="auto"/>
              <w:bottom w:val="single" w:sz="4" w:space="0" w:color="auto"/>
              <w:right w:val="single" w:sz="4" w:space="0" w:color="auto"/>
            </w:tcBorders>
            <w:shd w:val="clear" w:color="000000" w:fill="FFFFFF"/>
            <w:noWrap/>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33" w:type="pct"/>
            <w:tcBorders>
              <w:top w:val="single" w:sz="4" w:space="0" w:color="auto"/>
              <w:left w:val="single" w:sz="4" w:space="0" w:color="auto"/>
              <w:bottom w:val="single" w:sz="4" w:space="0" w:color="auto"/>
              <w:right w:val="single" w:sz="4" w:space="0" w:color="auto"/>
            </w:tcBorders>
            <w:shd w:val="clear" w:color="000000" w:fill="FFFFFF"/>
            <w:noWrap/>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33" w:type="pct"/>
            <w:tcBorders>
              <w:top w:val="single" w:sz="4" w:space="0" w:color="auto"/>
              <w:left w:val="single" w:sz="4" w:space="0" w:color="auto"/>
              <w:bottom w:val="single" w:sz="4" w:space="0" w:color="auto"/>
              <w:right w:val="single" w:sz="4" w:space="0" w:color="auto"/>
            </w:tcBorders>
            <w:shd w:val="clear" w:color="000000" w:fill="FFFFFF"/>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tcPr>
          <w:p w:rsidR="0066794C" w:rsidRPr="003A78E8" w:rsidRDefault="0066794C" w:rsidP="003A78E8">
            <w:pPr>
              <w:spacing w:after="0" w:line="240" w:lineRule="auto"/>
              <w:jc w:val="center"/>
              <w:rPr>
                <w:rFonts w:ascii="Times New Roman" w:hAnsi="Times New Roman"/>
                <w:sz w:val="14"/>
                <w:szCs w:val="14"/>
              </w:rPr>
            </w:pPr>
            <w:r w:rsidRPr="003A78E8">
              <w:rPr>
                <w:rFonts w:ascii="Times New Roman" w:hAnsi="Times New Roman"/>
                <w:sz w:val="14"/>
                <w:szCs w:val="14"/>
              </w:rPr>
              <w:t>84 500,00</w:t>
            </w:r>
          </w:p>
        </w:tc>
      </w:tr>
    </w:tbl>
    <w:p w:rsidR="00255EAF" w:rsidRDefault="00255EAF" w:rsidP="009D690A">
      <w:pPr>
        <w:spacing w:after="0" w:line="240" w:lineRule="auto"/>
        <w:jc w:val="center"/>
        <w:rPr>
          <w:rFonts w:ascii="Times New Roman" w:hAnsi="Times New Roman"/>
          <w:bCs/>
          <w:sz w:val="20"/>
          <w:szCs w:val="20"/>
        </w:rPr>
      </w:pPr>
    </w:p>
    <w:p w:rsidR="009D690A" w:rsidRPr="0066794C" w:rsidRDefault="009D690A" w:rsidP="009D690A">
      <w:pPr>
        <w:pStyle w:val="20"/>
        <w:spacing w:before="0" w:after="0" w:line="240" w:lineRule="auto"/>
        <w:jc w:val="right"/>
        <w:rPr>
          <w:rFonts w:ascii="Times New Roman" w:hAnsi="Times New Roman" w:cs="Times New Roman"/>
          <w:b w:val="0"/>
          <w:i w:val="0"/>
          <w:sz w:val="18"/>
          <w:szCs w:val="18"/>
        </w:rPr>
      </w:pPr>
      <w:r w:rsidRPr="0066794C">
        <w:rPr>
          <w:rFonts w:ascii="Times New Roman" w:hAnsi="Times New Roman" w:cs="Times New Roman"/>
          <w:b w:val="0"/>
          <w:i w:val="0"/>
          <w:sz w:val="18"/>
          <w:szCs w:val="18"/>
        </w:rPr>
        <w:t>Приложение №</w:t>
      </w:r>
      <w:r>
        <w:rPr>
          <w:rFonts w:ascii="Times New Roman" w:hAnsi="Times New Roman" w:cs="Times New Roman"/>
          <w:b w:val="0"/>
          <w:i w:val="0"/>
          <w:sz w:val="18"/>
          <w:szCs w:val="18"/>
        </w:rPr>
        <w:t xml:space="preserve"> 2</w:t>
      </w:r>
    </w:p>
    <w:p w:rsidR="009D690A" w:rsidRPr="0066794C" w:rsidRDefault="009D690A" w:rsidP="009D690A">
      <w:pPr>
        <w:pStyle w:val="20"/>
        <w:spacing w:before="0" w:after="0" w:line="240" w:lineRule="auto"/>
        <w:jc w:val="right"/>
        <w:rPr>
          <w:rFonts w:ascii="Times New Roman" w:hAnsi="Times New Roman" w:cs="Times New Roman"/>
          <w:b w:val="0"/>
          <w:i w:val="0"/>
          <w:sz w:val="18"/>
          <w:szCs w:val="18"/>
        </w:rPr>
      </w:pPr>
      <w:r w:rsidRPr="0066794C">
        <w:rPr>
          <w:rFonts w:ascii="Times New Roman" w:hAnsi="Times New Roman" w:cs="Times New Roman"/>
          <w:b w:val="0"/>
          <w:i w:val="0"/>
          <w:sz w:val="18"/>
          <w:szCs w:val="18"/>
        </w:rPr>
        <w:t xml:space="preserve">                                                                                 к постановлению администрации Богучанского района </w:t>
      </w:r>
    </w:p>
    <w:p w:rsidR="009D690A" w:rsidRPr="0066794C" w:rsidRDefault="009D690A" w:rsidP="009D690A">
      <w:pPr>
        <w:pStyle w:val="20"/>
        <w:spacing w:before="0" w:after="0" w:line="240" w:lineRule="auto"/>
        <w:jc w:val="right"/>
        <w:rPr>
          <w:rFonts w:ascii="Times New Roman" w:hAnsi="Times New Roman" w:cs="Times New Roman"/>
          <w:b w:val="0"/>
          <w:i w:val="0"/>
          <w:sz w:val="18"/>
          <w:szCs w:val="18"/>
        </w:rPr>
      </w:pPr>
      <w:r w:rsidRPr="0066794C">
        <w:rPr>
          <w:rFonts w:ascii="Times New Roman" w:hAnsi="Times New Roman" w:cs="Times New Roman"/>
          <w:b w:val="0"/>
          <w:i w:val="0"/>
          <w:sz w:val="18"/>
          <w:szCs w:val="18"/>
        </w:rPr>
        <w:t xml:space="preserve">от  07.10. </w:t>
      </w:r>
      <w:smartTag w:uri="urn:schemas-microsoft-com:office:smarttags" w:element="metricconverter">
        <w:smartTagPr>
          <w:attr w:name="ProductID" w:val="2015 г"/>
        </w:smartTagPr>
        <w:r w:rsidRPr="0066794C">
          <w:rPr>
            <w:rFonts w:ascii="Times New Roman" w:hAnsi="Times New Roman" w:cs="Times New Roman"/>
            <w:b w:val="0"/>
            <w:i w:val="0"/>
            <w:sz w:val="18"/>
            <w:szCs w:val="18"/>
          </w:rPr>
          <w:t>2015 г</w:t>
        </w:r>
      </w:smartTag>
      <w:r w:rsidRPr="0066794C">
        <w:rPr>
          <w:rFonts w:ascii="Times New Roman" w:hAnsi="Times New Roman" w:cs="Times New Roman"/>
          <w:b w:val="0"/>
          <w:i w:val="0"/>
          <w:sz w:val="18"/>
          <w:szCs w:val="18"/>
        </w:rPr>
        <w:t>.  № 896-п</w:t>
      </w:r>
    </w:p>
    <w:p w:rsidR="009D690A" w:rsidRDefault="009D690A" w:rsidP="009D690A">
      <w:pPr>
        <w:spacing w:after="0" w:line="240" w:lineRule="auto"/>
        <w:jc w:val="right"/>
        <w:rPr>
          <w:rFonts w:ascii="Times New Roman" w:hAnsi="Times New Roman"/>
          <w:sz w:val="18"/>
          <w:szCs w:val="18"/>
        </w:rPr>
      </w:pPr>
    </w:p>
    <w:p w:rsidR="009D690A" w:rsidRPr="0066794C" w:rsidRDefault="009D690A" w:rsidP="009D690A">
      <w:pPr>
        <w:spacing w:after="0" w:line="240" w:lineRule="auto"/>
        <w:jc w:val="right"/>
        <w:rPr>
          <w:rFonts w:ascii="Times New Roman" w:hAnsi="Times New Roman"/>
          <w:sz w:val="18"/>
          <w:szCs w:val="18"/>
        </w:rPr>
      </w:pPr>
      <w:r w:rsidRPr="0066794C">
        <w:rPr>
          <w:rFonts w:ascii="Times New Roman" w:hAnsi="Times New Roman"/>
          <w:sz w:val="18"/>
          <w:szCs w:val="18"/>
        </w:rPr>
        <w:t xml:space="preserve">Приложение № </w:t>
      </w:r>
      <w:r>
        <w:rPr>
          <w:rFonts w:ascii="Times New Roman" w:hAnsi="Times New Roman"/>
          <w:sz w:val="18"/>
          <w:szCs w:val="18"/>
        </w:rPr>
        <w:t>3</w:t>
      </w:r>
    </w:p>
    <w:p w:rsidR="009D690A" w:rsidRPr="0066794C" w:rsidRDefault="009D690A" w:rsidP="009D690A">
      <w:pPr>
        <w:spacing w:after="0" w:line="240" w:lineRule="auto"/>
        <w:jc w:val="right"/>
        <w:rPr>
          <w:rFonts w:ascii="Times New Roman" w:hAnsi="Times New Roman"/>
          <w:sz w:val="18"/>
          <w:szCs w:val="18"/>
        </w:rPr>
      </w:pPr>
      <w:r w:rsidRPr="0066794C">
        <w:rPr>
          <w:rFonts w:ascii="Times New Roman" w:hAnsi="Times New Roman"/>
          <w:sz w:val="18"/>
          <w:szCs w:val="18"/>
        </w:rPr>
        <w:t xml:space="preserve">            к муниципальной программе  </w:t>
      </w:r>
    </w:p>
    <w:p w:rsidR="009D690A" w:rsidRPr="0066794C" w:rsidRDefault="009D690A" w:rsidP="009D690A">
      <w:pPr>
        <w:spacing w:after="0" w:line="240" w:lineRule="auto"/>
        <w:jc w:val="right"/>
        <w:rPr>
          <w:rFonts w:ascii="Times New Roman" w:hAnsi="Times New Roman"/>
          <w:sz w:val="18"/>
          <w:szCs w:val="18"/>
        </w:rPr>
      </w:pPr>
      <w:r w:rsidRPr="0066794C">
        <w:rPr>
          <w:rFonts w:ascii="Times New Roman" w:hAnsi="Times New Roman"/>
          <w:sz w:val="18"/>
          <w:szCs w:val="18"/>
        </w:rPr>
        <w:t xml:space="preserve">           "Система социальной защиты населения </w:t>
      </w:r>
    </w:p>
    <w:p w:rsidR="009D690A" w:rsidRDefault="009D690A" w:rsidP="009D690A">
      <w:pPr>
        <w:spacing w:after="0" w:line="240" w:lineRule="auto"/>
        <w:jc w:val="right"/>
        <w:rPr>
          <w:rFonts w:ascii="Times New Roman" w:hAnsi="Times New Roman"/>
          <w:sz w:val="18"/>
          <w:szCs w:val="18"/>
        </w:rPr>
      </w:pPr>
      <w:r w:rsidRPr="0066794C">
        <w:rPr>
          <w:rFonts w:ascii="Times New Roman" w:hAnsi="Times New Roman"/>
          <w:sz w:val="18"/>
          <w:szCs w:val="18"/>
        </w:rPr>
        <w:t xml:space="preserve">             Богучанского района» </w:t>
      </w:r>
    </w:p>
    <w:p w:rsidR="009D690A" w:rsidRDefault="009D690A" w:rsidP="009D690A">
      <w:pPr>
        <w:spacing w:after="0" w:line="240" w:lineRule="auto"/>
        <w:jc w:val="right"/>
        <w:rPr>
          <w:rFonts w:ascii="Times New Roman" w:hAnsi="Times New Roman"/>
          <w:sz w:val="18"/>
          <w:szCs w:val="18"/>
        </w:rPr>
      </w:pPr>
    </w:p>
    <w:p w:rsidR="009D690A" w:rsidRPr="009D690A" w:rsidRDefault="009D690A" w:rsidP="009D690A">
      <w:pPr>
        <w:spacing w:after="0" w:line="240" w:lineRule="auto"/>
        <w:jc w:val="center"/>
        <w:rPr>
          <w:rFonts w:ascii="Times New Roman" w:hAnsi="Times New Roman"/>
          <w:sz w:val="20"/>
          <w:szCs w:val="20"/>
        </w:rPr>
      </w:pPr>
      <w:r w:rsidRPr="009D690A">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"Система социальной защиты населения Богучанского района " с учетом источников финансир</w:t>
      </w:r>
      <w:r>
        <w:rPr>
          <w:rFonts w:ascii="Times New Roman" w:hAnsi="Times New Roman"/>
          <w:sz w:val="20"/>
          <w:szCs w:val="20"/>
        </w:rPr>
        <w:t xml:space="preserve">ования, </w:t>
      </w:r>
      <w:r w:rsidRPr="009D690A">
        <w:rPr>
          <w:rFonts w:ascii="Times New Roman" w:hAnsi="Times New Roman"/>
          <w:sz w:val="20"/>
          <w:szCs w:val="20"/>
        </w:rPr>
        <w:t xml:space="preserve"> в том числе средств  краевого бюджета и бюджета Богучанского  района</w:t>
      </w:r>
    </w:p>
    <w:p w:rsidR="009D690A" w:rsidRDefault="009D690A" w:rsidP="009D690A">
      <w:pPr>
        <w:spacing w:after="0" w:line="240" w:lineRule="auto"/>
        <w:jc w:val="right"/>
        <w:rPr>
          <w:rFonts w:ascii="Times New Roman" w:hAnsi="Times New Roman"/>
          <w:sz w:val="18"/>
          <w:szCs w:val="18"/>
        </w:rPr>
      </w:pPr>
    </w:p>
    <w:tbl>
      <w:tblPr>
        <w:tblpPr w:leftFromText="180" w:rightFromText="180" w:vertAnchor="text" w:horzAnchor="margin" w:tblpY="13"/>
        <w:tblW w:w="5000" w:type="pct"/>
        <w:tblLook w:val="00A0"/>
      </w:tblPr>
      <w:tblGrid>
        <w:gridCol w:w="1184"/>
        <w:gridCol w:w="1245"/>
        <w:gridCol w:w="2016"/>
        <w:gridCol w:w="1075"/>
        <w:gridCol w:w="986"/>
        <w:gridCol w:w="1021"/>
        <w:gridCol w:w="951"/>
        <w:gridCol w:w="1092"/>
      </w:tblGrid>
      <w:tr w:rsidR="00F55059" w:rsidRPr="00F55059" w:rsidTr="00F55059">
        <w:trPr>
          <w:trHeight w:val="20"/>
        </w:trPr>
        <w:tc>
          <w:tcPr>
            <w:tcW w:w="6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Статус</w:t>
            </w:r>
          </w:p>
        </w:tc>
        <w:tc>
          <w:tcPr>
            <w:tcW w:w="6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Наименование муниципальной</w:t>
            </w:r>
            <w:r w:rsidRPr="00F55059">
              <w:rPr>
                <w:rFonts w:ascii="Times New Roman" w:hAnsi="Times New Roman"/>
                <w:sz w:val="14"/>
                <w:szCs w:val="14"/>
              </w:rPr>
              <w:br/>
              <w:t>программы, подпрограммы</w:t>
            </w:r>
            <w:r w:rsidRPr="00F55059">
              <w:rPr>
                <w:rFonts w:ascii="Times New Roman" w:hAnsi="Times New Roman"/>
                <w:sz w:val="14"/>
                <w:szCs w:val="14"/>
              </w:rPr>
              <w:br/>
              <w:t>муниципальной программы</w:t>
            </w:r>
          </w:p>
        </w:tc>
        <w:tc>
          <w:tcPr>
            <w:tcW w:w="10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Ответственный исполнитель,</w:t>
            </w:r>
          </w:p>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и соисполнитель</w:t>
            </w:r>
          </w:p>
        </w:tc>
        <w:tc>
          <w:tcPr>
            <w:tcW w:w="2678" w:type="pct"/>
            <w:gridSpan w:val="5"/>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Оценка расходов (рублей), годы</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562"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 xml:space="preserve">текущий </w:t>
            </w:r>
          </w:p>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финансовый</w:t>
            </w:r>
            <w:r w:rsidRPr="00F55059">
              <w:rPr>
                <w:rFonts w:ascii="Times New Roman" w:hAnsi="Times New Roman"/>
                <w:sz w:val="14"/>
                <w:szCs w:val="14"/>
              </w:rPr>
              <w:br/>
              <w:t>год</w:t>
            </w:r>
          </w:p>
        </w:tc>
        <w:tc>
          <w:tcPr>
            <w:tcW w:w="515"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 xml:space="preserve">очередной </w:t>
            </w:r>
          </w:p>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 xml:space="preserve">финансовый год </w:t>
            </w:r>
            <w:r w:rsidRPr="00F55059">
              <w:rPr>
                <w:rFonts w:ascii="Times New Roman" w:hAnsi="Times New Roman"/>
                <w:sz w:val="14"/>
                <w:szCs w:val="14"/>
              </w:rPr>
              <w:br/>
            </w:r>
          </w:p>
        </w:tc>
        <w:tc>
          <w:tcPr>
            <w:tcW w:w="533"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 xml:space="preserve">первый год </w:t>
            </w:r>
            <w:r w:rsidRPr="00F55059">
              <w:rPr>
                <w:rFonts w:ascii="Times New Roman" w:hAnsi="Times New Roman"/>
                <w:sz w:val="14"/>
                <w:szCs w:val="14"/>
              </w:rPr>
              <w:br/>
              <w:t>планового периода</w:t>
            </w: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center"/>
              <w:rPr>
                <w:rFonts w:ascii="Times New Roman" w:hAnsi="Times New Roman"/>
                <w:sz w:val="14"/>
                <w:szCs w:val="14"/>
              </w:rPr>
            </w:pPr>
          </w:p>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 xml:space="preserve">второй год </w:t>
            </w:r>
            <w:r w:rsidRPr="00F55059">
              <w:rPr>
                <w:rFonts w:ascii="Times New Roman" w:hAnsi="Times New Roman"/>
                <w:sz w:val="14"/>
                <w:szCs w:val="14"/>
              </w:rPr>
              <w:br/>
              <w:t>планового периода</w:t>
            </w:r>
          </w:p>
          <w:p w:rsidR="00F55059" w:rsidRPr="00F55059" w:rsidRDefault="00F55059" w:rsidP="00F55059">
            <w:pPr>
              <w:spacing w:after="0" w:line="240" w:lineRule="auto"/>
              <w:jc w:val="center"/>
              <w:rPr>
                <w:rFonts w:ascii="Times New Roman" w:hAnsi="Times New Roman"/>
                <w:sz w:val="14"/>
                <w:szCs w:val="14"/>
              </w:rPr>
            </w:pPr>
          </w:p>
        </w:tc>
        <w:tc>
          <w:tcPr>
            <w:tcW w:w="5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Итого</w:t>
            </w:r>
            <w:r w:rsidRPr="00F55059">
              <w:rPr>
                <w:rFonts w:ascii="Times New Roman" w:hAnsi="Times New Roman"/>
                <w:sz w:val="14"/>
                <w:szCs w:val="14"/>
              </w:rPr>
              <w:br/>
              <w:t>на период</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562"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2014 год</w:t>
            </w:r>
          </w:p>
        </w:tc>
        <w:tc>
          <w:tcPr>
            <w:tcW w:w="515"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2015 год</w:t>
            </w:r>
          </w:p>
        </w:tc>
        <w:tc>
          <w:tcPr>
            <w:tcW w:w="533"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2016 год</w:t>
            </w: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2017 год</w:t>
            </w:r>
          </w:p>
        </w:tc>
        <w:tc>
          <w:tcPr>
            <w:tcW w:w="57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r>
      <w:tr w:rsidR="00F55059" w:rsidRPr="00F55059" w:rsidTr="00F55059">
        <w:trPr>
          <w:trHeight w:val="20"/>
        </w:trPr>
        <w:tc>
          <w:tcPr>
            <w:tcW w:w="6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Муниципальная программа</w:t>
            </w:r>
          </w:p>
        </w:tc>
        <w:tc>
          <w:tcPr>
            <w:tcW w:w="6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 xml:space="preserve">Система социальной защиты населения Богучанского района </w:t>
            </w:r>
          </w:p>
        </w:tc>
        <w:tc>
          <w:tcPr>
            <w:tcW w:w="1053"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 xml:space="preserve">Всего </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ind w:left="72" w:right="-288" w:hanging="72"/>
              <w:jc w:val="both"/>
              <w:rPr>
                <w:rFonts w:ascii="Times New Roman" w:hAnsi="Times New Roman"/>
                <w:sz w:val="14"/>
                <w:szCs w:val="14"/>
              </w:rPr>
            </w:pPr>
            <w:r w:rsidRPr="00F55059">
              <w:rPr>
                <w:rFonts w:ascii="Times New Roman" w:hAnsi="Times New Roman"/>
                <w:sz w:val="14"/>
                <w:szCs w:val="14"/>
              </w:rPr>
              <w:t>344 863 010,75</w:t>
            </w:r>
          </w:p>
        </w:tc>
        <w:tc>
          <w:tcPr>
            <w:tcW w:w="515"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highlight w:val="yellow"/>
              </w:rPr>
            </w:pPr>
            <w:r w:rsidRPr="00F55059">
              <w:rPr>
                <w:rFonts w:ascii="Times New Roman" w:hAnsi="Times New Roman"/>
                <w:sz w:val="14"/>
                <w:szCs w:val="14"/>
              </w:rPr>
              <w:t>57 657 341,00</w:t>
            </w:r>
          </w:p>
        </w:tc>
        <w:tc>
          <w:tcPr>
            <w:tcW w:w="533"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56 888 161,00</w:t>
            </w: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56 888 161,00</w:t>
            </w:r>
          </w:p>
        </w:tc>
        <w:tc>
          <w:tcPr>
            <w:tcW w:w="570"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516 296 673,75</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 том числе:</w:t>
            </w:r>
          </w:p>
        </w:tc>
        <w:tc>
          <w:tcPr>
            <w:tcW w:w="562"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федеральный бюджет</w:t>
            </w:r>
          </w:p>
        </w:tc>
        <w:tc>
          <w:tcPr>
            <w:tcW w:w="562"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0,00</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318 900,00</w:t>
            </w: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0,00</w:t>
            </w: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0,00</w:t>
            </w: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318 900,00</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краевой бюджет</w:t>
            </w:r>
          </w:p>
        </w:tc>
        <w:tc>
          <w:tcPr>
            <w:tcW w:w="562" w:type="pct"/>
            <w:tcBorders>
              <w:top w:val="single" w:sz="4" w:space="0" w:color="auto"/>
              <w:left w:val="nil"/>
              <w:bottom w:val="single" w:sz="4" w:space="0" w:color="auto"/>
              <w:right w:val="single" w:sz="4" w:space="0" w:color="auto"/>
            </w:tcBorders>
            <w:shd w:val="clear" w:color="000000" w:fill="FFFFFF"/>
            <w:noWrap/>
          </w:tcPr>
          <w:p w:rsidR="00F55059" w:rsidRPr="00F55059" w:rsidRDefault="00F55059" w:rsidP="00F55059">
            <w:pPr>
              <w:spacing w:after="0" w:line="240" w:lineRule="auto"/>
              <w:ind w:left="-422" w:firstLine="180"/>
              <w:rPr>
                <w:rFonts w:ascii="Times New Roman" w:hAnsi="Times New Roman"/>
                <w:sz w:val="14"/>
                <w:szCs w:val="14"/>
              </w:rPr>
            </w:pPr>
            <w:r w:rsidRPr="00F55059">
              <w:rPr>
                <w:rFonts w:ascii="Times New Roman" w:hAnsi="Times New Roman"/>
                <w:sz w:val="14"/>
                <w:szCs w:val="14"/>
              </w:rPr>
              <w:t>6 342 846 831,23</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ind w:right="-368"/>
              <w:jc w:val="both"/>
              <w:rPr>
                <w:rFonts w:ascii="Times New Roman" w:hAnsi="Times New Roman"/>
                <w:sz w:val="14"/>
                <w:szCs w:val="14"/>
              </w:rPr>
            </w:pPr>
            <w:r w:rsidRPr="00F55059">
              <w:rPr>
                <w:rFonts w:ascii="Times New Roman" w:hAnsi="Times New Roman"/>
                <w:sz w:val="14"/>
                <w:szCs w:val="14"/>
              </w:rPr>
              <w:t>55 120 800,00</w:t>
            </w: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both"/>
              <w:rPr>
                <w:rFonts w:ascii="Times New Roman" w:hAnsi="Times New Roman"/>
                <w:sz w:val="14"/>
                <w:szCs w:val="14"/>
              </w:rPr>
            </w:pPr>
            <w:r w:rsidRPr="00F55059">
              <w:rPr>
                <w:rFonts w:ascii="Times New Roman" w:hAnsi="Times New Roman"/>
                <w:sz w:val="14"/>
                <w:szCs w:val="14"/>
              </w:rPr>
              <w:t>54 627 200,00</w:t>
            </w: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both"/>
              <w:rPr>
                <w:rFonts w:ascii="Times New Roman" w:hAnsi="Times New Roman"/>
                <w:sz w:val="14"/>
                <w:szCs w:val="14"/>
              </w:rPr>
            </w:pPr>
            <w:r w:rsidRPr="00F55059">
              <w:rPr>
                <w:rFonts w:ascii="Times New Roman" w:hAnsi="Times New Roman"/>
                <w:sz w:val="14"/>
                <w:szCs w:val="14"/>
              </w:rPr>
              <w:t>54 627 200,00</w:t>
            </w: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ind w:right="-566"/>
              <w:jc w:val="both"/>
              <w:rPr>
                <w:rFonts w:ascii="Times New Roman" w:hAnsi="Times New Roman"/>
                <w:sz w:val="14"/>
                <w:szCs w:val="14"/>
              </w:rPr>
            </w:pPr>
            <w:r w:rsidRPr="00F55059">
              <w:rPr>
                <w:rFonts w:ascii="Times New Roman" w:hAnsi="Times New Roman"/>
                <w:sz w:val="14"/>
                <w:szCs w:val="14"/>
              </w:rPr>
              <w:t>507 222 031,23</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внебюджетные источники*</w:t>
            </w:r>
          </w:p>
        </w:tc>
        <w:tc>
          <w:tcPr>
            <w:tcW w:w="562"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1 000 000,00</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 xml:space="preserve"> 1 000 000,00</w:t>
            </w: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1 000 000,00</w:t>
            </w: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1 000 000,00</w:t>
            </w: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4 000 000,00</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районный бюджет</w:t>
            </w:r>
          </w:p>
        </w:tc>
        <w:tc>
          <w:tcPr>
            <w:tcW w:w="562"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 xml:space="preserve"> 1016 179,52</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1 217 641,00</w:t>
            </w: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1 260 961,00</w:t>
            </w: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1 260 961,00</w:t>
            </w: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4 755 742,52</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юридические лица</w:t>
            </w:r>
          </w:p>
        </w:tc>
        <w:tc>
          <w:tcPr>
            <w:tcW w:w="562"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p>
        </w:tc>
      </w:tr>
      <w:tr w:rsidR="00F55059" w:rsidRPr="00F55059" w:rsidTr="00F55059">
        <w:trPr>
          <w:trHeight w:val="20"/>
        </w:trPr>
        <w:tc>
          <w:tcPr>
            <w:tcW w:w="6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Подпрограмма 1</w:t>
            </w:r>
          </w:p>
        </w:tc>
        <w:tc>
          <w:tcPr>
            <w:tcW w:w="6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Повышение качества жизни отдельных категорий граждан, в т. ч. инвалидов, степени их социальной защищенности</w:t>
            </w:r>
          </w:p>
        </w:tc>
        <w:tc>
          <w:tcPr>
            <w:tcW w:w="1053"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 xml:space="preserve">Всего </w:t>
            </w:r>
          </w:p>
        </w:tc>
        <w:tc>
          <w:tcPr>
            <w:tcW w:w="562"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34 513 815,79</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1 172 141,00</w:t>
            </w: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1 260 961,00</w:t>
            </w: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1 260 961,00</w:t>
            </w: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38 207 878,79</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 том числе:</w:t>
            </w:r>
          </w:p>
        </w:tc>
        <w:tc>
          <w:tcPr>
            <w:tcW w:w="562"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краевой бюджет</w:t>
            </w:r>
          </w:p>
        </w:tc>
        <w:tc>
          <w:tcPr>
            <w:tcW w:w="562"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33 497 636,27</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33 497 636,27</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внебюджетные источники</w:t>
            </w:r>
          </w:p>
        </w:tc>
        <w:tc>
          <w:tcPr>
            <w:tcW w:w="562"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 xml:space="preserve">районный бюджет </w:t>
            </w:r>
          </w:p>
        </w:tc>
        <w:tc>
          <w:tcPr>
            <w:tcW w:w="562"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1 016 179,52</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1 172 141,00</w:t>
            </w: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1 260 961,00</w:t>
            </w: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1 260 961,00</w:t>
            </w: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4 710 242,52</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юридические лица</w:t>
            </w:r>
          </w:p>
        </w:tc>
        <w:tc>
          <w:tcPr>
            <w:tcW w:w="562"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ind w:left="72" w:hanging="72"/>
              <w:jc w:val="right"/>
              <w:rPr>
                <w:rFonts w:ascii="Times New Roman" w:hAnsi="Times New Roman"/>
                <w:sz w:val="14"/>
                <w:szCs w:val="14"/>
              </w:rPr>
            </w:pPr>
            <w:r w:rsidRPr="00F55059">
              <w:rPr>
                <w:rFonts w:ascii="Times New Roman" w:hAnsi="Times New Roman"/>
                <w:sz w:val="14"/>
                <w:szCs w:val="14"/>
              </w:rPr>
              <w:t> </w:t>
            </w:r>
          </w:p>
        </w:tc>
      </w:tr>
      <w:tr w:rsidR="00F55059" w:rsidRPr="00F55059" w:rsidTr="00F55059">
        <w:trPr>
          <w:trHeight w:val="20"/>
        </w:trPr>
        <w:tc>
          <w:tcPr>
            <w:tcW w:w="6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Подпрограмма 2</w:t>
            </w:r>
          </w:p>
        </w:tc>
        <w:tc>
          <w:tcPr>
            <w:tcW w:w="6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Социальная поддержка семей, имеющих детей</w:t>
            </w:r>
          </w:p>
        </w:tc>
        <w:tc>
          <w:tcPr>
            <w:tcW w:w="1053"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 xml:space="preserve">Всего </w:t>
            </w:r>
          </w:p>
        </w:tc>
        <w:tc>
          <w:tcPr>
            <w:tcW w:w="562"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57 487 432,02</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525 000,00</w:t>
            </w: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58 012 432,02</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 том числе:</w:t>
            </w:r>
          </w:p>
        </w:tc>
        <w:tc>
          <w:tcPr>
            <w:tcW w:w="562"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краевой бюджет</w:t>
            </w:r>
          </w:p>
        </w:tc>
        <w:tc>
          <w:tcPr>
            <w:tcW w:w="562"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57 487 432,02</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525 000,00</w:t>
            </w: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58 012 432,02</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внебюджетные источники</w:t>
            </w:r>
          </w:p>
        </w:tc>
        <w:tc>
          <w:tcPr>
            <w:tcW w:w="562"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 xml:space="preserve"> бюджет Богучанского района</w:t>
            </w:r>
          </w:p>
        </w:tc>
        <w:tc>
          <w:tcPr>
            <w:tcW w:w="562"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юридические лица</w:t>
            </w:r>
          </w:p>
        </w:tc>
        <w:tc>
          <w:tcPr>
            <w:tcW w:w="562"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r>
      <w:tr w:rsidR="00F55059" w:rsidRPr="00F55059" w:rsidTr="00F55059">
        <w:trPr>
          <w:trHeight w:val="20"/>
        </w:trPr>
        <w:tc>
          <w:tcPr>
            <w:tcW w:w="6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 xml:space="preserve">Подпрограмма </w:t>
            </w:r>
            <w:r w:rsidRPr="00F55059">
              <w:rPr>
                <w:rFonts w:ascii="Times New Roman" w:hAnsi="Times New Roman"/>
                <w:sz w:val="14"/>
                <w:szCs w:val="14"/>
              </w:rPr>
              <w:lastRenderedPageBreak/>
              <w:t>3</w:t>
            </w:r>
          </w:p>
        </w:tc>
        <w:tc>
          <w:tcPr>
            <w:tcW w:w="6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lastRenderedPageBreak/>
              <w:t xml:space="preserve">Обеспечение </w:t>
            </w:r>
            <w:r w:rsidRPr="00F55059">
              <w:rPr>
                <w:rFonts w:ascii="Times New Roman" w:hAnsi="Times New Roman"/>
                <w:sz w:val="14"/>
                <w:szCs w:val="14"/>
              </w:rPr>
              <w:lastRenderedPageBreak/>
              <w:t>социальной поддержки граждан на оплату жилого помещения и коммунальных услуг</w:t>
            </w:r>
          </w:p>
        </w:tc>
        <w:tc>
          <w:tcPr>
            <w:tcW w:w="1053"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lastRenderedPageBreak/>
              <w:t xml:space="preserve">Всего </w:t>
            </w:r>
            <w:r w:rsidRPr="00F55059">
              <w:rPr>
                <w:rFonts w:ascii="Times New Roman" w:hAnsi="Times New Roman"/>
                <w:sz w:val="14"/>
                <w:szCs w:val="14"/>
              </w:rPr>
              <w:br w:type="page"/>
            </w:r>
          </w:p>
        </w:tc>
        <w:tc>
          <w:tcPr>
            <w:tcW w:w="562"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197 172 632,0</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197 172 632,0</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 том числе:</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краевой бюджет</w:t>
            </w:r>
          </w:p>
        </w:tc>
        <w:tc>
          <w:tcPr>
            <w:tcW w:w="562"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197 172 632,0</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3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497"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197 172 632,0</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внебюджетные источники</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бюджет Богучанского района</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юридические лица</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r>
      <w:tr w:rsidR="00F55059" w:rsidRPr="00F55059" w:rsidTr="00F55059">
        <w:trPr>
          <w:trHeight w:val="20"/>
        </w:trPr>
        <w:tc>
          <w:tcPr>
            <w:tcW w:w="6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Подпрограмма 4</w:t>
            </w:r>
          </w:p>
        </w:tc>
        <w:tc>
          <w:tcPr>
            <w:tcW w:w="6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Повышение качества и доступности социальных услуг населению</w:t>
            </w:r>
          </w:p>
        </w:tc>
        <w:tc>
          <w:tcPr>
            <w:tcW w:w="1053"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 xml:space="preserve">Всего </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35 977 130,94</w:t>
            </w: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38 318 500,0</w:t>
            </w: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38 318 500,0</w:t>
            </w: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38 318 500,0</w:t>
            </w: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150 932 630,94</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 том числе:</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noWrap/>
            <w:vAlign w:val="bottom"/>
          </w:tcPr>
          <w:p w:rsidR="00F55059" w:rsidRPr="00F55059" w:rsidRDefault="00F55059" w:rsidP="00F55059">
            <w:pPr>
              <w:spacing w:after="0" w:line="240" w:lineRule="auto"/>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vAlign w:val="bottom"/>
          </w:tcPr>
          <w:p w:rsidR="00F55059" w:rsidRPr="00F55059" w:rsidRDefault="00F55059" w:rsidP="00F55059">
            <w:pPr>
              <w:spacing w:after="0" w:line="240" w:lineRule="auto"/>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краевой бюджет</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34 977 130,94</w:t>
            </w: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37 318 500,0</w:t>
            </w: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37 318 500,0</w:t>
            </w: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37 318 500,0</w:t>
            </w: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146 932 630,94</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внебюджетные источники</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1 000 000,0</w:t>
            </w: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 xml:space="preserve"> 1000 000,0</w:t>
            </w: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1 000 000,0</w:t>
            </w: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 xml:space="preserve"> 1 000 000,0</w:t>
            </w: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4 000 000,0</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 xml:space="preserve">бюджет Богучанского района </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юридические лица</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r>
      <w:tr w:rsidR="00F55059" w:rsidRPr="00F55059" w:rsidTr="00F55059">
        <w:trPr>
          <w:trHeight w:val="20"/>
        </w:trPr>
        <w:tc>
          <w:tcPr>
            <w:tcW w:w="6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jc w:val="center"/>
              <w:rPr>
                <w:rFonts w:ascii="Times New Roman" w:hAnsi="Times New Roman"/>
                <w:sz w:val="14"/>
                <w:szCs w:val="14"/>
              </w:rPr>
            </w:pPr>
            <w:r w:rsidRPr="00F55059">
              <w:rPr>
                <w:rFonts w:ascii="Times New Roman" w:hAnsi="Times New Roman"/>
                <w:sz w:val="14"/>
                <w:szCs w:val="14"/>
              </w:rPr>
              <w:t>Подпрограмма 5</w:t>
            </w:r>
          </w:p>
        </w:tc>
        <w:tc>
          <w:tcPr>
            <w:tcW w:w="6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Обеспечение реализации муниципальной программы и прочие мероприятия</w:t>
            </w:r>
          </w:p>
        </w:tc>
        <w:tc>
          <w:tcPr>
            <w:tcW w:w="1053" w:type="pct"/>
            <w:tcBorders>
              <w:top w:val="single" w:sz="4" w:space="0" w:color="auto"/>
              <w:left w:val="nil"/>
              <w:bottom w:val="single" w:sz="4" w:space="0" w:color="auto"/>
              <w:right w:val="single" w:sz="4" w:space="0" w:color="auto"/>
            </w:tcBorders>
            <w:shd w:val="clear" w:color="000000" w:fill="FFFFFF"/>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 xml:space="preserve">Всего </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19 627 500,0</w:t>
            </w: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17 308 700,0</w:t>
            </w: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17 308 700,0</w:t>
            </w: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54 244 900,0</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 том числе:</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краевой бюджет</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19 627 500,0</w:t>
            </w: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17 308 700,0</w:t>
            </w: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17 308 700,0</w:t>
            </w: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54 244 900,0</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внебюджетные источники</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бюджет Богучанского района</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center"/>
          </w:tcPr>
          <w:p w:rsidR="00F55059" w:rsidRPr="00F55059" w:rsidRDefault="00F55059" w:rsidP="00F55059">
            <w:pPr>
              <w:spacing w:after="0" w:line="240" w:lineRule="auto"/>
              <w:rPr>
                <w:rFonts w:ascii="Times New Roman" w:hAnsi="Times New Roman"/>
                <w:sz w:val="14"/>
                <w:szCs w:val="14"/>
              </w:rPr>
            </w:pP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юридические лица</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r w:rsidRPr="00F55059">
              <w:rPr>
                <w:rFonts w:ascii="Times New Roman" w:hAnsi="Times New Roman"/>
                <w:sz w:val="14"/>
                <w:szCs w:val="14"/>
              </w:rPr>
              <w:t> </w:t>
            </w:r>
          </w:p>
        </w:tc>
      </w:tr>
      <w:tr w:rsidR="00F55059" w:rsidRPr="00F55059" w:rsidTr="00F55059">
        <w:trPr>
          <w:trHeight w:val="20"/>
        </w:trPr>
        <w:tc>
          <w:tcPr>
            <w:tcW w:w="619" w:type="pct"/>
            <w:vMerge w:val="restart"/>
            <w:tcBorders>
              <w:top w:val="single" w:sz="4" w:space="0" w:color="auto"/>
              <w:left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Подпрограмма 6</w:t>
            </w:r>
          </w:p>
        </w:tc>
        <w:tc>
          <w:tcPr>
            <w:tcW w:w="650" w:type="pct"/>
            <w:vMerge w:val="restart"/>
            <w:tcBorders>
              <w:top w:val="single" w:sz="4" w:space="0" w:color="auto"/>
              <w:left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 xml:space="preserve">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w:t>
            </w:r>
          </w:p>
        </w:tc>
        <w:tc>
          <w:tcPr>
            <w:tcW w:w="1053" w:type="pct"/>
            <w:tcBorders>
              <w:top w:val="single" w:sz="4" w:space="0" w:color="auto"/>
              <w:left w:val="nil"/>
              <w:bottom w:val="single" w:sz="4" w:space="0" w:color="auto"/>
              <w:right w:val="single" w:sz="4" w:space="0" w:color="auto"/>
            </w:tcBorders>
            <w:shd w:val="clear" w:color="000000" w:fill="FFFFFF"/>
            <w:noWrap/>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Всего</w:t>
            </w:r>
          </w:p>
        </w:tc>
        <w:tc>
          <w:tcPr>
            <w:tcW w:w="562" w:type="pct"/>
            <w:tcBorders>
              <w:top w:val="single" w:sz="4" w:space="0" w:color="auto"/>
              <w:left w:val="nil"/>
              <w:bottom w:val="single" w:sz="4" w:space="0" w:color="auto"/>
              <w:right w:val="single" w:sz="4" w:space="0" w:color="auto"/>
            </w:tcBorders>
            <w:shd w:val="clear" w:color="000000" w:fill="FFFFFF"/>
            <w:noWrap/>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15" w:type="pct"/>
            <w:tcBorders>
              <w:top w:val="single" w:sz="4" w:space="0" w:color="auto"/>
              <w:left w:val="nil"/>
              <w:bottom w:val="single" w:sz="4" w:space="0" w:color="auto"/>
              <w:right w:val="single" w:sz="4" w:space="0" w:color="auto"/>
            </w:tcBorders>
            <w:shd w:val="clear" w:color="000000" w:fill="FFFFFF"/>
            <w:noWrap/>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17 186 200,0</w:t>
            </w:r>
          </w:p>
        </w:tc>
        <w:tc>
          <w:tcPr>
            <w:tcW w:w="533" w:type="pct"/>
            <w:tcBorders>
              <w:top w:val="single" w:sz="4" w:space="0" w:color="auto"/>
              <w:left w:val="nil"/>
              <w:bottom w:val="single" w:sz="4" w:space="0" w:color="auto"/>
              <w:right w:val="single" w:sz="4" w:space="0" w:color="auto"/>
            </w:tcBorders>
            <w:shd w:val="clear" w:color="000000" w:fill="FFFFFF"/>
            <w:noWrap/>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497" w:type="pct"/>
            <w:tcBorders>
              <w:top w:val="single" w:sz="4" w:space="0" w:color="auto"/>
              <w:left w:val="nil"/>
              <w:bottom w:val="single" w:sz="4" w:space="0" w:color="auto"/>
              <w:right w:val="single" w:sz="4" w:space="0" w:color="auto"/>
            </w:tcBorders>
            <w:shd w:val="clear" w:color="000000" w:fill="FFFFFF"/>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70" w:type="pct"/>
            <w:tcBorders>
              <w:top w:val="single" w:sz="4" w:space="0" w:color="auto"/>
              <w:left w:val="nil"/>
              <w:bottom w:val="single" w:sz="4" w:space="0" w:color="auto"/>
              <w:right w:val="single" w:sz="4" w:space="0" w:color="auto"/>
            </w:tcBorders>
            <w:shd w:val="clear" w:color="000000" w:fill="FFFFFF"/>
            <w:noWrap/>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17 186 200,0</w:t>
            </w:r>
          </w:p>
        </w:tc>
      </w:tr>
      <w:tr w:rsidR="00F55059" w:rsidRPr="00F55059" w:rsidTr="00F55059">
        <w:trPr>
          <w:trHeight w:val="20"/>
        </w:trPr>
        <w:tc>
          <w:tcPr>
            <w:tcW w:w="619" w:type="pct"/>
            <w:vMerge/>
            <w:tcBorders>
              <w:left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left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 том числе:</w:t>
            </w:r>
          </w:p>
        </w:tc>
        <w:tc>
          <w:tcPr>
            <w:tcW w:w="562" w:type="pct"/>
            <w:tcBorders>
              <w:top w:val="single" w:sz="4" w:space="0" w:color="auto"/>
              <w:left w:val="nil"/>
              <w:bottom w:val="single" w:sz="4" w:space="0" w:color="auto"/>
              <w:right w:val="single" w:sz="4" w:space="0" w:color="auto"/>
            </w:tcBorders>
            <w:shd w:val="clear" w:color="000000" w:fill="FFFFFF"/>
            <w:noWrap/>
          </w:tcPr>
          <w:p w:rsidR="00F55059" w:rsidRPr="00F55059" w:rsidRDefault="00F55059" w:rsidP="00F55059">
            <w:pPr>
              <w:spacing w:after="0" w:line="240" w:lineRule="auto"/>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noWrap/>
          </w:tcPr>
          <w:p w:rsidR="00F55059" w:rsidRPr="00F55059" w:rsidRDefault="00F55059" w:rsidP="00F55059">
            <w:pPr>
              <w:spacing w:after="0" w:line="240" w:lineRule="auto"/>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noWrap/>
          </w:tcPr>
          <w:p w:rsidR="00F55059" w:rsidRPr="00F55059" w:rsidRDefault="00F55059" w:rsidP="00F55059">
            <w:pPr>
              <w:spacing w:after="0" w:line="240" w:lineRule="auto"/>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tcPr>
          <w:p w:rsidR="00F55059" w:rsidRPr="00F55059" w:rsidRDefault="00F55059" w:rsidP="00F55059">
            <w:pPr>
              <w:spacing w:after="0" w:line="240" w:lineRule="auto"/>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tcPr>
          <w:p w:rsidR="00F55059" w:rsidRPr="00F55059" w:rsidRDefault="00F55059" w:rsidP="00F55059">
            <w:pPr>
              <w:spacing w:after="0" w:line="240" w:lineRule="auto"/>
              <w:rPr>
                <w:rFonts w:ascii="Times New Roman" w:hAnsi="Times New Roman"/>
                <w:sz w:val="14"/>
                <w:szCs w:val="14"/>
              </w:rPr>
            </w:pPr>
          </w:p>
        </w:tc>
      </w:tr>
      <w:tr w:rsidR="00F55059" w:rsidRPr="00F55059" w:rsidTr="00F55059">
        <w:trPr>
          <w:trHeight w:val="20"/>
        </w:trPr>
        <w:tc>
          <w:tcPr>
            <w:tcW w:w="619" w:type="pct"/>
            <w:vMerge/>
            <w:tcBorders>
              <w:left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left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краевой бюджет</w:t>
            </w:r>
          </w:p>
        </w:tc>
        <w:tc>
          <w:tcPr>
            <w:tcW w:w="562" w:type="pct"/>
            <w:tcBorders>
              <w:top w:val="single" w:sz="4" w:space="0" w:color="auto"/>
              <w:left w:val="nil"/>
              <w:bottom w:val="single" w:sz="4" w:space="0" w:color="auto"/>
              <w:right w:val="single" w:sz="4" w:space="0" w:color="auto"/>
            </w:tcBorders>
            <w:shd w:val="clear" w:color="000000" w:fill="FFFFFF"/>
            <w:noWrap/>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15" w:type="pct"/>
            <w:tcBorders>
              <w:top w:val="single" w:sz="4" w:space="0" w:color="auto"/>
              <w:left w:val="nil"/>
              <w:bottom w:val="single" w:sz="4" w:space="0" w:color="auto"/>
              <w:right w:val="single" w:sz="4" w:space="0" w:color="auto"/>
            </w:tcBorders>
            <w:shd w:val="clear" w:color="000000" w:fill="FFFFFF"/>
            <w:noWrap/>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17 186 200,0</w:t>
            </w:r>
          </w:p>
        </w:tc>
        <w:tc>
          <w:tcPr>
            <w:tcW w:w="533" w:type="pct"/>
            <w:tcBorders>
              <w:top w:val="single" w:sz="4" w:space="0" w:color="auto"/>
              <w:left w:val="nil"/>
              <w:bottom w:val="single" w:sz="4" w:space="0" w:color="auto"/>
              <w:right w:val="single" w:sz="4" w:space="0" w:color="auto"/>
            </w:tcBorders>
            <w:shd w:val="clear" w:color="000000" w:fill="FFFFFF"/>
            <w:noWrap/>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497" w:type="pct"/>
            <w:tcBorders>
              <w:top w:val="single" w:sz="4" w:space="0" w:color="auto"/>
              <w:left w:val="nil"/>
              <w:bottom w:val="single" w:sz="4" w:space="0" w:color="auto"/>
              <w:right w:val="single" w:sz="4" w:space="0" w:color="auto"/>
            </w:tcBorders>
            <w:shd w:val="clear" w:color="000000" w:fill="FFFFFF"/>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70" w:type="pct"/>
            <w:tcBorders>
              <w:top w:val="single" w:sz="4" w:space="0" w:color="auto"/>
              <w:left w:val="nil"/>
              <w:bottom w:val="single" w:sz="4" w:space="0" w:color="auto"/>
              <w:right w:val="single" w:sz="4" w:space="0" w:color="auto"/>
            </w:tcBorders>
            <w:shd w:val="clear" w:color="000000" w:fill="FFFFFF"/>
            <w:noWrap/>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17 186 200,0</w:t>
            </w:r>
          </w:p>
        </w:tc>
      </w:tr>
      <w:tr w:rsidR="00F55059" w:rsidRPr="00F55059" w:rsidTr="00F55059">
        <w:trPr>
          <w:trHeight w:val="20"/>
        </w:trPr>
        <w:tc>
          <w:tcPr>
            <w:tcW w:w="619" w:type="pct"/>
            <w:vMerge/>
            <w:tcBorders>
              <w:left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left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внебюджетные источники</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r>
      <w:tr w:rsidR="00F55059" w:rsidRPr="00F55059" w:rsidTr="00F55059">
        <w:trPr>
          <w:trHeight w:val="20"/>
        </w:trPr>
        <w:tc>
          <w:tcPr>
            <w:tcW w:w="619" w:type="pct"/>
            <w:vMerge/>
            <w:tcBorders>
              <w:left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left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бюджет Богучанского района</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r>
      <w:tr w:rsidR="00F55059" w:rsidRPr="00F55059" w:rsidTr="00F55059">
        <w:trPr>
          <w:trHeight w:val="20"/>
        </w:trPr>
        <w:tc>
          <w:tcPr>
            <w:tcW w:w="619" w:type="pct"/>
            <w:vMerge/>
            <w:tcBorders>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юридические лица</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r>
      <w:tr w:rsidR="00F55059" w:rsidRPr="00F55059" w:rsidTr="00F55059">
        <w:trPr>
          <w:trHeight w:val="20"/>
        </w:trPr>
        <w:tc>
          <w:tcPr>
            <w:tcW w:w="619" w:type="pct"/>
            <w:vMerge w:val="restart"/>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Подпрограмма 7</w:t>
            </w:r>
          </w:p>
        </w:tc>
        <w:tc>
          <w:tcPr>
            <w:tcW w:w="650" w:type="pct"/>
            <w:vMerge w:val="restart"/>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 xml:space="preserve"> Доступная среда   </w:t>
            </w:r>
          </w:p>
        </w:tc>
        <w:tc>
          <w:tcPr>
            <w:tcW w:w="105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Всего</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455 500,00</w:t>
            </w: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455 500,00</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 том числе:</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федеральный бюджет</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318 900,00</w:t>
            </w: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318 900,00</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краевой бюджет</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91 100,00</w:t>
            </w: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91 100,00</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внебюджетные источники</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бюджет Богучанского района</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45 500,00</w:t>
            </w: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45 500,00</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highlight w:val="yellow"/>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highlight w:val="yellow"/>
              </w:rPr>
            </w:pPr>
          </w:p>
        </w:tc>
        <w:tc>
          <w:tcPr>
            <w:tcW w:w="105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highlight w:val="yellow"/>
              </w:rPr>
            </w:pPr>
            <w:r w:rsidRPr="00F55059">
              <w:rPr>
                <w:rFonts w:ascii="Times New Roman" w:hAnsi="Times New Roman"/>
                <w:sz w:val="14"/>
                <w:szCs w:val="14"/>
              </w:rPr>
              <w:t>юридические лица</w:t>
            </w:r>
          </w:p>
        </w:tc>
        <w:tc>
          <w:tcPr>
            <w:tcW w:w="562"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highlight w:val="yellow"/>
              </w:rPr>
            </w:pPr>
          </w:p>
        </w:tc>
        <w:tc>
          <w:tcPr>
            <w:tcW w:w="515"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highlight w:val="yellow"/>
              </w:rPr>
            </w:pPr>
          </w:p>
        </w:tc>
        <w:tc>
          <w:tcPr>
            <w:tcW w:w="53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highlight w:val="yellow"/>
              </w:rPr>
            </w:pP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highlight w:val="yellow"/>
              </w:rPr>
            </w:pP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jc w:val="right"/>
              <w:rPr>
                <w:rFonts w:ascii="Times New Roman" w:hAnsi="Times New Roman"/>
                <w:sz w:val="14"/>
                <w:szCs w:val="14"/>
                <w:highlight w:val="yellow"/>
              </w:rPr>
            </w:pPr>
          </w:p>
        </w:tc>
      </w:tr>
      <w:tr w:rsidR="00F55059" w:rsidRPr="00F55059" w:rsidTr="00F55059">
        <w:trPr>
          <w:trHeight w:val="20"/>
        </w:trPr>
        <w:tc>
          <w:tcPr>
            <w:tcW w:w="619" w:type="pct"/>
            <w:vMerge w:val="restart"/>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Отдельные мероприятия</w:t>
            </w:r>
          </w:p>
          <w:p w:rsidR="00F55059" w:rsidRPr="00F55059" w:rsidRDefault="00F55059" w:rsidP="00F55059">
            <w:pPr>
              <w:spacing w:after="0" w:line="240" w:lineRule="auto"/>
              <w:rPr>
                <w:rFonts w:ascii="Times New Roman" w:hAnsi="Times New Roman"/>
                <w:sz w:val="14"/>
                <w:szCs w:val="14"/>
              </w:rPr>
            </w:pPr>
          </w:p>
        </w:tc>
        <w:tc>
          <w:tcPr>
            <w:tcW w:w="650" w:type="pct"/>
            <w:vMerge w:val="restart"/>
            <w:tcBorders>
              <w:top w:val="single" w:sz="4" w:space="0" w:color="auto"/>
              <w:left w:val="single" w:sz="4" w:space="0" w:color="auto"/>
              <w:bottom w:val="single" w:sz="4" w:space="0" w:color="auto"/>
              <w:right w:val="single" w:sz="4" w:space="0" w:color="auto"/>
            </w:tcBorders>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color w:val="000000"/>
                <w:sz w:val="14"/>
                <w:szCs w:val="14"/>
              </w:rPr>
              <w:t>Компенсация  стоимости провоза багажа к новому месту жительства неработающим пенсионерам по старости и по инвалидности, проживавшим в районах Крайнего Севера и приравненных к ним местностям с учетом оплаты услуг почтовой связи или российских кредитных организаций</w:t>
            </w:r>
          </w:p>
        </w:tc>
        <w:tc>
          <w:tcPr>
            <w:tcW w:w="105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Всего</w:t>
            </w:r>
          </w:p>
        </w:tc>
        <w:tc>
          <w:tcPr>
            <w:tcW w:w="562"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84 500,0</w:t>
            </w:r>
          </w:p>
        </w:tc>
        <w:tc>
          <w:tcPr>
            <w:tcW w:w="515"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33"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70"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84 500,0</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 том  числе:</w:t>
            </w:r>
          </w:p>
        </w:tc>
        <w:tc>
          <w:tcPr>
            <w:tcW w:w="562"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краевой бюджет</w:t>
            </w:r>
          </w:p>
        </w:tc>
        <w:tc>
          <w:tcPr>
            <w:tcW w:w="562"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84 500,0</w:t>
            </w:r>
          </w:p>
        </w:tc>
        <w:tc>
          <w:tcPr>
            <w:tcW w:w="515"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33"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0,0</w:t>
            </w:r>
          </w:p>
        </w:tc>
        <w:tc>
          <w:tcPr>
            <w:tcW w:w="570"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84 500,0</w:t>
            </w: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внебюджетные источники</w:t>
            </w:r>
          </w:p>
        </w:tc>
        <w:tc>
          <w:tcPr>
            <w:tcW w:w="562"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районный бюджет</w:t>
            </w:r>
          </w:p>
        </w:tc>
        <w:tc>
          <w:tcPr>
            <w:tcW w:w="562"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r>
      <w:tr w:rsidR="00F55059" w:rsidRPr="00F55059" w:rsidTr="00F55059">
        <w:trPr>
          <w:trHeight w:val="20"/>
        </w:trPr>
        <w:tc>
          <w:tcPr>
            <w:tcW w:w="619" w:type="pct"/>
            <w:vMerge/>
            <w:tcBorders>
              <w:top w:val="single" w:sz="4" w:space="0" w:color="auto"/>
              <w:left w:val="single" w:sz="4" w:space="0" w:color="auto"/>
              <w:bottom w:val="single" w:sz="4" w:space="0" w:color="auto"/>
              <w:right w:val="single" w:sz="4" w:space="0" w:color="auto"/>
            </w:tcBorders>
            <w:vAlign w:val="center"/>
          </w:tcPr>
          <w:p w:rsidR="00F55059" w:rsidRPr="00F55059" w:rsidRDefault="00F55059" w:rsidP="00F55059">
            <w:pPr>
              <w:spacing w:after="0" w:line="240" w:lineRule="auto"/>
              <w:rPr>
                <w:rFonts w:ascii="Times New Roman" w:hAnsi="Times New Roman"/>
                <w:sz w:val="14"/>
                <w:szCs w:val="14"/>
              </w:rPr>
            </w:pPr>
          </w:p>
        </w:tc>
        <w:tc>
          <w:tcPr>
            <w:tcW w:w="650" w:type="pct"/>
            <w:vMerge/>
            <w:tcBorders>
              <w:top w:val="single" w:sz="4" w:space="0" w:color="auto"/>
              <w:left w:val="single" w:sz="4" w:space="0" w:color="auto"/>
              <w:bottom w:val="single" w:sz="4" w:space="0" w:color="auto"/>
              <w:right w:val="single" w:sz="4" w:space="0" w:color="auto"/>
            </w:tcBorders>
          </w:tcPr>
          <w:p w:rsidR="00F55059" w:rsidRPr="00F55059" w:rsidRDefault="00F55059" w:rsidP="00F55059">
            <w:pPr>
              <w:spacing w:after="0" w:line="240" w:lineRule="auto"/>
              <w:rPr>
                <w:rFonts w:ascii="Times New Roman" w:hAnsi="Times New Roman"/>
                <w:sz w:val="14"/>
                <w:szCs w:val="14"/>
              </w:rPr>
            </w:pPr>
          </w:p>
        </w:tc>
        <w:tc>
          <w:tcPr>
            <w:tcW w:w="1053" w:type="pct"/>
            <w:tcBorders>
              <w:top w:val="single" w:sz="4" w:space="0" w:color="auto"/>
              <w:left w:val="nil"/>
              <w:bottom w:val="single" w:sz="4" w:space="0" w:color="auto"/>
              <w:right w:val="single" w:sz="4" w:space="0" w:color="auto"/>
            </w:tcBorders>
            <w:shd w:val="clear" w:color="000000" w:fill="FFFFFF"/>
            <w:noWrap/>
            <w:vAlign w:val="bottom"/>
          </w:tcPr>
          <w:p w:rsidR="00F55059" w:rsidRPr="00F55059" w:rsidRDefault="00F55059" w:rsidP="00F55059">
            <w:pPr>
              <w:spacing w:after="0" w:line="240" w:lineRule="auto"/>
              <w:rPr>
                <w:rFonts w:ascii="Times New Roman" w:hAnsi="Times New Roman"/>
                <w:sz w:val="14"/>
                <w:szCs w:val="14"/>
              </w:rPr>
            </w:pPr>
            <w:r w:rsidRPr="00F55059">
              <w:rPr>
                <w:rFonts w:ascii="Times New Roman" w:hAnsi="Times New Roman"/>
                <w:sz w:val="14"/>
                <w:szCs w:val="14"/>
              </w:rPr>
              <w:t>юридические лица</w:t>
            </w:r>
          </w:p>
        </w:tc>
        <w:tc>
          <w:tcPr>
            <w:tcW w:w="562"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15"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33"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497"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vAlign w:val="bottom"/>
          </w:tcPr>
          <w:p w:rsidR="00F55059" w:rsidRPr="00F55059" w:rsidRDefault="00F55059" w:rsidP="00F55059">
            <w:pPr>
              <w:spacing w:after="0" w:line="240" w:lineRule="auto"/>
              <w:jc w:val="right"/>
              <w:rPr>
                <w:rFonts w:ascii="Times New Roman" w:hAnsi="Times New Roman"/>
                <w:sz w:val="14"/>
                <w:szCs w:val="14"/>
              </w:rPr>
            </w:pPr>
          </w:p>
        </w:tc>
      </w:tr>
    </w:tbl>
    <w:p w:rsidR="001307D9" w:rsidRDefault="001307D9" w:rsidP="00F55059">
      <w:pPr>
        <w:spacing w:after="0" w:line="240" w:lineRule="auto"/>
        <w:jc w:val="center"/>
        <w:rPr>
          <w:rFonts w:ascii="Times New Roman" w:hAnsi="Times New Roman"/>
          <w:sz w:val="18"/>
          <w:szCs w:val="18"/>
        </w:rPr>
      </w:pPr>
    </w:p>
    <w:p w:rsidR="00B430C3" w:rsidRPr="00B430C3" w:rsidRDefault="00B430C3" w:rsidP="00B430C3">
      <w:pPr>
        <w:spacing w:after="0" w:line="240" w:lineRule="auto"/>
        <w:jc w:val="both"/>
        <w:rPr>
          <w:rFonts w:ascii="Times New Roman" w:hAnsi="Times New Roman"/>
          <w:sz w:val="20"/>
          <w:szCs w:val="20"/>
        </w:rPr>
      </w:pPr>
      <w:r w:rsidRPr="00B430C3">
        <w:rPr>
          <w:rFonts w:ascii="Times New Roman" w:hAnsi="Times New Roman"/>
          <w:sz w:val="20"/>
          <w:szCs w:val="20"/>
        </w:rPr>
        <w:t>*-указываются средства внебюджетных источников (доходы  муниципального бюджетного учреждения «Центр социального обслуживания граждан пожилого возраста и инвалидов»).</w:t>
      </w:r>
    </w:p>
    <w:p w:rsidR="00B430C3" w:rsidRPr="00B430C3" w:rsidRDefault="00B430C3" w:rsidP="00B430C3">
      <w:pPr>
        <w:spacing w:after="0" w:line="240" w:lineRule="auto"/>
        <w:ind w:firstLine="708"/>
        <w:jc w:val="both"/>
        <w:rPr>
          <w:rFonts w:ascii="Times New Roman" w:hAnsi="Times New Roman"/>
          <w:sz w:val="20"/>
          <w:szCs w:val="20"/>
        </w:rPr>
      </w:pPr>
      <w:r w:rsidRPr="00B430C3">
        <w:rPr>
          <w:rFonts w:ascii="Times New Roman" w:hAnsi="Times New Roman"/>
          <w:sz w:val="20"/>
          <w:szCs w:val="20"/>
        </w:rPr>
        <w:t>Сумма внебюджетных средств указывается и входит в итог ТОЛЬКО В ЭТОМ ПРИЛОЖЕНИИ (эти данные носят простой информационный характер).</w:t>
      </w:r>
    </w:p>
    <w:p w:rsidR="00B430C3" w:rsidRDefault="00B430C3" w:rsidP="00B430C3">
      <w:pPr>
        <w:spacing w:after="0" w:line="240" w:lineRule="auto"/>
        <w:ind w:firstLine="708"/>
        <w:jc w:val="both"/>
        <w:rPr>
          <w:rFonts w:ascii="Times New Roman" w:hAnsi="Times New Roman"/>
          <w:sz w:val="20"/>
          <w:szCs w:val="20"/>
        </w:rPr>
      </w:pPr>
      <w:r w:rsidRPr="00B430C3">
        <w:rPr>
          <w:rFonts w:ascii="Times New Roman" w:hAnsi="Times New Roman"/>
          <w:sz w:val="18"/>
          <w:szCs w:val="18"/>
        </w:rPr>
        <w:t>ОБЪЕМ ФИНАНСОВОГО ОБЕСПЕЧЕНИЯ ВСЕЙ МУНИЦИПАЛЬНОЙ ПРОГРАММЫ ОПРЕДЕЛЯЕТСЯ БЕЗ УЧЕТА ВНЕБЮДЖЕТНЫХ СРЕДСТВ</w:t>
      </w:r>
      <w:r w:rsidRPr="00B430C3">
        <w:rPr>
          <w:rFonts w:ascii="Times New Roman" w:hAnsi="Times New Roman"/>
          <w:sz w:val="20"/>
          <w:szCs w:val="20"/>
        </w:rPr>
        <w:t>, т.к. в соответствии с Бюджетным кодексом РФ и положениями Федерального закона от 08.05.2010 № 83-ФЗ – бюджетные  и автономные учреждения не являются участниками бюджетного процесса и доходы, получаемые  учреждениями от оказания услуг на платной основе, поступают в их самостоятельное распоряжение.</w:t>
      </w:r>
    </w:p>
    <w:p w:rsidR="00B430C3" w:rsidRDefault="00B430C3" w:rsidP="00B430C3">
      <w:pPr>
        <w:spacing w:after="0" w:line="240" w:lineRule="auto"/>
        <w:ind w:firstLine="708"/>
        <w:jc w:val="both"/>
        <w:rPr>
          <w:rFonts w:ascii="Times New Roman" w:hAnsi="Times New Roman"/>
          <w:sz w:val="20"/>
          <w:szCs w:val="20"/>
        </w:rPr>
      </w:pPr>
    </w:p>
    <w:p w:rsidR="00003B7B" w:rsidRDefault="00003B7B" w:rsidP="00003B7B">
      <w:pPr>
        <w:pStyle w:val="20"/>
        <w:spacing w:before="0" w:after="0" w:line="240" w:lineRule="auto"/>
        <w:jc w:val="right"/>
        <w:rPr>
          <w:rFonts w:ascii="Times New Roman" w:hAnsi="Times New Roman" w:cs="Times New Roman"/>
          <w:b w:val="0"/>
          <w:i w:val="0"/>
          <w:sz w:val="18"/>
          <w:szCs w:val="18"/>
        </w:rPr>
      </w:pPr>
    </w:p>
    <w:p w:rsidR="00003B7B" w:rsidRPr="0066794C" w:rsidRDefault="00003B7B" w:rsidP="00003B7B">
      <w:pPr>
        <w:pStyle w:val="20"/>
        <w:spacing w:before="0" w:after="0" w:line="240" w:lineRule="auto"/>
        <w:jc w:val="right"/>
        <w:rPr>
          <w:rFonts w:ascii="Times New Roman" w:hAnsi="Times New Roman" w:cs="Times New Roman"/>
          <w:b w:val="0"/>
          <w:i w:val="0"/>
          <w:sz w:val="18"/>
          <w:szCs w:val="18"/>
        </w:rPr>
      </w:pPr>
      <w:r w:rsidRPr="0066794C">
        <w:rPr>
          <w:rFonts w:ascii="Times New Roman" w:hAnsi="Times New Roman" w:cs="Times New Roman"/>
          <w:b w:val="0"/>
          <w:i w:val="0"/>
          <w:sz w:val="18"/>
          <w:szCs w:val="18"/>
        </w:rPr>
        <w:t>Приложение №</w:t>
      </w:r>
      <w:r>
        <w:rPr>
          <w:rFonts w:ascii="Times New Roman" w:hAnsi="Times New Roman" w:cs="Times New Roman"/>
          <w:b w:val="0"/>
          <w:i w:val="0"/>
          <w:sz w:val="18"/>
          <w:szCs w:val="18"/>
        </w:rPr>
        <w:t xml:space="preserve"> 3</w:t>
      </w:r>
    </w:p>
    <w:p w:rsidR="00003B7B" w:rsidRPr="0066794C" w:rsidRDefault="00003B7B" w:rsidP="00003B7B">
      <w:pPr>
        <w:pStyle w:val="20"/>
        <w:spacing w:before="0" w:after="0" w:line="240" w:lineRule="auto"/>
        <w:jc w:val="right"/>
        <w:rPr>
          <w:rFonts w:ascii="Times New Roman" w:hAnsi="Times New Roman" w:cs="Times New Roman"/>
          <w:b w:val="0"/>
          <w:i w:val="0"/>
          <w:sz w:val="18"/>
          <w:szCs w:val="18"/>
        </w:rPr>
      </w:pPr>
      <w:r w:rsidRPr="0066794C">
        <w:rPr>
          <w:rFonts w:ascii="Times New Roman" w:hAnsi="Times New Roman" w:cs="Times New Roman"/>
          <w:b w:val="0"/>
          <w:i w:val="0"/>
          <w:sz w:val="18"/>
          <w:szCs w:val="18"/>
        </w:rPr>
        <w:t xml:space="preserve">                                                                                 к постановлению администрации Богучанского района </w:t>
      </w:r>
    </w:p>
    <w:p w:rsidR="00003B7B" w:rsidRPr="0066794C" w:rsidRDefault="00003B7B" w:rsidP="00003B7B">
      <w:pPr>
        <w:pStyle w:val="20"/>
        <w:spacing w:before="0" w:after="0" w:line="240" w:lineRule="auto"/>
        <w:jc w:val="right"/>
        <w:rPr>
          <w:rFonts w:ascii="Times New Roman" w:hAnsi="Times New Roman" w:cs="Times New Roman"/>
          <w:b w:val="0"/>
          <w:i w:val="0"/>
          <w:sz w:val="18"/>
          <w:szCs w:val="18"/>
        </w:rPr>
      </w:pPr>
      <w:r w:rsidRPr="0066794C">
        <w:rPr>
          <w:rFonts w:ascii="Times New Roman" w:hAnsi="Times New Roman" w:cs="Times New Roman"/>
          <w:b w:val="0"/>
          <w:i w:val="0"/>
          <w:sz w:val="18"/>
          <w:szCs w:val="18"/>
        </w:rPr>
        <w:t xml:space="preserve">от  07.10. </w:t>
      </w:r>
      <w:smartTag w:uri="urn:schemas-microsoft-com:office:smarttags" w:element="metricconverter">
        <w:smartTagPr>
          <w:attr w:name="ProductID" w:val="2015 г"/>
        </w:smartTagPr>
        <w:r w:rsidRPr="0066794C">
          <w:rPr>
            <w:rFonts w:ascii="Times New Roman" w:hAnsi="Times New Roman" w:cs="Times New Roman"/>
            <w:b w:val="0"/>
            <w:i w:val="0"/>
            <w:sz w:val="18"/>
            <w:szCs w:val="18"/>
          </w:rPr>
          <w:t>2015 г</w:t>
        </w:r>
      </w:smartTag>
      <w:r w:rsidRPr="0066794C">
        <w:rPr>
          <w:rFonts w:ascii="Times New Roman" w:hAnsi="Times New Roman" w:cs="Times New Roman"/>
          <w:b w:val="0"/>
          <w:i w:val="0"/>
          <w:sz w:val="18"/>
          <w:szCs w:val="18"/>
        </w:rPr>
        <w:t>.  № 896-п</w:t>
      </w:r>
    </w:p>
    <w:p w:rsidR="00003B7B" w:rsidRDefault="00003B7B" w:rsidP="00003B7B">
      <w:pPr>
        <w:spacing w:after="0" w:line="240" w:lineRule="auto"/>
        <w:jc w:val="right"/>
        <w:rPr>
          <w:rFonts w:ascii="Times New Roman" w:hAnsi="Times New Roman"/>
          <w:sz w:val="18"/>
          <w:szCs w:val="18"/>
        </w:rPr>
      </w:pPr>
    </w:p>
    <w:p w:rsidR="00003B7B" w:rsidRDefault="00003B7B" w:rsidP="00003B7B">
      <w:pPr>
        <w:spacing w:after="0" w:line="240" w:lineRule="auto"/>
        <w:jc w:val="right"/>
        <w:rPr>
          <w:rFonts w:ascii="Times New Roman" w:hAnsi="Times New Roman"/>
          <w:sz w:val="18"/>
          <w:szCs w:val="18"/>
        </w:rPr>
      </w:pPr>
    </w:p>
    <w:p w:rsidR="00003B7B" w:rsidRPr="0066794C" w:rsidRDefault="00003B7B" w:rsidP="00003B7B">
      <w:pPr>
        <w:spacing w:after="0" w:line="240" w:lineRule="auto"/>
        <w:jc w:val="right"/>
        <w:rPr>
          <w:rFonts w:ascii="Times New Roman" w:hAnsi="Times New Roman"/>
          <w:sz w:val="18"/>
          <w:szCs w:val="18"/>
        </w:rPr>
      </w:pPr>
      <w:r w:rsidRPr="0066794C">
        <w:rPr>
          <w:rFonts w:ascii="Times New Roman" w:hAnsi="Times New Roman"/>
          <w:sz w:val="18"/>
          <w:szCs w:val="18"/>
        </w:rPr>
        <w:lastRenderedPageBreak/>
        <w:t xml:space="preserve">Приложение № </w:t>
      </w:r>
      <w:r>
        <w:rPr>
          <w:rFonts w:ascii="Times New Roman" w:hAnsi="Times New Roman"/>
          <w:sz w:val="18"/>
          <w:szCs w:val="18"/>
        </w:rPr>
        <w:t>11</w:t>
      </w:r>
    </w:p>
    <w:p w:rsidR="00003B7B" w:rsidRPr="0066794C" w:rsidRDefault="00003B7B" w:rsidP="00003B7B">
      <w:pPr>
        <w:spacing w:after="0" w:line="240" w:lineRule="auto"/>
        <w:jc w:val="right"/>
        <w:rPr>
          <w:rFonts w:ascii="Times New Roman" w:hAnsi="Times New Roman"/>
          <w:sz w:val="18"/>
          <w:szCs w:val="18"/>
        </w:rPr>
      </w:pPr>
      <w:r w:rsidRPr="0066794C">
        <w:rPr>
          <w:rFonts w:ascii="Times New Roman" w:hAnsi="Times New Roman"/>
          <w:sz w:val="18"/>
          <w:szCs w:val="18"/>
        </w:rPr>
        <w:t xml:space="preserve">            к муниципальной программе  </w:t>
      </w:r>
    </w:p>
    <w:p w:rsidR="00003B7B" w:rsidRPr="0066794C" w:rsidRDefault="00003B7B" w:rsidP="00003B7B">
      <w:pPr>
        <w:spacing w:after="0" w:line="240" w:lineRule="auto"/>
        <w:jc w:val="right"/>
        <w:rPr>
          <w:rFonts w:ascii="Times New Roman" w:hAnsi="Times New Roman"/>
          <w:sz w:val="18"/>
          <w:szCs w:val="18"/>
        </w:rPr>
      </w:pPr>
      <w:r w:rsidRPr="0066794C">
        <w:rPr>
          <w:rFonts w:ascii="Times New Roman" w:hAnsi="Times New Roman"/>
          <w:sz w:val="18"/>
          <w:szCs w:val="18"/>
        </w:rPr>
        <w:t xml:space="preserve">           "Система социальной защиты населения </w:t>
      </w:r>
    </w:p>
    <w:p w:rsidR="00003B7B" w:rsidRDefault="00003B7B" w:rsidP="00003B7B">
      <w:pPr>
        <w:spacing w:after="0" w:line="240" w:lineRule="auto"/>
        <w:jc w:val="right"/>
        <w:rPr>
          <w:rFonts w:ascii="Times New Roman" w:hAnsi="Times New Roman"/>
          <w:sz w:val="18"/>
          <w:szCs w:val="18"/>
        </w:rPr>
      </w:pPr>
      <w:r w:rsidRPr="0066794C">
        <w:rPr>
          <w:rFonts w:ascii="Times New Roman" w:hAnsi="Times New Roman"/>
          <w:sz w:val="18"/>
          <w:szCs w:val="18"/>
        </w:rPr>
        <w:t xml:space="preserve">             Богучанского района» </w:t>
      </w:r>
    </w:p>
    <w:p w:rsidR="00003B7B" w:rsidRPr="00003B7B" w:rsidRDefault="00003B7B" w:rsidP="00003B7B">
      <w:pPr>
        <w:pStyle w:val="ConsPlusNormal"/>
        <w:widowControl/>
        <w:ind w:left="6237" w:firstLine="0"/>
        <w:rPr>
          <w:rFonts w:ascii="Times New Roman" w:hAnsi="Times New Roman" w:cs="Times New Roman"/>
        </w:rPr>
      </w:pPr>
    </w:p>
    <w:p w:rsidR="00003B7B" w:rsidRDefault="00003B7B" w:rsidP="00003B7B">
      <w:pPr>
        <w:pStyle w:val="ConsPlusTitle"/>
        <w:jc w:val="center"/>
        <w:rPr>
          <w:rFonts w:ascii="Times New Roman" w:hAnsi="Times New Roman" w:cs="Times New Roman"/>
          <w:b w:val="0"/>
        </w:rPr>
      </w:pPr>
    </w:p>
    <w:p w:rsidR="00003B7B" w:rsidRPr="00003B7B" w:rsidRDefault="00003B7B" w:rsidP="00003B7B">
      <w:pPr>
        <w:pStyle w:val="ConsPlusTitle"/>
        <w:jc w:val="center"/>
        <w:rPr>
          <w:rFonts w:ascii="Times New Roman" w:hAnsi="Times New Roman" w:cs="Times New Roman"/>
          <w:b w:val="0"/>
        </w:rPr>
      </w:pPr>
      <w:r w:rsidRPr="00003B7B">
        <w:rPr>
          <w:rFonts w:ascii="Times New Roman" w:hAnsi="Times New Roman" w:cs="Times New Roman"/>
          <w:b w:val="0"/>
        </w:rPr>
        <w:t>Подпрограмма 7 «Доступная среда»</w:t>
      </w:r>
    </w:p>
    <w:p w:rsidR="00003B7B" w:rsidRPr="00003B7B" w:rsidRDefault="00003B7B" w:rsidP="00003B7B">
      <w:pPr>
        <w:pStyle w:val="ConsPlusTitle"/>
        <w:jc w:val="center"/>
        <w:rPr>
          <w:rFonts w:ascii="Times New Roman" w:hAnsi="Times New Roman" w:cs="Times New Roman"/>
          <w:b w:val="0"/>
        </w:rPr>
      </w:pPr>
    </w:p>
    <w:p w:rsidR="00003B7B" w:rsidRPr="00003B7B" w:rsidRDefault="00003B7B" w:rsidP="0077073A">
      <w:pPr>
        <w:pStyle w:val="ConsPlusTitle"/>
        <w:numPr>
          <w:ilvl w:val="0"/>
          <w:numId w:val="11"/>
        </w:numPr>
        <w:suppressAutoHyphens/>
        <w:autoSpaceDE/>
        <w:autoSpaceDN/>
        <w:adjustRightInd/>
        <w:spacing w:line="100" w:lineRule="atLeast"/>
        <w:jc w:val="center"/>
        <w:rPr>
          <w:rFonts w:ascii="Times New Roman" w:hAnsi="Times New Roman" w:cs="Times New Roman"/>
          <w:b w:val="0"/>
        </w:rPr>
      </w:pPr>
      <w:r w:rsidRPr="00003B7B">
        <w:rPr>
          <w:rFonts w:ascii="Times New Roman" w:hAnsi="Times New Roman" w:cs="Times New Roman"/>
          <w:b w:val="0"/>
        </w:rPr>
        <w:t>Паспорт подпрограммы</w:t>
      </w:r>
    </w:p>
    <w:p w:rsidR="00003B7B" w:rsidRPr="00003B7B" w:rsidRDefault="00003B7B" w:rsidP="00003B7B">
      <w:pPr>
        <w:autoSpaceDE w:val="0"/>
        <w:autoSpaceDN w:val="0"/>
        <w:adjustRightInd w:val="0"/>
        <w:spacing w:after="0" w:line="240" w:lineRule="auto"/>
        <w:jc w:val="both"/>
        <w:rPr>
          <w:rFonts w:ascii="Times New Roman" w:hAnsi="Times New Roman"/>
          <w:sz w:val="20"/>
          <w:szCs w:val="20"/>
        </w:rPr>
      </w:pPr>
    </w:p>
    <w:tbl>
      <w:tblPr>
        <w:tblW w:w="5000" w:type="pct"/>
        <w:tblLook w:val="01E0"/>
      </w:tblPr>
      <w:tblGrid>
        <w:gridCol w:w="4111"/>
        <w:gridCol w:w="5459"/>
      </w:tblGrid>
      <w:tr w:rsidR="00003B7B" w:rsidRPr="00003B7B" w:rsidTr="00003B7B">
        <w:trPr>
          <w:trHeight w:val="20"/>
        </w:trPr>
        <w:tc>
          <w:tcPr>
            <w:tcW w:w="2148"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pStyle w:val="ConsPlusCell"/>
              <w:rPr>
                <w:rFonts w:ascii="Times New Roman" w:hAnsi="Times New Roman" w:cs="Times New Roman"/>
                <w:sz w:val="16"/>
                <w:szCs w:val="16"/>
              </w:rPr>
            </w:pPr>
            <w:r w:rsidRPr="00003B7B">
              <w:rPr>
                <w:rFonts w:ascii="Times New Roman" w:hAnsi="Times New Roman" w:cs="Times New Roman"/>
                <w:sz w:val="16"/>
                <w:szCs w:val="16"/>
              </w:rPr>
              <w:t>Наименование подпрограммы</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pStyle w:val="ConsPlusCell"/>
              <w:jc w:val="both"/>
              <w:rPr>
                <w:rFonts w:ascii="Times New Roman" w:hAnsi="Times New Roman" w:cs="Times New Roman"/>
                <w:sz w:val="16"/>
                <w:szCs w:val="16"/>
              </w:rPr>
            </w:pPr>
            <w:r w:rsidRPr="00003B7B">
              <w:rPr>
                <w:rFonts w:ascii="Times New Roman" w:hAnsi="Times New Roman" w:cs="Times New Roman"/>
                <w:sz w:val="16"/>
                <w:szCs w:val="16"/>
              </w:rPr>
              <w:t>«Доступная среда»</w:t>
            </w:r>
          </w:p>
        </w:tc>
      </w:tr>
      <w:tr w:rsidR="00003B7B" w:rsidRPr="00003B7B" w:rsidTr="00003B7B">
        <w:trPr>
          <w:trHeight w:val="20"/>
        </w:trPr>
        <w:tc>
          <w:tcPr>
            <w:tcW w:w="2148"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pStyle w:val="ConsPlusCell"/>
              <w:rPr>
                <w:rFonts w:ascii="Times New Roman" w:hAnsi="Times New Roman" w:cs="Times New Roman"/>
                <w:sz w:val="16"/>
                <w:szCs w:val="16"/>
              </w:rPr>
            </w:pPr>
            <w:r w:rsidRPr="00003B7B">
              <w:rPr>
                <w:rFonts w:ascii="Times New Roman" w:hAnsi="Times New Roman" w:cs="Times New Roman"/>
                <w:sz w:val="16"/>
                <w:szCs w:val="16"/>
              </w:rPr>
              <w:t>Наименование муниципальной программы, в рамках которой реализуется подпрограмма</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pStyle w:val="ConsPlusCell"/>
              <w:jc w:val="both"/>
              <w:rPr>
                <w:rFonts w:ascii="Times New Roman" w:hAnsi="Times New Roman" w:cs="Times New Roman"/>
                <w:sz w:val="16"/>
                <w:szCs w:val="16"/>
              </w:rPr>
            </w:pPr>
            <w:r w:rsidRPr="00003B7B">
              <w:rPr>
                <w:rFonts w:ascii="Times New Roman" w:hAnsi="Times New Roman" w:cs="Times New Roman"/>
                <w:sz w:val="16"/>
                <w:szCs w:val="16"/>
              </w:rPr>
              <w:t xml:space="preserve">«Система социальной защиты населения Богучанского района» </w:t>
            </w:r>
          </w:p>
        </w:tc>
      </w:tr>
      <w:tr w:rsidR="00003B7B" w:rsidRPr="00003B7B" w:rsidTr="00003B7B">
        <w:trPr>
          <w:trHeight w:val="20"/>
        </w:trPr>
        <w:tc>
          <w:tcPr>
            <w:tcW w:w="2148"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pStyle w:val="ConsPlusCell"/>
              <w:rPr>
                <w:rFonts w:ascii="Times New Roman" w:hAnsi="Times New Roman" w:cs="Times New Roman"/>
                <w:sz w:val="16"/>
                <w:szCs w:val="16"/>
              </w:rPr>
            </w:pPr>
            <w:r w:rsidRPr="00003B7B">
              <w:rPr>
                <w:rFonts w:ascii="Times New Roman" w:hAnsi="Times New Roman" w:cs="Times New Roman"/>
                <w:sz w:val="16"/>
                <w:szCs w:val="16"/>
              </w:rPr>
              <w:t>Муниципальный заказчик –координатор муниципальной программы</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pStyle w:val="ConsPlusCell"/>
              <w:jc w:val="both"/>
              <w:rPr>
                <w:rFonts w:ascii="Times New Roman" w:hAnsi="Times New Roman" w:cs="Times New Roman"/>
                <w:sz w:val="16"/>
                <w:szCs w:val="16"/>
              </w:rPr>
            </w:pPr>
            <w:r w:rsidRPr="00003B7B">
              <w:rPr>
                <w:rFonts w:ascii="Times New Roman" w:hAnsi="Times New Roman" w:cs="Times New Roman"/>
                <w:sz w:val="16"/>
                <w:szCs w:val="16"/>
              </w:rPr>
              <w:t>Администрация Богучанского района (управление экономики и планирования администрации Богучанского района)</w:t>
            </w:r>
          </w:p>
        </w:tc>
      </w:tr>
      <w:tr w:rsidR="00003B7B" w:rsidRPr="00003B7B" w:rsidTr="00003B7B">
        <w:trPr>
          <w:trHeight w:val="20"/>
        </w:trPr>
        <w:tc>
          <w:tcPr>
            <w:tcW w:w="2148"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pStyle w:val="ConsPlusCell"/>
              <w:rPr>
                <w:rFonts w:ascii="Times New Roman" w:hAnsi="Times New Roman" w:cs="Times New Roman"/>
                <w:sz w:val="16"/>
                <w:szCs w:val="16"/>
              </w:rPr>
            </w:pPr>
            <w:r w:rsidRPr="00003B7B">
              <w:rPr>
                <w:rFonts w:ascii="Times New Roman" w:hAnsi="Times New Roman" w:cs="Times New Roman"/>
                <w:sz w:val="16"/>
                <w:szCs w:val="16"/>
              </w:rPr>
              <w:t xml:space="preserve">Главный распорядитель бюджетных средств, реализующий подпрограмму </w:t>
            </w:r>
          </w:p>
          <w:p w:rsidR="00003B7B" w:rsidRPr="00003B7B" w:rsidRDefault="00003B7B" w:rsidP="00003B7B">
            <w:pPr>
              <w:spacing w:line="240" w:lineRule="auto"/>
              <w:rPr>
                <w:rFonts w:ascii="Times New Roman" w:hAnsi="Times New Roman"/>
                <w:sz w:val="16"/>
                <w:szCs w:val="16"/>
              </w:rPr>
            </w:pPr>
            <w:r w:rsidRPr="00003B7B">
              <w:rPr>
                <w:rFonts w:ascii="Times New Roman" w:hAnsi="Times New Roman"/>
                <w:sz w:val="16"/>
                <w:szCs w:val="16"/>
              </w:rPr>
              <w:t>(далее – исполнитель подпрограммы)</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pStyle w:val="ConsPlusCell"/>
              <w:jc w:val="both"/>
              <w:rPr>
                <w:rFonts w:ascii="Times New Roman" w:hAnsi="Times New Roman" w:cs="Times New Roman"/>
                <w:sz w:val="16"/>
                <w:szCs w:val="16"/>
              </w:rPr>
            </w:pPr>
            <w:r w:rsidRPr="00003B7B">
              <w:rPr>
                <w:rFonts w:ascii="Times New Roman" w:hAnsi="Times New Roman" w:cs="Times New Roman"/>
                <w:sz w:val="16"/>
                <w:szCs w:val="16"/>
              </w:rPr>
              <w:t>Управление социальной защиты населения администрации Богучанского района;</w:t>
            </w:r>
          </w:p>
          <w:p w:rsidR="00003B7B" w:rsidRPr="00003B7B" w:rsidRDefault="00003B7B" w:rsidP="00003B7B">
            <w:pPr>
              <w:pStyle w:val="ConsPlusCell"/>
              <w:jc w:val="both"/>
              <w:rPr>
                <w:rFonts w:ascii="Times New Roman" w:hAnsi="Times New Roman" w:cs="Times New Roman"/>
                <w:sz w:val="16"/>
                <w:szCs w:val="16"/>
              </w:rPr>
            </w:pPr>
            <w:r w:rsidRPr="00003B7B">
              <w:rPr>
                <w:rFonts w:ascii="Times New Roman" w:hAnsi="Times New Roman" w:cs="Times New Roman"/>
                <w:sz w:val="16"/>
                <w:szCs w:val="16"/>
              </w:rPr>
              <w:t>Управление культуры Богучанского района;</w:t>
            </w:r>
          </w:p>
          <w:p w:rsidR="00003B7B" w:rsidRPr="00003B7B" w:rsidRDefault="00003B7B" w:rsidP="00003B7B">
            <w:pPr>
              <w:pStyle w:val="ConsPlusCell"/>
              <w:jc w:val="both"/>
              <w:rPr>
                <w:rFonts w:ascii="Times New Roman" w:hAnsi="Times New Roman" w:cs="Times New Roman"/>
                <w:sz w:val="16"/>
                <w:szCs w:val="16"/>
              </w:rPr>
            </w:pPr>
          </w:p>
        </w:tc>
      </w:tr>
      <w:tr w:rsidR="00003B7B" w:rsidRPr="00003B7B" w:rsidTr="00003B7B">
        <w:trPr>
          <w:trHeight w:val="20"/>
        </w:trPr>
        <w:tc>
          <w:tcPr>
            <w:tcW w:w="2148"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pStyle w:val="ConsPlusCell"/>
              <w:rPr>
                <w:rFonts w:ascii="Times New Roman" w:hAnsi="Times New Roman" w:cs="Times New Roman"/>
                <w:sz w:val="16"/>
                <w:szCs w:val="16"/>
              </w:rPr>
            </w:pPr>
            <w:r w:rsidRPr="00003B7B">
              <w:rPr>
                <w:rFonts w:ascii="Times New Roman" w:hAnsi="Times New Roman" w:cs="Times New Roman"/>
                <w:sz w:val="16"/>
                <w:szCs w:val="16"/>
              </w:rPr>
              <w:t xml:space="preserve">Цель подпрограммы </w:t>
            </w:r>
          </w:p>
          <w:p w:rsidR="00003B7B" w:rsidRPr="00003B7B" w:rsidRDefault="00003B7B" w:rsidP="00003B7B">
            <w:pPr>
              <w:pStyle w:val="ConsPlusCell"/>
              <w:rPr>
                <w:rFonts w:ascii="Times New Roman" w:hAnsi="Times New Roman" w:cs="Times New Roman"/>
                <w:sz w:val="16"/>
                <w:szCs w:val="16"/>
              </w:rPr>
            </w:pPr>
            <w:r w:rsidRPr="00003B7B">
              <w:rPr>
                <w:rFonts w:ascii="Times New Roman" w:hAnsi="Times New Roman" w:cs="Times New Roman"/>
                <w:sz w:val="16"/>
                <w:szCs w:val="16"/>
              </w:rPr>
              <w:t xml:space="preserve">муниципальной программы            </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tabs>
                <w:tab w:val="left" w:pos="470"/>
              </w:tabs>
              <w:spacing w:after="0" w:line="240" w:lineRule="auto"/>
              <w:jc w:val="both"/>
              <w:rPr>
                <w:rFonts w:ascii="Times New Roman" w:hAnsi="Times New Roman"/>
                <w:sz w:val="16"/>
                <w:szCs w:val="16"/>
              </w:rPr>
            </w:pPr>
            <w:r w:rsidRPr="00003B7B">
              <w:rPr>
                <w:rFonts w:ascii="Times New Roman" w:hAnsi="Times New Roman"/>
                <w:bCs/>
                <w:sz w:val="16"/>
                <w:szCs w:val="16"/>
              </w:rP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Богучанском районе</w:t>
            </w:r>
          </w:p>
        </w:tc>
      </w:tr>
      <w:tr w:rsidR="00003B7B" w:rsidRPr="00003B7B" w:rsidTr="00003B7B">
        <w:trPr>
          <w:trHeight w:val="20"/>
        </w:trPr>
        <w:tc>
          <w:tcPr>
            <w:tcW w:w="2148"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pStyle w:val="ConsPlusCell"/>
              <w:rPr>
                <w:rFonts w:ascii="Times New Roman" w:hAnsi="Times New Roman" w:cs="Times New Roman"/>
                <w:sz w:val="16"/>
                <w:szCs w:val="16"/>
              </w:rPr>
            </w:pPr>
            <w:r w:rsidRPr="00003B7B">
              <w:rPr>
                <w:rFonts w:ascii="Times New Roman" w:hAnsi="Times New Roman" w:cs="Times New Roman"/>
                <w:sz w:val="16"/>
                <w:szCs w:val="16"/>
              </w:rPr>
              <w:t xml:space="preserve">Задачи подпрограммы   муниципальной программы   </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autoSpaceDE w:val="0"/>
              <w:autoSpaceDN w:val="0"/>
              <w:adjustRightInd w:val="0"/>
              <w:spacing w:after="0" w:line="240" w:lineRule="auto"/>
              <w:jc w:val="both"/>
              <w:rPr>
                <w:rFonts w:ascii="Times New Roman" w:hAnsi="Times New Roman"/>
                <w:sz w:val="16"/>
                <w:szCs w:val="16"/>
                <w:lang w:eastAsia="ru-RU"/>
              </w:rPr>
            </w:pPr>
            <w:r w:rsidRPr="00003B7B">
              <w:rPr>
                <w:rFonts w:ascii="Times New Roman" w:hAnsi="Times New Roman"/>
                <w:sz w:val="16"/>
                <w:szCs w:val="16"/>
                <w:lang w:eastAsia="ru-RU"/>
              </w:rPr>
              <w:t>Повышение уровня доступности приоритетных объектов и качества услуг в приоритетных сферах жизнедеятельности инвалидов и МГН в Богучанском районе</w:t>
            </w:r>
          </w:p>
        </w:tc>
      </w:tr>
      <w:tr w:rsidR="00003B7B" w:rsidRPr="00003B7B" w:rsidTr="00003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8"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pStyle w:val="ConsPlusCell"/>
              <w:rPr>
                <w:rFonts w:ascii="Times New Roman" w:hAnsi="Times New Roman" w:cs="Times New Roman"/>
                <w:sz w:val="16"/>
                <w:szCs w:val="16"/>
              </w:rPr>
            </w:pPr>
            <w:r w:rsidRPr="00003B7B">
              <w:rPr>
                <w:rFonts w:ascii="Times New Roman" w:hAnsi="Times New Roman" w:cs="Times New Roman"/>
                <w:sz w:val="16"/>
                <w:szCs w:val="16"/>
              </w:rPr>
              <w:t>Целевые индикаторы и  показатели подпрограммы муниципальной программы</w:t>
            </w:r>
          </w:p>
          <w:p w:rsidR="00003B7B" w:rsidRPr="00003B7B" w:rsidRDefault="00003B7B" w:rsidP="00003B7B">
            <w:pPr>
              <w:pStyle w:val="ConsPlusCell"/>
              <w:rPr>
                <w:rFonts w:ascii="Times New Roman" w:hAnsi="Times New Roman" w:cs="Times New Roman"/>
                <w:sz w:val="16"/>
                <w:szCs w:val="16"/>
              </w:rPr>
            </w:pPr>
            <w:r w:rsidRPr="00003B7B">
              <w:rPr>
                <w:rFonts w:ascii="Times New Roman" w:hAnsi="Times New Roman" w:cs="Times New Roman"/>
                <w:sz w:val="16"/>
                <w:szCs w:val="16"/>
              </w:rPr>
              <w:t xml:space="preserve">           </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spacing w:after="0" w:line="240" w:lineRule="auto"/>
              <w:jc w:val="both"/>
              <w:rPr>
                <w:rFonts w:ascii="Times New Roman" w:hAnsi="Times New Roman"/>
                <w:sz w:val="16"/>
                <w:szCs w:val="16"/>
                <w:lang w:eastAsia="ru-RU"/>
              </w:rPr>
            </w:pPr>
            <w:r w:rsidRPr="00003B7B">
              <w:rPr>
                <w:rFonts w:ascii="Times New Roman" w:hAnsi="Times New Roman"/>
                <w:sz w:val="16"/>
                <w:szCs w:val="16"/>
                <w:lang w:eastAsia="ru-RU"/>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Богучанском районе – 35%.</w:t>
            </w:r>
          </w:p>
        </w:tc>
      </w:tr>
      <w:tr w:rsidR="00003B7B" w:rsidRPr="00003B7B" w:rsidTr="00003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8"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pStyle w:val="ConsPlusCell"/>
              <w:rPr>
                <w:rFonts w:ascii="Times New Roman" w:hAnsi="Times New Roman" w:cs="Times New Roman"/>
                <w:sz w:val="16"/>
                <w:szCs w:val="16"/>
              </w:rPr>
            </w:pPr>
            <w:r w:rsidRPr="00003B7B">
              <w:rPr>
                <w:rFonts w:ascii="Times New Roman" w:hAnsi="Times New Roman" w:cs="Times New Roman"/>
                <w:sz w:val="16"/>
                <w:szCs w:val="16"/>
              </w:rPr>
              <w:t>Сроки реализации</w:t>
            </w:r>
          </w:p>
          <w:p w:rsidR="00003B7B" w:rsidRPr="00003B7B" w:rsidRDefault="00003B7B" w:rsidP="00003B7B">
            <w:pPr>
              <w:pStyle w:val="ConsPlusCell"/>
              <w:rPr>
                <w:rFonts w:ascii="Times New Roman" w:hAnsi="Times New Roman" w:cs="Times New Roman"/>
                <w:sz w:val="16"/>
                <w:szCs w:val="16"/>
              </w:rPr>
            </w:pPr>
            <w:r w:rsidRPr="00003B7B">
              <w:rPr>
                <w:rFonts w:ascii="Times New Roman" w:hAnsi="Times New Roman" w:cs="Times New Roman"/>
                <w:sz w:val="16"/>
                <w:szCs w:val="16"/>
              </w:rPr>
              <w:t>подпрограммы муниципальной</w:t>
            </w:r>
          </w:p>
          <w:p w:rsidR="00003B7B" w:rsidRPr="00003B7B" w:rsidRDefault="00003B7B" w:rsidP="00003B7B">
            <w:pPr>
              <w:pStyle w:val="ConsPlusCell"/>
              <w:rPr>
                <w:rFonts w:ascii="Times New Roman" w:hAnsi="Times New Roman" w:cs="Times New Roman"/>
                <w:sz w:val="16"/>
                <w:szCs w:val="16"/>
              </w:rPr>
            </w:pPr>
            <w:r w:rsidRPr="00003B7B">
              <w:rPr>
                <w:rFonts w:ascii="Times New Roman" w:hAnsi="Times New Roman" w:cs="Times New Roman"/>
                <w:sz w:val="16"/>
                <w:szCs w:val="16"/>
              </w:rPr>
              <w:t xml:space="preserve">программы       </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pStyle w:val="ConsPlusCell"/>
              <w:rPr>
                <w:rFonts w:ascii="Times New Roman" w:hAnsi="Times New Roman" w:cs="Times New Roman"/>
                <w:sz w:val="16"/>
                <w:szCs w:val="16"/>
              </w:rPr>
            </w:pPr>
            <w:r w:rsidRPr="00003B7B">
              <w:rPr>
                <w:rFonts w:ascii="Times New Roman" w:hAnsi="Times New Roman" w:cs="Times New Roman"/>
                <w:sz w:val="16"/>
                <w:szCs w:val="16"/>
              </w:rPr>
              <w:t xml:space="preserve">2015  год </w:t>
            </w:r>
          </w:p>
          <w:p w:rsidR="00003B7B" w:rsidRPr="00003B7B" w:rsidRDefault="00003B7B" w:rsidP="00003B7B">
            <w:pPr>
              <w:pStyle w:val="ConsPlusCell"/>
              <w:rPr>
                <w:rFonts w:ascii="Times New Roman" w:hAnsi="Times New Roman" w:cs="Times New Roman"/>
                <w:sz w:val="16"/>
                <w:szCs w:val="16"/>
              </w:rPr>
            </w:pPr>
          </w:p>
        </w:tc>
      </w:tr>
      <w:tr w:rsidR="00003B7B" w:rsidRPr="00003B7B" w:rsidTr="00003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8"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pStyle w:val="ConsPlusCell"/>
              <w:rPr>
                <w:rFonts w:ascii="Times New Roman" w:hAnsi="Times New Roman" w:cs="Times New Roman"/>
                <w:sz w:val="16"/>
                <w:szCs w:val="16"/>
              </w:rPr>
            </w:pPr>
            <w:r w:rsidRPr="00003B7B">
              <w:rPr>
                <w:rFonts w:ascii="Times New Roman" w:hAnsi="Times New Roman" w:cs="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003B7B" w:rsidRPr="00003B7B" w:rsidRDefault="00003B7B" w:rsidP="00003B7B">
            <w:pPr>
              <w:pStyle w:val="ConsPlusCell"/>
              <w:rPr>
                <w:rFonts w:ascii="Times New Roman" w:hAnsi="Times New Roman" w:cs="Times New Roman"/>
                <w:sz w:val="16"/>
                <w:szCs w:val="16"/>
              </w:rPr>
            </w:pPr>
            <w:r w:rsidRPr="00003B7B">
              <w:rPr>
                <w:rFonts w:ascii="Times New Roman" w:hAnsi="Times New Roman" w:cs="Times New Roman"/>
                <w:sz w:val="16"/>
                <w:szCs w:val="16"/>
              </w:rPr>
              <w:t xml:space="preserve">муниципальной программы                    </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pStyle w:val="ConsPlusCell"/>
              <w:rPr>
                <w:rFonts w:ascii="Times New Roman" w:hAnsi="Times New Roman" w:cs="Times New Roman"/>
                <w:sz w:val="16"/>
                <w:szCs w:val="16"/>
              </w:rPr>
            </w:pPr>
            <w:r w:rsidRPr="00003B7B">
              <w:rPr>
                <w:rFonts w:ascii="Times New Roman" w:hAnsi="Times New Roman" w:cs="Times New Roman"/>
                <w:sz w:val="16"/>
                <w:szCs w:val="16"/>
              </w:rPr>
              <w:t>Общий объем финансирования за 2015 год – 455 500,00 руб., в том числе средства  федерального  бюджета – 318 900 рублей, средства  краевого  бюджета – 91 100 рублей, средства    районного бюджета– 45 500 рублей.</w:t>
            </w:r>
          </w:p>
          <w:p w:rsidR="00003B7B" w:rsidRPr="00003B7B" w:rsidRDefault="00003B7B" w:rsidP="00003B7B">
            <w:pPr>
              <w:pStyle w:val="ConsPlusCell"/>
              <w:rPr>
                <w:rFonts w:ascii="Times New Roman" w:hAnsi="Times New Roman" w:cs="Times New Roman"/>
                <w:sz w:val="16"/>
                <w:szCs w:val="16"/>
              </w:rPr>
            </w:pPr>
          </w:p>
        </w:tc>
      </w:tr>
      <w:tr w:rsidR="00003B7B" w:rsidRPr="00003B7B" w:rsidTr="00003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8"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pStyle w:val="ConsPlusCell"/>
              <w:rPr>
                <w:rFonts w:ascii="Times New Roman" w:hAnsi="Times New Roman" w:cs="Times New Roman"/>
                <w:sz w:val="16"/>
                <w:szCs w:val="16"/>
              </w:rPr>
            </w:pPr>
            <w:r w:rsidRPr="00003B7B">
              <w:rPr>
                <w:rFonts w:ascii="Times New Roman" w:hAnsi="Times New Roman" w:cs="Times New Roman"/>
                <w:sz w:val="16"/>
                <w:szCs w:val="16"/>
              </w:rPr>
              <w:t xml:space="preserve">Система организации контроля за исполнением подпрограммы </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003B7B" w:rsidRPr="00003B7B" w:rsidRDefault="00003B7B" w:rsidP="00003B7B">
            <w:pPr>
              <w:pStyle w:val="ConsPlusCell"/>
              <w:jc w:val="both"/>
              <w:rPr>
                <w:rFonts w:ascii="Times New Roman" w:hAnsi="Times New Roman" w:cs="Times New Roman"/>
                <w:sz w:val="16"/>
                <w:szCs w:val="16"/>
              </w:rPr>
            </w:pPr>
            <w:r w:rsidRPr="00003B7B">
              <w:rPr>
                <w:rFonts w:ascii="Times New Roman" w:hAnsi="Times New Roman" w:cs="Times New Roman"/>
                <w:sz w:val="16"/>
                <w:szCs w:val="16"/>
              </w:rPr>
              <w:t xml:space="preserve">Контроль за ходом реализации программы осуществляет УСЗН Богучанского района. </w:t>
            </w:r>
          </w:p>
          <w:tbl>
            <w:tblPr>
              <w:tblW w:w="0" w:type="auto"/>
              <w:tblLook w:val="01E0"/>
            </w:tblPr>
            <w:tblGrid>
              <w:gridCol w:w="5243"/>
            </w:tblGrid>
            <w:tr w:rsidR="00003B7B" w:rsidRPr="00003B7B" w:rsidTr="00D06491">
              <w:tc>
                <w:tcPr>
                  <w:tcW w:w="5398" w:type="dxa"/>
                  <w:shd w:val="clear" w:color="auto" w:fill="auto"/>
                </w:tcPr>
                <w:p w:rsidR="00003B7B" w:rsidRPr="00003B7B" w:rsidRDefault="00003B7B" w:rsidP="00003B7B">
                  <w:pPr>
                    <w:pStyle w:val="ConsPlusCell"/>
                    <w:jc w:val="both"/>
                    <w:rPr>
                      <w:rFonts w:ascii="Times New Roman" w:hAnsi="Times New Roman" w:cs="Times New Roman"/>
                      <w:sz w:val="16"/>
                      <w:szCs w:val="16"/>
                    </w:rPr>
                  </w:pPr>
                  <w:r w:rsidRPr="00003B7B">
                    <w:rPr>
                      <w:rFonts w:ascii="Times New Roman" w:hAnsi="Times New Roman" w:cs="Times New Roman"/>
                      <w:sz w:val="16"/>
                      <w:szCs w:val="16"/>
                    </w:rPr>
                    <w:t>Контроль за целевым и эффективным использованием средств краевого бюджета осуществляется службой финансово-экономического контроля Красноярского края, Счетной палатой Красноярского края.</w:t>
                  </w:r>
                </w:p>
              </w:tc>
            </w:tr>
          </w:tbl>
          <w:p w:rsidR="00003B7B" w:rsidRPr="00003B7B" w:rsidRDefault="00003B7B" w:rsidP="00003B7B">
            <w:pPr>
              <w:pStyle w:val="ConsPlusCell"/>
              <w:rPr>
                <w:rFonts w:ascii="Times New Roman" w:hAnsi="Times New Roman" w:cs="Times New Roman"/>
                <w:sz w:val="16"/>
                <w:szCs w:val="16"/>
              </w:rPr>
            </w:pPr>
          </w:p>
        </w:tc>
      </w:tr>
    </w:tbl>
    <w:p w:rsidR="00003B7B" w:rsidRPr="00003B7B" w:rsidRDefault="00003B7B" w:rsidP="00003B7B">
      <w:pPr>
        <w:tabs>
          <w:tab w:val="left" w:pos="709"/>
        </w:tabs>
        <w:autoSpaceDE w:val="0"/>
        <w:autoSpaceDN w:val="0"/>
        <w:adjustRightInd w:val="0"/>
        <w:spacing w:after="0" w:line="240" w:lineRule="auto"/>
        <w:jc w:val="both"/>
        <w:rPr>
          <w:rFonts w:ascii="Times New Roman" w:hAnsi="Times New Roman"/>
          <w:sz w:val="20"/>
          <w:szCs w:val="20"/>
        </w:rPr>
      </w:pPr>
    </w:p>
    <w:p w:rsidR="00003B7B" w:rsidRPr="00003B7B" w:rsidRDefault="00003B7B" w:rsidP="00003B7B">
      <w:pPr>
        <w:autoSpaceDE w:val="0"/>
        <w:autoSpaceDN w:val="0"/>
        <w:adjustRightInd w:val="0"/>
        <w:spacing w:after="0" w:line="240" w:lineRule="auto"/>
        <w:jc w:val="center"/>
        <w:outlineLvl w:val="0"/>
        <w:rPr>
          <w:rFonts w:ascii="Times New Roman" w:hAnsi="Times New Roman"/>
          <w:sz w:val="20"/>
          <w:szCs w:val="20"/>
        </w:rPr>
      </w:pPr>
      <w:r w:rsidRPr="00003B7B">
        <w:rPr>
          <w:rFonts w:ascii="Times New Roman" w:hAnsi="Times New Roman"/>
          <w:sz w:val="20"/>
          <w:szCs w:val="20"/>
        </w:rPr>
        <w:t>2. Основные разделы подпрограммы</w:t>
      </w:r>
    </w:p>
    <w:p w:rsidR="00003B7B" w:rsidRPr="00003B7B" w:rsidRDefault="00003B7B" w:rsidP="00003B7B">
      <w:pPr>
        <w:autoSpaceDE w:val="0"/>
        <w:autoSpaceDN w:val="0"/>
        <w:adjustRightInd w:val="0"/>
        <w:spacing w:after="0" w:line="240" w:lineRule="auto"/>
        <w:jc w:val="center"/>
        <w:outlineLvl w:val="0"/>
        <w:rPr>
          <w:rFonts w:ascii="Times New Roman" w:hAnsi="Times New Roman"/>
          <w:sz w:val="20"/>
          <w:szCs w:val="20"/>
        </w:rPr>
      </w:pPr>
    </w:p>
    <w:p w:rsidR="00003B7B" w:rsidRPr="00003B7B" w:rsidRDefault="00003B7B" w:rsidP="00003B7B">
      <w:pPr>
        <w:autoSpaceDE w:val="0"/>
        <w:autoSpaceDN w:val="0"/>
        <w:adjustRightInd w:val="0"/>
        <w:spacing w:after="0" w:line="240" w:lineRule="auto"/>
        <w:ind w:firstLine="540"/>
        <w:jc w:val="center"/>
        <w:rPr>
          <w:rFonts w:ascii="Times New Roman" w:hAnsi="Times New Roman"/>
          <w:sz w:val="20"/>
          <w:szCs w:val="20"/>
        </w:rPr>
      </w:pPr>
      <w:r w:rsidRPr="00003B7B">
        <w:rPr>
          <w:rFonts w:ascii="Times New Roman" w:hAnsi="Times New Roman"/>
          <w:sz w:val="20"/>
          <w:szCs w:val="20"/>
        </w:rPr>
        <w:t>2.1. Постановка общерайонной  проблемы и обоснование необходимости разработки подпрограммы</w:t>
      </w:r>
    </w:p>
    <w:p w:rsidR="00003B7B" w:rsidRPr="00003B7B" w:rsidRDefault="00003B7B" w:rsidP="00003B7B">
      <w:pPr>
        <w:autoSpaceDE w:val="0"/>
        <w:autoSpaceDN w:val="0"/>
        <w:adjustRightInd w:val="0"/>
        <w:spacing w:after="0" w:line="240" w:lineRule="auto"/>
        <w:ind w:firstLine="540"/>
        <w:jc w:val="both"/>
        <w:rPr>
          <w:rFonts w:ascii="Times New Roman" w:hAnsi="Times New Roman"/>
          <w:sz w:val="20"/>
          <w:szCs w:val="20"/>
          <w:lang w:eastAsia="ru-RU"/>
        </w:rPr>
      </w:pP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lang w:eastAsia="ru-RU"/>
        </w:rPr>
      </w:pPr>
      <w:r w:rsidRPr="00003B7B">
        <w:rPr>
          <w:rFonts w:ascii="Times New Roman" w:hAnsi="Times New Roman"/>
          <w:sz w:val="20"/>
          <w:szCs w:val="20"/>
          <w:lang w:eastAsia="ru-RU"/>
        </w:rPr>
        <w:t>Создание доступной для инвалидов и других МГН среды жизнедеятельности является составной частью социальной политики Богучанского района.</w:t>
      </w: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lang w:eastAsia="ru-RU"/>
        </w:rPr>
      </w:pPr>
      <w:r w:rsidRPr="00003B7B">
        <w:rPr>
          <w:rFonts w:ascii="Times New Roman" w:hAnsi="Times New Roman"/>
          <w:sz w:val="20"/>
          <w:szCs w:val="20"/>
          <w:lang w:eastAsia="ru-RU"/>
        </w:rPr>
        <w:t>В настоящее время в Богучанском районе проживает 2399 инвалидов, что составляет 5,3% от населения Богучанского района.</w:t>
      </w: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lang w:eastAsia="ru-RU"/>
        </w:rPr>
      </w:pPr>
      <w:r w:rsidRPr="00003B7B">
        <w:rPr>
          <w:rFonts w:ascii="Times New Roman" w:hAnsi="Times New Roman"/>
          <w:sz w:val="20"/>
          <w:szCs w:val="20"/>
          <w:lang w:eastAsia="ru-RU"/>
        </w:rPr>
        <w:t>Одной из самых больших проблем в районе остается неприспособленность объектов социальной инфраструктуры для нужд инвалидов.</w:t>
      </w: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lang w:eastAsia="ru-RU"/>
        </w:rPr>
      </w:pPr>
      <w:r w:rsidRPr="00003B7B">
        <w:rPr>
          <w:rFonts w:ascii="Times New Roman" w:hAnsi="Times New Roman"/>
          <w:sz w:val="20"/>
          <w:szCs w:val="20"/>
          <w:lang w:eastAsia="ru-RU"/>
        </w:rPr>
        <w:t>Реализация мероприятий долгосрочной целевой программы "Доступная среда для инвалидов" на 2011 - 2013 годы в Богучанском районе позволила получить следующие результаты:</w:t>
      </w: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lang w:eastAsia="ru-RU"/>
        </w:rPr>
      </w:pPr>
      <w:r w:rsidRPr="00003B7B">
        <w:rPr>
          <w:rFonts w:ascii="Times New Roman" w:hAnsi="Times New Roman"/>
          <w:sz w:val="20"/>
          <w:szCs w:val="20"/>
          <w:lang w:eastAsia="ru-RU"/>
        </w:rPr>
        <w:t>- приобретен специальный транспорт с подъемным устройством для перевозки лиц с ограниченными физическими возможностями;</w:t>
      </w: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lang w:eastAsia="ru-RU"/>
        </w:rPr>
      </w:pPr>
      <w:r w:rsidRPr="00003B7B">
        <w:rPr>
          <w:rFonts w:ascii="Times New Roman" w:hAnsi="Times New Roman"/>
          <w:sz w:val="20"/>
          <w:szCs w:val="20"/>
          <w:lang w:eastAsia="ru-RU"/>
        </w:rPr>
        <w:t>- приобретено реабилитационное оборудование для муниципального бюджетного учреждения социального обслуживания населения и реабилитации инвалидов.</w:t>
      </w: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lang w:eastAsia="ru-RU"/>
        </w:rPr>
      </w:pPr>
      <w:r w:rsidRPr="00003B7B">
        <w:rPr>
          <w:rFonts w:ascii="Times New Roman" w:hAnsi="Times New Roman"/>
          <w:sz w:val="20"/>
          <w:szCs w:val="20"/>
          <w:lang w:eastAsia="ru-RU"/>
        </w:rPr>
        <w:t>Эффективное решение проблемы доступности среды для инвалидов и МГН требует комплексного программно-целевого подхода и консолидации работы органов исполнительной власти, ведомств, структур и учреждений всех уровней.</w:t>
      </w: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lang w:eastAsia="ru-RU"/>
        </w:rPr>
      </w:pPr>
      <w:r w:rsidRPr="00003B7B">
        <w:rPr>
          <w:rFonts w:ascii="Times New Roman" w:hAnsi="Times New Roman"/>
          <w:sz w:val="20"/>
          <w:szCs w:val="20"/>
          <w:lang w:eastAsia="ru-RU"/>
        </w:rPr>
        <w:t>Подпрограмма предполагает реализацию мероприятия, направленного на обеспечение условий для беспрепятственного доступа инвалидов к востребованным объектам и услугам, что будет способствовать созданию равных с другими гражданами возможностей и обеспечит интеграцию инвалидов в общество.</w:t>
      </w: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highlight w:val="yellow"/>
          <w:lang w:eastAsia="ru-RU"/>
        </w:rPr>
      </w:pPr>
    </w:p>
    <w:p w:rsidR="00003B7B" w:rsidRPr="00003B7B" w:rsidRDefault="00003B7B" w:rsidP="00003B7B">
      <w:pPr>
        <w:spacing w:after="0" w:line="240" w:lineRule="auto"/>
        <w:ind w:firstLine="708"/>
        <w:jc w:val="both"/>
        <w:rPr>
          <w:rFonts w:ascii="Times New Roman" w:hAnsi="Times New Roman"/>
          <w:sz w:val="20"/>
          <w:szCs w:val="20"/>
        </w:rPr>
      </w:pPr>
    </w:p>
    <w:p w:rsidR="00003B7B" w:rsidRPr="00003B7B" w:rsidRDefault="00003B7B" w:rsidP="00003B7B">
      <w:pPr>
        <w:shd w:val="clear" w:color="auto" w:fill="FFFFFF"/>
        <w:spacing w:after="0" w:line="240" w:lineRule="auto"/>
        <w:ind w:firstLine="566"/>
        <w:rPr>
          <w:rFonts w:ascii="Times New Roman" w:hAnsi="Times New Roman"/>
          <w:sz w:val="20"/>
          <w:szCs w:val="20"/>
        </w:rPr>
      </w:pPr>
    </w:p>
    <w:p w:rsidR="00003B7B" w:rsidRPr="00003B7B" w:rsidRDefault="00003B7B" w:rsidP="00003B7B">
      <w:pPr>
        <w:shd w:val="clear" w:color="auto" w:fill="FFFFFF"/>
        <w:spacing w:after="0" w:line="240" w:lineRule="auto"/>
        <w:ind w:firstLine="566"/>
        <w:jc w:val="center"/>
        <w:rPr>
          <w:rFonts w:ascii="Times New Roman" w:hAnsi="Times New Roman"/>
          <w:sz w:val="20"/>
          <w:szCs w:val="20"/>
        </w:rPr>
      </w:pPr>
      <w:r w:rsidRPr="00003B7B">
        <w:rPr>
          <w:rFonts w:ascii="Times New Roman" w:hAnsi="Times New Roman"/>
          <w:sz w:val="20"/>
          <w:szCs w:val="20"/>
        </w:rPr>
        <w:lastRenderedPageBreak/>
        <w:t>2.2. Основная цель, задачи, этапы и сроки выполнения подпрограммы, целевые индикаторы</w:t>
      </w:r>
    </w:p>
    <w:p w:rsidR="00003B7B" w:rsidRPr="00003B7B" w:rsidRDefault="00003B7B" w:rsidP="00003B7B">
      <w:pPr>
        <w:shd w:val="clear" w:color="auto" w:fill="FFFFFF"/>
        <w:spacing w:after="0" w:line="240" w:lineRule="auto"/>
        <w:ind w:firstLine="566"/>
        <w:jc w:val="center"/>
        <w:rPr>
          <w:rFonts w:ascii="Times New Roman" w:hAnsi="Times New Roman"/>
          <w:sz w:val="20"/>
          <w:szCs w:val="20"/>
        </w:rPr>
      </w:pP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rPr>
      </w:pPr>
      <w:r w:rsidRPr="00003B7B">
        <w:rPr>
          <w:rFonts w:ascii="Times New Roman" w:hAnsi="Times New Roman"/>
          <w:sz w:val="20"/>
          <w:szCs w:val="20"/>
        </w:rPr>
        <w:t>Целью подпрограммы является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МГН (людей, испытывающих затруднения при самостоятельном передвижении, получении услуг, необходимой информации) в Богучанском районе.</w:t>
      </w: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rPr>
      </w:pPr>
      <w:r w:rsidRPr="00003B7B">
        <w:rPr>
          <w:rFonts w:ascii="Times New Roman" w:hAnsi="Times New Roman"/>
          <w:sz w:val="20"/>
          <w:szCs w:val="20"/>
        </w:rPr>
        <w:t>Для достижения цели подпрограммы предстоит обеспечить решение следующей задачи:</w:t>
      </w: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rPr>
      </w:pPr>
      <w:r w:rsidRPr="00003B7B">
        <w:rPr>
          <w:rFonts w:ascii="Times New Roman" w:hAnsi="Times New Roman"/>
          <w:sz w:val="20"/>
          <w:szCs w:val="20"/>
        </w:rPr>
        <w:t>Повышение уровня доступности приоритетных объектов и качества услуг в приоритетных сферах жизнедеятельности инвалидов и МГН в Богучанском районе.</w:t>
      </w: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rPr>
      </w:pPr>
      <w:r w:rsidRPr="00003B7B">
        <w:rPr>
          <w:rFonts w:ascii="Times New Roman" w:hAnsi="Times New Roman"/>
          <w:sz w:val="20"/>
          <w:szCs w:val="20"/>
        </w:rPr>
        <w:t>Решение данных задач характеризуется достижением следующих показателей (индикаторов):</w:t>
      </w: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rPr>
      </w:pPr>
      <w:r w:rsidRPr="00003B7B">
        <w:rPr>
          <w:rFonts w:ascii="Times New Roman" w:hAnsi="Times New Roman"/>
          <w:sz w:val="20"/>
          <w:szCs w:val="20"/>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Богучанском районе до 35%.</w:t>
      </w: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rPr>
      </w:pPr>
      <w:r w:rsidRPr="00003B7B">
        <w:rPr>
          <w:rFonts w:ascii="Times New Roman" w:hAnsi="Times New Roman"/>
          <w:sz w:val="20"/>
          <w:szCs w:val="20"/>
        </w:rPr>
        <w:t>Перечень целевых индикаторов подпрограммы приведен в приложении N 1 к настоящей подпрограмме.</w:t>
      </w: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rPr>
      </w:pPr>
      <w:r w:rsidRPr="00003B7B">
        <w:rPr>
          <w:rFonts w:ascii="Times New Roman" w:hAnsi="Times New Roman"/>
          <w:sz w:val="20"/>
          <w:szCs w:val="20"/>
        </w:rPr>
        <w:t>Перечень мероприятий приведен в приложении № 2 к настоящей подпрограмме.</w:t>
      </w: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rPr>
      </w:pPr>
      <w:r w:rsidRPr="00003B7B">
        <w:rPr>
          <w:rFonts w:ascii="Times New Roman" w:hAnsi="Times New Roman"/>
          <w:sz w:val="20"/>
          <w:szCs w:val="20"/>
        </w:rPr>
        <w:t>Посредством данных целевых индикаторов определяется степень исполнения поставленных целей и задач.</w:t>
      </w: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rPr>
      </w:pPr>
      <w:r w:rsidRPr="00003B7B">
        <w:rPr>
          <w:rFonts w:ascii="Times New Roman" w:hAnsi="Times New Roman"/>
          <w:sz w:val="20"/>
          <w:szCs w:val="20"/>
        </w:rPr>
        <w:t xml:space="preserve">Перечень мероприятий приведен в приложении № 2 к настоящей подпрограмме. </w:t>
      </w: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rPr>
      </w:pPr>
      <w:r w:rsidRPr="00003B7B">
        <w:rPr>
          <w:rFonts w:ascii="Times New Roman" w:hAnsi="Times New Roman"/>
          <w:sz w:val="20"/>
          <w:szCs w:val="20"/>
        </w:rPr>
        <w:t>Программа рассчитана на период реализации в 2015 году.</w:t>
      </w: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lang w:eastAsia="ru-RU"/>
        </w:rPr>
      </w:pPr>
      <w:r w:rsidRPr="00003B7B">
        <w:rPr>
          <w:rFonts w:ascii="Times New Roman" w:hAnsi="Times New Roman"/>
          <w:sz w:val="20"/>
          <w:szCs w:val="20"/>
          <w:lang w:eastAsia="ru-RU"/>
        </w:rPr>
        <w:t>Реализация мероприятий подпрограммы будет способствовать достижению следующих результатов:</w:t>
      </w:r>
    </w:p>
    <w:p w:rsidR="00003B7B" w:rsidRPr="00003B7B" w:rsidRDefault="00003B7B" w:rsidP="00003B7B">
      <w:pPr>
        <w:tabs>
          <w:tab w:val="left" w:pos="709"/>
        </w:tabs>
        <w:spacing w:after="0" w:line="240" w:lineRule="auto"/>
        <w:ind w:firstLine="360"/>
        <w:jc w:val="both"/>
        <w:rPr>
          <w:rFonts w:ascii="Times New Roman" w:hAnsi="Times New Roman"/>
          <w:sz w:val="20"/>
          <w:szCs w:val="20"/>
        </w:rPr>
      </w:pPr>
      <w:r>
        <w:rPr>
          <w:rFonts w:ascii="Times New Roman" w:hAnsi="Times New Roman"/>
          <w:sz w:val="20"/>
          <w:szCs w:val="20"/>
          <w:lang w:eastAsia="ru-RU"/>
        </w:rPr>
        <w:tab/>
      </w:r>
      <w:r w:rsidRPr="00003B7B">
        <w:rPr>
          <w:rFonts w:ascii="Times New Roman" w:hAnsi="Times New Roman"/>
          <w:sz w:val="20"/>
          <w:szCs w:val="20"/>
          <w:lang w:eastAsia="ru-RU"/>
        </w:rPr>
        <w:t>обеспечение беспрепятственного доступа инвалидов к объектам социальной инфраструктуры Богучанского района (социальной защиты).</w:t>
      </w:r>
    </w:p>
    <w:p w:rsidR="00003B7B" w:rsidRPr="00003B7B" w:rsidRDefault="00003B7B" w:rsidP="00003B7B">
      <w:pPr>
        <w:shd w:val="clear" w:color="auto" w:fill="FFFFFF"/>
        <w:spacing w:after="0" w:line="240" w:lineRule="auto"/>
        <w:ind w:firstLine="566"/>
        <w:jc w:val="center"/>
        <w:rPr>
          <w:rFonts w:ascii="Times New Roman" w:hAnsi="Times New Roman"/>
          <w:sz w:val="20"/>
          <w:szCs w:val="20"/>
        </w:rPr>
      </w:pPr>
    </w:p>
    <w:p w:rsidR="00003B7B" w:rsidRPr="00003B7B" w:rsidRDefault="00003B7B" w:rsidP="00003B7B">
      <w:pPr>
        <w:autoSpaceDE w:val="0"/>
        <w:autoSpaceDN w:val="0"/>
        <w:adjustRightInd w:val="0"/>
        <w:spacing w:after="0" w:line="240" w:lineRule="auto"/>
        <w:ind w:firstLine="540"/>
        <w:jc w:val="center"/>
        <w:rPr>
          <w:rFonts w:ascii="Times New Roman" w:hAnsi="Times New Roman"/>
          <w:sz w:val="20"/>
          <w:szCs w:val="20"/>
        </w:rPr>
      </w:pPr>
      <w:r w:rsidRPr="00003B7B">
        <w:rPr>
          <w:rFonts w:ascii="Times New Roman" w:hAnsi="Times New Roman"/>
          <w:sz w:val="20"/>
          <w:szCs w:val="20"/>
        </w:rPr>
        <w:t>2.3. Механизм реализации подпрограммы</w:t>
      </w:r>
    </w:p>
    <w:p w:rsidR="00003B7B" w:rsidRPr="00003B7B" w:rsidRDefault="00003B7B" w:rsidP="00003B7B">
      <w:pPr>
        <w:autoSpaceDE w:val="0"/>
        <w:autoSpaceDN w:val="0"/>
        <w:adjustRightInd w:val="0"/>
        <w:spacing w:after="0" w:line="240" w:lineRule="auto"/>
        <w:ind w:firstLine="539"/>
        <w:jc w:val="both"/>
        <w:rPr>
          <w:rFonts w:ascii="Times New Roman" w:hAnsi="Times New Roman"/>
          <w:color w:val="FF0000"/>
          <w:sz w:val="20"/>
          <w:szCs w:val="20"/>
          <w:lang w:eastAsia="ru-RU"/>
        </w:rPr>
      </w:pPr>
    </w:p>
    <w:p w:rsidR="00003B7B" w:rsidRPr="00003B7B" w:rsidRDefault="00003B7B" w:rsidP="00003B7B">
      <w:pPr>
        <w:autoSpaceDE w:val="0"/>
        <w:autoSpaceDN w:val="0"/>
        <w:adjustRightInd w:val="0"/>
        <w:spacing w:after="0" w:line="240" w:lineRule="auto"/>
        <w:ind w:firstLine="709"/>
        <w:jc w:val="both"/>
        <w:rPr>
          <w:rFonts w:ascii="Times New Roman" w:hAnsi="Times New Roman"/>
          <w:sz w:val="20"/>
          <w:szCs w:val="20"/>
          <w:lang w:eastAsia="ru-RU"/>
        </w:rPr>
      </w:pPr>
      <w:r w:rsidRPr="00003B7B">
        <w:rPr>
          <w:rFonts w:ascii="Times New Roman" w:hAnsi="Times New Roman"/>
          <w:sz w:val="20"/>
          <w:szCs w:val="20"/>
          <w:lang w:eastAsia="ru-RU"/>
        </w:rPr>
        <w:t>Реализацию подпрограммы 7 осуществляют Управление социальной защиты населения администрации Богучанского района,</w:t>
      </w:r>
      <w:r w:rsidRPr="00003B7B">
        <w:rPr>
          <w:rFonts w:ascii="Times New Roman" w:hAnsi="Times New Roman"/>
          <w:sz w:val="20"/>
          <w:szCs w:val="20"/>
        </w:rPr>
        <w:t xml:space="preserve">  Управление культуры Богучанского района,</w:t>
      </w:r>
      <w:r w:rsidRPr="00003B7B">
        <w:rPr>
          <w:rFonts w:ascii="Times New Roman" w:hAnsi="Times New Roman"/>
          <w:sz w:val="20"/>
          <w:szCs w:val="20"/>
          <w:lang w:eastAsia="ru-RU"/>
        </w:rPr>
        <w:t xml:space="preserve"> </w:t>
      </w:r>
      <w:r w:rsidRPr="00003B7B">
        <w:rPr>
          <w:rFonts w:ascii="Times New Roman" w:hAnsi="Times New Roman"/>
          <w:sz w:val="20"/>
          <w:szCs w:val="20"/>
        </w:rPr>
        <w:t xml:space="preserve"> </w:t>
      </w:r>
      <w:r w:rsidRPr="00003B7B">
        <w:rPr>
          <w:rFonts w:ascii="Times New Roman" w:hAnsi="Times New Roman"/>
          <w:sz w:val="20"/>
          <w:szCs w:val="20"/>
          <w:lang w:eastAsia="ru-RU"/>
        </w:rPr>
        <w:t xml:space="preserve">которые несут ответственность за ее выполнение, эффективное и целевое использование средств, направляемых на выполнение подпрограммы 7 Постановлением Правительства Красноярского края от 30.09.2013 N 507-п "Об утверждении государственной программы Красноярского края "Развитие системы социальной поддержки населения". </w:t>
      </w:r>
    </w:p>
    <w:p w:rsidR="00003B7B" w:rsidRPr="00003B7B" w:rsidRDefault="00003B7B" w:rsidP="00003B7B">
      <w:pPr>
        <w:autoSpaceDE w:val="0"/>
        <w:autoSpaceDN w:val="0"/>
        <w:adjustRightInd w:val="0"/>
        <w:spacing w:after="0" w:line="240" w:lineRule="auto"/>
        <w:ind w:firstLine="709"/>
        <w:jc w:val="both"/>
        <w:rPr>
          <w:rFonts w:ascii="Times New Roman" w:hAnsi="Times New Roman"/>
          <w:sz w:val="20"/>
          <w:szCs w:val="20"/>
          <w:lang w:eastAsia="ru-RU"/>
        </w:rPr>
      </w:pPr>
      <w:r w:rsidRPr="00003B7B">
        <w:rPr>
          <w:rFonts w:ascii="Times New Roman" w:hAnsi="Times New Roman"/>
          <w:sz w:val="20"/>
          <w:szCs w:val="20"/>
          <w:lang w:eastAsia="ru-RU"/>
        </w:rPr>
        <w:t>Финансирование подпрограммы 7 осуществляется за счет средств федерального, краевого и районного бюджетов в соответствии со сводной бюджетной росписью. Предоставление средств краевого бюджета осуществляется при подтверждении факта софинансирования мероприятия подпрограммы 7 за счет средств бюджета Богучанского района в размере не менее 10 процентов общего объема финансирования.</w:t>
      </w:r>
    </w:p>
    <w:p w:rsidR="00003B7B" w:rsidRPr="00003B7B" w:rsidRDefault="00003B7B" w:rsidP="00003B7B">
      <w:pPr>
        <w:autoSpaceDE w:val="0"/>
        <w:autoSpaceDN w:val="0"/>
        <w:adjustRightInd w:val="0"/>
        <w:spacing w:after="0" w:line="240" w:lineRule="auto"/>
        <w:ind w:firstLine="709"/>
        <w:jc w:val="both"/>
        <w:rPr>
          <w:rFonts w:ascii="Times New Roman" w:hAnsi="Times New Roman"/>
          <w:sz w:val="20"/>
          <w:szCs w:val="20"/>
          <w:lang w:eastAsia="ru-RU"/>
        </w:rPr>
      </w:pPr>
      <w:r w:rsidRPr="00003B7B">
        <w:rPr>
          <w:rFonts w:ascii="Times New Roman" w:hAnsi="Times New Roman"/>
          <w:sz w:val="20"/>
          <w:szCs w:val="20"/>
          <w:lang w:eastAsia="ru-RU"/>
        </w:rPr>
        <w:t>Расходование средств осуществляется на устройство внешних пандусов, путей движения, входных групп, приобретение и установку подъемных устройств, замену лифтов, в том числе проведение необходимых согласований, на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муниципальных учреждениях социальной инфраструктуры.</w:t>
      </w:r>
    </w:p>
    <w:p w:rsidR="00003B7B" w:rsidRPr="00003B7B" w:rsidRDefault="00003B7B" w:rsidP="00003B7B">
      <w:pPr>
        <w:tabs>
          <w:tab w:val="left" w:pos="709"/>
        </w:tabs>
        <w:spacing w:after="0" w:line="240" w:lineRule="auto"/>
        <w:jc w:val="both"/>
        <w:rPr>
          <w:rFonts w:ascii="Times New Roman" w:hAnsi="Times New Roman"/>
          <w:sz w:val="20"/>
          <w:szCs w:val="20"/>
          <w:lang w:eastAsia="ru-RU"/>
        </w:rPr>
      </w:pPr>
    </w:p>
    <w:p w:rsidR="00003B7B" w:rsidRPr="00003B7B" w:rsidRDefault="00003B7B" w:rsidP="00003B7B">
      <w:pPr>
        <w:autoSpaceDE w:val="0"/>
        <w:autoSpaceDN w:val="0"/>
        <w:adjustRightInd w:val="0"/>
        <w:spacing w:after="0" w:line="240" w:lineRule="auto"/>
        <w:ind w:firstLine="540"/>
        <w:jc w:val="center"/>
        <w:rPr>
          <w:rFonts w:ascii="Times New Roman" w:hAnsi="Times New Roman"/>
          <w:sz w:val="20"/>
          <w:szCs w:val="20"/>
        </w:rPr>
      </w:pPr>
      <w:r w:rsidRPr="00003B7B">
        <w:rPr>
          <w:rFonts w:ascii="Times New Roman" w:hAnsi="Times New Roman"/>
          <w:sz w:val="20"/>
          <w:szCs w:val="20"/>
        </w:rPr>
        <w:t>2.4. Управление подпрограммой и контроль за ходом ее выполнения</w:t>
      </w:r>
    </w:p>
    <w:p w:rsidR="00003B7B" w:rsidRPr="00003B7B" w:rsidRDefault="00003B7B" w:rsidP="00003B7B">
      <w:pPr>
        <w:autoSpaceDE w:val="0"/>
        <w:autoSpaceDN w:val="0"/>
        <w:adjustRightInd w:val="0"/>
        <w:spacing w:after="0" w:line="240" w:lineRule="auto"/>
        <w:ind w:firstLine="709"/>
        <w:jc w:val="both"/>
        <w:rPr>
          <w:rFonts w:ascii="Times New Roman" w:hAnsi="Times New Roman"/>
          <w:sz w:val="20"/>
          <w:szCs w:val="20"/>
        </w:rPr>
      </w:pPr>
    </w:p>
    <w:p w:rsidR="00003B7B" w:rsidRPr="00003B7B" w:rsidRDefault="00003B7B" w:rsidP="00003B7B">
      <w:pPr>
        <w:autoSpaceDE w:val="0"/>
        <w:autoSpaceDN w:val="0"/>
        <w:adjustRightInd w:val="0"/>
        <w:spacing w:after="0" w:line="240" w:lineRule="auto"/>
        <w:ind w:firstLine="709"/>
        <w:jc w:val="both"/>
        <w:rPr>
          <w:rFonts w:ascii="Times New Roman" w:hAnsi="Times New Roman"/>
          <w:sz w:val="20"/>
          <w:szCs w:val="20"/>
        </w:rPr>
      </w:pPr>
      <w:r w:rsidRPr="00003B7B">
        <w:rPr>
          <w:rFonts w:ascii="Times New Roman" w:hAnsi="Times New Roman"/>
          <w:sz w:val="20"/>
          <w:szCs w:val="20"/>
        </w:rPr>
        <w:t>Организацию управления подпрограммой осуществляет управление социальной защиты населения администрации Богучанского района.</w:t>
      </w:r>
    </w:p>
    <w:p w:rsidR="00003B7B" w:rsidRPr="00003B7B" w:rsidRDefault="00003B7B" w:rsidP="00003B7B">
      <w:pPr>
        <w:autoSpaceDE w:val="0"/>
        <w:autoSpaceDN w:val="0"/>
        <w:adjustRightInd w:val="0"/>
        <w:spacing w:after="0" w:line="240" w:lineRule="auto"/>
        <w:ind w:firstLine="709"/>
        <w:jc w:val="both"/>
        <w:rPr>
          <w:rFonts w:ascii="Times New Roman" w:hAnsi="Times New Roman"/>
          <w:sz w:val="20"/>
          <w:szCs w:val="20"/>
        </w:rPr>
      </w:pPr>
      <w:r w:rsidRPr="00003B7B">
        <w:rPr>
          <w:rFonts w:ascii="Times New Roman" w:hAnsi="Times New Roman"/>
          <w:sz w:val="20"/>
          <w:szCs w:val="20"/>
        </w:rPr>
        <w:t>Управление социальной защиты населения администрации Богучанского района несет ответственность за реализацию подпрограммы, достижение конечных результатов и осуществляет:</w:t>
      </w:r>
    </w:p>
    <w:p w:rsidR="00003B7B" w:rsidRPr="00003B7B" w:rsidRDefault="00003B7B" w:rsidP="00003B7B">
      <w:pPr>
        <w:autoSpaceDE w:val="0"/>
        <w:autoSpaceDN w:val="0"/>
        <w:adjustRightInd w:val="0"/>
        <w:spacing w:after="0" w:line="240" w:lineRule="auto"/>
        <w:ind w:firstLine="709"/>
        <w:jc w:val="both"/>
        <w:rPr>
          <w:rFonts w:ascii="Times New Roman" w:hAnsi="Times New Roman"/>
          <w:sz w:val="20"/>
          <w:szCs w:val="20"/>
        </w:rPr>
      </w:pPr>
      <w:r w:rsidRPr="00003B7B">
        <w:rPr>
          <w:rFonts w:ascii="Times New Roman" w:hAnsi="Times New Roman"/>
          <w:sz w:val="20"/>
          <w:szCs w:val="20"/>
        </w:rPr>
        <w:t>координацию исполнения мероприятий подпрограммы, мониторинг их реализации;</w:t>
      </w:r>
    </w:p>
    <w:p w:rsidR="00003B7B" w:rsidRPr="00003B7B" w:rsidRDefault="00003B7B" w:rsidP="00003B7B">
      <w:pPr>
        <w:autoSpaceDE w:val="0"/>
        <w:autoSpaceDN w:val="0"/>
        <w:adjustRightInd w:val="0"/>
        <w:spacing w:after="0" w:line="240" w:lineRule="auto"/>
        <w:ind w:firstLine="709"/>
        <w:jc w:val="both"/>
        <w:rPr>
          <w:rFonts w:ascii="Times New Roman" w:hAnsi="Times New Roman"/>
          <w:sz w:val="20"/>
          <w:szCs w:val="20"/>
        </w:rPr>
      </w:pPr>
      <w:r w:rsidRPr="00003B7B">
        <w:rPr>
          <w:rFonts w:ascii="Times New Roman" w:hAnsi="Times New Roman"/>
          <w:sz w:val="20"/>
          <w:szCs w:val="20"/>
        </w:rPr>
        <w:t>непосредственный контроль за ходом реализации мероприятий подпрограммы;</w:t>
      </w:r>
    </w:p>
    <w:p w:rsidR="00003B7B" w:rsidRPr="00003B7B" w:rsidRDefault="00003B7B" w:rsidP="00003B7B">
      <w:pPr>
        <w:autoSpaceDE w:val="0"/>
        <w:autoSpaceDN w:val="0"/>
        <w:adjustRightInd w:val="0"/>
        <w:spacing w:after="0" w:line="240" w:lineRule="auto"/>
        <w:ind w:firstLine="709"/>
        <w:jc w:val="both"/>
        <w:rPr>
          <w:rFonts w:ascii="Times New Roman" w:hAnsi="Times New Roman"/>
          <w:sz w:val="20"/>
          <w:szCs w:val="20"/>
        </w:rPr>
      </w:pPr>
      <w:r w:rsidRPr="00003B7B">
        <w:rPr>
          <w:rFonts w:ascii="Times New Roman" w:hAnsi="Times New Roman"/>
          <w:sz w:val="20"/>
          <w:szCs w:val="20"/>
        </w:rPr>
        <w:t>подготовку отчетов о реализации подпрограммы;</w:t>
      </w:r>
    </w:p>
    <w:p w:rsidR="00003B7B" w:rsidRPr="00003B7B" w:rsidRDefault="00003B7B" w:rsidP="00003B7B">
      <w:pPr>
        <w:autoSpaceDE w:val="0"/>
        <w:autoSpaceDN w:val="0"/>
        <w:adjustRightInd w:val="0"/>
        <w:spacing w:after="0" w:line="240" w:lineRule="auto"/>
        <w:ind w:firstLine="709"/>
        <w:jc w:val="both"/>
        <w:rPr>
          <w:rFonts w:ascii="Times New Roman" w:hAnsi="Times New Roman"/>
          <w:sz w:val="20"/>
          <w:szCs w:val="20"/>
        </w:rPr>
      </w:pPr>
      <w:r w:rsidRPr="00003B7B">
        <w:rPr>
          <w:rFonts w:ascii="Times New Roman" w:hAnsi="Times New Roman"/>
          <w:sz w:val="20"/>
          <w:szCs w:val="20"/>
        </w:rPr>
        <w:t>контроль за достижением конечного результата подпрограммы;</w:t>
      </w:r>
    </w:p>
    <w:p w:rsidR="00003B7B" w:rsidRPr="00003B7B" w:rsidRDefault="00003B7B" w:rsidP="00003B7B">
      <w:pPr>
        <w:autoSpaceDE w:val="0"/>
        <w:autoSpaceDN w:val="0"/>
        <w:adjustRightInd w:val="0"/>
        <w:spacing w:after="0" w:line="240" w:lineRule="auto"/>
        <w:ind w:firstLine="709"/>
        <w:jc w:val="both"/>
        <w:rPr>
          <w:rFonts w:ascii="Times New Roman" w:hAnsi="Times New Roman"/>
          <w:sz w:val="20"/>
          <w:szCs w:val="20"/>
        </w:rPr>
      </w:pPr>
      <w:r w:rsidRPr="00003B7B">
        <w:rPr>
          <w:rFonts w:ascii="Times New Roman" w:hAnsi="Times New Roman"/>
          <w:sz w:val="20"/>
          <w:szCs w:val="20"/>
        </w:rPr>
        <w:t>ежегодную оценку эффективности реализации подпрограммы.</w:t>
      </w:r>
    </w:p>
    <w:p w:rsidR="00003B7B" w:rsidRPr="00003B7B" w:rsidRDefault="00003B7B" w:rsidP="00003B7B">
      <w:pPr>
        <w:autoSpaceDE w:val="0"/>
        <w:autoSpaceDN w:val="0"/>
        <w:adjustRightInd w:val="0"/>
        <w:spacing w:after="0" w:line="240" w:lineRule="auto"/>
        <w:ind w:firstLine="709"/>
        <w:jc w:val="both"/>
        <w:rPr>
          <w:rFonts w:ascii="Times New Roman" w:hAnsi="Times New Roman"/>
          <w:sz w:val="20"/>
          <w:szCs w:val="20"/>
        </w:rPr>
      </w:pPr>
      <w:r w:rsidRPr="00003B7B">
        <w:rPr>
          <w:rFonts w:ascii="Times New Roman" w:hAnsi="Times New Roman"/>
          <w:sz w:val="20"/>
          <w:szCs w:val="20"/>
        </w:rPr>
        <w:t>Обеспечение целевого расходования бюджетных средств осуществляется управлением социальной защиты населения администрации Богучанского района, являющегося  главным распорядителем средств районного бюджета.</w:t>
      </w:r>
    </w:p>
    <w:p w:rsidR="00003B7B" w:rsidRPr="00003B7B" w:rsidRDefault="00003B7B" w:rsidP="00003B7B">
      <w:pPr>
        <w:autoSpaceDE w:val="0"/>
        <w:autoSpaceDN w:val="0"/>
        <w:adjustRightInd w:val="0"/>
        <w:spacing w:after="0" w:line="240" w:lineRule="auto"/>
        <w:ind w:firstLine="540"/>
        <w:jc w:val="both"/>
        <w:rPr>
          <w:rFonts w:ascii="Times New Roman" w:hAnsi="Times New Roman"/>
          <w:sz w:val="20"/>
          <w:szCs w:val="20"/>
          <w:lang w:eastAsia="ru-RU"/>
        </w:rPr>
      </w:pPr>
      <w:r w:rsidRPr="00003B7B">
        <w:rPr>
          <w:rFonts w:ascii="Times New Roman" w:hAnsi="Times New Roman"/>
          <w:sz w:val="20"/>
          <w:szCs w:val="20"/>
          <w:lang w:eastAsia="ru-RU"/>
        </w:rPr>
        <w:t>Контроль за целевым и эффективным использованием средств краевого бюджета на реализацию мероприятий подпрограммы осуществляется службой финансово-экономического контроля Красноярского края, Счетной палатой Красноярского края.</w:t>
      </w:r>
    </w:p>
    <w:p w:rsidR="00003B7B" w:rsidRPr="00003B7B" w:rsidRDefault="00003B7B" w:rsidP="00003B7B">
      <w:pPr>
        <w:autoSpaceDE w:val="0"/>
        <w:autoSpaceDN w:val="0"/>
        <w:adjustRightInd w:val="0"/>
        <w:spacing w:after="0" w:line="240" w:lineRule="auto"/>
        <w:ind w:firstLine="540"/>
        <w:jc w:val="both"/>
        <w:rPr>
          <w:rFonts w:ascii="Times New Roman" w:hAnsi="Times New Roman"/>
          <w:sz w:val="20"/>
          <w:szCs w:val="20"/>
          <w:lang w:eastAsia="ru-RU"/>
        </w:rPr>
      </w:pPr>
    </w:p>
    <w:p w:rsidR="00003B7B" w:rsidRPr="00003B7B" w:rsidRDefault="00003B7B" w:rsidP="00003B7B">
      <w:pPr>
        <w:autoSpaceDE w:val="0"/>
        <w:autoSpaceDN w:val="0"/>
        <w:adjustRightInd w:val="0"/>
        <w:spacing w:after="0" w:line="240" w:lineRule="auto"/>
        <w:ind w:firstLine="709"/>
        <w:jc w:val="both"/>
        <w:rPr>
          <w:rFonts w:ascii="Times New Roman" w:hAnsi="Times New Roman"/>
          <w:sz w:val="20"/>
          <w:szCs w:val="20"/>
        </w:rPr>
      </w:pPr>
    </w:p>
    <w:p w:rsidR="00003B7B" w:rsidRPr="00003B7B" w:rsidRDefault="00003B7B" w:rsidP="0077073A">
      <w:pPr>
        <w:numPr>
          <w:ilvl w:val="1"/>
          <w:numId w:val="12"/>
        </w:numPr>
        <w:autoSpaceDE w:val="0"/>
        <w:autoSpaceDN w:val="0"/>
        <w:adjustRightInd w:val="0"/>
        <w:spacing w:after="0" w:line="240" w:lineRule="auto"/>
        <w:jc w:val="center"/>
        <w:rPr>
          <w:rFonts w:ascii="Times New Roman" w:hAnsi="Times New Roman"/>
          <w:sz w:val="20"/>
          <w:szCs w:val="20"/>
        </w:rPr>
      </w:pPr>
      <w:r w:rsidRPr="00003B7B">
        <w:rPr>
          <w:rFonts w:ascii="Times New Roman" w:hAnsi="Times New Roman"/>
          <w:sz w:val="20"/>
          <w:szCs w:val="20"/>
        </w:rPr>
        <w:t>Оценка социально-экономической эффективности</w:t>
      </w:r>
    </w:p>
    <w:p w:rsidR="00003B7B" w:rsidRPr="00003B7B" w:rsidRDefault="00003B7B" w:rsidP="00003B7B">
      <w:pPr>
        <w:autoSpaceDE w:val="0"/>
        <w:autoSpaceDN w:val="0"/>
        <w:adjustRightInd w:val="0"/>
        <w:spacing w:after="0" w:line="240" w:lineRule="auto"/>
        <w:ind w:left="1260"/>
        <w:rPr>
          <w:rFonts w:ascii="Times New Roman" w:hAnsi="Times New Roman"/>
          <w:sz w:val="20"/>
          <w:szCs w:val="20"/>
        </w:rPr>
      </w:pPr>
    </w:p>
    <w:p w:rsidR="00003B7B" w:rsidRPr="00003B7B" w:rsidRDefault="00003B7B" w:rsidP="00003B7B">
      <w:pPr>
        <w:autoSpaceDE w:val="0"/>
        <w:autoSpaceDN w:val="0"/>
        <w:adjustRightInd w:val="0"/>
        <w:spacing w:after="0" w:line="240" w:lineRule="auto"/>
        <w:ind w:firstLine="709"/>
        <w:jc w:val="both"/>
        <w:rPr>
          <w:rFonts w:ascii="Times New Roman" w:hAnsi="Times New Roman"/>
          <w:sz w:val="20"/>
          <w:szCs w:val="20"/>
          <w:lang w:eastAsia="ru-RU"/>
        </w:rPr>
      </w:pPr>
      <w:r w:rsidRPr="00003B7B">
        <w:rPr>
          <w:rFonts w:ascii="Times New Roman" w:hAnsi="Times New Roman"/>
          <w:sz w:val="20"/>
          <w:szCs w:val="20"/>
        </w:rPr>
        <w:t xml:space="preserve"> </w:t>
      </w:r>
      <w:r w:rsidRPr="00003B7B">
        <w:rPr>
          <w:rFonts w:ascii="Times New Roman" w:hAnsi="Times New Roman"/>
          <w:sz w:val="20"/>
          <w:szCs w:val="20"/>
          <w:lang w:eastAsia="ru-RU"/>
        </w:rPr>
        <w:t>Социально-экономическая эффективность реализации подпрограммы зависит от степени достижения ожидаемого конечного результата.</w:t>
      </w:r>
    </w:p>
    <w:p w:rsidR="00003B7B" w:rsidRPr="00003B7B" w:rsidRDefault="00003B7B" w:rsidP="00003B7B">
      <w:pPr>
        <w:spacing w:after="0" w:line="240" w:lineRule="auto"/>
        <w:jc w:val="both"/>
        <w:rPr>
          <w:rFonts w:ascii="Times New Roman" w:hAnsi="Times New Roman"/>
          <w:sz w:val="20"/>
          <w:szCs w:val="20"/>
          <w:lang w:eastAsia="ru-RU"/>
        </w:rPr>
      </w:pPr>
      <w:r w:rsidRPr="00003B7B">
        <w:rPr>
          <w:rFonts w:ascii="Times New Roman" w:hAnsi="Times New Roman"/>
          <w:sz w:val="20"/>
          <w:szCs w:val="20"/>
          <w:lang w:eastAsia="ru-RU"/>
        </w:rPr>
        <w:t xml:space="preserve">Реализация мероприятий подпрограммы позволит обеспечить достижение следующих результатов в 2015 году: </w:t>
      </w:r>
    </w:p>
    <w:p w:rsidR="00003B7B" w:rsidRPr="00003B7B" w:rsidRDefault="00003B7B" w:rsidP="00003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ab/>
      </w:r>
      <w:r w:rsidRPr="00003B7B">
        <w:rPr>
          <w:rFonts w:ascii="Times New Roman" w:hAnsi="Times New Roman"/>
          <w:sz w:val="20"/>
          <w:szCs w:val="20"/>
          <w:lang w:eastAsia="ru-RU"/>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Богучанском районе – 35%.</w:t>
      </w:r>
    </w:p>
    <w:p w:rsidR="00003B7B" w:rsidRPr="00003B7B" w:rsidRDefault="00003B7B" w:rsidP="00003B7B">
      <w:pPr>
        <w:spacing w:after="0" w:line="240" w:lineRule="auto"/>
        <w:ind w:firstLine="851"/>
        <w:jc w:val="both"/>
        <w:rPr>
          <w:rFonts w:ascii="Times New Roman" w:hAnsi="Times New Roman"/>
          <w:sz w:val="20"/>
          <w:szCs w:val="20"/>
          <w:lang w:eastAsia="ru-RU"/>
        </w:rPr>
      </w:pPr>
    </w:p>
    <w:p w:rsidR="00003B7B" w:rsidRPr="00003B7B" w:rsidRDefault="00003B7B" w:rsidP="00003B7B">
      <w:pPr>
        <w:autoSpaceDE w:val="0"/>
        <w:autoSpaceDN w:val="0"/>
        <w:adjustRightInd w:val="0"/>
        <w:spacing w:after="0" w:line="240" w:lineRule="auto"/>
        <w:ind w:firstLine="540"/>
        <w:jc w:val="center"/>
        <w:rPr>
          <w:rFonts w:ascii="Times New Roman" w:hAnsi="Times New Roman"/>
          <w:sz w:val="20"/>
          <w:szCs w:val="20"/>
        </w:rPr>
      </w:pPr>
    </w:p>
    <w:p w:rsidR="00003B7B" w:rsidRPr="00003B7B" w:rsidRDefault="00003B7B" w:rsidP="00003B7B">
      <w:pPr>
        <w:autoSpaceDE w:val="0"/>
        <w:autoSpaceDN w:val="0"/>
        <w:adjustRightInd w:val="0"/>
        <w:spacing w:after="0" w:line="240" w:lineRule="auto"/>
        <w:ind w:firstLine="540"/>
        <w:jc w:val="center"/>
        <w:rPr>
          <w:rFonts w:ascii="Times New Roman" w:hAnsi="Times New Roman"/>
          <w:sz w:val="20"/>
          <w:szCs w:val="20"/>
        </w:rPr>
      </w:pPr>
      <w:r w:rsidRPr="00003B7B">
        <w:rPr>
          <w:rFonts w:ascii="Times New Roman" w:hAnsi="Times New Roman"/>
          <w:sz w:val="20"/>
          <w:szCs w:val="20"/>
        </w:rPr>
        <w:t>2.6. Мероприятия подпрограммы</w:t>
      </w:r>
    </w:p>
    <w:p w:rsidR="00003B7B" w:rsidRPr="00003B7B" w:rsidRDefault="00003B7B" w:rsidP="00003B7B">
      <w:pPr>
        <w:autoSpaceDE w:val="0"/>
        <w:autoSpaceDN w:val="0"/>
        <w:adjustRightInd w:val="0"/>
        <w:spacing w:after="0" w:line="240" w:lineRule="auto"/>
        <w:ind w:firstLine="540"/>
        <w:jc w:val="both"/>
        <w:rPr>
          <w:rFonts w:ascii="Times New Roman" w:hAnsi="Times New Roman"/>
          <w:sz w:val="20"/>
          <w:szCs w:val="20"/>
        </w:rPr>
      </w:pPr>
    </w:p>
    <w:p w:rsidR="00003B7B" w:rsidRPr="00003B7B" w:rsidRDefault="00003B7B" w:rsidP="00003B7B">
      <w:pPr>
        <w:autoSpaceDE w:val="0"/>
        <w:autoSpaceDN w:val="0"/>
        <w:adjustRightInd w:val="0"/>
        <w:spacing w:after="0" w:line="240" w:lineRule="auto"/>
        <w:ind w:firstLine="708"/>
        <w:jc w:val="both"/>
        <w:rPr>
          <w:rFonts w:ascii="Times New Roman" w:hAnsi="Times New Roman"/>
          <w:sz w:val="20"/>
          <w:szCs w:val="20"/>
        </w:rPr>
      </w:pPr>
      <w:r w:rsidRPr="00003B7B">
        <w:rPr>
          <w:rFonts w:ascii="Times New Roman" w:hAnsi="Times New Roman"/>
          <w:sz w:val="20"/>
          <w:szCs w:val="20"/>
        </w:rPr>
        <w:t>Перечень подпрограммных мероприятий приведён в приложении № 2</w:t>
      </w:r>
      <w:r>
        <w:rPr>
          <w:rFonts w:ascii="Times New Roman" w:hAnsi="Times New Roman"/>
          <w:sz w:val="20"/>
          <w:szCs w:val="20"/>
        </w:rPr>
        <w:t xml:space="preserve"> </w:t>
      </w:r>
      <w:r w:rsidRPr="00003B7B">
        <w:rPr>
          <w:rFonts w:ascii="Times New Roman" w:hAnsi="Times New Roman"/>
          <w:sz w:val="20"/>
          <w:szCs w:val="20"/>
        </w:rPr>
        <w:t>к настоящей подпрограмме.</w:t>
      </w:r>
    </w:p>
    <w:p w:rsidR="00003B7B" w:rsidRPr="00003B7B" w:rsidRDefault="00003B7B" w:rsidP="00003B7B">
      <w:pPr>
        <w:autoSpaceDE w:val="0"/>
        <w:autoSpaceDN w:val="0"/>
        <w:adjustRightInd w:val="0"/>
        <w:spacing w:after="0" w:line="240" w:lineRule="auto"/>
        <w:ind w:firstLine="540"/>
        <w:jc w:val="both"/>
        <w:rPr>
          <w:rFonts w:ascii="Times New Roman" w:hAnsi="Times New Roman"/>
          <w:sz w:val="20"/>
          <w:szCs w:val="20"/>
        </w:rPr>
      </w:pPr>
    </w:p>
    <w:p w:rsidR="00003B7B" w:rsidRPr="00003B7B" w:rsidRDefault="00003B7B" w:rsidP="00003B7B">
      <w:pPr>
        <w:autoSpaceDE w:val="0"/>
        <w:autoSpaceDN w:val="0"/>
        <w:adjustRightInd w:val="0"/>
        <w:spacing w:after="0" w:line="240" w:lineRule="auto"/>
        <w:ind w:firstLine="540"/>
        <w:jc w:val="center"/>
        <w:rPr>
          <w:rFonts w:ascii="Times New Roman" w:hAnsi="Times New Roman"/>
          <w:sz w:val="20"/>
          <w:szCs w:val="20"/>
        </w:rPr>
      </w:pPr>
      <w:r w:rsidRPr="00003B7B">
        <w:rPr>
          <w:rFonts w:ascii="Times New Roman" w:hAnsi="Times New Roman"/>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003B7B" w:rsidRPr="00003B7B" w:rsidRDefault="00003B7B" w:rsidP="00003B7B">
      <w:pPr>
        <w:autoSpaceDE w:val="0"/>
        <w:autoSpaceDN w:val="0"/>
        <w:adjustRightInd w:val="0"/>
        <w:spacing w:after="0" w:line="240" w:lineRule="auto"/>
        <w:ind w:firstLine="709"/>
        <w:jc w:val="both"/>
        <w:rPr>
          <w:rFonts w:ascii="Times New Roman" w:hAnsi="Times New Roman"/>
          <w:sz w:val="20"/>
          <w:szCs w:val="20"/>
        </w:rPr>
      </w:pPr>
    </w:p>
    <w:p w:rsidR="00003B7B" w:rsidRPr="00003B7B" w:rsidRDefault="00003B7B" w:rsidP="00003B7B">
      <w:pPr>
        <w:autoSpaceDE w:val="0"/>
        <w:autoSpaceDN w:val="0"/>
        <w:adjustRightInd w:val="0"/>
        <w:spacing w:after="0" w:line="240" w:lineRule="auto"/>
        <w:ind w:firstLine="709"/>
        <w:jc w:val="both"/>
        <w:rPr>
          <w:rFonts w:ascii="Times New Roman" w:hAnsi="Times New Roman"/>
          <w:sz w:val="20"/>
          <w:szCs w:val="20"/>
        </w:rPr>
      </w:pPr>
      <w:r w:rsidRPr="00003B7B">
        <w:rPr>
          <w:rFonts w:ascii="Times New Roman" w:hAnsi="Times New Roman"/>
          <w:sz w:val="20"/>
          <w:szCs w:val="20"/>
        </w:rPr>
        <w:t>Источниками финансирования подпрограммы являются средства федерального, краевого и районного бюджетов.</w:t>
      </w:r>
    </w:p>
    <w:p w:rsidR="00003B7B" w:rsidRPr="00003B7B" w:rsidRDefault="00003B7B" w:rsidP="00003B7B">
      <w:pPr>
        <w:pStyle w:val="ConsPlusCell"/>
        <w:ind w:firstLine="708"/>
        <w:jc w:val="both"/>
        <w:rPr>
          <w:rFonts w:ascii="Times New Roman" w:hAnsi="Times New Roman" w:cs="Times New Roman"/>
        </w:rPr>
      </w:pPr>
      <w:r w:rsidRPr="00003B7B">
        <w:rPr>
          <w:rFonts w:ascii="Times New Roman" w:hAnsi="Times New Roman" w:cs="Times New Roman"/>
        </w:rPr>
        <w:t xml:space="preserve">Общий объем средств на реализацию подпрограммы в 2015 году составляет </w:t>
      </w:r>
      <w:r w:rsidRPr="00003B7B">
        <w:rPr>
          <w:rFonts w:ascii="Times New Roman" w:hAnsi="Times New Roman" w:cs="Times New Roman"/>
        </w:rPr>
        <w:br/>
        <w:t>455 500,00 рублей, в том числе:</w:t>
      </w:r>
    </w:p>
    <w:p w:rsidR="00003B7B" w:rsidRPr="00003B7B" w:rsidRDefault="00003B7B" w:rsidP="00003B7B">
      <w:pPr>
        <w:pStyle w:val="ConsPlusCell"/>
        <w:ind w:firstLine="708"/>
        <w:jc w:val="both"/>
        <w:rPr>
          <w:rFonts w:ascii="Times New Roman" w:hAnsi="Times New Roman" w:cs="Times New Roman"/>
        </w:rPr>
      </w:pPr>
      <w:r w:rsidRPr="00003B7B">
        <w:rPr>
          <w:rFonts w:ascii="Times New Roman" w:hAnsi="Times New Roman" w:cs="Times New Roman"/>
        </w:rPr>
        <w:t>средства  федерального  бюджета – 318 900,00 рублей,</w:t>
      </w:r>
    </w:p>
    <w:p w:rsidR="00003B7B" w:rsidRPr="00003B7B" w:rsidRDefault="00003B7B" w:rsidP="00003B7B">
      <w:pPr>
        <w:pStyle w:val="ConsPlusCell"/>
        <w:ind w:firstLine="708"/>
        <w:rPr>
          <w:rFonts w:ascii="Times New Roman" w:hAnsi="Times New Roman" w:cs="Times New Roman"/>
        </w:rPr>
      </w:pPr>
      <w:r w:rsidRPr="00003B7B">
        <w:rPr>
          <w:rFonts w:ascii="Times New Roman" w:hAnsi="Times New Roman" w:cs="Times New Roman"/>
        </w:rPr>
        <w:t>средства  краевого  бюджета – 91 100,00 рублей,</w:t>
      </w:r>
    </w:p>
    <w:p w:rsidR="00003B7B" w:rsidRPr="00003B7B" w:rsidRDefault="00003B7B" w:rsidP="00003B7B">
      <w:pPr>
        <w:pStyle w:val="ConsPlusCell"/>
        <w:ind w:firstLine="708"/>
        <w:rPr>
          <w:rFonts w:ascii="Times New Roman" w:hAnsi="Times New Roman" w:cs="Times New Roman"/>
        </w:rPr>
      </w:pPr>
      <w:r w:rsidRPr="00003B7B">
        <w:rPr>
          <w:rFonts w:ascii="Times New Roman" w:hAnsi="Times New Roman" w:cs="Times New Roman"/>
        </w:rPr>
        <w:t>средства районного бюджета - 45 500,00 рублей.</w:t>
      </w:r>
    </w:p>
    <w:p w:rsidR="00B430C3" w:rsidRDefault="00B430C3" w:rsidP="00B430C3">
      <w:pPr>
        <w:spacing w:after="0" w:line="240" w:lineRule="auto"/>
        <w:ind w:firstLine="708"/>
        <w:jc w:val="both"/>
        <w:rPr>
          <w:rFonts w:ascii="Times New Roman" w:hAnsi="Times New Roman"/>
          <w:sz w:val="20"/>
          <w:szCs w:val="20"/>
        </w:rPr>
      </w:pPr>
    </w:p>
    <w:p w:rsidR="00920EE4" w:rsidRPr="00920EE4" w:rsidRDefault="00920EE4" w:rsidP="00920EE4">
      <w:pPr>
        <w:spacing w:after="0" w:line="240" w:lineRule="auto"/>
        <w:jc w:val="right"/>
        <w:rPr>
          <w:rFonts w:ascii="Times New Roman" w:hAnsi="Times New Roman"/>
          <w:sz w:val="18"/>
          <w:szCs w:val="18"/>
          <w:lang w:eastAsia="ru-RU"/>
        </w:rPr>
      </w:pPr>
      <w:r w:rsidRPr="00920EE4">
        <w:rPr>
          <w:rFonts w:ascii="Times New Roman" w:hAnsi="Times New Roman"/>
          <w:sz w:val="18"/>
          <w:szCs w:val="18"/>
          <w:lang w:eastAsia="ru-RU"/>
        </w:rPr>
        <w:t xml:space="preserve">Приложение № 1 </w:t>
      </w:r>
      <w:r w:rsidRPr="00920EE4">
        <w:rPr>
          <w:rFonts w:ascii="Times New Roman" w:hAnsi="Times New Roman"/>
          <w:sz w:val="18"/>
          <w:szCs w:val="18"/>
          <w:lang w:eastAsia="ru-RU"/>
        </w:rPr>
        <w:br/>
        <w:t xml:space="preserve">                                                                                                              подпрограмме 7 "Доступная среда» </w:t>
      </w:r>
    </w:p>
    <w:p w:rsidR="00920EE4" w:rsidRPr="00920EE4" w:rsidRDefault="00920EE4" w:rsidP="00920EE4">
      <w:pPr>
        <w:spacing w:after="0" w:line="240" w:lineRule="auto"/>
        <w:jc w:val="right"/>
        <w:rPr>
          <w:rFonts w:ascii="Times New Roman" w:hAnsi="Times New Roman"/>
          <w:sz w:val="18"/>
          <w:szCs w:val="18"/>
          <w:lang w:eastAsia="ru-RU"/>
        </w:rPr>
      </w:pPr>
      <w:r w:rsidRPr="00920EE4">
        <w:rPr>
          <w:rFonts w:ascii="Times New Roman" w:hAnsi="Times New Roman"/>
          <w:sz w:val="18"/>
          <w:szCs w:val="18"/>
          <w:lang w:eastAsia="ru-RU"/>
        </w:rPr>
        <w:t xml:space="preserve">                                                          реализуемой в рамках муниципальной программы </w:t>
      </w:r>
    </w:p>
    <w:p w:rsidR="00920EE4" w:rsidRPr="00920EE4" w:rsidRDefault="00920EE4" w:rsidP="00920EE4">
      <w:pPr>
        <w:spacing w:after="0" w:line="240" w:lineRule="auto"/>
        <w:jc w:val="right"/>
        <w:rPr>
          <w:rFonts w:ascii="Times New Roman" w:hAnsi="Times New Roman"/>
          <w:sz w:val="18"/>
          <w:szCs w:val="18"/>
          <w:lang w:eastAsia="ru-RU"/>
        </w:rPr>
      </w:pPr>
      <w:r w:rsidRPr="00920EE4">
        <w:rPr>
          <w:rFonts w:ascii="Times New Roman" w:hAnsi="Times New Roman"/>
          <w:sz w:val="18"/>
          <w:szCs w:val="18"/>
          <w:lang w:eastAsia="ru-RU"/>
        </w:rPr>
        <w:t xml:space="preserve">                                                                                                                         </w:t>
      </w:r>
      <w:r>
        <w:rPr>
          <w:rFonts w:ascii="Times New Roman" w:hAnsi="Times New Roman"/>
          <w:sz w:val="18"/>
          <w:szCs w:val="18"/>
          <w:lang w:eastAsia="ru-RU"/>
        </w:rPr>
        <w:t xml:space="preserve">     </w:t>
      </w:r>
      <w:r w:rsidRPr="00920EE4">
        <w:rPr>
          <w:rFonts w:ascii="Times New Roman" w:hAnsi="Times New Roman"/>
          <w:sz w:val="18"/>
          <w:szCs w:val="18"/>
          <w:lang w:eastAsia="ru-RU"/>
        </w:rPr>
        <w:t xml:space="preserve">   «Система  социальной защиты населения </w:t>
      </w:r>
    </w:p>
    <w:p w:rsidR="00920EE4" w:rsidRPr="00920EE4" w:rsidRDefault="00920EE4" w:rsidP="00920EE4">
      <w:pPr>
        <w:spacing w:after="0" w:line="240" w:lineRule="auto"/>
        <w:jc w:val="right"/>
        <w:rPr>
          <w:rFonts w:ascii="Times New Roman" w:hAnsi="Times New Roman"/>
          <w:sz w:val="18"/>
          <w:szCs w:val="18"/>
          <w:lang w:eastAsia="ru-RU"/>
        </w:rPr>
      </w:pPr>
      <w:r w:rsidRPr="00920EE4">
        <w:rPr>
          <w:rFonts w:ascii="Times New Roman" w:hAnsi="Times New Roman"/>
          <w:sz w:val="18"/>
          <w:szCs w:val="18"/>
          <w:lang w:eastAsia="ru-RU"/>
        </w:rPr>
        <w:t>Богучанского района »</w:t>
      </w:r>
    </w:p>
    <w:p w:rsidR="00920EE4" w:rsidRDefault="00920EE4" w:rsidP="00920EE4">
      <w:pPr>
        <w:spacing w:after="0" w:line="240" w:lineRule="auto"/>
        <w:ind w:firstLine="708"/>
        <w:jc w:val="right"/>
        <w:rPr>
          <w:rFonts w:ascii="Times New Roman" w:hAnsi="Times New Roman"/>
          <w:sz w:val="18"/>
          <w:szCs w:val="18"/>
        </w:rPr>
      </w:pPr>
    </w:p>
    <w:p w:rsidR="00920EE4" w:rsidRPr="00920EE4" w:rsidRDefault="00920EE4" w:rsidP="00920EE4">
      <w:pPr>
        <w:spacing w:after="0" w:line="240" w:lineRule="auto"/>
        <w:jc w:val="center"/>
        <w:rPr>
          <w:rFonts w:ascii="Times New Roman" w:hAnsi="Times New Roman"/>
          <w:sz w:val="20"/>
          <w:szCs w:val="20"/>
          <w:lang w:eastAsia="ru-RU"/>
        </w:rPr>
      </w:pPr>
      <w:r w:rsidRPr="00920EE4">
        <w:rPr>
          <w:rFonts w:ascii="Times New Roman" w:hAnsi="Times New Roman"/>
          <w:sz w:val="20"/>
          <w:szCs w:val="20"/>
          <w:lang w:eastAsia="ru-RU"/>
        </w:rPr>
        <w:t>Целевые индикаторы подпрограммы 7 "Доступная среда»</w:t>
      </w:r>
    </w:p>
    <w:p w:rsidR="00920EE4" w:rsidRDefault="00920EE4" w:rsidP="00920EE4">
      <w:pPr>
        <w:spacing w:after="0" w:line="240" w:lineRule="auto"/>
        <w:ind w:firstLine="708"/>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1657"/>
        <w:gridCol w:w="844"/>
        <w:gridCol w:w="1103"/>
        <w:gridCol w:w="1014"/>
        <w:gridCol w:w="961"/>
        <w:gridCol w:w="961"/>
        <w:gridCol w:w="26"/>
        <w:gridCol w:w="935"/>
        <w:gridCol w:w="25"/>
        <w:gridCol w:w="807"/>
        <w:gridCol w:w="19"/>
        <w:gridCol w:w="813"/>
      </w:tblGrid>
      <w:tr w:rsidR="00920EE4" w:rsidRPr="00920EE4" w:rsidTr="00920EE4">
        <w:trPr>
          <w:trHeight w:val="20"/>
        </w:trPr>
        <w:tc>
          <w:tcPr>
            <w:tcW w:w="226" w:type="pct"/>
            <w:tcBorders>
              <w:top w:val="single" w:sz="4" w:space="0" w:color="auto"/>
            </w:tcBorders>
            <w:shd w:val="clear" w:color="000000" w:fill="FFFFFF"/>
            <w:vAlign w:val="center"/>
          </w:tcPr>
          <w:p w:rsidR="00920EE4" w:rsidRPr="00920EE4" w:rsidRDefault="00920EE4" w:rsidP="00D06491">
            <w:pPr>
              <w:spacing w:after="0" w:line="240" w:lineRule="auto"/>
              <w:jc w:val="center"/>
              <w:rPr>
                <w:rFonts w:ascii="Times New Roman" w:hAnsi="Times New Roman"/>
                <w:sz w:val="14"/>
                <w:szCs w:val="14"/>
                <w:lang w:eastAsia="ru-RU"/>
              </w:rPr>
            </w:pPr>
            <w:r w:rsidRPr="00920EE4">
              <w:rPr>
                <w:rFonts w:ascii="Times New Roman" w:hAnsi="Times New Roman"/>
                <w:sz w:val="14"/>
                <w:szCs w:val="14"/>
                <w:lang w:eastAsia="ru-RU"/>
              </w:rPr>
              <w:t>№</w:t>
            </w:r>
            <w:r w:rsidRPr="00920EE4">
              <w:rPr>
                <w:rFonts w:ascii="Times New Roman" w:hAnsi="Times New Roman"/>
                <w:sz w:val="14"/>
                <w:szCs w:val="14"/>
                <w:lang w:eastAsia="ru-RU"/>
              </w:rPr>
              <w:br/>
              <w:t>п/п</w:t>
            </w:r>
          </w:p>
        </w:tc>
        <w:tc>
          <w:tcPr>
            <w:tcW w:w="1501" w:type="pct"/>
            <w:tcBorders>
              <w:top w:val="single" w:sz="4" w:space="0" w:color="auto"/>
            </w:tcBorders>
            <w:shd w:val="clear" w:color="000000" w:fill="FFFFFF"/>
            <w:vAlign w:val="center"/>
          </w:tcPr>
          <w:p w:rsidR="00920EE4" w:rsidRPr="00920EE4" w:rsidRDefault="00920EE4" w:rsidP="00D06491">
            <w:pPr>
              <w:spacing w:after="0" w:line="240" w:lineRule="auto"/>
              <w:jc w:val="center"/>
              <w:rPr>
                <w:rFonts w:ascii="Times New Roman" w:hAnsi="Times New Roman"/>
                <w:sz w:val="14"/>
                <w:szCs w:val="14"/>
                <w:lang w:eastAsia="ru-RU"/>
              </w:rPr>
            </w:pPr>
            <w:r w:rsidRPr="00920EE4">
              <w:rPr>
                <w:rFonts w:ascii="Times New Roman" w:hAnsi="Times New Roman"/>
                <w:sz w:val="14"/>
                <w:szCs w:val="14"/>
                <w:lang w:eastAsia="ru-RU"/>
              </w:rPr>
              <w:t>Цель,</w:t>
            </w:r>
            <w:r w:rsidRPr="00920EE4">
              <w:rPr>
                <w:rFonts w:ascii="Times New Roman" w:hAnsi="Times New Roman"/>
                <w:sz w:val="14"/>
                <w:szCs w:val="14"/>
                <w:lang w:eastAsia="ru-RU"/>
              </w:rPr>
              <w:br/>
              <w:t>целевые индикаторы</w:t>
            </w:r>
          </w:p>
        </w:tc>
        <w:tc>
          <w:tcPr>
            <w:tcW w:w="345" w:type="pct"/>
            <w:tcBorders>
              <w:top w:val="single" w:sz="4" w:space="0" w:color="auto"/>
            </w:tcBorders>
            <w:shd w:val="clear" w:color="000000" w:fill="FFFFFF"/>
            <w:vAlign w:val="center"/>
          </w:tcPr>
          <w:p w:rsidR="00920EE4" w:rsidRPr="00920EE4" w:rsidRDefault="00920EE4" w:rsidP="00D06491">
            <w:pPr>
              <w:spacing w:after="0" w:line="240" w:lineRule="auto"/>
              <w:jc w:val="center"/>
              <w:rPr>
                <w:rFonts w:ascii="Times New Roman" w:hAnsi="Times New Roman"/>
                <w:sz w:val="14"/>
                <w:szCs w:val="14"/>
                <w:lang w:eastAsia="ru-RU"/>
              </w:rPr>
            </w:pPr>
            <w:r w:rsidRPr="00920EE4">
              <w:rPr>
                <w:rFonts w:ascii="Times New Roman" w:hAnsi="Times New Roman"/>
                <w:sz w:val="14"/>
                <w:szCs w:val="14"/>
                <w:lang w:eastAsia="ru-RU"/>
              </w:rPr>
              <w:t>Единица измерения</w:t>
            </w:r>
          </w:p>
        </w:tc>
        <w:tc>
          <w:tcPr>
            <w:tcW w:w="481" w:type="pct"/>
            <w:tcBorders>
              <w:top w:val="single" w:sz="4" w:space="0" w:color="auto"/>
            </w:tcBorders>
            <w:shd w:val="clear" w:color="000000" w:fill="FFFFFF"/>
            <w:vAlign w:val="center"/>
          </w:tcPr>
          <w:p w:rsidR="00920EE4" w:rsidRPr="00920EE4" w:rsidRDefault="00920EE4" w:rsidP="00D06491">
            <w:pPr>
              <w:spacing w:after="0" w:line="240" w:lineRule="auto"/>
              <w:jc w:val="center"/>
              <w:rPr>
                <w:rFonts w:ascii="Times New Roman" w:hAnsi="Times New Roman"/>
                <w:sz w:val="14"/>
                <w:szCs w:val="14"/>
                <w:lang w:eastAsia="ru-RU"/>
              </w:rPr>
            </w:pPr>
            <w:r w:rsidRPr="00920EE4">
              <w:rPr>
                <w:rFonts w:ascii="Times New Roman" w:hAnsi="Times New Roman"/>
                <w:sz w:val="14"/>
                <w:szCs w:val="14"/>
                <w:lang w:eastAsia="ru-RU"/>
              </w:rPr>
              <w:t>Источник информации</w:t>
            </w:r>
          </w:p>
        </w:tc>
        <w:tc>
          <w:tcPr>
            <w:tcW w:w="412" w:type="pct"/>
            <w:tcBorders>
              <w:top w:val="single" w:sz="4" w:space="0" w:color="auto"/>
            </w:tcBorders>
            <w:shd w:val="clear" w:color="000000" w:fill="FFFFFF"/>
            <w:vAlign w:val="center"/>
          </w:tcPr>
          <w:p w:rsidR="00920EE4" w:rsidRPr="00920EE4" w:rsidRDefault="00920EE4" w:rsidP="00D06491">
            <w:pPr>
              <w:spacing w:after="0" w:line="240" w:lineRule="auto"/>
              <w:jc w:val="center"/>
              <w:rPr>
                <w:rFonts w:ascii="Times New Roman" w:hAnsi="Times New Roman"/>
                <w:sz w:val="14"/>
                <w:szCs w:val="14"/>
                <w:lang w:eastAsia="ru-RU"/>
              </w:rPr>
            </w:pPr>
            <w:r w:rsidRPr="00920EE4">
              <w:rPr>
                <w:rFonts w:ascii="Times New Roman" w:hAnsi="Times New Roman"/>
                <w:sz w:val="14"/>
                <w:szCs w:val="14"/>
                <w:lang w:eastAsia="ru-RU"/>
              </w:rPr>
              <w:t>Предыдущий отчетный период</w:t>
            </w:r>
          </w:p>
          <w:p w:rsidR="00920EE4" w:rsidRPr="00920EE4" w:rsidRDefault="00920EE4" w:rsidP="00D06491">
            <w:pPr>
              <w:spacing w:after="0" w:line="240" w:lineRule="auto"/>
              <w:jc w:val="center"/>
              <w:rPr>
                <w:rFonts w:ascii="Times New Roman" w:hAnsi="Times New Roman"/>
                <w:sz w:val="14"/>
                <w:szCs w:val="14"/>
                <w:lang w:eastAsia="ru-RU"/>
              </w:rPr>
            </w:pPr>
            <w:r w:rsidRPr="00920EE4">
              <w:rPr>
                <w:rFonts w:ascii="Times New Roman" w:hAnsi="Times New Roman"/>
                <w:sz w:val="14"/>
                <w:szCs w:val="14"/>
                <w:lang w:eastAsia="ru-RU"/>
              </w:rPr>
              <w:t>(2012 год)</w:t>
            </w:r>
          </w:p>
        </w:tc>
        <w:tc>
          <w:tcPr>
            <w:tcW w:w="447" w:type="pct"/>
            <w:tcBorders>
              <w:top w:val="single" w:sz="4" w:space="0" w:color="auto"/>
            </w:tcBorders>
            <w:shd w:val="clear" w:color="000000" w:fill="FFFFFF"/>
            <w:vAlign w:val="center"/>
          </w:tcPr>
          <w:p w:rsidR="00920EE4" w:rsidRPr="00920EE4" w:rsidRDefault="00920EE4" w:rsidP="00D06491">
            <w:pPr>
              <w:spacing w:after="0" w:line="240" w:lineRule="auto"/>
              <w:jc w:val="center"/>
              <w:rPr>
                <w:rFonts w:ascii="Times New Roman" w:hAnsi="Times New Roman"/>
                <w:sz w:val="14"/>
                <w:szCs w:val="14"/>
                <w:lang w:eastAsia="ru-RU"/>
              </w:rPr>
            </w:pPr>
            <w:r w:rsidRPr="00920EE4">
              <w:rPr>
                <w:rFonts w:ascii="Times New Roman" w:hAnsi="Times New Roman"/>
                <w:sz w:val="14"/>
                <w:szCs w:val="14"/>
                <w:lang w:eastAsia="ru-RU"/>
              </w:rPr>
              <w:t>Отчетный финансовый год</w:t>
            </w:r>
            <w:r w:rsidRPr="00920EE4">
              <w:rPr>
                <w:rFonts w:ascii="Times New Roman" w:hAnsi="Times New Roman"/>
                <w:sz w:val="14"/>
                <w:szCs w:val="14"/>
                <w:lang w:eastAsia="ru-RU"/>
              </w:rPr>
              <w:br/>
              <w:t>(2013 год)</w:t>
            </w:r>
          </w:p>
        </w:tc>
        <w:tc>
          <w:tcPr>
            <w:tcW w:w="298" w:type="pct"/>
            <w:tcBorders>
              <w:top w:val="single" w:sz="4" w:space="0" w:color="auto"/>
            </w:tcBorders>
            <w:shd w:val="clear" w:color="000000" w:fill="FFFFFF"/>
            <w:vAlign w:val="center"/>
          </w:tcPr>
          <w:p w:rsidR="00920EE4" w:rsidRPr="00920EE4" w:rsidRDefault="00920EE4" w:rsidP="00D06491">
            <w:pPr>
              <w:spacing w:after="0" w:line="240" w:lineRule="auto"/>
              <w:jc w:val="center"/>
              <w:rPr>
                <w:rFonts w:ascii="Times New Roman" w:hAnsi="Times New Roman"/>
                <w:sz w:val="14"/>
                <w:szCs w:val="14"/>
                <w:lang w:eastAsia="ru-RU"/>
              </w:rPr>
            </w:pPr>
            <w:r w:rsidRPr="00920EE4">
              <w:rPr>
                <w:rFonts w:ascii="Times New Roman" w:hAnsi="Times New Roman"/>
                <w:sz w:val="14"/>
                <w:szCs w:val="14"/>
                <w:lang w:eastAsia="ru-RU"/>
              </w:rPr>
              <w:t>Текущий финансовый год</w:t>
            </w:r>
            <w:r w:rsidRPr="00920EE4">
              <w:rPr>
                <w:rFonts w:ascii="Times New Roman" w:hAnsi="Times New Roman"/>
                <w:sz w:val="14"/>
                <w:szCs w:val="14"/>
                <w:lang w:eastAsia="ru-RU"/>
              </w:rPr>
              <w:br/>
              <w:t>(2014 год)</w:t>
            </w:r>
          </w:p>
        </w:tc>
        <w:tc>
          <w:tcPr>
            <w:tcW w:w="412" w:type="pct"/>
            <w:gridSpan w:val="2"/>
            <w:tcBorders>
              <w:top w:val="single" w:sz="4" w:space="0" w:color="auto"/>
            </w:tcBorders>
            <w:shd w:val="clear" w:color="000000" w:fill="FFFFFF"/>
            <w:vAlign w:val="center"/>
          </w:tcPr>
          <w:p w:rsidR="00920EE4" w:rsidRPr="00920EE4" w:rsidRDefault="00920EE4" w:rsidP="00D06491">
            <w:pPr>
              <w:spacing w:after="0" w:line="240" w:lineRule="auto"/>
              <w:jc w:val="center"/>
              <w:rPr>
                <w:rFonts w:ascii="Times New Roman" w:hAnsi="Times New Roman"/>
                <w:sz w:val="14"/>
                <w:szCs w:val="14"/>
                <w:lang w:eastAsia="ru-RU"/>
              </w:rPr>
            </w:pPr>
            <w:r w:rsidRPr="00920EE4">
              <w:rPr>
                <w:rFonts w:ascii="Times New Roman" w:hAnsi="Times New Roman"/>
                <w:sz w:val="14"/>
                <w:szCs w:val="14"/>
                <w:lang w:eastAsia="ru-RU"/>
              </w:rPr>
              <w:t>Очередной финансовый год</w:t>
            </w:r>
            <w:r w:rsidRPr="00920EE4">
              <w:rPr>
                <w:rFonts w:ascii="Times New Roman" w:hAnsi="Times New Roman"/>
                <w:sz w:val="14"/>
                <w:szCs w:val="14"/>
                <w:lang w:eastAsia="ru-RU"/>
              </w:rPr>
              <w:br/>
              <w:t>(2015 год)</w:t>
            </w:r>
          </w:p>
        </w:tc>
        <w:tc>
          <w:tcPr>
            <w:tcW w:w="378" w:type="pct"/>
            <w:gridSpan w:val="2"/>
            <w:tcBorders>
              <w:top w:val="single" w:sz="4" w:space="0" w:color="auto"/>
            </w:tcBorders>
            <w:shd w:val="clear" w:color="000000" w:fill="FFFFFF"/>
            <w:vAlign w:val="center"/>
          </w:tcPr>
          <w:p w:rsidR="00920EE4" w:rsidRPr="00920EE4" w:rsidRDefault="00920EE4" w:rsidP="00D06491">
            <w:pPr>
              <w:spacing w:after="0" w:line="240" w:lineRule="auto"/>
              <w:jc w:val="center"/>
              <w:rPr>
                <w:rFonts w:ascii="Times New Roman" w:hAnsi="Times New Roman"/>
                <w:sz w:val="14"/>
                <w:szCs w:val="14"/>
                <w:lang w:eastAsia="ru-RU"/>
              </w:rPr>
            </w:pPr>
            <w:r w:rsidRPr="00920EE4">
              <w:rPr>
                <w:rFonts w:ascii="Times New Roman" w:hAnsi="Times New Roman"/>
                <w:sz w:val="14"/>
                <w:szCs w:val="14"/>
                <w:lang w:eastAsia="ru-RU"/>
              </w:rPr>
              <w:t>Первый год планового периода</w:t>
            </w:r>
            <w:r w:rsidRPr="00920EE4">
              <w:rPr>
                <w:rFonts w:ascii="Times New Roman" w:hAnsi="Times New Roman"/>
                <w:sz w:val="14"/>
                <w:szCs w:val="14"/>
                <w:lang w:eastAsia="ru-RU"/>
              </w:rPr>
              <w:br/>
              <w:t>(2016 год)</w:t>
            </w:r>
          </w:p>
        </w:tc>
        <w:tc>
          <w:tcPr>
            <w:tcW w:w="351" w:type="pct"/>
            <w:gridSpan w:val="2"/>
            <w:tcBorders>
              <w:top w:val="single" w:sz="4" w:space="0" w:color="auto"/>
            </w:tcBorders>
            <w:shd w:val="clear" w:color="000000" w:fill="FFFFFF"/>
            <w:vAlign w:val="center"/>
          </w:tcPr>
          <w:p w:rsidR="00920EE4" w:rsidRPr="00920EE4" w:rsidRDefault="00920EE4" w:rsidP="00D06491">
            <w:pPr>
              <w:spacing w:after="0" w:line="240" w:lineRule="auto"/>
              <w:jc w:val="center"/>
              <w:rPr>
                <w:rFonts w:ascii="Times New Roman" w:hAnsi="Times New Roman"/>
                <w:sz w:val="14"/>
                <w:szCs w:val="14"/>
                <w:lang w:eastAsia="ru-RU"/>
              </w:rPr>
            </w:pPr>
          </w:p>
          <w:p w:rsidR="00920EE4" w:rsidRPr="00920EE4" w:rsidRDefault="00920EE4" w:rsidP="00D06491">
            <w:pPr>
              <w:spacing w:after="0" w:line="240" w:lineRule="auto"/>
              <w:jc w:val="center"/>
              <w:rPr>
                <w:rFonts w:ascii="Times New Roman" w:hAnsi="Times New Roman"/>
                <w:sz w:val="14"/>
                <w:szCs w:val="14"/>
                <w:lang w:eastAsia="ru-RU"/>
              </w:rPr>
            </w:pPr>
            <w:r w:rsidRPr="00920EE4">
              <w:rPr>
                <w:rFonts w:ascii="Times New Roman" w:hAnsi="Times New Roman"/>
                <w:sz w:val="14"/>
                <w:szCs w:val="14"/>
                <w:lang w:eastAsia="ru-RU"/>
              </w:rPr>
              <w:t>Второй год планового периода</w:t>
            </w:r>
            <w:r w:rsidRPr="00920EE4">
              <w:rPr>
                <w:rFonts w:ascii="Times New Roman" w:hAnsi="Times New Roman"/>
                <w:sz w:val="14"/>
                <w:szCs w:val="14"/>
                <w:lang w:eastAsia="ru-RU"/>
              </w:rPr>
              <w:br/>
              <w:t>(2017 год)</w:t>
            </w:r>
          </w:p>
          <w:p w:rsidR="00920EE4" w:rsidRPr="00920EE4" w:rsidRDefault="00920EE4" w:rsidP="00D06491">
            <w:pPr>
              <w:spacing w:after="0" w:line="240" w:lineRule="auto"/>
              <w:jc w:val="center"/>
              <w:rPr>
                <w:rFonts w:ascii="Times New Roman" w:hAnsi="Times New Roman"/>
                <w:sz w:val="14"/>
                <w:szCs w:val="14"/>
                <w:lang w:eastAsia="ru-RU"/>
              </w:rPr>
            </w:pPr>
          </w:p>
        </w:tc>
      </w:tr>
      <w:tr w:rsidR="00920EE4" w:rsidRPr="00920EE4" w:rsidTr="00920EE4">
        <w:trPr>
          <w:trHeight w:val="20"/>
        </w:trPr>
        <w:tc>
          <w:tcPr>
            <w:tcW w:w="5000" w:type="pct"/>
            <w:gridSpan w:val="13"/>
            <w:shd w:val="clear" w:color="000000" w:fill="FFFFFF"/>
            <w:vAlign w:val="center"/>
          </w:tcPr>
          <w:p w:rsidR="00920EE4" w:rsidRPr="00920EE4" w:rsidRDefault="00920EE4" w:rsidP="00D06491">
            <w:pPr>
              <w:spacing w:after="0" w:line="240" w:lineRule="auto"/>
              <w:jc w:val="center"/>
              <w:rPr>
                <w:rFonts w:ascii="Times New Roman" w:hAnsi="Times New Roman"/>
                <w:sz w:val="14"/>
                <w:szCs w:val="14"/>
                <w:lang w:eastAsia="ru-RU"/>
              </w:rPr>
            </w:pPr>
            <w:r w:rsidRPr="00920EE4">
              <w:rPr>
                <w:rFonts w:ascii="Times New Roman" w:hAnsi="Times New Roman"/>
                <w:sz w:val="14"/>
                <w:szCs w:val="14"/>
                <w:lang w:eastAsia="ru-RU"/>
              </w:rPr>
              <w:t>Цель: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Богучанском районе</w:t>
            </w:r>
          </w:p>
        </w:tc>
      </w:tr>
      <w:tr w:rsidR="00920EE4" w:rsidRPr="00920EE4" w:rsidTr="00920EE4">
        <w:trPr>
          <w:trHeight w:val="20"/>
        </w:trPr>
        <w:tc>
          <w:tcPr>
            <w:tcW w:w="226" w:type="pct"/>
            <w:shd w:val="clear" w:color="000000" w:fill="FFFFFF"/>
            <w:noWrap/>
          </w:tcPr>
          <w:p w:rsidR="00920EE4" w:rsidRPr="00920EE4" w:rsidRDefault="00920EE4" w:rsidP="00D06491">
            <w:pPr>
              <w:spacing w:after="0"/>
              <w:jc w:val="center"/>
              <w:rPr>
                <w:rFonts w:ascii="Times New Roman" w:hAnsi="Times New Roman"/>
                <w:sz w:val="14"/>
                <w:szCs w:val="14"/>
              </w:rPr>
            </w:pPr>
            <w:r w:rsidRPr="00920EE4">
              <w:rPr>
                <w:rFonts w:ascii="Times New Roman" w:hAnsi="Times New Roman"/>
                <w:sz w:val="14"/>
                <w:szCs w:val="14"/>
              </w:rPr>
              <w:t>1</w:t>
            </w:r>
          </w:p>
        </w:tc>
        <w:tc>
          <w:tcPr>
            <w:tcW w:w="1501" w:type="pct"/>
            <w:shd w:val="clear" w:color="000000" w:fill="FFFFFF"/>
          </w:tcPr>
          <w:p w:rsidR="00920EE4" w:rsidRPr="00920EE4" w:rsidRDefault="00920EE4" w:rsidP="00D06491">
            <w:pPr>
              <w:spacing w:after="0"/>
              <w:rPr>
                <w:rFonts w:ascii="Times New Roman" w:hAnsi="Times New Roman"/>
                <w:sz w:val="14"/>
                <w:szCs w:val="14"/>
              </w:rPr>
            </w:pPr>
            <w:r w:rsidRPr="00920EE4">
              <w:rPr>
                <w:rFonts w:ascii="Times New Roman" w:hAnsi="Times New Roman"/>
                <w:sz w:val="14"/>
                <w:szCs w:val="14"/>
              </w:rPr>
              <w:t>Доля доступных для инвалидов и других МГН приоритетных объектов социальной, транспортной, инженерной инфракструктуры в общем количестве приоритетных объектов в Богучанском районе</w:t>
            </w:r>
          </w:p>
        </w:tc>
        <w:tc>
          <w:tcPr>
            <w:tcW w:w="345" w:type="pct"/>
            <w:shd w:val="clear" w:color="000000" w:fill="FFFFFF"/>
          </w:tcPr>
          <w:p w:rsidR="00920EE4" w:rsidRPr="00920EE4" w:rsidRDefault="00920EE4" w:rsidP="00D06491">
            <w:pPr>
              <w:spacing w:after="0"/>
              <w:jc w:val="center"/>
              <w:rPr>
                <w:rFonts w:ascii="Times New Roman" w:hAnsi="Times New Roman"/>
                <w:sz w:val="14"/>
                <w:szCs w:val="14"/>
              </w:rPr>
            </w:pPr>
            <w:r w:rsidRPr="00920EE4">
              <w:rPr>
                <w:rFonts w:ascii="Times New Roman" w:hAnsi="Times New Roman"/>
                <w:sz w:val="14"/>
                <w:szCs w:val="14"/>
              </w:rPr>
              <w:t>%</w:t>
            </w:r>
          </w:p>
        </w:tc>
        <w:tc>
          <w:tcPr>
            <w:tcW w:w="481" w:type="pct"/>
            <w:shd w:val="clear" w:color="000000" w:fill="FFFFFF"/>
          </w:tcPr>
          <w:p w:rsidR="00920EE4" w:rsidRPr="00920EE4" w:rsidRDefault="00920EE4" w:rsidP="00D06491">
            <w:pPr>
              <w:spacing w:after="0"/>
              <w:jc w:val="center"/>
              <w:rPr>
                <w:rFonts w:ascii="Times New Roman" w:hAnsi="Times New Roman"/>
                <w:sz w:val="14"/>
                <w:szCs w:val="14"/>
              </w:rPr>
            </w:pPr>
            <w:r w:rsidRPr="00920EE4">
              <w:rPr>
                <w:rFonts w:ascii="Times New Roman" w:hAnsi="Times New Roman"/>
                <w:sz w:val="14"/>
                <w:szCs w:val="14"/>
              </w:rPr>
              <w:t>ведомственная отчетность</w:t>
            </w:r>
          </w:p>
        </w:tc>
        <w:tc>
          <w:tcPr>
            <w:tcW w:w="412" w:type="pct"/>
            <w:shd w:val="clear" w:color="000000" w:fill="FFFFFF"/>
          </w:tcPr>
          <w:p w:rsidR="00920EE4" w:rsidRPr="00920EE4" w:rsidRDefault="00920EE4" w:rsidP="00D06491">
            <w:pPr>
              <w:spacing w:after="0"/>
              <w:jc w:val="center"/>
              <w:rPr>
                <w:rFonts w:ascii="Times New Roman" w:hAnsi="Times New Roman"/>
                <w:sz w:val="14"/>
                <w:szCs w:val="14"/>
              </w:rPr>
            </w:pPr>
          </w:p>
        </w:tc>
        <w:tc>
          <w:tcPr>
            <w:tcW w:w="447" w:type="pct"/>
            <w:shd w:val="clear" w:color="000000" w:fill="FFFFFF"/>
          </w:tcPr>
          <w:p w:rsidR="00920EE4" w:rsidRPr="00920EE4" w:rsidRDefault="00920EE4" w:rsidP="00D06491">
            <w:pPr>
              <w:spacing w:after="0"/>
              <w:jc w:val="center"/>
              <w:rPr>
                <w:rFonts w:ascii="Times New Roman" w:hAnsi="Times New Roman"/>
                <w:sz w:val="14"/>
                <w:szCs w:val="14"/>
              </w:rPr>
            </w:pPr>
          </w:p>
        </w:tc>
        <w:tc>
          <w:tcPr>
            <w:tcW w:w="309" w:type="pct"/>
            <w:gridSpan w:val="2"/>
            <w:shd w:val="clear" w:color="000000" w:fill="FFFFFF"/>
          </w:tcPr>
          <w:p w:rsidR="00920EE4" w:rsidRPr="00920EE4" w:rsidRDefault="00920EE4" w:rsidP="00D06491">
            <w:pPr>
              <w:spacing w:after="0"/>
              <w:jc w:val="center"/>
              <w:rPr>
                <w:rFonts w:ascii="Times New Roman" w:hAnsi="Times New Roman"/>
                <w:sz w:val="14"/>
                <w:szCs w:val="14"/>
              </w:rPr>
            </w:pPr>
          </w:p>
        </w:tc>
        <w:tc>
          <w:tcPr>
            <w:tcW w:w="412" w:type="pct"/>
            <w:gridSpan w:val="2"/>
            <w:shd w:val="clear" w:color="000000" w:fill="FFFFFF"/>
          </w:tcPr>
          <w:p w:rsidR="00920EE4" w:rsidRPr="00920EE4" w:rsidRDefault="00920EE4" w:rsidP="00D06491">
            <w:pPr>
              <w:spacing w:after="0"/>
              <w:jc w:val="center"/>
              <w:rPr>
                <w:rFonts w:ascii="Times New Roman" w:hAnsi="Times New Roman"/>
                <w:sz w:val="14"/>
                <w:szCs w:val="14"/>
              </w:rPr>
            </w:pPr>
            <w:r w:rsidRPr="00920EE4">
              <w:rPr>
                <w:rFonts w:ascii="Times New Roman" w:hAnsi="Times New Roman"/>
                <w:sz w:val="14"/>
                <w:szCs w:val="14"/>
              </w:rPr>
              <w:t>35,0</w:t>
            </w:r>
          </w:p>
        </w:tc>
        <w:tc>
          <w:tcPr>
            <w:tcW w:w="378" w:type="pct"/>
            <w:gridSpan w:val="2"/>
            <w:shd w:val="clear" w:color="000000" w:fill="FFFFFF"/>
          </w:tcPr>
          <w:p w:rsidR="00920EE4" w:rsidRPr="00920EE4" w:rsidRDefault="00920EE4" w:rsidP="00D06491">
            <w:pPr>
              <w:spacing w:after="0"/>
              <w:jc w:val="center"/>
              <w:rPr>
                <w:rFonts w:ascii="Times New Roman" w:hAnsi="Times New Roman"/>
                <w:sz w:val="14"/>
                <w:szCs w:val="14"/>
              </w:rPr>
            </w:pPr>
          </w:p>
        </w:tc>
        <w:tc>
          <w:tcPr>
            <w:tcW w:w="488" w:type="pct"/>
            <w:shd w:val="clear" w:color="000000" w:fill="FFFFFF"/>
          </w:tcPr>
          <w:p w:rsidR="00920EE4" w:rsidRPr="00920EE4" w:rsidRDefault="00920EE4" w:rsidP="00D06491">
            <w:pPr>
              <w:spacing w:after="0"/>
              <w:jc w:val="center"/>
              <w:rPr>
                <w:rFonts w:ascii="Times New Roman" w:hAnsi="Times New Roman"/>
                <w:sz w:val="14"/>
                <w:szCs w:val="14"/>
              </w:rPr>
            </w:pPr>
          </w:p>
        </w:tc>
      </w:tr>
    </w:tbl>
    <w:p w:rsidR="00920EE4" w:rsidRDefault="00920EE4" w:rsidP="00920EE4">
      <w:pPr>
        <w:spacing w:after="0" w:line="240" w:lineRule="auto"/>
        <w:ind w:firstLine="708"/>
        <w:jc w:val="center"/>
        <w:rPr>
          <w:rFonts w:ascii="Times New Roman" w:hAnsi="Times New Roman"/>
          <w:sz w:val="20"/>
          <w:szCs w:val="20"/>
        </w:rPr>
      </w:pPr>
    </w:p>
    <w:p w:rsidR="00016494" w:rsidRPr="00920EE4" w:rsidRDefault="00016494" w:rsidP="00016494">
      <w:pPr>
        <w:spacing w:after="0" w:line="240" w:lineRule="auto"/>
        <w:jc w:val="right"/>
        <w:rPr>
          <w:rFonts w:ascii="Times New Roman" w:hAnsi="Times New Roman"/>
          <w:sz w:val="18"/>
          <w:szCs w:val="18"/>
          <w:lang w:eastAsia="ru-RU"/>
        </w:rPr>
      </w:pPr>
      <w:r w:rsidRPr="00920EE4">
        <w:rPr>
          <w:rFonts w:ascii="Times New Roman" w:hAnsi="Times New Roman"/>
          <w:sz w:val="18"/>
          <w:szCs w:val="18"/>
          <w:lang w:eastAsia="ru-RU"/>
        </w:rPr>
        <w:t xml:space="preserve">Приложение № </w:t>
      </w:r>
      <w:r>
        <w:rPr>
          <w:rFonts w:ascii="Times New Roman" w:hAnsi="Times New Roman"/>
          <w:sz w:val="18"/>
          <w:szCs w:val="18"/>
          <w:lang w:eastAsia="ru-RU"/>
        </w:rPr>
        <w:t>2</w:t>
      </w:r>
      <w:r w:rsidRPr="00920EE4">
        <w:rPr>
          <w:rFonts w:ascii="Times New Roman" w:hAnsi="Times New Roman"/>
          <w:sz w:val="18"/>
          <w:szCs w:val="18"/>
          <w:lang w:eastAsia="ru-RU"/>
        </w:rPr>
        <w:t xml:space="preserve"> </w:t>
      </w:r>
      <w:r w:rsidRPr="00920EE4">
        <w:rPr>
          <w:rFonts w:ascii="Times New Roman" w:hAnsi="Times New Roman"/>
          <w:sz w:val="18"/>
          <w:szCs w:val="18"/>
          <w:lang w:eastAsia="ru-RU"/>
        </w:rPr>
        <w:br/>
        <w:t xml:space="preserve">                                                                                                              подпрограмме 7 "Доступная среда» </w:t>
      </w:r>
    </w:p>
    <w:p w:rsidR="00016494" w:rsidRPr="00920EE4" w:rsidRDefault="00016494" w:rsidP="00016494">
      <w:pPr>
        <w:spacing w:after="0" w:line="240" w:lineRule="auto"/>
        <w:jc w:val="right"/>
        <w:rPr>
          <w:rFonts w:ascii="Times New Roman" w:hAnsi="Times New Roman"/>
          <w:sz w:val="18"/>
          <w:szCs w:val="18"/>
          <w:lang w:eastAsia="ru-RU"/>
        </w:rPr>
      </w:pPr>
      <w:r w:rsidRPr="00920EE4">
        <w:rPr>
          <w:rFonts w:ascii="Times New Roman" w:hAnsi="Times New Roman"/>
          <w:sz w:val="18"/>
          <w:szCs w:val="18"/>
          <w:lang w:eastAsia="ru-RU"/>
        </w:rPr>
        <w:t xml:space="preserve">                                                          реализуемой в рамках муниципальной программы </w:t>
      </w:r>
    </w:p>
    <w:p w:rsidR="00016494" w:rsidRPr="00920EE4" w:rsidRDefault="00016494" w:rsidP="00016494">
      <w:pPr>
        <w:spacing w:after="0" w:line="240" w:lineRule="auto"/>
        <w:jc w:val="right"/>
        <w:rPr>
          <w:rFonts w:ascii="Times New Roman" w:hAnsi="Times New Roman"/>
          <w:sz w:val="18"/>
          <w:szCs w:val="18"/>
          <w:lang w:eastAsia="ru-RU"/>
        </w:rPr>
      </w:pPr>
      <w:r w:rsidRPr="00920EE4">
        <w:rPr>
          <w:rFonts w:ascii="Times New Roman" w:hAnsi="Times New Roman"/>
          <w:sz w:val="18"/>
          <w:szCs w:val="18"/>
          <w:lang w:eastAsia="ru-RU"/>
        </w:rPr>
        <w:t xml:space="preserve">                                                                                                                         </w:t>
      </w:r>
      <w:r>
        <w:rPr>
          <w:rFonts w:ascii="Times New Roman" w:hAnsi="Times New Roman"/>
          <w:sz w:val="18"/>
          <w:szCs w:val="18"/>
          <w:lang w:eastAsia="ru-RU"/>
        </w:rPr>
        <w:t xml:space="preserve">     </w:t>
      </w:r>
      <w:r w:rsidRPr="00920EE4">
        <w:rPr>
          <w:rFonts w:ascii="Times New Roman" w:hAnsi="Times New Roman"/>
          <w:sz w:val="18"/>
          <w:szCs w:val="18"/>
          <w:lang w:eastAsia="ru-RU"/>
        </w:rPr>
        <w:t xml:space="preserve">   «Система  социальной защиты населения </w:t>
      </w:r>
    </w:p>
    <w:p w:rsidR="00016494" w:rsidRPr="00920EE4" w:rsidRDefault="00016494" w:rsidP="00016494">
      <w:pPr>
        <w:spacing w:after="0" w:line="240" w:lineRule="auto"/>
        <w:jc w:val="right"/>
        <w:rPr>
          <w:rFonts w:ascii="Times New Roman" w:hAnsi="Times New Roman"/>
          <w:sz w:val="18"/>
          <w:szCs w:val="18"/>
          <w:lang w:eastAsia="ru-RU"/>
        </w:rPr>
      </w:pPr>
      <w:r w:rsidRPr="00920EE4">
        <w:rPr>
          <w:rFonts w:ascii="Times New Roman" w:hAnsi="Times New Roman"/>
          <w:sz w:val="18"/>
          <w:szCs w:val="18"/>
          <w:lang w:eastAsia="ru-RU"/>
        </w:rPr>
        <w:t>Богучанского района »</w:t>
      </w:r>
    </w:p>
    <w:p w:rsidR="00016494" w:rsidRDefault="00016494" w:rsidP="00016494">
      <w:pPr>
        <w:spacing w:after="0" w:line="240" w:lineRule="auto"/>
        <w:ind w:firstLine="708"/>
        <w:jc w:val="right"/>
        <w:rPr>
          <w:rFonts w:ascii="Times New Roman" w:hAnsi="Times New Roman"/>
          <w:sz w:val="20"/>
          <w:szCs w:val="20"/>
        </w:rPr>
      </w:pPr>
    </w:p>
    <w:p w:rsidR="00016494" w:rsidRDefault="00016494" w:rsidP="00016494">
      <w:pPr>
        <w:autoSpaceDE w:val="0"/>
        <w:autoSpaceDN w:val="0"/>
        <w:adjustRightInd w:val="0"/>
        <w:spacing w:after="0" w:line="240" w:lineRule="auto"/>
        <w:jc w:val="center"/>
        <w:outlineLvl w:val="0"/>
        <w:rPr>
          <w:rFonts w:ascii="Times New Roman" w:hAnsi="Times New Roman"/>
          <w:sz w:val="20"/>
          <w:szCs w:val="20"/>
        </w:rPr>
      </w:pPr>
    </w:p>
    <w:p w:rsidR="00016494" w:rsidRDefault="00016494" w:rsidP="00016494">
      <w:pPr>
        <w:autoSpaceDE w:val="0"/>
        <w:autoSpaceDN w:val="0"/>
        <w:adjustRightInd w:val="0"/>
        <w:spacing w:after="0" w:line="240" w:lineRule="auto"/>
        <w:jc w:val="center"/>
        <w:outlineLvl w:val="0"/>
        <w:rPr>
          <w:rFonts w:ascii="Times New Roman" w:hAnsi="Times New Roman"/>
          <w:sz w:val="20"/>
          <w:szCs w:val="20"/>
        </w:rPr>
      </w:pPr>
    </w:p>
    <w:p w:rsidR="00016494" w:rsidRPr="00016494" w:rsidRDefault="00016494" w:rsidP="00016494">
      <w:pPr>
        <w:autoSpaceDE w:val="0"/>
        <w:autoSpaceDN w:val="0"/>
        <w:adjustRightInd w:val="0"/>
        <w:spacing w:after="0" w:line="240" w:lineRule="auto"/>
        <w:jc w:val="center"/>
        <w:outlineLvl w:val="0"/>
        <w:rPr>
          <w:rFonts w:ascii="Times New Roman" w:hAnsi="Times New Roman"/>
          <w:sz w:val="20"/>
          <w:szCs w:val="20"/>
        </w:rPr>
      </w:pPr>
      <w:r w:rsidRPr="00016494">
        <w:rPr>
          <w:rFonts w:ascii="Times New Roman" w:hAnsi="Times New Roman"/>
          <w:sz w:val="20"/>
          <w:szCs w:val="20"/>
        </w:rPr>
        <w:t>Перечень мероприятий подпрограммы 7 "Доступная среда"</w:t>
      </w:r>
    </w:p>
    <w:p w:rsidR="00016494" w:rsidRDefault="00016494" w:rsidP="00920EE4">
      <w:pPr>
        <w:spacing w:after="0" w:line="240" w:lineRule="auto"/>
        <w:ind w:firstLine="708"/>
        <w:jc w:val="center"/>
        <w:rPr>
          <w:rFonts w:ascii="Times New Roman" w:hAnsi="Times New Roman"/>
          <w:sz w:val="20"/>
          <w:szCs w:val="20"/>
        </w:rPr>
      </w:pPr>
    </w:p>
    <w:p w:rsidR="00016494" w:rsidRDefault="00016494" w:rsidP="00920EE4">
      <w:pPr>
        <w:spacing w:after="0" w:line="240" w:lineRule="auto"/>
        <w:ind w:firstLine="708"/>
        <w:jc w:val="center"/>
        <w:rPr>
          <w:rFonts w:ascii="Times New Roman" w:hAnsi="Times New Roman"/>
          <w:sz w:val="20"/>
          <w:szCs w:val="20"/>
        </w:rPr>
      </w:pPr>
    </w:p>
    <w:p w:rsidR="00016494" w:rsidRDefault="00016494" w:rsidP="00920EE4">
      <w:pPr>
        <w:spacing w:after="0" w:line="240" w:lineRule="auto"/>
        <w:ind w:firstLine="708"/>
        <w:jc w:val="center"/>
        <w:rPr>
          <w:rFonts w:ascii="Times New Roman" w:hAnsi="Times New Roman"/>
          <w:sz w:val="20"/>
          <w:szCs w:val="20"/>
        </w:rPr>
      </w:pPr>
    </w:p>
    <w:p w:rsidR="00016494" w:rsidRDefault="00016494" w:rsidP="00920EE4">
      <w:pPr>
        <w:spacing w:after="0" w:line="240" w:lineRule="auto"/>
        <w:ind w:firstLine="708"/>
        <w:jc w:val="center"/>
        <w:rPr>
          <w:rFonts w:ascii="Times New Roman" w:hAnsi="Times New Roman"/>
          <w:sz w:val="20"/>
          <w:szCs w:val="20"/>
        </w:rPr>
      </w:pPr>
    </w:p>
    <w:p w:rsidR="00016494" w:rsidRDefault="00016494" w:rsidP="00920EE4">
      <w:pPr>
        <w:spacing w:after="0" w:line="240" w:lineRule="auto"/>
        <w:ind w:firstLine="708"/>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4"/>
        <w:gridCol w:w="959"/>
        <w:gridCol w:w="23"/>
        <w:gridCol w:w="520"/>
        <w:gridCol w:w="495"/>
        <w:gridCol w:w="664"/>
        <w:gridCol w:w="408"/>
        <w:gridCol w:w="897"/>
        <w:gridCol w:w="897"/>
        <w:gridCol w:w="604"/>
        <w:gridCol w:w="193"/>
        <w:gridCol w:w="560"/>
        <w:gridCol w:w="238"/>
        <w:gridCol w:w="603"/>
        <w:gridCol w:w="1195"/>
      </w:tblGrid>
      <w:tr w:rsidR="007E1872" w:rsidRPr="00016494" w:rsidTr="00016494">
        <w:trPr>
          <w:trHeight w:val="20"/>
        </w:trPr>
        <w:tc>
          <w:tcPr>
            <w:tcW w:w="783" w:type="pct"/>
            <w:vMerge w:val="restart"/>
            <w:shd w:val="clear" w:color="000000" w:fill="FFFFFF"/>
            <w:vAlign w:val="center"/>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Наименование  программы, подпрограммы</w:t>
            </w:r>
          </w:p>
        </w:tc>
        <w:tc>
          <w:tcPr>
            <w:tcW w:w="592" w:type="pct"/>
            <w:gridSpan w:val="2"/>
            <w:vMerge w:val="restart"/>
            <w:shd w:val="clear" w:color="000000" w:fill="FFFFFF"/>
            <w:vAlign w:val="center"/>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 xml:space="preserve">ГРБС </w:t>
            </w:r>
          </w:p>
        </w:tc>
        <w:tc>
          <w:tcPr>
            <w:tcW w:w="959" w:type="pct"/>
            <w:gridSpan w:val="4"/>
            <w:vMerge w:val="restart"/>
            <w:shd w:val="clear" w:color="000000" w:fill="FFFFFF"/>
            <w:vAlign w:val="center"/>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Код бюджетной классификации</w:t>
            </w:r>
          </w:p>
        </w:tc>
        <w:tc>
          <w:tcPr>
            <w:tcW w:w="2071" w:type="pct"/>
            <w:gridSpan w:val="7"/>
            <w:shd w:val="clear" w:color="000000" w:fill="FFFFFF"/>
            <w:vAlign w:val="center"/>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Расходы</w:t>
            </w:r>
          </w:p>
        </w:tc>
        <w:tc>
          <w:tcPr>
            <w:tcW w:w="595" w:type="pct"/>
            <w:vMerge w:val="restart"/>
            <w:shd w:val="clear" w:color="000000" w:fill="FFFFFF"/>
            <w:vAlign w:val="center"/>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 xml:space="preserve">Ожидаемый результат от реализации подпрограммного мероприятия </w:t>
            </w:r>
            <w:r w:rsidRPr="00016494">
              <w:rPr>
                <w:rFonts w:ascii="Times New Roman" w:hAnsi="Times New Roman"/>
                <w:sz w:val="14"/>
                <w:szCs w:val="14"/>
                <w:lang w:eastAsia="ru-RU"/>
              </w:rPr>
              <w:br/>
              <w:t>(в натуральном выражении), количество получателей</w:t>
            </w:r>
          </w:p>
        </w:tc>
      </w:tr>
      <w:tr w:rsidR="007E1872" w:rsidRPr="00016494" w:rsidTr="00016494">
        <w:trPr>
          <w:trHeight w:val="20"/>
        </w:trPr>
        <w:tc>
          <w:tcPr>
            <w:tcW w:w="783" w:type="pct"/>
            <w:vMerge/>
            <w:vAlign w:val="center"/>
          </w:tcPr>
          <w:p w:rsidR="00016494" w:rsidRPr="00016494" w:rsidRDefault="00016494" w:rsidP="00016494">
            <w:pPr>
              <w:spacing w:after="0" w:line="240" w:lineRule="auto"/>
              <w:rPr>
                <w:rFonts w:ascii="Times New Roman" w:hAnsi="Times New Roman"/>
                <w:sz w:val="14"/>
                <w:szCs w:val="14"/>
                <w:lang w:eastAsia="ru-RU"/>
              </w:rPr>
            </w:pPr>
          </w:p>
        </w:tc>
        <w:tc>
          <w:tcPr>
            <w:tcW w:w="592" w:type="pct"/>
            <w:gridSpan w:val="2"/>
            <w:vMerge/>
            <w:vAlign w:val="center"/>
          </w:tcPr>
          <w:p w:rsidR="00016494" w:rsidRPr="00016494" w:rsidRDefault="00016494" w:rsidP="00016494">
            <w:pPr>
              <w:spacing w:after="0" w:line="240" w:lineRule="auto"/>
              <w:rPr>
                <w:rFonts w:ascii="Times New Roman" w:hAnsi="Times New Roman"/>
                <w:sz w:val="14"/>
                <w:szCs w:val="14"/>
                <w:lang w:eastAsia="ru-RU"/>
              </w:rPr>
            </w:pPr>
          </w:p>
        </w:tc>
        <w:tc>
          <w:tcPr>
            <w:tcW w:w="959" w:type="pct"/>
            <w:gridSpan w:val="4"/>
            <w:vMerge/>
            <w:vAlign w:val="center"/>
          </w:tcPr>
          <w:p w:rsidR="00016494" w:rsidRPr="00016494" w:rsidRDefault="00016494" w:rsidP="00016494">
            <w:pPr>
              <w:spacing w:after="0" w:line="240" w:lineRule="auto"/>
              <w:rPr>
                <w:rFonts w:ascii="Times New Roman" w:hAnsi="Times New Roman"/>
                <w:sz w:val="14"/>
                <w:szCs w:val="14"/>
                <w:lang w:eastAsia="ru-RU"/>
              </w:rPr>
            </w:pPr>
          </w:p>
        </w:tc>
        <w:tc>
          <w:tcPr>
            <w:tcW w:w="2071" w:type="pct"/>
            <w:gridSpan w:val="7"/>
            <w:shd w:val="clear" w:color="000000" w:fill="FFFFFF"/>
            <w:vAlign w:val="center"/>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 рублей), годы</w:t>
            </w:r>
          </w:p>
        </w:tc>
        <w:tc>
          <w:tcPr>
            <w:tcW w:w="595" w:type="pct"/>
            <w:vMerge/>
            <w:vAlign w:val="center"/>
          </w:tcPr>
          <w:p w:rsidR="00016494" w:rsidRPr="00016494" w:rsidRDefault="00016494" w:rsidP="00016494">
            <w:pPr>
              <w:spacing w:after="0" w:line="240" w:lineRule="auto"/>
              <w:rPr>
                <w:rFonts w:ascii="Times New Roman" w:hAnsi="Times New Roman"/>
                <w:sz w:val="14"/>
                <w:szCs w:val="14"/>
                <w:lang w:eastAsia="ru-RU"/>
              </w:rPr>
            </w:pPr>
          </w:p>
        </w:tc>
      </w:tr>
      <w:tr w:rsidR="007E1872" w:rsidRPr="00016494" w:rsidTr="00016494">
        <w:trPr>
          <w:trHeight w:val="20"/>
        </w:trPr>
        <w:tc>
          <w:tcPr>
            <w:tcW w:w="783" w:type="pct"/>
            <w:vMerge/>
            <w:vAlign w:val="center"/>
          </w:tcPr>
          <w:p w:rsidR="00016494" w:rsidRPr="00016494" w:rsidRDefault="00016494" w:rsidP="00016494">
            <w:pPr>
              <w:spacing w:after="0" w:line="240" w:lineRule="auto"/>
              <w:rPr>
                <w:rFonts w:ascii="Times New Roman" w:hAnsi="Times New Roman"/>
                <w:sz w:val="14"/>
                <w:szCs w:val="14"/>
                <w:lang w:eastAsia="ru-RU"/>
              </w:rPr>
            </w:pPr>
          </w:p>
        </w:tc>
        <w:tc>
          <w:tcPr>
            <w:tcW w:w="592" w:type="pct"/>
            <w:gridSpan w:val="2"/>
            <w:vMerge/>
            <w:vAlign w:val="center"/>
          </w:tcPr>
          <w:p w:rsidR="00016494" w:rsidRPr="00016494" w:rsidRDefault="00016494" w:rsidP="00016494">
            <w:pPr>
              <w:spacing w:after="0" w:line="240" w:lineRule="auto"/>
              <w:rPr>
                <w:rFonts w:ascii="Times New Roman" w:hAnsi="Times New Roman"/>
                <w:sz w:val="14"/>
                <w:szCs w:val="14"/>
                <w:lang w:eastAsia="ru-RU"/>
              </w:rPr>
            </w:pPr>
          </w:p>
        </w:tc>
        <w:tc>
          <w:tcPr>
            <w:tcW w:w="168" w:type="pct"/>
            <w:vMerge w:val="restart"/>
            <w:shd w:val="clear" w:color="000000" w:fill="FFFFFF"/>
            <w:vAlign w:val="center"/>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ГРБС</w:t>
            </w:r>
          </w:p>
        </w:tc>
        <w:tc>
          <w:tcPr>
            <w:tcW w:w="250" w:type="pct"/>
            <w:vMerge w:val="restart"/>
            <w:shd w:val="clear" w:color="000000" w:fill="FFFFFF"/>
            <w:vAlign w:val="center"/>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РзПр</w:t>
            </w:r>
          </w:p>
        </w:tc>
        <w:tc>
          <w:tcPr>
            <w:tcW w:w="333" w:type="pct"/>
            <w:vMerge w:val="restart"/>
            <w:shd w:val="clear" w:color="000000" w:fill="FFFFFF"/>
            <w:vAlign w:val="center"/>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ЦСР</w:t>
            </w:r>
          </w:p>
        </w:tc>
        <w:tc>
          <w:tcPr>
            <w:tcW w:w="207" w:type="pct"/>
            <w:vMerge w:val="restart"/>
            <w:shd w:val="clear" w:color="000000" w:fill="FFFFFF"/>
            <w:vAlign w:val="center"/>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ВР</w:t>
            </w:r>
          </w:p>
        </w:tc>
        <w:tc>
          <w:tcPr>
            <w:tcW w:w="448" w:type="pct"/>
            <w:shd w:val="clear" w:color="000000" w:fill="FFFFFF"/>
            <w:vAlign w:val="center"/>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 xml:space="preserve">отчетный </w:t>
            </w:r>
          </w:p>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финансовый год</w:t>
            </w:r>
          </w:p>
        </w:tc>
        <w:tc>
          <w:tcPr>
            <w:tcW w:w="448" w:type="pct"/>
            <w:shd w:val="clear" w:color="000000" w:fill="FFFFFF"/>
            <w:vAlign w:val="center"/>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очередной финансовый год</w:t>
            </w:r>
          </w:p>
        </w:tc>
        <w:tc>
          <w:tcPr>
            <w:tcW w:w="487" w:type="pct"/>
            <w:gridSpan w:val="2"/>
            <w:shd w:val="clear" w:color="000000" w:fill="FFFFFF"/>
            <w:vAlign w:val="center"/>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 xml:space="preserve">первый </w:t>
            </w:r>
          </w:p>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год планового периода</w:t>
            </w:r>
          </w:p>
        </w:tc>
        <w:tc>
          <w:tcPr>
            <w:tcW w:w="387" w:type="pct"/>
            <w:gridSpan w:val="2"/>
            <w:shd w:val="clear" w:color="000000" w:fill="FFFFFF"/>
            <w:vAlign w:val="center"/>
          </w:tcPr>
          <w:p w:rsidR="00016494" w:rsidRPr="00016494" w:rsidRDefault="00016494" w:rsidP="00016494">
            <w:pPr>
              <w:spacing w:after="0" w:line="240" w:lineRule="auto"/>
              <w:jc w:val="center"/>
              <w:rPr>
                <w:rFonts w:ascii="Times New Roman" w:hAnsi="Times New Roman"/>
                <w:sz w:val="14"/>
                <w:szCs w:val="14"/>
                <w:lang w:eastAsia="ru-RU"/>
              </w:rPr>
            </w:pPr>
          </w:p>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второй год планового периода</w:t>
            </w:r>
          </w:p>
          <w:p w:rsidR="00016494" w:rsidRPr="00016494" w:rsidRDefault="00016494" w:rsidP="00016494">
            <w:pPr>
              <w:spacing w:after="0" w:line="240" w:lineRule="auto"/>
              <w:jc w:val="center"/>
              <w:rPr>
                <w:rFonts w:ascii="Times New Roman" w:hAnsi="Times New Roman"/>
                <w:sz w:val="14"/>
                <w:szCs w:val="14"/>
                <w:lang w:eastAsia="ru-RU"/>
              </w:rPr>
            </w:pPr>
          </w:p>
        </w:tc>
        <w:tc>
          <w:tcPr>
            <w:tcW w:w="300" w:type="pct"/>
            <w:vMerge w:val="restart"/>
            <w:shd w:val="clear" w:color="000000" w:fill="FFFFFF"/>
            <w:vAlign w:val="center"/>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Итого на период</w:t>
            </w:r>
          </w:p>
        </w:tc>
        <w:tc>
          <w:tcPr>
            <w:tcW w:w="595" w:type="pct"/>
            <w:vMerge/>
            <w:vAlign w:val="center"/>
          </w:tcPr>
          <w:p w:rsidR="00016494" w:rsidRPr="00016494" w:rsidRDefault="00016494" w:rsidP="00016494">
            <w:pPr>
              <w:spacing w:after="0" w:line="240" w:lineRule="auto"/>
              <w:rPr>
                <w:rFonts w:ascii="Times New Roman" w:hAnsi="Times New Roman"/>
                <w:sz w:val="14"/>
                <w:szCs w:val="14"/>
                <w:lang w:eastAsia="ru-RU"/>
              </w:rPr>
            </w:pPr>
          </w:p>
        </w:tc>
      </w:tr>
      <w:tr w:rsidR="007E1872" w:rsidRPr="00016494" w:rsidTr="00016494">
        <w:trPr>
          <w:trHeight w:val="20"/>
        </w:trPr>
        <w:tc>
          <w:tcPr>
            <w:tcW w:w="783" w:type="pct"/>
            <w:vMerge/>
            <w:vAlign w:val="center"/>
          </w:tcPr>
          <w:p w:rsidR="00016494" w:rsidRPr="00016494" w:rsidRDefault="00016494" w:rsidP="00016494">
            <w:pPr>
              <w:spacing w:after="0" w:line="240" w:lineRule="auto"/>
              <w:rPr>
                <w:rFonts w:ascii="Times New Roman" w:hAnsi="Times New Roman"/>
                <w:sz w:val="14"/>
                <w:szCs w:val="14"/>
                <w:lang w:eastAsia="ru-RU"/>
              </w:rPr>
            </w:pPr>
          </w:p>
        </w:tc>
        <w:tc>
          <w:tcPr>
            <w:tcW w:w="592" w:type="pct"/>
            <w:gridSpan w:val="2"/>
            <w:vMerge/>
            <w:vAlign w:val="center"/>
          </w:tcPr>
          <w:p w:rsidR="00016494" w:rsidRPr="00016494" w:rsidRDefault="00016494" w:rsidP="00016494">
            <w:pPr>
              <w:spacing w:after="0" w:line="240" w:lineRule="auto"/>
              <w:rPr>
                <w:rFonts w:ascii="Times New Roman" w:hAnsi="Times New Roman"/>
                <w:sz w:val="14"/>
                <w:szCs w:val="14"/>
                <w:lang w:eastAsia="ru-RU"/>
              </w:rPr>
            </w:pPr>
          </w:p>
        </w:tc>
        <w:tc>
          <w:tcPr>
            <w:tcW w:w="168" w:type="pct"/>
            <w:vMerge/>
            <w:vAlign w:val="center"/>
          </w:tcPr>
          <w:p w:rsidR="00016494" w:rsidRPr="00016494" w:rsidRDefault="00016494" w:rsidP="00016494">
            <w:pPr>
              <w:spacing w:after="0" w:line="240" w:lineRule="auto"/>
              <w:rPr>
                <w:rFonts w:ascii="Times New Roman" w:hAnsi="Times New Roman"/>
                <w:sz w:val="14"/>
                <w:szCs w:val="14"/>
                <w:lang w:eastAsia="ru-RU"/>
              </w:rPr>
            </w:pPr>
          </w:p>
        </w:tc>
        <w:tc>
          <w:tcPr>
            <w:tcW w:w="250" w:type="pct"/>
            <w:vMerge/>
            <w:vAlign w:val="center"/>
          </w:tcPr>
          <w:p w:rsidR="00016494" w:rsidRPr="00016494" w:rsidRDefault="00016494" w:rsidP="00016494">
            <w:pPr>
              <w:spacing w:after="0" w:line="240" w:lineRule="auto"/>
              <w:rPr>
                <w:rFonts w:ascii="Times New Roman" w:hAnsi="Times New Roman"/>
                <w:sz w:val="14"/>
                <w:szCs w:val="14"/>
                <w:lang w:eastAsia="ru-RU"/>
              </w:rPr>
            </w:pPr>
          </w:p>
        </w:tc>
        <w:tc>
          <w:tcPr>
            <w:tcW w:w="333" w:type="pct"/>
            <w:vMerge/>
            <w:vAlign w:val="center"/>
          </w:tcPr>
          <w:p w:rsidR="00016494" w:rsidRPr="00016494" w:rsidRDefault="00016494" w:rsidP="00016494">
            <w:pPr>
              <w:spacing w:after="0" w:line="240" w:lineRule="auto"/>
              <w:rPr>
                <w:rFonts w:ascii="Times New Roman" w:hAnsi="Times New Roman"/>
                <w:sz w:val="14"/>
                <w:szCs w:val="14"/>
                <w:lang w:eastAsia="ru-RU"/>
              </w:rPr>
            </w:pPr>
          </w:p>
        </w:tc>
        <w:tc>
          <w:tcPr>
            <w:tcW w:w="207" w:type="pct"/>
            <w:vMerge/>
            <w:vAlign w:val="center"/>
          </w:tcPr>
          <w:p w:rsidR="00016494" w:rsidRPr="00016494" w:rsidRDefault="00016494" w:rsidP="00016494">
            <w:pPr>
              <w:spacing w:after="0" w:line="240" w:lineRule="auto"/>
              <w:rPr>
                <w:rFonts w:ascii="Times New Roman" w:hAnsi="Times New Roman"/>
                <w:sz w:val="14"/>
                <w:szCs w:val="14"/>
                <w:lang w:eastAsia="ru-RU"/>
              </w:rPr>
            </w:pPr>
          </w:p>
        </w:tc>
        <w:tc>
          <w:tcPr>
            <w:tcW w:w="448" w:type="pct"/>
            <w:shd w:val="clear" w:color="000000" w:fill="FFFFFF"/>
            <w:vAlign w:val="center"/>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2014 год</w:t>
            </w:r>
          </w:p>
        </w:tc>
        <w:tc>
          <w:tcPr>
            <w:tcW w:w="448" w:type="pct"/>
            <w:shd w:val="clear" w:color="000000" w:fill="FFFFFF"/>
            <w:vAlign w:val="center"/>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2015 год</w:t>
            </w:r>
          </w:p>
        </w:tc>
        <w:tc>
          <w:tcPr>
            <w:tcW w:w="487" w:type="pct"/>
            <w:gridSpan w:val="2"/>
            <w:shd w:val="clear" w:color="000000" w:fill="FFFFFF"/>
            <w:vAlign w:val="center"/>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2016 год</w:t>
            </w:r>
          </w:p>
        </w:tc>
        <w:tc>
          <w:tcPr>
            <w:tcW w:w="387" w:type="pct"/>
            <w:gridSpan w:val="2"/>
            <w:shd w:val="clear" w:color="000000" w:fill="FFFFFF"/>
            <w:vAlign w:val="center"/>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2017 год</w:t>
            </w:r>
          </w:p>
        </w:tc>
        <w:tc>
          <w:tcPr>
            <w:tcW w:w="300" w:type="pct"/>
            <w:vMerge/>
            <w:vAlign w:val="center"/>
          </w:tcPr>
          <w:p w:rsidR="00016494" w:rsidRPr="00016494" w:rsidRDefault="00016494" w:rsidP="00016494">
            <w:pPr>
              <w:spacing w:after="0" w:line="240" w:lineRule="auto"/>
              <w:rPr>
                <w:rFonts w:ascii="Times New Roman" w:hAnsi="Times New Roman"/>
                <w:sz w:val="14"/>
                <w:szCs w:val="14"/>
                <w:lang w:eastAsia="ru-RU"/>
              </w:rPr>
            </w:pPr>
          </w:p>
        </w:tc>
        <w:tc>
          <w:tcPr>
            <w:tcW w:w="595" w:type="pct"/>
            <w:vMerge/>
            <w:vAlign w:val="center"/>
          </w:tcPr>
          <w:p w:rsidR="00016494" w:rsidRPr="00016494" w:rsidRDefault="00016494" w:rsidP="00016494">
            <w:pPr>
              <w:spacing w:after="0" w:line="240" w:lineRule="auto"/>
              <w:rPr>
                <w:rFonts w:ascii="Times New Roman" w:hAnsi="Times New Roman"/>
                <w:sz w:val="14"/>
                <w:szCs w:val="14"/>
                <w:lang w:eastAsia="ru-RU"/>
              </w:rPr>
            </w:pPr>
          </w:p>
        </w:tc>
      </w:tr>
      <w:tr w:rsidR="00016494" w:rsidRPr="00016494" w:rsidTr="00016494">
        <w:trPr>
          <w:trHeight w:val="20"/>
        </w:trPr>
        <w:tc>
          <w:tcPr>
            <w:tcW w:w="5000" w:type="pct"/>
            <w:gridSpan w:val="15"/>
            <w:shd w:val="clear" w:color="000000" w:fill="FFFFFF"/>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Цель подпрограммы: Цель подпрограммы: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Богучанском районе</w:t>
            </w:r>
          </w:p>
        </w:tc>
      </w:tr>
      <w:tr w:rsidR="00016494" w:rsidRPr="00016494" w:rsidTr="00016494">
        <w:trPr>
          <w:trHeight w:val="20"/>
        </w:trPr>
        <w:tc>
          <w:tcPr>
            <w:tcW w:w="5000" w:type="pct"/>
            <w:gridSpan w:val="15"/>
            <w:shd w:val="clear" w:color="000000" w:fill="FFFFFF"/>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Задача 1: Повышение уровня доступности приоритетных объектов и качества услуг в приоритетных сферах жизнедеятельности для инвалидов и других маломобильных групп населения Богучанского района</w:t>
            </w:r>
          </w:p>
        </w:tc>
      </w:tr>
      <w:tr w:rsidR="00016494" w:rsidRPr="00016494" w:rsidTr="00016494">
        <w:trPr>
          <w:trHeight w:val="20"/>
        </w:trPr>
        <w:tc>
          <w:tcPr>
            <w:tcW w:w="783" w:type="pct"/>
            <w:vMerge w:val="restart"/>
            <w:shd w:val="clear" w:color="000000" w:fill="FFFFFF"/>
          </w:tcPr>
          <w:p w:rsidR="00016494" w:rsidRPr="00016494" w:rsidRDefault="007E1872" w:rsidP="007E1872">
            <w:pPr>
              <w:spacing w:after="0" w:line="240" w:lineRule="auto"/>
              <w:rPr>
                <w:rFonts w:ascii="Times New Roman" w:hAnsi="Times New Roman"/>
                <w:sz w:val="14"/>
                <w:szCs w:val="14"/>
                <w:lang w:eastAsia="ru-RU"/>
              </w:rPr>
            </w:pPr>
            <w:r>
              <w:rPr>
                <w:rFonts w:ascii="Times New Roman" w:hAnsi="Times New Roman"/>
                <w:sz w:val="14"/>
                <w:szCs w:val="14"/>
                <w:lang w:eastAsia="ru-RU"/>
              </w:rPr>
              <w:t>1.1.</w:t>
            </w:r>
            <w:r w:rsidR="00016494" w:rsidRPr="00016494">
              <w:rPr>
                <w:rFonts w:ascii="Times New Roman" w:hAnsi="Times New Roman"/>
                <w:sz w:val="14"/>
                <w:szCs w:val="14"/>
                <w:lang w:eastAsia="ru-RU"/>
              </w:rPr>
              <w:t>Обеспечение беспрепятственного доступа к муниципальным учреждениям социальной инфраструктуры (устройство внешних пандусов, путей движения, входных групп, приобретение и установка подъемных устройств,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479" w:type="pct"/>
            <w:shd w:val="clear" w:color="000000" w:fill="FFFFFF"/>
          </w:tcPr>
          <w:p w:rsidR="00016494" w:rsidRPr="00016494" w:rsidRDefault="00016494" w:rsidP="00016494">
            <w:pPr>
              <w:spacing w:after="0" w:line="240" w:lineRule="auto"/>
              <w:rPr>
                <w:rFonts w:ascii="Times New Roman" w:hAnsi="Times New Roman"/>
                <w:sz w:val="14"/>
                <w:szCs w:val="14"/>
              </w:rPr>
            </w:pPr>
            <w:r w:rsidRPr="00016494">
              <w:rPr>
                <w:rFonts w:ascii="Times New Roman" w:hAnsi="Times New Roman"/>
                <w:sz w:val="14"/>
                <w:szCs w:val="14"/>
              </w:rPr>
              <w:t>УСЗН</w:t>
            </w:r>
          </w:p>
        </w:tc>
        <w:tc>
          <w:tcPr>
            <w:tcW w:w="281" w:type="pct"/>
            <w:gridSpan w:val="2"/>
            <w:shd w:val="clear" w:color="000000" w:fill="FFFFFF"/>
            <w:noWrap/>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848</w:t>
            </w:r>
          </w:p>
        </w:tc>
        <w:tc>
          <w:tcPr>
            <w:tcW w:w="250" w:type="pct"/>
            <w:shd w:val="clear" w:color="000000" w:fill="FFFFFF"/>
            <w:noWrap/>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1006</w:t>
            </w:r>
          </w:p>
        </w:tc>
        <w:tc>
          <w:tcPr>
            <w:tcW w:w="333" w:type="pct"/>
            <w:shd w:val="clear" w:color="000000" w:fill="FFFFFF"/>
            <w:noWrap/>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0278233</w:t>
            </w:r>
          </w:p>
        </w:tc>
        <w:tc>
          <w:tcPr>
            <w:tcW w:w="207" w:type="pct"/>
            <w:shd w:val="clear" w:color="000000" w:fill="FFFFFF"/>
            <w:noWrap/>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lang w:eastAsia="ru-RU"/>
              </w:rPr>
              <w:t>244</w:t>
            </w:r>
          </w:p>
          <w:p w:rsidR="00016494" w:rsidRPr="00016494" w:rsidRDefault="00016494" w:rsidP="00016494">
            <w:pPr>
              <w:spacing w:after="0" w:line="240" w:lineRule="auto"/>
              <w:jc w:val="center"/>
              <w:rPr>
                <w:rFonts w:ascii="Times New Roman" w:hAnsi="Times New Roman"/>
                <w:sz w:val="14"/>
                <w:szCs w:val="14"/>
              </w:rPr>
            </w:pPr>
          </w:p>
        </w:tc>
        <w:tc>
          <w:tcPr>
            <w:tcW w:w="448"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0,00</w:t>
            </w:r>
          </w:p>
        </w:tc>
        <w:tc>
          <w:tcPr>
            <w:tcW w:w="448" w:type="pct"/>
            <w:shd w:val="clear" w:color="000000" w:fill="FFFFFF"/>
            <w:noWrap/>
          </w:tcPr>
          <w:p w:rsidR="00016494" w:rsidRPr="00016494" w:rsidRDefault="00016494" w:rsidP="00016494">
            <w:pPr>
              <w:spacing w:after="0" w:line="240" w:lineRule="auto"/>
              <w:ind w:right="-318"/>
              <w:rPr>
                <w:rFonts w:ascii="Times New Roman" w:hAnsi="Times New Roman"/>
                <w:sz w:val="14"/>
                <w:szCs w:val="14"/>
                <w:lang w:eastAsia="ru-RU"/>
              </w:rPr>
            </w:pPr>
            <w:r w:rsidRPr="00016494">
              <w:rPr>
                <w:rFonts w:ascii="Times New Roman" w:hAnsi="Times New Roman"/>
                <w:sz w:val="14"/>
                <w:szCs w:val="14"/>
                <w:lang w:eastAsia="ru-RU"/>
              </w:rPr>
              <w:t>16 400,00</w:t>
            </w:r>
          </w:p>
        </w:tc>
        <w:tc>
          <w:tcPr>
            <w:tcW w:w="375"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0,00</w:t>
            </w:r>
          </w:p>
        </w:tc>
        <w:tc>
          <w:tcPr>
            <w:tcW w:w="387" w:type="pct"/>
            <w:gridSpan w:val="2"/>
            <w:shd w:val="clear" w:color="000000" w:fill="FFFFFF"/>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0,00</w:t>
            </w:r>
          </w:p>
          <w:p w:rsidR="00016494" w:rsidRPr="00016494" w:rsidRDefault="00016494" w:rsidP="00016494">
            <w:pPr>
              <w:spacing w:after="0" w:line="240" w:lineRule="auto"/>
              <w:rPr>
                <w:rFonts w:ascii="Times New Roman" w:hAnsi="Times New Roman"/>
                <w:sz w:val="14"/>
                <w:szCs w:val="14"/>
                <w:lang w:eastAsia="ru-RU"/>
              </w:rPr>
            </w:pPr>
          </w:p>
        </w:tc>
        <w:tc>
          <w:tcPr>
            <w:tcW w:w="413" w:type="pct"/>
            <w:gridSpan w:val="2"/>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16 400,00</w:t>
            </w:r>
          </w:p>
        </w:tc>
        <w:tc>
          <w:tcPr>
            <w:tcW w:w="595" w:type="pct"/>
            <w:vMerge w:val="restart"/>
            <w:shd w:val="clear" w:color="000000" w:fill="FFFFFF"/>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 xml:space="preserve">обеспечение доступа к объектам социальной инфраструктуры в Богучанском районе  </w:t>
            </w:r>
          </w:p>
        </w:tc>
      </w:tr>
      <w:tr w:rsidR="00016494" w:rsidRPr="00016494" w:rsidTr="00016494">
        <w:trPr>
          <w:trHeight w:val="20"/>
        </w:trPr>
        <w:tc>
          <w:tcPr>
            <w:tcW w:w="783" w:type="pct"/>
            <w:vMerge/>
            <w:shd w:val="clear" w:color="000000" w:fill="FFFFFF"/>
          </w:tcPr>
          <w:p w:rsidR="00016494" w:rsidRPr="00016494" w:rsidRDefault="00016494" w:rsidP="0077073A">
            <w:pPr>
              <w:numPr>
                <w:ilvl w:val="1"/>
                <w:numId w:val="9"/>
              </w:numPr>
              <w:spacing w:after="0" w:line="240" w:lineRule="auto"/>
              <w:rPr>
                <w:rFonts w:ascii="Times New Roman" w:hAnsi="Times New Roman"/>
                <w:sz w:val="14"/>
                <w:szCs w:val="14"/>
                <w:lang w:eastAsia="ru-RU"/>
              </w:rPr>
            </w:pPr>
          </w:p>
        </w:tc>
        <w:tc>
          <w:tcPr>
            <w:tcW w:w="479" w:type="pct"/>
            <w:shd w:val="clear" w:color="000000" w:fill="FFFFFF"/>
          </w:tcPr>
          <w:p w:rsidR="00016494" w:rsidRPr="00016494" w:rsidRDefault="00016494" w:rsidP="00016494">
            <w:pPr>
              <w:spacing w:line="240" w:lineRule="auto"/>
              <w:rPr>
                <w:rFonts w:ascii="Times New Roman" w:hAnsi="Times New Roman"/>
                <w:sz w:val="14"/>
                <w:szCs w:val="14"/>
              </w:rPr>
            </w:pPr>
            <w:r w:rsidRPr="00016494">
              <w:rPr>
                <w:rFonts w:ascii="Times New Roman" w:hAnsi="Times New Roman"/>
                <w:sz w:val="14"/>
                <w:szCs w:val="14"/>
              </w:rPr>
              <w:t>УСЗН</w:t>
            </w:r>
          </w:p>
        </w:tc>
        <w:tc>
          <w:tcPr>
            <w:tcW w:w="281" w:type="pct"/>
            <w:gridSpan w:val="2"/>
            <w:shd w:val="clear" w:color="000000" w:fill="FFFFFF"/>
            <w:noWrap/>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848</w:t>
            </w:r>
          </w:p>
        </w:tc>
        <w:tc>
          <w:tcPr>
            <w:tcW w:w="250" w:type="pct"/>
            <w:shd w:val="clear" w:color="000000" w:fill="FFFFFF"/>
            <w:noWrap/>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1006</w:t>
            </w:r>
          </w:p>
        </w:tc>
        <w:tc>
          <w:tcPr>
            <w:tcW w:w="333" w:type="pct"/>
            <w:shd w:val="clear" w:color="000000" w:fill="FFFFFF"/>
            <w:noWrap/>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0271095</w:t>
            </w:r>
          </w:p>
        </w:tc>
        <w:tc>
          <w:tcPr>
            <w:tcW w:w="207" w:type="pct"/>
            <w:shd w:val="clear" w:color="000000" w:fill="FFFFFF"/>
            <w:noWrap/>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244</w:t>
            </w:r>
          </w:p>
        </w:tc>
        <w:tc>
          <w:tcPr>
            <w:tcW w:w="448"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0,00</w:t>
            </w:r>
          </w:p>
        </w:tc>
        <w:tc>
          <w:tcPr>
            <w:tcW w:w="448" w:type="pct"/>
            <w:shd w:val="clear" w:color="000000" w:fill="FFFFFF"/>
            <w:noWrap/>
          </w:tcPr>
          <w:p w:rsidR="00016494" w:rsidRPr="00016494" w:rsidRDefault="00016494" w:rsidP="00016494">
            <w:pPr>
              <w:spacing w:after="0" w:line="240" w:lineRule="auto"/>
              <w:ind w:right="-318"/>
              <w:rPr>
                <w:rFonts w:ascii="Times New Roman" w:hAnsi="Times New Roman"/>
                <w:sz w:val="14"/>
                <w:szCs w:val="14"/>
                <w:lang w:eastAsia="ru-RU"/>
              </w:rPr>
            </w:pPr>
            <w:r w:rsidRPr="00016494">
              <w:rPr>
                <w:rFonts w:ascii="Times New Roman" w:hAnsi="Times New Roman"/>
                <w:sz w:val="14"/>
                <w:szCs w:val="14"/>
                <w:lang w:eastAsia="ru-RU"/>
              </w:rPr>
              <w:t>32907,00</w:t>
            </w:r>
          </w:p>
        </w:tc>
        <w:tc>
          <w:tcPr>
            <w:tcW w:w="375"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0,00</w:t>
            </w:r>
          </w:p>
        </w:tc>
        <w:tc>
          <w:tcPr>
            <w:tcW w:w="387" w:type="pct"/>
            <w:gridSpan w:val="2"/>
            <w:shd w:val="clear" w:color="000000" w:fill="FFFFFF"/>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0,00</w:t>
            </w:r>
          </w:p>
        </w:tc>
        <w:tc>
          <w:tcPr>
            <w:tcW w:w="413" w:type="pct"/>
            <w:gridSpan w:val="2"/>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32907,00</w:t>
            </w:r>
          </w:p>
        </w:tc>
        <w:tc>
          <w:tcPr>
            <w:tcW w:w="595" w:type="pct"/>
            <w:vMerge/>
            <w:shd w:val="clear" w:color="000000" w:fill="FFFFFF"/>
          </w:tcPr>
          <w:p w:rsidR="00016494" w:rsidRPr="00016494" w:rsidRDefault="00016494" w:rsidP="00016494">
            <w:pPr>
              <w:spacing w:after="0" w:line="240" w:lineRule="auto"/>
              <w:rPr>
                <w:rFonts w:ascii="Times New Roman" w:hAnsi="Times New Roman"/>
                <w:sz w:val="14"/>
                <w:szCs w:val="14"/>
                <w:lang w:eastAsia="ru-RU"/>
              </w:rPr>
            </w:pPr>
          </w:p>
        </w:tc>
      </w:tr>
      <w:tr w:rsidR="00016494" w:rsidRPr="00016494" w:rsidTr="00016494">
        <w:trPr>
          <w:trHeight w:val="20"/>
        </w:trPr>
        <w:tc>
          <w:tcPr>
            <w:tcW w:w="783" w:type="pct"/>
            <w:vMerge/>
            <w:shd w:val="clear" w:color="000000" w:fill="FFFFFF"/>
          </w:tcPr>
          <w:p w:rsidR="00016494" w:rsidRPr="00016494" w:rsidRDefault="00016494" w:rsidP="0077073A">
            <w:pPr>
              <w:numPr>
                <w:ilvl w:val="1"/>
                <w:numId w:val="9"/>
              </w:numPr>
              <w:spacing w:after="0" w:line="240" w:lineRule="auto"/>
              <w:rPr>
                <w:rFonts w:ascii="Times New Roman" w:hAnsi="Times New Roman"/>
                <w:sz w:val="14"/>
                <w:szCs w:val="14"/>
                <w:lang w:eastAsia="ru-RU"/>
              </w:rPr>
            </w:pPr>
          </w:p>
        </w:tc>
        <w:tc>
          <w:tcPr>
            <w:tcW w:w="479" w:type="pct"/>
            <w:shd w:val="clear" w:color="000000" w:fill="FFFFFF"/>
          </w:tcPr>
          <w:p w:rsidR="00016494" w:rsidRPr="00016494" w:rsidRDefault="00016494" w:rsidP="00016494">
            <w:pPr>
              <w:spacing w:line="240" w:lineRule="auto"/>
              <w:rPr>
                <w:rFonts w:ascii="Times New Roman" w:hAnsi="Times New Roman"/>
                <w:sz w:val="14"/>
                <w:szCs w:val="14"/>
              </w:rPr>
            </w:pPr>
            <w:r w:rsidRPr="00016494">
              <w:rPr>
                <w:rFonts w:ascii="Times New Roman" w:hAnsi="Times New Roman"/>
                <w:sz w:val="14"/>
                <w:szCs w:val="14"/>
              </w:rPr>
              <w:t>УСЗН</w:t>
            </w:r>
          </w:p>
        </w:tc>
        <w:tc>
          <w:tcPr>
            <w:tcW w:w="281" w:type="pct"/>
            <w:gridSpan w:val="2"/>
            <w:shd w:val="clear" w:color="000000" w:fill="FFFFFF"/>
            <w:noWrap/>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848</w:t>
            </w:r>
          </w:p>
        </w:tc>
        <w:tc>
          <w:tcPr>
            <w:tcW w:w="250" w:type="pct"/>
            <w:shd w:val="clear" w:color="000000" w:fill="FFFFFF"/>
            <w:noWrap/>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1006</w:t>
            </w:r>
          </w:p>
        </w:tc>
        <w:tc>
          <w:tcPr>
            <w:tcW w:w="333" w:type="pct"/>
            <w:shd w:val="clear" w:color="000000" w:fill="FFFFFF"/>
            <w:noWrap/>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0275027</w:t>
            </w:r>
          </w:p>
        </w:tc>
        <w:tc>
          <w:tcPr>
            <w:tcW w:w="207" w:type="pct"/>
            <w:shd w:val="clear" w:color="000000" w:fill="FFFFFF"/>
            <w:noWrap/>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244</w:t>
            </w:r>
          </w:p>
        </w:tc>
        <w:tc>
          <w:tcPr>
            <w:tcW w:w="448"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0,00</w:t>
            </w:r>
          </w:p>
        </w:tc>
        <w:tc>
          <w:tcPr>
            <w:tcW w:w="448" w:type="pct"/>
            <w:shd w:val="clear" w:color="000000" w:fill="FFFFFF"/>
            <w:noWrap/>
          </w:tcPr>
          <w:p w:rsidR="00016494" w:rsidRPr="00016494" w:rsidRDefault="00016494" w:rsidP="00016494">
            <w:pPr>
              <w:spacing w:after="0" w:line="240" w:lineRule="auto"/>
              <w:ind w:right="-318"/>
              <w:rPr>
                <w:rFonts w:ascii="Times New Roman" w:hAnsi="Times New Roman"/>
                <w:sz w:val="14"/>
                <w:szCs w:val="14"/>
                <w:lang w:eastAsia="ru-RU"/>
              </w:rPr>
            </w:pPr>
            <w:r w:rsidRPr="00016494">
              <w:rPr>
                <w:rFonts w:ascii="Times New Roman" w:hAnsi="Times New Roman"/>
                <w:sz w:val="14"/>
                <w:szCs w:val="14"/>
                <w:lang w:eastAsia="ru-RU"/>
              </w:rPr>
              <w:t>115193,00</w:t>
            </w:r>
          </w:p>
        </w:tc>
        <w:tc>
          <w:tcPr>
            <w:tcW w:w="375"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0,00</w:t>
            </w:r>
          </w:p>
        </w:tc>
        <w:tc>
          <w:tcPr>
            <w:tcW w:w="387" w:type="pct"/>
            <w:gridSpan w:val="2"/>
            <w:shd w:val="clear" w:color="000000" w:fill="FFFFFF"/>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0,00</w:t>
            </w:r>
          </w:p>
        </w:tc>
        <w:tc>
          <w:tcPr>
            <w:tcW w:w="413" w:type="pct"/>
            <w:gridSpan w:val="2"/>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115193,00</w:t>
            </w:r>
          </w:p>
        </w:tc>
        <w:tc>
          <w:tcPr>
            <w:tcW w:w="595" w:type="pct"/>
            <w:vMerge/>
            <w:shd w:val="clear" w:color="000000" w:fill="FFFFFF"/>
          </w:tcPr>
          <w:p w:rsidR="00016494" w:rsidRPr="00016494" w:rsidRDefault="00016494" w:rsidP="00016494">
            <w:pPr>
              <w:spacing w:after="0" w:line="240" w:lineRule="auto"/>
              <w:rPr>
                <w:rFonts w:ascii="Times New Roman" w:hAnsi="Times New Roman"/>
                <w:sz w:val="14"/>
                <w:szCs w:val="14"/>
                <w:lang w:eastAsia="ru-RU"/>
              </w:rPr>
            </w:pPr>
          </w:p>
        </w:tc>
      </w:tr>
      <w:tr w:rsidR="00016494" w:rsidRPr="00016494" w:rsidTr="00016494">
        <w:trPr>
          <w:trHeight w:val="20"/>
        </w:trPr>
        <w:tc>
          <w:tcPr>
            <w:tcW w:w="783" w:type="pct"/>
            <w:vMerge/>
            <w:shd w:val="clear" w:color="000000" w:fill="FFFFFF"/>
          </w:tcPr>
          <w:p w:rsidR="00016494" w:rsidRPr="00016494" w:rsidRDefault="00016494" w:rsidP="0077073A">
            <w:pPr>
              <w:numPr>
                <w:ilvl w:val="1"/>
                <w:numId w:val="9"/>
              </w:numPr>
              <w:spacing w:after="0" w:line="240" w:lineRule="auto"/>
              <w:rPr>
                <w:rFonts w:ascii="Times New Roman" w:hAnsi="Times New Roman"/>
                <w:sz w:val="14"/>
                <w:szCs w:val="14"/>
                <w:lang w:eastAsia="ru-RU"/>
              </w:rPr>
            </w:pPr>
          </w:p>
        </w:tc>
        <w:tc>
          <w:tcPr>
            <w:tcW w:w="479" w:type="pct"/>
            <w:shd w:val="clear" w:color="000000" w:fill="FFFFFF"/>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Управление культуры Богучанского района</w:t>
            </w:r>
          </w:p>
        </w:tc>
        <w:tc>
          <w:tcPr>
            <w:tcW w:w="281" w:type="pct"/>
            <w:gridSpan w:val="2"/>
            <w:shd w:val="clear" w:color="000000" w:fill="FFFFFF"/>
            <w:noWrap/>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856</w:t>
            </w:r>
          </w:p>
        </w:tc>
        <w:tc>
          <w:tcPr>
            <w:tcW w:w="250" w:type="pct"/>
            <w:shd w:val="clear" w:color="000000" w:fill="FFFFFF"/>
            <w:noWrap/>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1006</w:t>
            </w:r>
          </w:p>
        </w:tc>
        <w:tc>
          <w:tcPr>
            <w:tcW w:w="333" w:type="pct"/>
            <w:shd w:val="clear" w:color="000000" w:fill="FFFFFF"/>
            <w:noWrap/>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0278233</w:t>
            </w:r>
          </w:p>
        </w:tc>
        <w:tc>
          <w:tcPr>
            <w:tcW w:w="207" w:type="pct"/>
            <w:shd w:val="clear" w:color="000000" w:fill="FFFFFF"/>
            <w:noWrap/>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612</w:t>
            </w:r>
          </w:p>
        </w:tc>
        <w:tc>
          <w:tcPr>
            <w:tcW w:w="448"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0,00</w:t>
            </w:r>
          </w:p>
        </w:tc>
        <w:tc>
          <w:tcPr>
            <w:tcW w:w="448" w:type="pct"/>
            <w:shd w:val="clear" w:color="000000" w:fill="FFFFFF"/>
            <w:noWrap/>
          </w:tcPr>
          <w:p w:rsidR="00016494" w:rsidRPr="00016494" w:rsidRDefault="00016494" w:rsidP="00016494">
            <w:pPr>
              <w:spacing w:after="0" w:line="240" w:lineRule="auto"/>
              <w:ind w:right="-318"/>
              <w:rPr>
                <w:rFonts w:ascii="Times New Roman" w:hAnsi="Times New Roman"/>
                <w:sz w:val="14"/>
                <w:szCs w:val="14"/>
                <w:lang w:eastAsia="ru-RU"/>
              </w:rPr>
            </w:pPr>
            <w:r w:rsidRPr="00016494">
              <w:rPr>
                <w:rFonts w:ascii="Times New Roman" w:hAnsi="Times New Roman"/>
                <w:sz w:val="14"/>
                <w:szCs w:val="14"/>
                <w:lang w:eastAsia="ru-RU"/>
              </w:rPr>
              <w:t>29 100,00</w:t>
            </w:r>
          </w:p>
        </w:tc>
        <w:tc>
          <w:tcPr>
            <w:tcW w:w="375"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0,00</w:t>
            </w:r>
          </w:p>
        </w:tc>
        <w:tc>
          <w:tcPr>
            <w:tcW w:w="387" w:type="pct"/>
            <w:gridSpan w:val="2"/>
            <w:shd w:val="clear" w:color="000000" w:fill="FFFFFF"/>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0,00</w:t>
            </w:r>
          </w:p>
        </w:tc>
        <w:tc>
          <w:tcPr>
            <w:tcW w:w="413" w:type="pct"/>
            <w:gridSpan w:val="2"/>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29 100,00</w:t>
            </w:r>
          </w:p>
        </w:tc>
        <w:tc>
          <w:tcPr>
            <w:tcW w:w="595" w:type="pct"/>
            <w:vMerge/>
            <w:shd w:val="clear" w:color="000000" w:fill="FFFFFF"/>
          </w:tcPr>
          <w:p w:rsidR="00016494" w:rsidRPr="00016494" w:rsidRDefault="00016494" w:rsidP="00016494">
            <w:pPr>
              <w:spacing w:after="0" w:line="240" w:lineRule="auto"/>
              <w:rPr>
                <w:rFonts w:ascii="Times New Roman" w:hAnsi="Times New Roman"/>
                <w:sz w:val="14"/>
                <w:szCs w:val="14"/>
                <w:lang w:eastAsia="ru-RU"/>
              </w:rPr>
            </w:pPr>
          </w:p>
        </w:tc>
      </w:tr>
      <w:tr w:rsidR="00016494" w:rsidRPr="00016494" w:rsidTr="00016494">
        <w:trPr>
          <w:trHeight w:val="20"/>
        </w:trPr>
        <w:tc>
          <w:tcPr>
            <w:tcW w:w="783" w:type="pct"/>
            <w:vMerge/>
            <w:shd w:val="clear" w:color="000000" w:fill="FFFFFF"/>
          </w:tcPr>
          <w:p w:rsidR="00016494" w:rsidRPr="00016494" w:rsidRDefault="00016494" w:rsidP="0077073A">
            <w:pPr>
              <w:numPr>
                <w:ilvl w:val="1"/>
                <w:numId w:val="9"/>
              </w:numPr>
              <w:spacing w:after="0" w:line="240" w:lineRule="auto"/>
              <w:rPr>
                <w:rFonts w:ascii="Times New Roman" w:hAnsi="Times New Roman"/>
                <w:sz w:val="14"/>
                <w:szCs w:val="14"/>
                <w:lang w:eastAsia="ru-RU"/>
              </w:rPr>
            </w:pPr>
          </w:p>
        </w:tc>
        <w:tc>
          <w:tcPr>
            <w:tcW w:w="479" w:type="pct"/>
            <w:shd w:val="clear" w:color="000000" w:fill="FFFFFF"/>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Управление культуры Богучанского района</w:t>
            </w:r>
          </w:p>
        </w:tc>
        <w:tc>
          <w:tcPr>
            <w:tcW w:w="281" w:type="pct"/>
            <w:gridSpan w:val="2"/>
            <w:shd w:val="clear" w:color="000000" w:fill="FFFFFF"/>
            <w:noWrap/>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856</w:t>
            </w:r>
          </w:p>
        </w:tc>
        <w:tc>
          <w:tcPr>
            <w:tcW w:w="250" w:type="pct"/>
            <w:shd w:val="clear" w:color="000000" w:fill="FFFFFF"/>
            <w:noWrap/>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1006</w:t>
            </w:r>
          </w:p>
        </w:tc>
        <w:tc>
          <w:tcPr>
            <w:tcW w:w="333" w:type="pct"/>
            <w:shd w:val="clear" w:color="000000" w:fill="FFFFFF"/>
            <w:noWrap/>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0271095</w:t>
            </w:r>
          </w:p>
        </w:tc>
        <w:tc>
          <w:tcPr>
            <w:tcW w:w="207" w:type="pct"/>
            <w:shd w:val="clear" w:color="000000" w:fill="FFFFFF"/>
            <w:noWrap/>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612</w:t>
            </w:r>
          </w:p>
        </w:tc>
        <w:tc>
          <w:tcPr>
            <w:tcW w:w="448"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0,00</w:t>
            </w:r>
          </w:p>
        </w:tc>
        <w:tc>
          <w:tcPr>
            <w:tcW w:w="448" w:type="pct"/>
            <w:shd w:val="clear" w:color="000000" w:fill="FFFFFF"/>
            <w:noWrap/>
          </w:tcPr>
          <w:p w:rsidR="00016494" w:rsidRPr="00016494" w:rsidRDefault="00016494" w:rsidP="00016494">
            <w:pPr>
              <w:spacing w:after="0" w:line="240" w:lineRule="auto"/>
              <w:ind w:right="-318"/>
              <w:rPr>
                <w:rFonts w:ascii="Times New Roman" w:hAnsi="Times New Roman"/>
                <w:sz w:val="14"/>
                <w:szCs w:val="14"/>
                <w:lang w:eastAsia="ru-RU"/>
              </w:rPr>
            </w:pPr>
            <w:r w:rsidRPr="00016494">
              <w:rPr>
                <w:rFonts w:ascii="Times New Roman" w:hAnsi="Times New Roman"/>
                <w:sz w:val="14"/>
                <w:szCs w:val="14"/>
                <w:lang w:eastAsia="ru-RU"/>
              </w:rPr>
              <w:t>58193,00</w:t>
            </w:r>
          </w:p>
        </w:tc>
        <w:tc>
          <w:tcPr>
            <w:tcW w:w="375"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0,00</w:t>
            </w:r>
          </w:p>
        </w:tc>
        <w:tc>
          <w:tcPr>
            <w:tcW w:w="387" w:type="pct"/>
            <w:gridSpan w:val="2"/>
            <w:shd w:val="clear" w:color="000000" w:fill="FFFFFF"/>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0,00</w:t>
            </w:r>
          </w:p>
        </w:tc>
        <w:tc>
          <w:tcPr>
            <w:tcW w:w="413" w:type="pct"/>
            <w:gridSpan w:val="2"/>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58193,00</w:t>
            </w:r>
          </w:p>
        </w:tc>
        <w:tc>
          <w:tcPr>
            <w:tcW w:w="595" w:type="pct"/>
            <w:vMerge/>
            <w:shd w:val="clear" w:color="000000" w:fill="FFFFFF"/>
          </w:tcPr>
          <w:p w:rsidR="00016494" w:rsidRPr="00016494" w:rsidRDefault="00016494" w:rsidP="00016494">
            <w:pPr>
              <w:spacing w:after="0" w:line="240" w:lineRule="auto"/>
              <w:rPr>
                <w:rFonts w:ascii="Times New Roman" w:hAnsi="Times New Roman"/>
                <w:sz w:val="14"/>
                <w:szCs w:val="14"/>
                <w:lang w:eastAsia="ru-RU"/>
              </w:rPr>
            </w:pPr>
          </w:p>
        </w:tc>
      </w:tr>
      <w:tr w:rsidR="00016494" w:rsidRPr="00016494" w:rsidTr="00016494">
        <w:trPr>
          <w:trHeight w:val="20"/>
        </w:trPr>
        <w:tc>
          <w:tcPr>
            <w:tcW w:w="783" w:type="pct"/>
            <w:vMerge/>
            <w:shd w:val="clear" w:color="000000" w:fill="FFFFFF"/>
          </w:tcPr>
          <w:p w:rsidR="00016494" w:rsidRPr="00016494" w:rsidRDefault="00016494" w:rsidP="0077073A">
            <w:pPr>
              <w:numPr>
                <w:ilvl w:val="1"/>
                <w:numId w:val="9"/>
              </w:numPr>
              <w:spacing w:after="0" w:line="240" w:lineRule="auto"/>
              <w:rPr>
                <w:rFonts w:ascii="Times New Roman" w:hAnsi="Times New Roman"/>
                <w:sz w:val="14"/>
                <w:szCs w:val="14"/>
                <w:lang w:eastAsia="ru-RU"/>
              </w:rPr>
            </w:pPr>
          </w:p>
        </w:tc>
        <w:tc>
          <w:tcPr>
            <w:tcW w:w="479" w:type="pct"/>
            <w:shd w:val="clear" w:color="000000" w:fill="FFFFFF"/>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Управление культуры Богучанского района</w:t>
            </w:r>
          </w:p>
        </w:tc>
        <w:tc>
          <w:tcPr>
            <w:tcW w:w="281" w:type="pct"/>
            <w:gridSpan w:val="2"/>
            <w:shd w:val="clear" w:color="000000" w:fill="FFFFFF"/>
            <w:noWrap/>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856</w:t>
            </w:r>
          </w:p>
        </w:tc>
        <w:tc>
          <w:tcPr>
            <w:tcW w:w="250" w:type="pct"/>
            <w:shd w:val="clear" w:color="000000" w:fill="FFFFFF"/>
            <w:noWrap/>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1006</w:t>
            </w:r>
          </w:p>
        </w:tc>
        <w:tc>
          <w:tcPr>
            <w:tcW w:w="333" w:type="pct"/>
            <w:shd w:val="clear" w:color="000000" w:fill="FFFFFF"/>
            <w:noWrap/>
          </w:tcPr>
          <w:p w:rsidR="00016494" w:rsidRPr="00016494" w:rsidRDefault="00016494" w:rsidP="00016494">
            <w:pPr>
              <w:spacing w:after="0" w:line="240" w:lineRule="auto"/>
              <w:jc w:val="center"/>
              <w:rPr>
                <w:rFonts w:ascii="Times New Roman" w:hAnsi="Times New Roman"/>
                <w:sz w:val="14"/>
                <w:szCs w:val="14"/>
              </w:rPr>
            </w:pPr>
            <w:r w:rsidRPr="00016494">
              <w:rPr>
                <w:rFonts w:ascii="Times New Roman" w:hAnsi="Times New Roman"/>
                <w:sz w:val="14"/>
                <w:szCs w:val="14"/>
              </w:rPr>
              <w:t>0275027</w:t>
            </w:r>
          </w:p>
        </w:tc>
        <w:tc>
          <w:tcPr>
            <w:tcW w:w="207" w:type="pct"/>
            <w:shd w:val="clear" w:color="000000" w:fill="FFFFFF"/>
            <w:noWrap/>
          </w:tcPr>
          <w:p w:rsidR="00016494" w:rsidRPr="00016494" w:rsidRDefault="00016494" w:rsidP="00016494">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612</w:t>
            </w:r>
          </w:p>
        </w:tc>
        <w:tc>
          <w:tcPr>
            <w:tcW w:w="448"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0,00</w:t>
            </w:r>
          </w:p>
        </w:tc>
        <w:tc>
          <w:tcPr>
            <w:tcW w:w="448" w:type="pct"/>
            <w:shd w:val="clear" w:color="000000" w:fill="FFFFFF"/>
            <w:noWrap/>
          </w:tcPr>
          <w:p w:rsidR="00016494" w:rsidRPr="00016494" w:rsidRDefault="00016494" w:rsidP="00016494">
            <w:pPr>
              <w:spacing w:after="0" w:line="240" w:lineRule="auto"/>
              <w:ind w:right="-318"/>
              <w:rPr>
                <w:rFonts w:ascii="Times New Roman" w:hAnsi="Times New Roman"/>
                <w:sz w:val="14"/>
                <w:szCs w:val="14"/>
                <w:lang w:eastAsia="ru-RU"/>
              </w:rPr>
            </w:pPr>
            <w:r w:rsidRPr="00016494">
              <w:rPr>
                <w:rFonts w:ascii="Times New Roman" w:hAnsi="Times New Roman"/>
                <w:sz w:val="14"/>
                <w:szCs w:val="14"/>
                <w:lang w:eastAsia="ru-RU"/>
              </w:rPr>
              <w:t>203707,00</w:t>
            </w:r>
          </w:p>
        </w:tc>
        <w:tc>
          <w:tcPr>
            <w:tcW w:w="375"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0,00</w:t>
            </w:r>
          </w:p>
        </w:tc>
        <w:tc>
          <w:tcPr>
            <w:tcW w:w="387" w:type="pct"/>
            <w:gridSpan w:val="2"/>
            <w:shd w:val="clear" w:color="000000" w:fill="FFFFFF"/>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0,00</w:t>
            </w:r>
          </w:p>
        </w:tc>
        <w:tc>
          <w:tcPr>
            <w:tcW w:w="413" w:type="pct"/>
            <w:gridSpan w:val="2"/>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203707,00</w:t>
            </w:r>
          </w:p>
        </w:tc>
        <w:tc>
          <w:tcPr>
            <w:tcW w:w="595" w:type="pct"/>
            <w:vMerge/>
            <w:shd w:val="clear" w:color="000000" w:fill="FFFFFF"/>
          </w:tcPr>
          <w:p w:rsidR="00016494" w:rsidRPr="00016494" w:rsidRDefault="00016494" w:rsidP="00016494">
            <w:pPr>
              <w:spacing w:after="0" w:line="240" w:lineRule="auto"/>
              <w:rPr>
                <w:rFonts w:ascii="Times New Roman" w:hAnsi="Times New Roman"/>
                <w:sz w:val="14"/>
                <w:szCs w:val="14"/>
                <w:lang w:eastAsia="ru-RU"/>
              </w:rPr>
            </w:pPr>
          </w:p>
        </w:tc>
      </w:tr>
      <w:tr w:rsidR="00016494" w:rsidRPr="00016494" w:rsidTr="00016494">
        <w:trPr>
          <w:trHeight w:val="20"/>
        </w:trPr>
        <w:tc>
          <w:tcPr>
            <w:tcW w:w="783" w:type="pct"/>
            <w:shd w:val="clear" w:color="000000" w:fill="FFFFFF"/>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Итого по задаче 1:</w:t>
            </w:r>
          </w:p>
        </w:tc>
        <w:tc>
          <w:tcPr>
            <w:tcW w:w="479" w:type="pct"/>
            <w:shd w:val="clear" w:color="000000" w:fill="FFFFFF"/>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 </w:t>
            </w:r>
          </w:p>
        </w:tc>
        <w:tc>
          <w:tcPr>
            <w:tcW w:w="281" w:type="pct"/>
            <w:gridSpan w:val="2"/>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 </w:t>
            </w:r>
          </w:p>
        </w:tc>
        <w:tc>
          <w:tcPr>
            <w:tcW w:w="250"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 </w:t>
            </w:r>
          </w:p>
        </w:tc>
        <w:tc>
          <w:tcPr>
            <w:tcW w:w="333"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 </w:t>
            </w:r>
          </w:p>
        </w:tc>
        <w:tc>
          <w:tcPr>
            <w:tcW w:w="207"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 </w:t>
            </w:r>
          </w:p>
        </w:tc>
        <w:tc>
          <w:tcPr>
            <w:tcW w:w="448"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448" w:type="pct"/>
            <w:shd w:val="clear" w:color="000000" w:fill="FFFFFF"/>
            <w:noWrap/>
          </w:tcPr>
          <w:p w:rsidR="00016494" w:rsidRPr="00016494" w:rsidRDefault="00016494" w:rsidP="007E1872">
            <w:pPr>
              <w:spacing w:after="0" w:line="240" w:lineRule="auto"/>
              <w:ind w:right="-318"/>
              <w:jc w:val="center"/>
              <w:rPr>
                <w:rFonts w:ascii="Times New Roman" w:hAnsi="Times New Roman"/>
                <w:sz w:val="14"/>
                <w:szCs w:val="14"/>
                <w:lang w:eastAsia="ru-RU"/>
              </w:rPr>
            </w:pPr>
            <w:r w:rsidRPr="00016494">
              <w:rPr>
                <w:rFonts w:ascii="Times New Roman" w:hAnsi="Times New Roman"/>
                <w:sz w:val="14"/>
                <w:szCs w:val="14"/>
                <w:lang w:eastAsia="ru-RU"/>
              </w:rPr>
              <w:t>455 500,00</w:t>
            </w:r>
          </w:p>
        </w:tc>
        <w:tc>
          <w:tcPr>
            <w:tcW w:w="375" w:type="pct"/>
            <w:shd w:val="clear" w:color="000000" w:fill="FFFFFF"/>
            <w:noWrap/>
          </w:tcPr>
          <w:p w:rsidR="00016494" w:rsidRPr="00016494" w:rsidRDefault="00016494" w:rsidP="007E1872">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0,00</w:t>
            </w:r>
          </w:p>
        </w:tc>
        <w:tc>
          <w:tcPr>
            <w:tcW w:w="387" w:type="pct"/>
            <w:gridSpan w:val="2"/>
            <w:shd w:val="clear" w:color="000000" w:fill="FFFFFF"/>
          </w:tcPr>
          <w:p w:rsidR="00016494" w:rsidRPr="00016494" w:rsidRDefault="00016494" w:rsidP="007E1872">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0,00</w:t>
            </w:r>
          </w:p>
        </w:tc>
        <w:tc>
          <w:tcPr>
            <w:tcW w:w="413" w:type="pct"/>
            <w:gridSpan w:val="2"/>
            <w:shd w:val="clear" w:color="000000" w:fill="FFFFFF"/>
            <w:noWrap/>
          </w:tcPr>
          <w:p w:rsidR="00016494" w:rsidRPr="00016494" w:rsidRDefault="00016494" w:rsidP="007E1872">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455 500,00</w:t>
            </w:r>
          </w:p>
        </w:tc>
        <w:tc>
          <w:tcPr>
            <w:tcW w:w="595" w:type="pct"/>
            <w:shd w:val="clear" w:color="000000" w:fill="FFFFFF"/>
          </w:tcPr>
          <w:p w:rsidR="00016494" w:rsidRPr="00016494" w:rsidRDefault="00016494" w:rsidP="00016494">
            <w:pPr>
              <w:spacing w:after="0" w:line="240" w:lineRule="auto"/>
              <w:rPr>
                <w:rFonts w:ascii="Times New Roman" w:hAnsi="Times New Roman"/>
                <w:sz w:val="14"/>
                <w:szCs w:val="14"/>
                <w:lang w:eastAsia="ru-RU"/>
              </w:rPr>
            </w:pPr>
          </w:p>
        </w:tc>
      </w:tr>
      <w:tr w:rsidR="00016494" w:rsidRPr="00016494" w:rsidTr="00016494">
        <w:trPr>
          <w:trHeight w:val="20"/>
        </w:trPr>
        <w:tc>
          <w:tcPr>
            <w:tcW w:w="783" w:type="pct"/>
            <w:shd w:val="clear" w:color="000000" w:fill="FFFFFF"/>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Итого по подпрограмме 6:</w:t>
            </w:r>
          </w:p>
        </w:tc>
        <w:tc>
          <w:tcPr>
            <w:tcW w:w="479" w:type="pct"/>
            <w:shd w:val="clear" w:color="000000" w:fill="FFFFFF"/>
          </w:tcPr>
          <w:p w:rsidR="00016494" w:rsidRPr="00016494" w:rsidRDefault="00016494" w:rsidP="00016494">
            <w:pPr>
              <w:spacing w:after="0" w:line="240" w:lineRule="auto"/>
              <w:rPr>
                <w:rFonts w:ascii="Times New Roman" w:hAnsi="Times New Roman"/>
                <w:sz w:val="14"/>
                <w:szCs w:val="14"/>
                <w:lang w:eastAsia="ru-RU"/>
              </w:rPr>
            </w:pPr>
          </w:p>
        </w:tc>
        <w:tc>
          <w:tcPr>
            <w:tcW w:w="281" w:type="pct"/>
            <w:gridSpan w:val="2"/>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250"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333"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207"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448"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448" w:type="pct"/>
            <w:shd w:val="clear" w:color="000000" w:fill="FFFFFF"/>
            <w:noWrap/>
          </w:tcPr>
          <w:p w:rsidR="00016494" w:rsidRPr="00016494" w:rsidRDefault="00016494" w:rsidP="007E1872">
            <w:pPr>
              <w:spacing w:after="0" w:line="240" w:lineRule="auto"/>
              <w:jc w:val="center"/>
              <w:rPr>
                <w:rFonts w:ascii="Times New Roman" w:hAnsi="Times New Roman"/>
                <w:sz w:val="14"/>
                <w:szCs w:val="14"/>
                <w:lang w:eastAsia="ru-RU"/>
              </w:rPr>
            </w:pPr>
          </w:p>
        </w:tc>
        <w:tc>
          <w:tcPr>
            <w:tcW w:w="375" w:type="pct"/>
            <w:shd w:val="clear" w:color="000000" w:fill="FFFFFF"/>
            <w:noWrap/>
          </w:tcPr>
          <w:p w:rsidR="00016494" w:rsidRPr="00016494" w:rsidRDefault="00016494" w:rsidP="007E1872">
            <w:pPr>
              <w:spacing w:after="0" w:line="240" w:lineRule="auto"/>
              <w:jc w:val="center"/>
              <w:rPr>
                <w:rFonts w:ascii="Times New Roman" w:hAnsi="Times New Roman"/>
                <w:sz w:val="14"/>
                <w:szCs w:val="14"/>
                <w:lang w:eastAsia="ru-RU"/>
              </w:rPr>
            </w:pPr>
          </w:p>
        </w:tc>
        <w:tc>
          <w:tcPr>
            <w:tcW w:w="387" w:type="pct"/>
            <w:gridSpan w:val="2"/>
            <w:shd w:val="clear" w:color="000000" w:fill="FFFFFF"/>
          </w:tcPr>
          <w:p w:rsidR="00016494" w:rsidRPr="00016494" w:rsidRDefault="00016494" w:rsidP="007E1872">
            <w:pPr>
              <w:spacing w:after="0" w:line="240" w:lineRule="auto"/>
              <w:jc w:val="center"/>
              <w:rPr>
                <w:rFonts w:ascii="Times New Roman" w:hAnsi="Times New Roman"/>
                <w:sz w:val="14"/>
                <w:szCs w:val="14"/>
                <w:lang w:eastAsia="ru-RU"/>
              </w:rPr>
            </w:pPr>
          </w:p>
        </w:tc>
        <w:tc>
          <w:tcPr>
            <w:tcW w:w="413" w:type="pct"/>
            <w:gridSpan w:val="2"/>
            <w:shd w:val="clear" w:color="000000" w:fill="FFFFFF"/>
            <w:noWrap/>
          </w:tcPr>
          <w:p w:rsidR="00016494" w:rsidRPr="00016494" w:rsidRDefault="00016494" w:rsidP="007E1872">
            <w:pPr>
              <w:spacing w:after="0" w:line="240" w:lineRule="auto"/>
              <w:jc w:val="center"/>
              <w:rPr>
                <w:rFonts w:ascii="Times New Roman" w:hAnsi="Times New Roman"/>
                <w:sz w:val="14"/>
                <w:szCs w:val="14"/>
                <w:lang w:eastAsia="ru-RU"/>
              </w:rPr>
            </w:pPr>
          </w:p>
        </w:tc>
        <w:tc>
          <w:tcPr>
            <w:tcW w:w="595" w:type="pct"/>
            <w:shd w:val="clear" w:color="000000" w:fill="FFFFFF"/>
          </w:tcPr>
          <w:p w:rsidR="00016494" w:rsidRPr="00016494" w:rsidRDefault="00016494" w:rsidP="00016494">
            <w:pPr>
              <w:spacing w:after="0" w:line="240" w:lineRule="auto"/>
              <w:rPr>
                <w:rFonts w:ascii="Times New Roman" w:hAnsi="Times New Roman"/>
                <w:sz w:val="14"/>
                <w:szCs w:val="14"/>
                <w:lang w:eastAsia="ru-RU"/>
              </w:rPr>
            </w:pPr>
          </w:p>
        </w:tc>
      </w:tr>
      <w:tr w:rsidR="00016494" w:rsidRPr="00016494" w:rsidTr="00016494">
        <w:trPr>
          <w:trHeight w:val="20"/>
        </w:trPr>
        <w:tc>
          <w:tcPr>
            <w:tcW w:w="783" w:type="pct"/>
            <w:shd w:val="clear" w:color="000000" w:fill="FFFFFF"/>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В том числе</w:t>
            </w:r>
          </w:p>
        </w:tc>
        <w:tc>
          <w:tcPr>
            <w:tcW w:w="479" w:type="pct"/>
            <w:shd w:val="clear" w:color="000000" w:fill="FFFFFF"/>
          </w:tcPr>
          <w:p w:rsidR="00016494" w:rsidRPr="00016494" w:rsidRDefault="00016494" w:rsidP="00016494">
            <w:pPr>
              <w:spacing w:after="0" w:line="240" w:lineRule="auto"/>
              <w:rPr>
                <w:rFonts w:ascii="Times New Roman" w:hAnsi="Times New Roman"/>
                <w:sz w:val="14"/>
                <w:szCs w:val="14"/>
                <w:lang w:eastAsia="ru-RU"/>
              </w:rPr>
            </w:pPr>
          </w:p>
        </w:tc>
        <w:tc>
          <w:tcPr>
            <w:tcW w:w="281" w:type="pct"/>
            <w:gridSpan w:val="2"/>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250"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333"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207"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448"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448" w:type="pct"/>
            <w:shd w:val="clear" w:color="000000" w:fill="FFFFFF"/>
            <w:noWrap/>
          </w:tcPr>
          <w:p w:rsidR="00016494" w:rsidRPr="00016494" w:rsidRDefault="00016494" w:rsidP="007E1872">
            <w:pPr>
              <w:spacing w:after="0" w:line="240" w:lineRule="auto"/>
              <w:jc w:val="center"/>
              <w:rPr>
                <w:rFonts w:ascii="Times New Roman" w:hAnsi="Times New Roman"/>
                <w:sz w:val="14"/>
                <w:szCs w:val="14"/>
                <w:lang w:eastAsia="ru-RU"/>
              </w:rPr>
            </w:pPr>
          </w:p>
        </w:tc>
        <w:tc>
          <w:tcPr>
            <w:tcW w:w="375" w:type="pct"/>
            <w:shd w:val="clear" w:color="000000" w:fill="FFFFFF"/>
            <w:noWrap/>
          </w:tcPr>
          <w:p w:rsidR="00016494" w:rsidRPr="00016494" w:rsidRDefault="00016494" w:rsidP="007E1872">
            <w:pPr>
              <w:spacing w:after="0" w:line="240" w:lineRule="auto"/>
              <w:jc w:val="center"/>
              <w:rPr>
                <w:rFonts w:ascii="Times New Roman" w:hAnsi="Times New Roman"/>
                <w:sz w:val="14"/>
                <w:szCs w:val="14"/>
                <w:lang w:eastAsia="ru-RU"/>
              </w:rPr>
            </w:pPr>
          </w:p>
        </w:tc>
        <w:tc>
          <w:tcPr>
            <w:tcW w:w="387" w:type="pct"/>
            <w:gridSpan w:val="2"/>
            <w:shd w:val="clear" w:color="000000" w:fill="FFFFFF"/>
          </w:tcPr>
          <w:p w:rsidR="00016494" w:rsidRPr="00016494" w:rsidRDefault="00016494" w:rsidP="007E1872">
            <w:pPr>
              <w:spacing w:after="0" w:line="240" w:lineRule="auto"/>
              <w:jc w:val="center"/>
              <w:rPr>
                <w:rFonts w:ascii="Times New Roman" w:hAnsi="Times New Roman"/>
                <w:sz w:val="14"/>
                <w:szCs w:val="14"/>
                <w:lang w:eastAsia="ru-RU"/>
              </w:rPr>
            </w:pPr>
          </w:p>
        </w:tc>
        <w:tc>
          <w:tcPr>
            <w:tcW w:w="413" w:type="pct"/>
            <w:gridSpan w:val="2"/>
            <w:shd w:val="clear" w:color="000000" w:fill="FFFFFF"/>
            <w:noWrap/>
          </w:tcPr>
          <w:p w:rsidR="00016494" w:rsidRPr="00016494" w:rsidRDefault="00016494" w:rsidP="007E1872">
            <w:pPr>
              <w:spacing w:after="0" w:line="240" w:lineRule="auto"/>
              <w:jc w:val="center"/>
              <w:rPr>
                <w:rFonts w:ascii="Times New Roman" w:hAnsi="Times New Roman"/>
                <w:sz w:val="14"/>
                <w:szCs w:val="14"/>
                <w:lang w:eastAsia="ru-RU"/>
              </w:rPr>
            </w:pPr>
          </w:p>
        </w:tc>
        <w:tc>
          <w:tcPr>
            <w:tcW w:w="595" w:type="pct"/>
            <w:shd w:val="clear" w:color="000000" w:fill="FFFFFF"/>
          </w:tcPr>
          <w:p w:rsidR="00016494" w:rsidRPr="00016494" w:rsidRDefault="00016494" w:rsidP="00016494">
            <w:pPr>
              <w:spacing w:after="0" w:line="240" w:lineRule="auto"/>
              <w:jc w:val="right"/>
              <w:rPr>
                <w:rFonts w:ascii="Times New Roman" w:hAnsi="Times New Roman"/>
                <w:sz w:val="14"/>
                <w:szCs w:val="14"/>
                <w:lang w:eastAsia="ru-RU"/>
              </w:rPr>
            </w:pPr>
          </w:p>
        </w:tc>
      </w:tr>
      <w:tr w:rsidR="00016494" w:rsidRPr="00016494" w:rsidTr="00016494">
        <w:trPr>
          <w:trHeight w:val="20"/>
        </w:trPr>
        <w:tc>
          <w:tcPr>
            <w:tcW w:w="783" w:type="pct"/>
            <w:shd w:val="clear" w:color="000000" w:fill="FFFFFF"/>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федеральный бюджет</w:t>
            </w:r>
          </w:p>
        </w:tc>
        <w:tc>
          <w:tcPr>
            <w:tcW w:w="479" w:type="pct"/>
            <w:shd w:val="clear" w:color="000000" w:fill="FFFFFF"/>
          </w:tcPr>
          <w:p w:rsidR="00016494" w:rsidRPr="00016494" w:rsidRDefault="00016494" w:rsidP="00016494">
            <w:pPr>
              <w:spacing w:after="0" w:line="240" w:lineRule="auto"/>
              <w:rPr>
                <w:rFonts w:ascii="Times New Roman" w:hAnsi="Times New Roman"/>
                <w:sz w:val="14"/>
                <w:szCs w:val="14"/>
                <w:lang w:eastAsia="ru-RU"/>
              </w:rPr>
            </w:pPr>
          </w:p>
        </w:tc>
        <w:tc>
          <w:tcPr>
            <w:tcW w:w="281" w:type="pct"/>
            <w:gridSpan w:val="2"/>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250"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333"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207"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448"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448" w:type="pct"/>
            <w:shd w:val="clear" w:color="000000" w:fill="FFFFFF"/>
            <w:noWrap/>
          </w:tcPr>
          <w:p w:rsidR="00016494" w:rsidRPr="00016494" w:rsidRDefault="00016494" w:rsidP="007E1872">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318 900,00</w:t>
            </w:r>
          </w:p>
        </w:tc>
        <w:tc>
          <w:tcPr>
            <w:tcW w:w="375" w:type="pct"/>
            <w:shd w:val="clear" w:color="000000" w:fill="FFFFFF"/>
            <w:noWrap/>
          </w:tcPr>
          <w:p w:rsidR="00016494" w:rsidRPr="00016494" w:rsidRDefault="00016494" w:rsidP="007E1872">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0,00</w:t>
            </w:r>
          </w:p>
        </w:tc>
        <w:tc>
          <w:tcPr>
            <w:tcW w:w="387" w:type="pct"/>
            <w:gridSpan w:val="2"/>
            <w:shd w:val="clear" w:color="000000" w:fill="FFFFFF"/>
          </w:tcPr>
          <w:p w:rsidR="00016494" w:rsidRPr="00016494" w:rsidRDefault="00016494" w:rsidP="007E1872">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0,00</w:t>
            </w:r>
          </w:p>
        </w:tc>
        <w:tc>
          <w:tcPr>
            <w:tcW w:w="413" w:type="pct"/>
            <w:gridSpan w:val="2"/>
            <w:shd w:val="clear" w:color="000000" w:fill="FFFFFF"/>
            <w:noWrap/>
          </w:tcPr>
          <w:p w:rsidR="00016494" w:rsidRPr="00016494" w:rsidRDefault="00016494" w:rsidP="007E1872">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318 900,00</w:t>
            </w:r>
          </w:p>
        </w:tc>
        <w:tc>
          <w:tcPr>
            <w:tcW w:w="595" w:type="pct"/>
            <w:shd w:val="clear" w:color="000000" w:fill="FFFFFF"/>
          </w:tcPr>
          <w:p w:rsidR="00016494" w:rsidRPr="00016494" w:rsidRDefault="00016494" w:rsidP="00016494">
            <w:pPr>
              <w:spacing w:after="0" w:line="240" w:lineRule="auto"/>
              <w:jc w:val="right"/>
              <w:rPr>
                <w:rFonts w:ascii="Times New Roman" w:hAnsi="Times New Roman"/>
                <w:sz w:val="14"/>
                <w:szCs w:val="14"/>
                <w:lang w:eastAsia="ru-RU"/>
              </w:rPr>
            </w:pPr>
          </w:p>
        </w:tc>
      </w:tr>
      <w:tr w:rsidR="00016494" w:rsidRPr="00016494" w:rsidTr="00016494">
        <w:trPr>
          <w:trHeight w:val="20"/>
        </w:trPr>
        <w:tc>
          <w:tcPr>
            <w:tcW w:w="783" w:type="pct"/>
            <w:shd w:val="clear" w:color="000000" w:fill="FFFFFF"/>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краевой бюджет</w:t>
            </w:r>
          </w:p>
        </w:tc>
        <w:tc>
          <w:tcPr>
            <w:tcW w:w="479" w:type="pct"/>
            <w:shd w:val="clear" w:color="000000" w:fill="FFFFFF"/>
          </w:tcPr>
          <w:p w:rsidR="00016494" w:rsidRPr="00016494" w:rsidRDefault="00016494" w:rsidP="00016494">
            <w:pPr>
              <w:spacing w:after="0" w:line="240" w:lineRule="auto"/>
              <w:rPr>
                <w:rFonts w:ascii="Times New Roman" w:hAnsi="Times New Roman"/>
                <w:sz w:val="14"/>
                <w:szCs w:val="14"/>
                <w:lang w:eastAsia="ru-RU"/>
              </w:rPr>
            </w:pPr>
          </w:p>
        </w:tc>
        <w:tc>
          <w:tcPr>
            <w:tcW w:w="281" w:type="pct"/>
            <w:gridSpan w:val="2"/>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250"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333"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207"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448"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448" w:type="pct"/>
            <w:shd w:val="clear" w:color="000000" w:fill="FFFFFF"/>
            <w:noWrap/>
          </w:tcPr>
          <w:p w:rsidR="00016494" w:rsidRPr="00016494" w:rsidRDefault="00016494" w:rsidP="007E1872">
            <w:pPr>
              <w:spacing w:after="0" w:line="240" w:lineRule="auto"/>
              <w:ind w:right="-318"/>
              <w:jc w:val="center"/>
              <w:rPr>
                <w:rFonts w:ascii="Times New Roman" w:hAnsi="Times New Roman"/>
                <w:sz w:val="14"/>
                <w:szCs w:val="14"/>
                <w:lang w:eastAsia="ru-RU"/>
              </w:rPr>
            </w:pPr>
            <w:r w:rsidRPr="00016494">
              <w:rPr>
                <w:rFonts w:ascii="Times New Roman" w:hAnsi="Times New Roman"/>
                <w:sz w:val="14"/>
                <w:szCs w:val="14"/>
                <w:lang w:eastAsia="ru-RU"/>
              </w:rPr>
              <w:t>91 100,00</w:t>
            </w:r>
          </w:p>
        </w:tc>
        <w:tc>
          <w:tcPr>
            <w:tcW w:w="375" w:type="pct"/>
            <w:shd w:val="clear" w:color="000000" w:fill="FFFFFF"/>
            <w:noWrap/>
          </w:tcPr>
          <w:p w:rsidR="00016494" w:rsidRPr="00016494" w:rsidRDefault="00016494" w:rsidP="007E1872">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0,00</w:t>
            </w:r>
          </w:p>
        </w:tc>
        <w:tc>
          <w:tcPr>
            <w:tcW w:w="387" w:type="pct"/>
            <w:gridSpan w:val="2"/>
            <w:shd w:val="clear" w:color="000000" w:fill="FFFFFF"/>
          </w:tcPr>
          <w:p w:rsidR="00016494" w:rsidRPr="00016494" w:rsidRDefault="00016494" w:rsidP="007E1872">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0,00</w:t>
            </w:r>
          </w:p>
          <w:p w:rsidR="00016494" w:rsidRPr="00016494" w:rsidRDefault="00016494" w:rsidP="007E1872">
            <w:pPr>
              <w:spacing w:after="0" w:line="240" w:lineRule="auto"/>
              <w:jc w:val="center"/>
              <w:rPr>
                <w:rFonts w:ascii="Times New Roman" w:hAnsi="Times New Roman"/>
                <w:sz w:val="14"/>
                <w:szCs w:val="14"/>
                <w:lang w:eastAsia="ru-RU"/>
              </w:rPr>
            </w:pPr>
          </w:p>
        </w:tc>
        <w:tc>
          <w:tcPr>
            <w:tcW w:w="413" w:type="pct"/>
            <w:gridSpan w:val="2"/>
            <w:shd w:val="clear" w:color="000000" w:fill="FFFFFF"/>
            <w:noWrap/>
          </w:tcPr>
          <w:p w:rsidR="00016494" w:rsidRPr="00016494" w:rsidRDefault="00016494" w:rsidP="007E1872">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91 100,00</w:t>
            </w:r>
          </w:p>
          <w:p w:rsidR="00016494" w:rsidRPr="00016494" w:rsidRDefault="00016494" w:rsidP="007E1872">
            <w:pPr>
              <w:spacing w:after="0" w:line="240" w:lineRule="auto"/>
              <w:jc w:val="center"/>
              <w:rPr>
                <w:rFonts w:ascii="Times New Roman" w:hAnsi="Times New Roman"/>
                <w:sz w:val="14"/>
                <w:szCs w:val="14"/>
                <w:lang w:eastAsia="ru-RU"/>
              </w:rPr>
            </w:pPr>
          </w:p>
        </w:tc>
        <w:tc>
          <w:tcPr>
            <w:tcW w:w="595" w:type="pct"/>
            <w:shd w:val="clear" w:color="000000" w:fill="FFFFFF"/>
          </w:tcPr>
          <w:p w:rsidR="00016494" w:rsidRPr="00016494" w:rsidRDefault="00016494" w:rsidP="00016494">
            <w:pPr>
              <w:spacing w:after="0" w:line="240" w:lineRule="auto"/>
              <w:jc w:val="right"/>
              <w:rPr>
                <w:rFonts w:ascii="Times New Roman" w:hAnsi="Times New Roman"/>
                <w:sz w:val="14"/>
                <w:szCs w:val="14"/>
                <w:lang w:eastAsia="ru-RU"/>
              </w:rPr>
            </w:pPr>
          </w:p>
          <w:p w:rsidR="00016494" w:rsidRPr="00016494" w:rsidRDefault="00016494" w:rsidP="00016494">
            <w:pPr>
              <w:spacing w:after="0" w:line="240" w:lineRule="auto"/>
              <w:jc w:val="right"/>
              <w:rPr>
                <w:rFonts w:ascii="Times New Roman" w:hAnsi="Times New Roman"/>
                <w:sz w:val="14"/>
                <w:szCs w:val="14"/>
                <w:lang w:eastAsia="ru-RU"/>
              </w:rPr>
            </w:pPr>
          </w:p>
        </w:tc>
      </w:tr>
      <w:tr w:rsidR="00016494" w:rsidRPr="00016494" w:rsidTr="00016494">
        <w:trPr>
          <w:trHeight w:val="20"/>
        </w:trPr>
        <w:tc>
          <w:tcPr>
            <w:tcW w:w="783" w:type="pct"/>
            <w:shd w:val="clear" w:color="000000" w:fill="FFFFFF"/>
          </w:tcPr>
          <w:p w:rsidR="00016494" w:rsidRPr="00016494" w:rsidRDefault="00016494" w:rsidP="00016494">
            <w:pPr>
              <w:spacing w:after="0" w:line="240" w:lineRule="auto"/>
              <w:rPr>
                <w:rFonts w:ascii="Times New Roman" w:hAnsi="Times New Roman"/>
                <w:sz w:val="14"/>
                <w:szCs w:val="14"/>
                <w:lang w:eastAsia="ru-RU"/>
              </w:rPr>
            </w:pPr>
            <w:r w:rsidRPr="00016494">
              <w:rPr>
                <w:rFonts w:ascii="Times New Roman" w:hAnsi="Times New Roman"/>
                <w:sz w:val="14"/>
                <w:szCs w:val="14"/>
                <w:lang w:eastAsia="ru-RU"/>
              </w:rPr>
              <w:t>районный бюджет</w:t>
            </w:r>
          </w:p>
        </w:tc>
        <w:tc>
          <w:tcPr>
            <w:tcW w:w="479" w:type="pct"/>
            <w:shd w:val="clear" w:color="000000" w:fill="FFFFFF"/>
          </w:tcPr>
          <w:p w:rsidR="00016494" w:rsidRPr="00016494" w:rsidRDefault="00016494" w:rsidP="00016494">
            <w:pPr>
              <w:spacing w:after="0" w:line="240" w:lineRule="auto"/>
              <w:rPr>
                <w:rFonts w:ascii="Times New Roman" w:hAnsi="Times New Roman"/>
                <w:sz w:val="14"/>
                <w:szCs w:val="14"/>
                <w:lang w:eastAsia="ru-RU"/>
              </w:rPr>
            </w:pPr>
          </w:p>
        </w:tc>
        <w:tc>
          <w:tcPr>
            <w:tcW w:w="281" w:type="pct"/>
            <w:gridSpan w:val="2"/>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250"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333"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207"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448" w:type="pct"/>
            <w:shd w:val="clear" w:color="000000" w:fill="FFFFFF"/>
            <w:noWrap/>
          </w:tcPr>
          <w:p w:rsidR="00016494" w:rsidRPr="00016494" w:rsidRDefault="00016494" w:rsidP="00016494">
            <w:pPr>
              <w:spacing w:after="0" w:line="240" w:lineRule="auto"/>
              <w:rPr>
                <w:rFonts w:ascii="Times New Roman" w:hAnsi="Times New Roman"/>
                <w:sz w:val="14"/>
                <w:szCs w:val="14"/>
                <w:lang w:eastAsia="ru-RU"/>
              </w:rPr>
            </w:pPr>
          </w:p>
        </w:tc>
        <w:tc>
          <w:tcPr>
            <w:tcW w:w="448" w:type="pct"/>
            <w:shd w:val="clear" w:color="000000" w:fill="FFFFFF"/>
            <w:noWrap/>
          </w:tcPr>
          <w:p w:rsidR="00016494" w:rsidRPr="00016494" w:rsidRDefault="00016494" w:rsidP="007E1872">
            <w:pPr>
              <w:spacing w:after="0" w:line="240" w:lineRule="auto"/>
              <w:ind w:right="-318"/>
              <w:jc w:val="center"/>
              <w:rPr>
                <w:rFonts w:ascii="Times New Roman" w:hAnsi="Times New Roman"/>
                <w:sz w:val="14"/>
                <w:szCs w:val="14"/>
                <w:lang w:eastAsia="ru-RU"/>
              </w:rPr>
            </w:pPr>
            <w:r w:rsidRPr="00016494">
              <w:rPr>
                <w:rFonts w:ascii="Times New Roman" w:hAnsi="Times New Roman"/>
                <w:sz w:val="14"/>
                <w:szCs w:val="14"/>
                <w:lang w:eastAsia="ru-RU"/>
              </w:rPr>
              <w:t>45 500,00</w:t>
            </w:r>
          </w:p>
        </w:tc>
        <w:tc>
          <w:tcPr>
            <w:tcW w:w="375" w:type="pct"/>
            <w:shd w:val="clear" w:color="000000" w:fill="FFFFFF"/>
            <w:noWrap/>
          </w:tcPr>
          <w:p w:rsidR="00016494" w:rsidRPr="00016494" w:rsidRDefault="00016494" w:rsidP="007E1872">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0,00</w:t>
            </w:r>
          </w:p>
        </w:tc>
        <w:tc>
          <w:tcPr>
            <w:tcW w:w="387" w:type="pct"/>
            <w:gridSpan w:val="2"/>
            <w:shd w:val="clear" w:color="000000" w:fill="FFFFFF"/>
          </w:tcPr>
          <w:p w:rsidR="00016494" w:rsidRPr="00016494" w:rsidRDefault="00016494" w:rsidP="007E1872">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0,00</w:t>
            </w:r>
          </w:p>
        </w:tc>
        <w:tc>
          <w:tcPr>
            <w:tcW w:w="413" w:type="pct"/>
            <w:gridSpan w:val="2"/>
            <w:shd w:val="clear" w:color="000000" w:fill="FFFFFF"/>
            <w:noWrap/>
          </w:tcPr>
          <w:p w:rsidR="00016494" w:rsidRPr="00016494" w:rsidRDefault="00016494" w:rsidP="007E1872">
            <w:pPr>
              <w:spacing w:after="0" w:line="240" w:lineRule="auto"/>
              <w:jc w:val="center"/>
              <w:rPr>
                <w:rFonts w:ascii="Times New Roman" w:hAnsi="Times New Roman"/>
                <w:sz w:val="14"/>
                <w:szCs w:val="14"/>
                <w:lang w:eastAsia="ru-RU"/>
              </w:rPr>
            </w:pPr>
            <w:r w:rsidRPr="00016494">
              <w:rPr>
                <w:rFonts w:ascii="Times New Roman" w:hAnsi="Times New Roman"/>
                <w:sz w:val="14"/>
                <w:szCs w:val="14"/>
                <w:lang w:eastAsia="ru-RU"/>
              </w:rPr>
              <w:t>45 500,00</w:t>
            </w:r>
          </w:p>
        </w:tc>
        <w:tc>
          <w:tcPr>
            <w:tcW w:w="595" w:type="pct"/>
            <w:shd w:val="clear" w:color="000000" w:fill="FFFFFF"/>
          </w:tcPr>
          <w:p w:rsidR="00016494" w:rsidRPr="00016494" w:rsidRDefault="00016494" w:rsidP="00016494">
            <w:pPr>
              <w:spacing w:after="0" w:line="240" w:lineRule="auto"/>
              <w:jc w:val="right"/>
              <w:rPr>
                <w:rFonts w:ascii="Times New Roman" w:hAnsi="Times New Roman"/>
                <w:sz w:val="14"/>
                <w:szCs w:val="14"/>
                <w:lang w:eastAsia="ru-RU"/>
              </w:rPr>
            </w:pPr>
          </w:p>
        </w:tc>
      </w:tr>
    </w:tbl>
    <w:p w:rsidR="00016494" w:rsidRDefault="00016494" w:rsidP="00920EE4">
      <w:pPr>
        <w:spacing w:after="0" w:line="240" w:lineRule="auto"/>
        <w:ind w:firstLine="708"/>
        <w:jc w:val="center"/>
        <w:rPr>
          <w:rFonts w:ascii="Times New Roman" w:hAnsi="Times New Roman"/>
          <w:sz w:val="20"/>
          <w:szCs w:val="20"/>
        </w:rPr>
      </w:pPr>
    </w:p>
    <w:p w:rsidR="00862E42" w:rsidRPr="00862E42" w:rsidRDefault="00862E42" w:rsidP="00862E42">
      <w:pPr>
        <w:spacing w:after="0" w:line="240" w:lineRule="auto"/>
        <w:jc w:val="center"/>
        <w:rPr>
          <w:rFonts w:ascii="Times New Roman" w:hAnsi="Times New Roman"/>
          <w:sz w:val="18"/>
          <w:szCs w:val="18"/>
        </w:rPr>
      </w:pPr>
      <w:r w:rsidRPr="00862E42">
        <w:rPr>
          <w:rFonts w:ascii="Times New Roman" w:hAnsi="Times New Roman"/>
          <w:sz w:val="18"/>
          <w:szCs w:val="18"/>
        </w:rPr>
        <w:t xml:space="preserve">АДМИНИСТРАЦИЯ БОГУЧАНСКОГО  РАЙОНА  </w:t>
      </w:r>
    </w:p>
    <w:p w:rsidR="00862E42" w:rsidRPr="00862E42" w:rsidRDefault="00862E42" w:rsidP="00862E42">
      <w:pPr>
        <w:spacing w:after="0" w:line="240" w:lineRule="auto"/>
        <w:jc w:val="center"/>
        <w:rPr>
          <w:rFonts w:ascii="Times New Roman" w:hAnsi="Times New Roman"/>
          <w:sz w:val="18"/>
          <w:szCs w:val="18"/>
        </w:rPr>
      </w:pPr>
      <w:r w:rsidRPr="00862E42">
        <w:rPr>
          <w:rFonts w:ascii="Times New Roman" w:hAnsi="Times New Roman"/>
          <w:sz w:val="18"/>
          <w:szCs w:val="18"/>
        </w:rPr>
        <w:t>ПОСТАНОВЛЕНИЕ</w:t>
      </w:r>
    </w:p>
    <w:p w:rsidR="00862E42" w:rsidRPr="00862E42" w:rsidRDefault="00862E42" w:rsidP="00862E42">
      <w:pPr>
        <w:pStyle w:val="ab"/>
        <w:spacing w:after="0" w:line="240" w:lineRule="auto"/>
        <w:rPr>
          <w:rFonts w:ascii="Times New Roman" w:hAnsi="Times New Roman"/>
          <w:sz w:val="20"/>
          <w:szCs w:val="20"/>
        </w:rPr>
      </w:pPr>
      <w:r w:rsidRPr="00862E42">
        <w:rPr>
          <w:rFonts w:ascii="Times New Roman" w:hAnsi="Times New Roman"/>
          <w:sz w:val="20"/>
          <w:szCs w:val="20"/>
        </w:rPr>
        <w:t xml:space="preserve">07.10. 2015                                        </w:t>
      </w:r>
      <w:r>
        <w:rPr>
          <w:rFonts w:ascii="Times New Roman" w:hAnsi="Times New Roman"/>
          <w:sz w:val="20"/>
          <w:szCs w:val="20"/>
        </w:rPr>
        <w:t xml:space="preserve">                         </w:t>
      </w:r>
      <w:r w:rsidRPr="00862E42">
        <w:rPr>
          <w:rFonts w:ascii="Times New Roman" w:hAnsi="Times New Roman"/>
          <w:sz w:val="20"/>
          <w:szCs w:val="20"/>
        </w:rPr>
        <w:t xml:space="preserve">с. Богучаны                                    </w:t>
      </w:r>
      <w:r>
        <w:rPr>
          <w:rFonts w:ascii="Times New Roman" w:hAnsi="Times New Roman"/>
          <w:sz w:val="20"/>
          <w:szCs w:val="20"/>
        </w:rPr>
        <w:t xml:space="preserve">                         </w:t>
      </w:r>
      <w:r w:rsidRPr="00862E42">
        <w:rPr>
          <w:rFonts w:ascii="Times New Roman" w:hAnsi="Times New Roman"/>
          <w:sz w:val="20"/>
          <w:szCs w:val="20"/>
        </w:rPr>
        <w:t xml:space="preserve">   № 897-п</w:t>
      </w:r>
    </w:p>
    <w:p w:rsidR="00862E42" w:rsidRPr="00862E42" w:rsidRDefault="00862E42" w:rsidP="00862E42">
      <w:pPr>
        <w:pStyle w:val="ab"/>
        <w:spacing w:after="0" w:line="240" w:lineRule="auto"/>
        <w:jc w:val="both"/>
        <w:rPr>
          <w:rFonts w:ascii="Times New Roman" w:hAnsi="Times New Roman"/>
          <w:sz w:val="20"/>
          <w:szCs w:val="20"/>
        </w:rPr>
      </w:pPr>
    </w:p>
    <w:p w:rsidR="00862E42" w:rsidRPr="00862E42" w:rsidRDefault="00862E42" w:rsidP="00862E42">
      <w:pPr>
        <w:pStyle w:val="ab"/>
        <w:spacing w:after="0" w:line="240" w:lineRule="auto"/>
        <w:jc w:val="center"/>
        <w:rPr>
          <w:rFonts w:ascii="Times New Roman" w:hAnsi="Times New Roman"/>
          <w:sz w:val="20"/>
          <w:szCs w:val="20"/>
        </w:rPr>
      </w:pPr>
      <w:r w:rsidRPr="00862E42">
        <w:rPr>
          <w:rFonts w:ascii="Times New Roman" w:hAnsi="Times New Roman"/>
          <w:sz w:val="20"/>
          <w:szCs w:val="20"/>
        </w:rPr>
        <w:t>О внесении изменений в муниципальную программу «Развитие сельского хозяйства в Богучанском районе», утвержденную постановлением  администрации Богучанского района от 25.10.2013 №1350-п</w:t>
      </w:r>
    </w:p>
    <w:p w:rsidR="00862E42" w:rsidRPr="00862E42" w:rsidRDefault="00862E42" w:rsidP="00862E42">
      <w:pPr>
        <w:spacing w:after="0" w:line="240" w:lineRule="auto"/>
        <w:jc w:val="center"/>
        <w:rPr>
          <w:rFonts w:ascii="Times New Roman" w:hAnsi="Times New Roman"/>
          <w:sz w:val="20"/>
          <w:szCs w:val="20"/>
        </w:rPr>
      </w:pPr>
    </w:p>
    <w:p w:rsidR="00862E42" w:rsidRPr="00862E42" w:rsidRDefault="00862E42" w:rsidP="00862E42">
      <w:pPr>
        <w:autoSpaceDE w:val="0"/>
        <w:spacing w:after="0" w:line="240" w:lineRule="auto"/>
        <w:ind w:firstLine="720"/>
        <w:jc w:val="both"/>
        <w:rPr>
          <w:rFonts w:ascii="Times New Roman" w:hAnsi="Times New Roman"/>
          <w:sz w:val="20"/>
          <w:szCs w:val="20"/>
        </w:rPr>
      </w:pPr>
      <w:r w:rsidRPr="00862E42">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 47, 48 Устава Богучанского района  ПОСТАНОВЛЯЮ:</w:t>
      </w:r>
    </w:p>
    <w:p w:rsidR="00862E42" w:rsidRPr="00862E42" w:rsidRDefault="00862E42" w:rsidP="00862E42">
      <w:pPr>
        <w:pStyle w:val="ab"/>
        <w:spacing w:after="0" w:line="240" w:lineRule="auto"/>
        <w:ind w:firstLine="720"/>
        <w:jc w:val="both"/>
        <w:rPr>
          <w:rFonts w:ascii="Times New Roman" w:hAnsi="Times New Roman"/>
          <w:sz w:val="20"/>
          <w:szCs w:val="20"/>
        </w:rPr>
      </w:pPr>
      <w:r w:rsidRPr="00862E42">
        <w:rPr>
          <w:rFonts w:ascii="Times New Roman" w:hAnsi="Times New Roman"/>
          <w:sz w:val="20"/>
          <w:szCs w:val="20"/>
        </w:rPr>
        <w:lastRenderedPageBreak/>
        <w:t>1. Внести в муниципальную программу «Развитие сельского хозяйства в Богучанском районе», утвержденную  постановлением  администрации Богучанского района от 25.10.2013 №1350-п,  следующие изменения:</w:t>
      </w:r>
    </w:p>
    <w:p w:rsidR="00862E42" w:rsidRDefault="00862E42" w:rsidP="00862E42">
      <w:pPr>
        <w:pStyle w:val="19"/>
        <w:spacing w:before="0" w:after="0" w:line="240" w:lineRule="auto"/>
        <w:ind w:firstLine="709"/>
        <w:jc w:val="both"/>
        <w:rPr>
          <w:kern w:val="0"/>
          <w:sz w:val="20"/>
          <w:szCs w:val="20"/>
          <w:lang w:eastAsia="ru-RU"/>
        </w:rPr>
      </w:pPr>
      <w:r w:rsidRPr="00862E42">
        <w:rPr>
          <w:kern w:val="0"/>
          <w:sz w:val="20"/>
          <w:szCs w:val="20"/>
          <w:lang w:eastAsia="ru-RU"/>
        </w:rPr>
        <w:t>1.1.  В разделе 1. Паспорт муниципальной программы  «Развитие сельского хозяйства в Богучанском районе» строку «Ресурсное обеспечение муниципальной программы» читать в новой редакции:</w:t>
      </w:r>
    </w:p>
    <w:p w:rsidR="00862E42" w:rsidRPr="00862E42" w:rsidRDefault="00862E42" w:rsidP="00862E42">
      <w:pPr>
        <w:pStyle w:val="19"/>
        <w:spacing w:before="0" w:after="0" w:line="240" w:lineRule="auto"/>
        <w:ind w:firstLine="709"/>
        <w:jc w:val="both"/>
        <w:rPr>
          <w:kern w:val="0"/>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67"/>
        <w:gridCol w:w="6703"/>
      </w:tblGrid>
      <w:tr w:rsidR="00862E42" w:rsidRPr="00862E42" w:rsidTr="00862E42">
        <w:trPr>
          <w:trHeight w:val="1123"/>
        </w:trPr>
        <w:tc>
          <w:tcPr>
            <w:tcW w:w="1498" w:type="pct"/>
          </w:tcPr>
          <w:p w:rsidR="00862E42" w:rsidRPr="00862E42" w:rsidRDefault="00862E42" w:rsidP="00862E42">
            <w:pPr>
              <w:pStyle w:val="ConsPlusCell"/>
              <w:rPr>
                <w:rFonts w:ascii="Times New Roman" w:hAnsi="Times New Roman" w:cs="Times New Roman"/>
                <w:sz w:val="16"/>
                <w:szCs w:val="16"/>
              </w:rPr>
            </w:pPr>
            <w:r w:rsidRPr="00862E42">
              <w:rPr>
                <w:rFonts w:ascii="Times New Roman" w:hAnsi="Times New Roman" w:cs="Times New Roman"/>
                <w:sz w:val="16"/>
                <w:szCs w:val="16"/>
              </w:rPr>
              <w:t>Ресурсное обеспечение муниципальной программы</w:t>
            </w:r>
          </w:p>
        </w:tc>
        <w:tc>
          <w:tcPr>
            <w:tcW w:w="3502" w:type="pct"/>
          </w:tcPr>
          <w:p w:rsidR="00862E42" w:rsidRPr="00862E42" w:rsidRDefault="00862E42" w:rsidP="00862E42">
            <w:pPr>
              <w:autoSpaceDE w:val="0"/>
              <w:autoSpaceDN w:val="0"/>
              <w:adjustRightInd w:val="0"/>
              <w:spacing w:after="0" w:line="240" w:lineRule="auto"/>
              <w:jc w:val="both"/>
              <w:rPr>
                <w:rFonts w:ascii="Times New Roman" w:hAnsi="Times New Roman"/>
                <w:sz w:val="16"/>
                <w:szCs w:val="16"/>
              </w:rPr>
            </w:pPr>
            <w:r w:rsidRPr="00862E42">
              <w:rPr>
                <w:rFonts w:ascii="Times New Roman" w:hAnsi="Times New Roman"/>
                <w:sz w:val="16"/>
                <w:szCs w:val="16"/>
              </w:rPr>
              <w:t>Общий объем финансирования муниципальной программы составит 7210926,75 рублей, в том числе:</w:t>
            </w:r>
          </w:p>
          <w:p w:rsidR="00862E42" w:rsidRPr="00862E42" w:rsidRDefault="00862E42" w:rsidP="00862E42">
            <w:pPr>
              <w:autoSpaceDE w:val="0"/>
              <w:autoSpaceDN w:val="0"/>
              <w:adjustRightInd w:val="0"/>
              <w:spacing w:after="0" w:line="240" w:lineRule="auto"/>
              <w:jc w:val="both"/>
              <w:rPr>
                <w:rFonts w:ascii="Times New Roman" w:hAnsi="Times New Roman"/>
                <w:sz w:val="16"/>
                <w:szCs w:val="16"/>
              </w:rPr>
            </w:pPr>
            <w:r w:rsidRPr="00862E42">
              <w:rPr>
                <w:rFonts w:ascii="Times New Roman" w:hAnsi="Times New Roman"/>
                <w:sz w:val="16"/>
                <w:szCs w:val="16"/>
              </w:rPr>
              <w:t>средства федерального бюджета 152026,79 рублей:</w:t>
            </w:r>
          </w:p>
          <w:p w:rsidR="00862E42" w:rsidRPr="00862E42" w:rsidRDefault="00862E42" w:rsidP="00862E42">
            <w:pPr>
              <w:autoSpaceDE w:val="0"/>
              <w:autoSpaceDN w:val="0"/>
              <w:adjustRightInd w:val="0"/>
              <w:spacing w:after="0" w:line="240" w:lineRule="auto"/>
              <w:jc w:val="both"/>
              <w:rPr>
                <w:rFonts w:ascii="Times New Roman" w:hAnsi="Times New Roman"/>
                <w:sz w:val="16"/>
                <w:szCs w:val="16"/>
              </w:rPr>
            </w:pPr>
            <w:r w:rsidRPr="00862E42">
              <w:rPr>
                <w:rFonts w:ascii="Times New Roman" w:hAnsi="Times New Roman"/>
                <w:sz w:val="16"/>
                <w:szCs w:val="16"/>
              </w:rPr>
              <w:t xml:space="preserve">          в 2014 году – 44818,21 рублей;</w:t>
            </w:r>
          </w:p>
          <w:p w:rsidR="00862E42" w:rsidRPr="00862E42" w:rsidRDefault="00862E42" w:rsidP="00862E42">
            <w:pPr>
              <w:autoSpaceDE w:val="0"/>
              <w:autoSpaceDN w:val="0"/>
              <w:adjustRightInd w:val="0"/>
              <w:spacing w:after="0" w:line="240" w:lineRule="auto"/>
              <w:jc w:val="both"/>
              <w:rPr>
                <w:rFonts w:ascii="Times New Roman" w:hAnsi="Times New Roman"/>
                <w:sz w:val="16"/>
                <w:szCs w:val="16"/>
              </w:rPr>
            </w:pPr>
            <w:r w:rsidRPr="00862E42">
              <w:rPr>
                <w:rFonts w:ascii="Times New Roman" w:hAnsi="Times New Roman"/>
                <w:sz w:val="16"/>
                <w:szCs w:val="16"/>
              </w:rPr>
              <w:t xml:space="preserve">          в 2015 году – 107208,58 рублей;</w:t>
            </w:r>
          </w:p>
          <w:p w:rsidR="00862E42" w:rsidRPr="00862E42" w:rsidRDefault="00862E42" w:rsidP="00862E42">
            <w:pPr>
              <w:autoSpaceDE w:val="0"/>
              <w:autoSpaceDN w:val="0"/>
              <w:adjustRightInd w:val="0"/>
              <w:spacing w:after="0" w:line="240" w:lineRule="auto"/>
              <w:jc w:val="both"/>
              <w:rPr>
                <w:rFonts w:ascii="Times New Roman" w:hAnsi="Times New Roman"/>
                <w:sz w:val="16"/>
                <w:szCs w:val="16"/>
              </w:rPr>
            </w:pPr>
            <w:r w:rsidRPr="00862E42">
              <w:rPr>
                <w:rFonts w:ascii="Times New Roman" w:hAnsi="Times New Roman"/>
                <w:sz w:val="16"/>
                <w:szCs w:val="16"/>
              </w:rPr>
              <w:t>средства краевого бюджета 7055760,07 рублей:</w:t>
            </w:r>
          </w:p>
          <w:p w:rsidR="00862E42" w:rsidRPr="00862E42" w:rsidRDefault="00862E42" w:rsidP="00862E42">
            <w:pPr>
              <w:pStyle w:val="affff7"/>
              <w:autoSpaceDE w:val="0"/>
              <w:autoSpaceDN w:val="0"/>
              <w:adjustRightInd w:val="0"/>
              <w:spacing w:after="0" w:line="240" w:lineRule="auto"/>
              <w:ind w:left="0" w:firstLine="709"/>
              <w:jc w:val="both"/>
              <w:rPr>
                <w:rFonts w:ascii="Times New Roman" w:hAnsi="Times New Roman"/>
                <w:sz w:val="16"/>
                <w:szCs w:val="16"/>
              </w:rPr>
            </w:pPr>
            <w:r w:rsidRPr="00862E42">
              <w:rPr>
                <w:rFonts w:ascii="Times New Roman" w:hAnsi="Times New Roman"/>
                <w:sz w:val="16"/>
                <w:szCs w:val="16"/>
              </w:rPr>
              <w:t>в 2014 году – 1773660,07 рублей;</w:t>
            </w:r>
          </w:p>
          <w:p w:rsidR="00862E42" w:rsidRPr="00862E42" w:rsidRDefault="00862E42" w:rsidP="00862E42">
            <w:pPr>
              <w:pStyle w:val="affff7"/>
              <w:autoSpaceDE w:val="0"/>
              <w:autoSpaceDN w:val="0"/>
              <w:adjustRightInd w:val="0"/>
              <w:spacing w:after="0" w:line="240" w:lineRule="auto"/>
              <w:ind w:left="0" w:firstLine="709"/>
              <w:jc w:val="both"/>
              <w:rPr>
                <w:rFonts w:ascii="Times New Roman" w:hAnsi="Times New Roman"/>
                <w:sz w:val="16"/>
                <w:szCs w:val="16"/>
              </w:rPr>
            </w:pPr>
            <w:r w:rsidRPr="00862E42">
              <w:rPr>
                <w:rFonts w:ascii="Times New Roman" w:hAnsi="Times New Roman"/>
                <w:sz w:val="16"/>
                <w:szCs w:val="16"/>
              </w:rPr>
              <w:t>в 2015 году – 1782400,00 рублей;</w:t>
            </w:r>
          </w:p>
          <w:p w:rsidR="00862E42" w:rsidRPr="00862E42" w:rsidRDefault="00862E42" w:rsidP="00862E42">
            <w:pPr>
              <w:pStyle w:val="affff7"/>
              <w:autoSpaceDE w:val="0"/>
              <w:autoSpaceDN w:val="0"/>
              <w:adjustRightInd w:val="0"/>
              <w:spacing w:after="0" w:line="240" w:lineRule="auto"/>
              <w:ind w:left="0" w:firstLine="709"/>
              <w:jc w:val="both"/>
              <w:rPr>
                <w:rFonts w:ascii="Times New Roman" w:hAnsi="Times New Roman"/>
                <w:sz w:val="16"/>
                <w:szCs w:val="16"/>
              </w:rPr>
            </w:pPr>
            <w:r w:rsidRPr="00862E42">
              <w:rPr>
                <w:rFonts w:ascii="Times New Roman" w:hAnsi="Times New Roman"/>
                <w:sz w:val="16"/>
                <w:szCs w:val="16"/>
              </w:rPr>
              <w:t>в 2016 году – 1750200,00 рублей;</w:t>
            </w:r>
          </w:p>
          <w:p w:rsidR="00862E42" w:rsidRPr="00862E42" w:rsidRDefault="00862E42" w:rsidP="00862E42">
            <w:pPr>
              <w:pStyle w:val="affff7"/>
              <w:autoSpaceDE w:val="0"/>
              <w:autoSpaceDN w:val="0"/>
              <w:adjustRightInd w:val="0"/>
              <w:spacing w:after="0" w:line="240" w:lineRule="auto"/>
              <w:ind w:left="0" w:firstLine="709"/>
              <w:jc w:val="both"/>
              <w:rPr>
                <w:rFonts w:ascii="Times New Roman" w:hAnsi="Times New Roman"/>
                <w:sz w:val="16"/>
                <w:szCs w:val="16"/>
              </w:rPr>
            </w:pPr>
            <w:r w:rsidRPr="00862E42">
              <w:rPr>
                <w:rFonts w:ascii="Times New Roman" w:hAnsi="Times New Roman"/>
                <w:sz w:val="16"/>
                <w:szCs w:val="16"/>
              </w:rPr>
              <w:t xml:space="preserve">в 2017 году – 1749500,00 рублей. </w:t>
            </w:r>
          </w:p>
          <w:p w:rsidR="00862E42" w:rsidRPr="00862E42" w:rsidRDefault="00862E42" w:rsidP="00862E42">
            <w:pPr>
              <w:pStyle w:val="affff7"/>
              <w:autoSpaceDE w:val="0"/>
              <w:autoSpaceDN w:val="0"/>
              <w:adjustRightInd w:val="0"/>
              <w:spacing w:after="0" w:line="240" w:lineRule="auto"/>
              <w:ind w:left="0"/>
              <w:jc w:val="both"/>
              <w:rPr>
                <w:rFonts w:ascii="Times New Roman" w:hAnsi="Times New Roman"/>
                <w:sz w:val="16"/>
                <w:szCs w:val="16"/>
              </w:rPr>
            </w:pPr>
            <w:r w:rsidRPr="00862E42">
              <w:rPr>
                <w:rFonts w:ascii="Times New Roman" w:hAnsi="Times New Roman"/>
                <w:sz w:val="16"/>
                <w:szCs w:val="16"/>
              </w:rPr>
              <w:t>средства районного бюджета 3139,89 рублей:</w:t>
            </w:r>
          </w:p>
          <w:p w:rsidR="00862E42" w:rsidRPr="00862E42" w:rsidRDefault="00862E42" w:rsidP="00862E42">
            <w:pPr>
              <w:pStyle w:val="affff7"/>
              <w:autoSpaceDE w:val="0"/>
              <w:autoSpaceDN w:val="0"/>
              <w:adjustRightInd w:val="0"/>
              <w:spacing w:after="0" w:line="240" w:lineRule="auto"/>
              <w:ind w:left="0"/>
              <w:jc w:val="both"/>
              <w:rPr>
                <w:rFonts w:ascii="Times New Roman" w:hAnsi="Times New Roman"/>
                <w:sz w:val="16"/>
                <w:szCs w:val="16"/>
              </w:rPr>
            </w:pPr>
            <w:r w:rsidRPr="00862E42">
              <w:rPr>
                <w:rFonts w:ascii="Times New Roman" w:hAnsi="Times New Roman"/>
                <w:sz w:val="16"/>
                <w:szCs w:val="16"/>
              </w:rPr>
              <w:t xml:space="preserve">         в 2014 году – 739,93 рублей;</w:t>
            </w:r>
          </w:p>
          <w:p w:rsidR="00862E42" w:rsidRPr="00862E42" w:rsidRDefault="00862E42" w:rsidP="00862E42">
            <w:pPr>
              <w:pStyle w:val="affff7"/>
              <w:autoSpaceDE w:val="0"/>
              <w:autoSpaceDN w:val="0"/>
              <w:adjustRightInd w:val="0"/>
              <w:spacing w:after="0" w:line="240" w:lineRule="auto"/>
              <w:ind w:left="0"/>
              <w:jc w:val="both"/>
              <w:rPr>
                <w:rFonts w:ascii="Times New Roman" w:hAnsi="Times New Roman"/>
                <w:sz w:val="16"/>
                <w:szCs w:val="16"/>
              </w:rPr>
            </w:pPr>
            <w:r w:rsidRPr="00862E42">
              <w:rPr>
                <w:rFonts w:ascii="Times New Roman" w:hAnsi="Times New Roman"/>
                <w:sz w:val="16"/>
                <w:szCs w:val="16"/>
              </w:rPr>
              <w:t xml:space="preserve">         в 2015 году – 379,96 рублей;</w:t>
            </w:r>
          </w:p>
          <w:p w:rsidR="00862E42" w:rsidRPr="00862E42" w:rsidRDefault="00862E42" w:rsidP="00862E42">
            <w:pPr>
              <w:pStyle w:val="affff7"/>
              <w:autoSpaceDE w:val="0"/>
              <w:autoSpaceDN w:val="0"/>
              <w:adjustRightInd w:val="0"/>
              <w:spacing w:after="0" w:line="240" w:lineRule="auto"/>
              <w:ind w:left="0"/>
              <w:jc w:val="both"/>
              <w:rPr>
                <w:rFonts w:ascii="Times New Roman" w:hAnsi="Times New Roman"/>
                <w:sz w:val="16"/>
                <w:szCs w:val="16"/>
              </w:rPr>
            </w:pPr>
            <w:r w:rsidRPr="00862E42">
              <w:rPr>
                <w:rFonts w:ascii="Times New Roman" w:hAnsi="Times New Roman"/>
                <w:sz w:val="16"/>
                <w:szCs w:val="16"/>
              </w:rPr>
              <w:t xml:space="preserve">         в 2016 году – 1010,0 рублей;</w:t>
            </w:r>
          </w:p>
          <w:p w:rsidR="00862E42" w:rsidRPr="00862E42" w:rsidRDefault="00862E42" w:rsidP="00862E42">
            <w:pPr>
              <w:autoSpaceDE w:val="0"/>
              <w:autoSpaceDN w:val="0"/>
              <w:adjustRightInd w:val="0"/>
              <w:spacing w:after="0" w:line="240" w:lineRule="auto"/>
              <w:jc w:val="both"/>
              <w:rPr>
                <w:rFonts w:ascii="Times New Roman" w:hAnsi="Times New Roman"/>
                <w:sz w:val="16"/>
                <w:szCs w:val="16"/>
              </w:rPr>
            </w:pPr>
            <w:r w:rsidRPr="00862E42">
              <w:rPr>
                <w:rFonts w:ascii="Times New Roman" w:hAnsi="Times New Roman"/>
                <w:sz w:val="16"/>
                <w:szCs w:val="16"/>
              </w:rPr>
              <w:t xml:space="preserve">         в 2017 году – 1010,0 рублей.</w:t>
            </w:r>
          </w:p>
        </w:tc>
      </w:tr>
    </w:tbl>
    <w:p w:rsidR="00862E42" w:rsidRPr="00862E42" w:rsidRDefault="00862E42" w:rsidP="00862E42">
      <w:pPr>
        <w:spacing w:after="0" w:line="240" w:lineRule="auto"/>
        <w:ind w:firstLine="708"/>
        <w:jc w:val="both"/>
        <w:rPr>
          <w:rFonts w:ascii="Times New Roman" w:hAnsi="Times New Roman"/>
          <w:kern w:val="1"/>
          <w:sz w:val="20"/>
          <w:szCs w:val="20"/>
          <w:lang w:eastAsia="ar-SA"/>
        </w:rPr>
      </w:pPr>
      <w:r w:rsidRPr="00862E42">
        <w:rPr>
          <w:rFonts w:ascii="Times New Roman" w:hAnsi="Times New Roman"/>
          <w:kern w:val="1"/>
          <w:sz w:val="20"/>
          <w:szCs w:val="20"/>
          <w:lang w:eastAsia="ar-SA"/>
        </w:rPr>
        <w:t>1.2. Раздел 8. Информация о распределении планируемых расходов по подпрограммам с указанием главных распорядителей средств районного бюджета, а также по годам реализации программы «Развитие сельского хозяйства в Богучанском районе» изложить в новой редакции:</w:t>
      </w:r>
    </w:p>
    <w:p w:rsidR="00862E42" w:rsidRPr="00862E42" w:rsidRDefault="00862E42" w:rsidP="00862E42">
      <w:pPr>
        <w:pStyle w:val="affff7"/>
        <w:spacing w:after="0" w:line="240" w:lineRule="auto"/>
        <w:ind w:left="0" w:firstLine="708"/>
        <w:jc w:val="both"/>
        <w:rPr>
          <w:rFonts w:ascii="Times New Roman" w:hAnsi="Times New Roman"/>
          <w:bCs/>
          <w:sz w:val="20"/>
          <w:szCs w:val="20"/>
        </w:rPr>
      </w:pPr>
      <w:r w:rsidRPr="00862E42">
        <w:rPr>
          <w:rFonts w:ascii="Times New Roman" w:hAnsi="Times New Roman"/>
          <w:bCs/>
          <w:sz w:val="20"/>
          <w:szCs w:val="20"/>
        </w:rPr>
        <w:t xml:space="preserve">Объем планируемых расходов по подпрограммам муниципальной программы составит </w:t>
      </w:r>
      <w:r w:rsidRPr="00862E42">
        <w:rPr>
          <w:rFonts w:ascii="Times New Roman" w:hAnsi="Times New Roman"/>
          <w:sz w:val="20"/>
          <w:szCs w:val="20"/>
        </w:rPr>
        <w:t>7 210 926,75</w:t>
      </w:r>
      <w:r w:rsidRPr="00862E42">
        <w:rPr>
          <w:rFonts w:ascii="Times New Roman" w:hAnsi="Times New Roman"/>
          <w:bCs/>
          <w:sz w:val="20"/>
          <w:szCs w:val="20"/>
        </w:rPr>
        <w:t xml:space="preserve"> рублей, из них в разрезе главных распорядителей бюджетных средств по годам реализации муниципальной программы:</w:t>
      </w:r>
    </w:p>
    <w:p w:rsidR="00862E42" w:rsidRPr="00862E42" w:rsidRDefault="00862E42" w:rsidP="00862E42">
      <w:pPr>
        <w:pStyle w:val="affff7"/>
        <w:spacing w:after="0" w:line="240" w:lineRule="auto"/>
        <w:ind w:left="0" w:firstLine="708"/>
        <w:jc w:val="both"/>
        <w:rPr>
          <w:rFonts w:ascii="Times New Roman" w:hAnsi="Times New Roman"/>
          <w:bCs/>
          <w:sz w:val="20"/>
          <w:szCs w:val="20"/>
        </w:rPr>
      </w:pPr>
      <w:r w:rsidRPr="00862E42">
        <w:rPr>
          <w:rFonts w:ascii="Times New Roman" w:hAnsi="Times New Roman"/>
          <w:bCs/>
          <w:sz w:val="20"/>
          <w:szCs w:val="20"/>
        </w:rPr>
        <w:t xml:space="preserve">- администрация Богучанского района, всего </w:t>
      </w:r>
      <w:r w:rsidRPr="00862E42">
        <w:rPr>
          <w:rFonts w:ascii="Times New Roman" w:hAnsi="Times New Roman"/>
          <w:sz w:val="20"/>
          <w:szCs w:val="20"/>
        </w:rPr>
        <w:t>7 210 926,75</w:t>
      </w:r>
      <w:r w:rsidRPr="00862E42">
        <w:rPr>
          <w:rFonts w:ascii="Times New Roman" w:hAnsi="Times New Roman"/>
          <w:bCs/>
          <w:sz w:val="20"/>
          <w:szCs w:val="20"/>
        </w:rPr>
        <w:t xml:space="preserve"> рублей, в том числе по годам:</w:t>
      </w:r>
    </w:p>
    <w:p w:rsidR="00862E42" w:rsidRPr="00862E42" w:rsidRDefault="00862E42" w:rsidP="00862E42">
      <w:pPr>
        <w:pStyle w:val="affff7"/>
        <w:spacing w:after="0" w:line="240" w:lineRule="auto"/>
        <w:ind w:left="0" w:firstLine="708"/>
        <w:jc w:val="both"/>
        <w:rPr>
          <w:rFonts w:ascii="Times New Roman" w:hAnsi="Times New Roman"/>
          <w:bCs/>
          <w:sz w:val="20"/>
          <w:szCs w:val="20"/>
        </w:rPr>
      </w:pPr>
      <w:r w:rsidRPr="00862E42">
        <w:rPr>
          <w:rFonts w:ascii="Times New Roman" w:hAnsi="Times New Roman"/>
          <w:bCs/>
          <w:sz w:val="20"/>
          <w:szCs w:val="20"/>
        </w:rPr>
        <w:t>2014 год – 1 819 218,21 рублей;</w:t>
      </w:r>
    </w:p>
    <w:p w:rsidR="00862E42" w:rsidRPr="00862E42" w:rsidRDefault="00862E42" w:rsidP="00862E42">
      <w:pPr>
        <w:pStyle w:val="affff7"/>
        <w:spacing w:after="0" w:line="240" w:lineRule="auto"/>
        <w:ind w:left="0" w:firstLine="708"/>
        <w:jc w:val="both"/>
        <w:rPr>
          <w:rFonts w:ascii="Times New Roman" w:hAnsi="Times New Roman"/>
          <w:bCs/>
          <w:sz w:val="20"/>
          <w:szCs w:val="20"/>
        </w:rPr>
      </w:pPr>
      <w:r w:rsidRPr="00862E42">
        <w:rPr>
          <w:rFonts w:ascii="Times New Roman" w:hAnsi="Times New Roman"/>
          <w:bCs/>
          <w:sz w:val="20"/>
          <w:szCs w:val="20"/>
        </w:rPr>
        <w:t>2015 год – 1 889 988,54 рублей;</w:t>
      </w:r>
    </w:p>
    <w:p w:rsidR="00862E42" w:rsidRPr="00862E42" w:rsidRDefault="00862E42" w:rsidP="00862E42">
      <w:pPr>
        <w:pStyle w:val="affff7"/>
        <w:spacing w:after="0" w:line="240" w:lineRule="auto"/>
        <w:ind w:left="0" w:firstLine="708"/>
        <w:jc w:val="both"/>
        <w:rPr>
          <w:rFonts w:ascii="Times New Roman" w:hAnsi="Times New Roman"/>
          <w:bCs/>
          <w:sz w:val="20"/>
          <w:szCs w:val="20"/>
        </w:rPr>
      </w:pPr>
      <w:r w:rsidRPr="00862E42">
        <w:rPr>
          <w:rFonts w:ascii="Times New Roman" w:hAnsi="Times New Roman"/>
          <w:bCs/>
          <w:sz w:val="20"/>
          <w:szCs w:val="20"/>
        </w:rPr>
        <w:t>2016 год – 1 751 210,00 рублей;</w:t>
      </w:r>
    </w:p>
    <w:p w:rsidR="00862E42" w:rsidRPr="00862E42" w:rsidRDefault="00862E42" w:rsidP="00862E42">
      <w:pPr>
        <w:pStyle w:val="affff7"/>
        <w:spacing w:after="0" w:line="240" w:lineRule="auto"/>
        <w:ind w:left="0" w:firstLine="708"/>
        <w:jc w:val="both"/>
        <w:rPr>
          <w:rFonts w:ascii="Times New Roman" w:hAnsi="Times New Roman"/>
          <w:bCs/>
          <w:sz w:val="20"/>
          <w:szCs w:val="20"/>
        </w:rPr>
      </w:pPr>
      <w:r w:rsidRPr="00862E42">
        <w:rPr>
          <w:rFonts w:ascii="Times New Roman" w:hAnsi="Times New Roman"/>
          <w:bCs/>
          <w:sz w:val="20"/>
          <w:szCs w:val="20"/>
        </w:rPr>
        <w:t>2017 год – 1 750 510,00 рублей.</w:t>
      </w:r>
    </w:p>
    <w:p w:rsidR="00862E42" w:rsidRPr="00862E42" w:rsidRDefault="00862E42" w:rsidP="00862E42">
      <w:pPr>
        <w:pStyle w:val="affff7"/>
        <w:spacing w:after="0" w:line="240" w:lineRule="auto"/>
        <w:ind w:left="0" w:firstLine="708"/>
        <w:jc w:val="both"/>
        <w:rPr>
          <w:rFonts w:ascii="Times New Roman" w:hAnsi="Times New Roman"/>
          <w:sz w:val="20"/>
          <w:szCs w:val="20"/>
        </w:rPr>
      </w:pPr>
      <w:r w:rsidRPr="00862E42">
        <w:rPr>
          <w:rFonts w:ascii="Times New Roman" w:hAnsi="Times New Roman"/>
          <w:bCs/>
          <w:sz w:val="20"/>
          <w:szCs w:val="20"/>
        </w:rPr>
        <w:t xml:space="preserve">Информация о распределении планируемых расходов </w:t>
      </w:r>
      <w:r w:rsidRPr="00862E42">
        <w:rPr>
          <w:rFonts w:ascii="Times New Roman" w:hAnsi="Times New Roman"/>
          <w:bCs/>
          <w:sz w:val="20"/>
          <w:szCs w:val="20"/>
        </w:rPr>
        <w:br/>
        <w:t xml:space="preserve">по подпрограммам муниципальной программы </w:t>
      </w:r>
      <w:r w:rsidRPr="00862E42">
        <w:rPr>
          <w:rFonts w:ascii="Times New Roman" w:hAnsi="Times New Roman"/>
          <w:sz w:val="20"/>
          <w:szCs w:val="20"/>
        </w:rPr>
        <w:t>представлена в приложении    № 2 к муниципальной программе.</w:t>
      </w:r>
    </w:p>
    <w:p w:rsidR="00862E42" w:rsidRPr="00862E42" w:rsidRDefault="00862E42" w:rsidP="00862E42">
      <w:pPr>
        <w:spacing w:after="0" w:line="240" w:lineRule="auto"/>
        <w:ind w:firstLine="708"/>
        <w:jc w:val="both"/>
        <w:rPr>
          <w:rFonts w:ascii="Times New Roman" w:hAnsi="Times New Roman"/>
          <w:kern w:val="1"/>
          <w:sz w:val="20"/>
          <w:szCs w:val="20"/>
          <w:lang w:eastAsia="ar-SA"/>
        </w:rPr>
      </w:pPr>
      <w:r w:rsidRPr="00862E42">
        <w:rPr>
          <w:rFonts w:ascii="Times New Roman" w:hAnsi="Times New Roman"/>
          <w:kern w:val="1"/>
          <w:sz w:val="20"/>
          <w:szCs w:val="20"/>
          <w:lang w:eastAsia="ar-SA"/>
        </w:rPr>
        <w:t xml:space="preserve">1.3. Раздел 9. </w:t>
      </w:r>
      <w:r w:rsidRPr="00862E42">
        <w:rPr>
          <w:rFonts w:ascii="Times New Roman" w:hAnsi="Times New Roman"/>
          <w:sz w:val="20"/>
          <w:szCs w:val="20"/>
        </w:rPr>
        <w:t xml:space="preserve">Информация о ресурсном обеспечении и прогнозной оценке расходов на реализацию целей муниципальной программы </w:t>
      </w:r>
      <w:r w:rsidRPr="00862E42">
        <w:rPr>
          <w:rFonts w:ascii="Times New Roman" w:hAnsi="Times New Roman"/>
          <w:sz w:val="20"/>
          <w:szCs w:val="20"/>
        </w:rPr>
        <w:br/>
        <w:t xml:space="preserve">с учетом источников финансирования </w:t>
      </w:r>
      <w:r w:rsidRPr="00862E42">
        <w:rPr>
          <w:rFonts w:ascii="Times New Roman" w:hAnsi="Times New Roman"/>
          <w:kern w:val="1"/>
          <w:sz w:val="20"/>
          <w:szCs w:val="20"/>
          <w:lang w:eastAsia="ar-SA"/>
        </w:rPr>
        <w:t>изложить в новой редакции:</w:t>
      </w:r>
    </w:p>
    <w:p w:rsidR="00862E42" w:rsidRPr="00862E42" w:rsidRDefault="00862E42" w:rsidP="00862E42">
      <w:pPr>
        <w:autoSpaceDE w:val="0"/>
        <w:autoSpaceDN w:val="0"/>
        <w:adjustRightInd w:val="0"/>
        <w:spacing w:after="0" w:line="240" w:lineRule="auto"/>
        <w:ind w:firstLine="708"/>
        <w:jc w:val="both"/>
        <w:rPr>
          <w:rFonts w:ascii="Times New Roman" w:hAnsi="Times New Roman"/>
          <w:sz w:val="20"/>
          <w:szCs w:val="20"/>
        </w:rPr>
      </w:pPr>
      <w:r w:rsidRPr="00862E42">
        <w:rPr>
          <w:rFonts w:ascii="Times New Roman" w:hAnsi="Times New Roman"/>
          <w:sz w:val="20"/>
          <w:szCs w:val="20"/>
        </w:rPr>
        <w:t>Источниками финансирования мероприятий муниципальной программы являются средства федерального, краевого и районного бюджетов.</w:t>
      </w:r>
    </w:p>
    <w:p w:rsidR="00862E42" w:rsidRPr="00862E42" w:rsidRDefault="00862E42" w:rsidP="00862E42">
      <w:pPr>
        <w:autoSpaceDE w:val="0"/>
        <w:autoSpaceDN w:val="0"/>
        <w:adjustRightInd w:val="0"/>
        <w:spacing w:after="0" w:line="240" w:lineRule="auto"/>
        <w:ind w:firstLine="708"/>
        <w:jc w:val="both"/>
        <w:rPr>
          <w:rFonts w:ascii="Times New Roman" w:hAnsi="Times New Roman"/>
          <w:sz w:val="20"/>
          <w:szCs w:val="20"/>
        </w:rPr>
      </w:pPr>
      <w:r w:rsidRPr="00862E42">
        <w:rPr>
          <w:rFonts w:ascii="Times New Roman" w:hAnsi="Times New Roman"/>
          <w:sz w:val="20"/>
          <w:szCs w:val="20"/>
        </w:rPr>
        <w:t>Общий объем финансирования муниципальной программы составит 7210926,75 рублей, в том числе:</w:t>
      </w:r>
    </w:p>
    <w:p w:rsidR="00862E42" w:rsidRPr="00862E42" w:rsidRDefault="00862E42" w:rsidP="00862E42">
      <w:pPr>
        <w:autoSpaceDE w:val="0"/>
        <w:autoSpaceDN w:val="0"/>
        <w:adjustRightInd w:val="0"/>
        <w:spacing w:after="0" w:line="240" w:lineRule="auto"/>
        <w:ind w:firstLine="708"/>
        <w:jc w:val="both"/>
        <w:rPr>
          <w:rFonts w:ascii="Times New Roman" w:hAnsi="Times New Roman"/>
          <w:sz w:val="20"/>
          <w:szCs w:val="20"/>
        </w:rPr>
      </w:pPr>
      <w:r w:rsidRPr="00862E42">
        <w:rPr>
          <w:rFonts w:ascii="Times New Roman" w:hAnsi="Times New Roman"/>
          <w:sz w:val="20"/>
          <w:szCs w:val="20"/>
        </w:rPr>
        <w:t>средства федерального бюджета 152026,79 рублей:</w:t>
      </w:r>
    </w:p>
    <w:p w:rsidR="00862E42" w:rsidRPr="00862E42" w:rsidRDefault="00862E42" w:rsidP="00862E42">
      <w:pPr>
        <w:autoSpaceDE w:val="0"/>
        <w:autoSpaceDN w:val="0"/>
        <w:adjustRightInd w:val="0"/>
        <w:spacing w:after="0" w:line="240" w:lineRule="auto"/>
        <w:ind w:firstLine="708"/>
        <w:jc w:val="both"/>
        <w:rPr>
          <w:rFonts w:ascii="Times New Roman" w:hAnsi="Times New Roman"/>
          <w:sz w:val="20"/>
          <w:szCs w:val="20"/>
        </w:rPr>
      </w:pPr>
      <w:r w:rsidRPr="00862E42">
        <w:rPr>
          <w:rFonts w:ascii="Times New Roman" w:hAnsi="Times New Roman"/>
          <w:sz w:val="20"/>
          <w:szCs w:val="20"/>
        </w:rPr>
        <w:t xml:space="preserve">          в 2014 году – 44818,21 рублей;</w:t>
      </w:r>
    </w:p>
    <w:p w:rsidR="00862E42" w:rsidRPr="00862E42" w:rsidRDefault="00862E42" w:rsidP="00862E42">
      <w:pPr>
        <w:autoSpaceDE w:val="0"/>
        <w:autoSpaceDN w:val="0"/>
        <w:adjustRightInd w:val="0"/>
        <w:spacing w:after="0" w:line="240" w:lineRule="auto"/>
        <w:ind w:firstLine="708"/>
        <w:jc w:val="both"/>
        <w:rPr>
          <w:rFonts w:ascii="Times New Roman" w:hAnsi="Times New Roman"/>
          <w:sz w:val="20"/>
          <w:szCs w:val="20"/>
        </w:rPr>
      </w:pPr>
      <w:r w:rsidRPr="00862E42">
        <w:rPr>
          <w:rFonts w:ascii="Times New Roman" w:hAnsi="Times New Roman"/>
          <w:sz w:val="20"/>
          <w:szCs w:val="20"/>
        </w:rPr>
        <w:t xml:space="preserve">          в 2015 году –107208,58 рублей;</w:t>
      </w:r>
    </w:p>
    <w:p w:rsidR="00862E42" w:rsidRPr="00862E42" w:rsidRDefault="00862E42" w:rsidP="00862E42">
      <w:pPr>
        <w:autoSpaceDE w:val="0"/>
        <w:autoSpaceDN w:val="0"/>
        <w:adjustRightInd w:val="0"/>
        <w:spacing w:after="0" w:line="240" w:lineRule="auto"/>
        <w:ind w:firstLine="708"/>
        <w:jc w:val="both"/>
        <w:rPr>
          <w:rFonts w:ascii="Times New Roman" w:hAnsi="Times New Roman"/>
          <w:sz w:val="20"/>
          <w:szCs w:val="20"/>
        </w:rPr>
      </w:pPr>
      <w:r w:rsidRPr="00862E42">
        <w:rPr>
          <w:rFonts w:ascii="Times New Roman" w:hAnsi="Times New Roman"/>
          <w:sz w:val="20"/>
          <w:szCs w:val="20"/>
        </w:rPr>
        <w:t>средства краевого бюджета 7055760,07 рублей:</w:t>
      </w:r>
    </w:p>
    <w:p w:rsidR="00862E42" w:rsidRPr="00862E42" w:rsidRDefault="00862E42" w:rsidP="00862E42">
      <w:pPr>
        <w:pStyle w:val="affff7"/>
        <w:autoSpaceDE w:val="0"/>
        <w:autoSpaceDN w:val="0"/>
        <w:adjustRightInd w:val="0"/>
        <w:spacing w:after="0" w:line="240" w:lineRule="auto"/>
        <w:ind w:left="0" w:firstLine="708"/>
        <w:jc w:val="both"/>
        <w:rPr>
          <w:rFonts w:ascii="Times New Roman" w:hAnsi="Times New Roman"/>
          <w:sz w:val="20"/>
          <w:szCs w:val="20"/>
        </w:rPr>
      </w:pPr>
      <w:r w:rsidRPr="00862E42">
        <w:rPr>
          <w:rFonts w:ascii="Times New Roman" w:hAnsi="Times New Roman"/>
          <w:sz w:val="20"/>
          <w:szCs w:val="20"/>
        </w:rPr>
        <w:t>в 2014 году – 1773660,07 рублей;</w:t>
      </w:r>
    </w:p>
    <w:p w:rsidR="00862E42" w:rsidRPr="00862E42" w:rsidRDefault="00862E42" w:rsidP="00862E42">
      <w:pPr>
        <w:pStyle w:val="affff7"/>
        <w:autoSpaceDE w:val="0"/>
        <w:autoSpaceDN w:val="0"/>
        <w:adjustRightInd w:val="0"/>
        <w:spacing w:after="0" w:line="240" w:lineRule="auto"/>
        <w:ind w:left="0" w:firstLine="708"/>
        <w:jc w:val="both"/>
        <w:rPr>
          <w:rFonts w:ascii="Times New Roman" w:hAnsi="Times New Roman"/>
          <w:sz w:val="20"/>
          <w:szCs w:val="20"/>
        </w:rPr>
      </w:pPr>
      <w:r w:rsidRPr="00862E42">
        <w:rPr>
          <w:rFonts w:ascii="Times New Roman" w:hAnsi="Times New Roman"/>
          <w:sz w:val="20"/>
          <w:szCs w:val="20"/>
        </w:rPr>
        <w:t>в 2015 году – 1782400,00 рублей;</w:t>
      </w:r>
    </w:p>
    <w:p w:rsidR="00862E42" w:rsidRPr="00862E42" w:rsidRDefault="00862E42" w:rsidP="00862E42">
      <w:pPr>
        <w:pStyle w:val="affff7"/>
        <w:autoSpaceDE w:val="0"/>
        <w:autoSpaceDN w:val="0"/>
        <w:adjustRightInd w:val="0"/>
        <w:spacing w:after="0" w:line="240" w:lineRule="auto"/>
        <w:ind w:left="0" w:firstLine="708"/>
        <w:jc w:val="both"/>
        <w:rPr>
          <w:rFonts w:ascii="Times New Roman" w:hAnsi="Times New Roman"/>
          <w:sz w:val="20"/>
          <w:szCs w:val="20"/>
        </w:rPr>
      </w:pPr>
      <w:r w:rsidRPr="00862E42">
        <w:rPr>
          <w:rFonts w:ascii="Times New Roman" w:hAnsi="Times New Roman"/>
          <w:sz w:val="20"/>
          <w:szCs w:val="20"/>
        </w:rPr>
        <w:t>в 2016 году – 1750200,00 рублей;</w:t>
      </w:r>
    </w:p>
    <w:p w:rsidR="00862E42" w:rsidRPr="00862E42" w:rsidRDefault="00862E42" w:rsidP="00862E42">
      <w:pPr>
        <w:pStyle w:val="affff7"/>
        <w:autoSpaceDE w:val="0"/>
        <w:autoSpaceDN w:val="0"/>
        <w:adjustRightInd w:val="0"/>
        <w:spacing w:after="0" w:line="240" w:lineRule="auto"/>
        <w:ind w:left="0" w:firstLine="708"/>
        <w:jc w:val="both"/>
        <w:rPr>
          <w:rFonts w:ascii="Times New Roman" w:hAnsi="Times New Roman"/>
          <w:sz w:val="20"/>
          <w:szCs w:val="20"/>
        </w:rPr>
      </w:pPr>
      <w:r w:rsidRPr="00862E42">
        <w:rPr>
          <w:rFonts w:ascii="Times New Roman" w:hAnsi="Times New Roman"/>
          <w:sz w:val="20"/>
          <w:szCs w:val="20"/>
        </w:rPr>
        <w:t xml:space="preserve">в 2017 году – 1749500,00 рублей. </w:t>
      </w:r>
    </w:p>
    <w:p w:rsidR="00862E42" w:rsidRPr="00862E42" w:rsidRDefault="00862E42" w:rsidP="00862E42">
      <w:pPr>
        <w:pStyle w:val="affff7"/>
        <w:autoSpaceDE w:val="0"/>
        <w:autoSpaceDN w:val="0"/>
        <w:adjustRightInd w:val="0"/>
        <w:spacing w:after="0" w:line="240" w:lineRule="auto"/>
        <w:ind w:left="0" w:firstLine="708"/>
        <w:jc w:val="both"/>
        <w:rPr>
          <w:rFonts w:ascii="Times New Roman" w:hAnsi="Times New Roman"/>
          <w:sz w:val="20"/>
          <w:szCs w:val="20"/>
        </w:rPr>
      </w:pPr>
      <w:r w:rsidRPr="00862E42">
        <w:rPr>
          <w:rFonts w:ascii="Times New Roman" w:hAnsi="Times New Roman"/>
          <w:sz w:val="20"/>
          <w:szCs w:val="20"/>
        </w:rPr>
        <w:t>средства районного бюджета 3139,89:</w:t>
      </w:r>
    </w:p>
    <w:p w:rsidR="00862E42" w:rsidRPr="00862E42" w:rsidRDefault="00862E42" w:rsidP="00862E42">
      <w:pPr>
        <w:pStyle w:val="affff7"/>
        <w:autoSpaceDE w:val="0"/>
        <w:autoSpaceDN w:val="0"/>
        <w:adjustRightInd w:val="0"/>
        <w:spacing w:after="0" w:line="240" w:lineRule="auto"/>
        <w:ind w:left="0" w:firstLine="708"/>
        <w:jc w:val="both"/>
        <w:rPr>
          <w:rFonts w:ascii="Times New Roman" w:hAnsi="Times New Roman"/>
          <w:sz w:val="20"/>
          <w:szCs w:val="20"/>
        </w:rPr>
      </w:pPr>
      <w:r w:rsidRPr="00862E42">
        <w:rPr>
          <w:rFonts w:ascii="Times New Roman" w:hAnsi="Times New Roman"/>
          <w:sz w:val="20"/>
          <w:szCs w:val="20"/>
        </w:rPr>
        <w:t xml:space="preserve"> в 2014 году – 739,93 рублей;</w:t>
      </w:r>
    </w:p>
    <w:p w:rsidR="00862E42" w:rsidRPr="00862E42" w:rsidRDefault="00862E42" w:rsidP="00862E42">
      <w:pPr>
        <w:pStyle w:val="affff7"/>
        <w:autoSpaceDE w:val="0"/>
        <w:autoSpaceDN w:val="0"/>
        <w:adjustRightInd w:val="0"/>
        <w:spacing w:after="0" w:line="240" w:lineRule="auto"/>
        <w:ind w:left="0" w:firstLine="708"/>
        <w:jc w:val="both"/>
        <w:rPr>
          <w:rFonts w:ascii="Times New Roman" w:hAnsi="Times New Roman"/>
          <w:sz w:val="20"/>
          <w:szCs w:val="20"/>
        </w:rPr>
      </w:pPr>
      <w:r w:rsidRPr="00862E42">
        <w:rPr>
          <w:rFonts w:ascii="Times New Roman" w:hAnsi="Times New Roman"/>
          <w:sz w:val="20"/>
          <w:szCs w:val="20"/>
        </w:rPr>
        <w:t xml:space="preserve"> в 2015 году – 379,96 рублей;</w:t>
      </w:r>
    </w:p>
    <w:p w:rsidR="00862E42" w:rsidRPr="00862E42" w:rsidRDefault="00862E42" w:rsidP="00862E42">
      <w:pPr>
        <w:pStyle w:val="affff7"/>
        <w:autoSpaceDE w:val="0"/>
        <w:autoSpaceDN w:val="0"/>
        <w:adjustRightInd w:val="0"/>
        <w:spacing w:after="0" w:line="240" w:lineRule="auto"/>
        <w:ind w:left="0" w:firstLine="708"/>
        <w:jc w:val="both"/>
        <w:rPr>
          <w:rFonts w:ascii="Times New Roman" w:hAnsi="Times New Roman"/>
          <w:sz w:val="20"/>
          <w:szCs w:val="20"/>
        </w:rPr>
      </w:pPr>
      <w:r>
        <w:rPr>
          <w:rFonts w:ascii="Times New Roman" w:hAnsi="Times New Roman"/>
          <w:sz w:val="20"/>
          <w:szCs w:val="20"/>
        </w:rPr>
        <w:t xml:space="preserve"> </w:t>
      </w:r>
      <w:r w:rsidRPr="00862E42">
        <w:rPr>
          <w:rFonts w:ascii="Times New Roman" w:hAnsi="Times New Roman"/>
          <w:sz w:val="20"/>
          <w:szCs w:val="20"/>
        </w:rPr>
        <w:t>в 2016 году – 1010,0 рублей;</w:t>
      </w:r>
    </w:p>
    <w:p w:rsidR="00862E42" w:rsidRPr="00862E42" w:rsidRDefault="00862E42" w:rsidP="00862E42">
      <w:pPr>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 xml:space="preserve">  </w:t>
      </w:r>
      <w:r w:rsidRPr="00862E42">
        <w:rPr>
          <w:rFonts w:ascii="Times New Roman" w:hAnsi="Times New Roman"/>
          <w:sz w:val="20"/>
          <w:szCs w:val="20"/>
        </w:rPr>
        <w:t>в 2017 году – 1010,0 рублей.</w:t>
      </w:r>
    </w:p>
    <w:p w:rsidR="00862E42" w:rsidRPr="00862E42" w:rsidRDefault="00862E42" w:rsidP="00862E42">
      <w:pPr>
        <w:autoSpaceDE w:val="0"/>
        <w:autoSpaceDN w:val="0"/>
        <w:adjustRightInd w:val="0"/>
        <w:spacing w:after="0" w:line="240" w:lineRule="auto"/>
        <w:ind w:firstLine="708"/>
        <w:jc w:val="both"/>
        <w:rPr>
          <w:rFonts w:ascii="Times New Roman" w:hAnsi="Times New Roman"/>
          <w:sz w:val="20"/>
          <w:szCs w:val="20"/>
        </w:rPr>
      </w:pPr>
      <w:r w:rsidRPr="00862E42">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 3 к муниципальной программе.</w:t>
      </w:r>
    </w:p>
    <w:p w:rsidR="00862E42" w:rsidRPr="00862E42" w:rsidRDefault="00862E42" w:rsidP="00862E42">
      <w:pPr>
        <w:autoSpaceDE w:val="0"/>
        <w:autoSpaceDN w:val="0"/>
        <w:adjustRightInd w:val="0"/>
        <w:spacing w:after="0" w:line="240" w:lineRule="auto"/>
        <w:ind w:firstLine="708"/>
        <w:jc w:val="both"/>
        <w:rPr>
          <w:rFonts w:ascii="Times New Roman" w:hAnsi="Times New Roman"/>
          <w:sz w:val="20"/>
          <w:szCs w:val="20"/>
        </w:rPr>
      </w:pPr>
      <w:r w:rsidRPr="00862E42">
        <w:rPr>
          <w:rFonts w:ascii="Times New Roman" w:hAnsi="Times New Roman"/>
          <w:sz w:val="20"/>
          <w:szCs w:val="20"/>
        </w:rPr>
        <w:t>1.4. Приложение № 2 к программе «Информация о распределении планируемых расходов по подпрограммам  муниципальной программы «Развитие сельского хозяйства в Богучанском районе» изложить в новой редакции, согласно приложению №1.</w:t>
      </w:r>
    </w:p>
    <w:p w:rsidR="00862E42" w:rsidRPr="00862E42" w:rsidRDefault="00862E42" w:rsidP="00862E42">
      <w:pPr>
        <w:pStyle w:val="ab"/>
        <w:spacing w:after="0" w:line="240" w:lineRule="auto"/>
        <w:ind w:firstLine="708"/>
        <w:jc w:val="both"/>
        <w:rPr>
          <w:rFonts w:ascii="Times New Roman" w:hAnsi="Times New Roman"/>
          <w:sz w:val="20"/>
          <w:szCs w:val="20"/>
        </w:rPr>
      </w:pPr>
      <w:r w:rsidRPr="00862E42">
        <w:rPr>
          <w:rFonts w:ascii="Times New Roman" w:hAnsi="Times New Roman"/>
          <w:sz w:val="20"/>
          <w:szCs w:val="20"/>
        </w:rPr>
        <w:t>1.5. Приложение № 3 к подпрограмме «Информация о ресурсном обеспечении и прогнозной оценке расходов на реализацию целей муниципальной программы «Развитие сельского хозяйства в Богучанском районе» изложить в новой редакции, согласно приложению № 2.</w:t>
      </w:r>
    </w:p>
    <w:p w:rsidR="00862E42" w:rsidRDefault="00862E42" w:rsidP="00862E42">
      <w:pPr>
        <w:pStyle w:val="affff7"/>
        <w:widowControl w:val="0"/>
        <w:autoSpaceDE w:val="0"/>
        <w:autoSpaceDN w:val="0"/>
        <w:adjustRightInd w:val="0"/>
        <w:spacing w:after="0" w:line="240" w:lineRule="auto"/>
        <w:ind w:left="0" w:firstLine="708"/>
        <w:jc w:val="both"/>
        <w:outlineLvl w:val="2"/>
        <w:rPr>
          <w:rFonts w:ascii="Times New Roman" w:eastAsia="Times New Roman" w:hAnsi="Times New Roman"/>
          <w:sz w:val="20"/>
          <w:szCs w:val="20"/>
          <w:lang w:eastAsia="ru-RU"/>
        </w:rPr>
      </w:pPr>
      <w:r w:rsidRPr="00862E42">
        <w:rPr>
          <w:rFonts w:ascii="Times New Roman" w:eastAsia="Times New Roman" w:hAnsi="Times New Roman"/>
          <w:sz w:val="20"/>
          <w:szCs w:val="20"/>
          <w:lang w:eastAsia="ru-RU"/>
        </w:rPr>
        <w:t xml:space="preserve">1.6. В приложении № 6 к муниципальной программе «Развитие сельского хозяйства в Богучанском </w:t>
      </w:r>
      <w:r w:rsidRPr="00862E42">
        <w:rPr>
          <w:rFonts w:ascii="Times New Roman" w:eastAsia="Times New Roman" w:hAnsi="Times New Roman"/>
          <w:sz w:val="20"/>
          <w:szCs w:val="20"/>
          <w:lang w:eastAsia="ru-RU"/>
        </w:rPr>
        <w:lastRenderedPageBreak/>
        <w:t>районе» в разделе 1.  Паспорта подпрограммы «Устойчивое развитие сельских территорий»  строку  «Объемы и источники финансирования подпрограммы» читать в новой редакции:</w:t>
      </w:r>
    </w:p>
    <w:p w:rsidR="00862E42" w:rsidRPr="00862E42" w:rsidRDefault="00862E42" w:rsidP="00862E42">
      <w:pPr>
        <w:pStyle w:val="affff7"/>
        <w:widowControl w:val="0"/>
        <w:autoSpaceDE w:val="0"/>
        <w:autoSpaceDN w:val="0"/>
        <w:adjustRightInd w:val="0"/>
        <w:spacing w:after="0" w:line="240" w:lineRule="auto"/>
        <w:ind w:left="0" w:firstLine="708"/>
        <w:jc w:val="both"/>
        <w:outlineLvl w:val="2"/>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37"/>
        <w:gridCol w:w="7067"/>
      </w:tblGrid>
      <w:tr w:rsidR="00862E42" w:rsidRPr="00862E42" w:rsidTr="00862E42">
        <w:trPr>
          <w:trHeight w:val="1668"/>
        </w:trPr>
        <w:tc>
          <w:tcPr>
            <w:tcW w:w="1282" w:type="pct"/>
          </w:tcPr>
          <w:p w:rsidR="00862E42" w:rsidRPr="00862E42" w:rsidRDefault="00862E42" w:rsidP="00862E42">
            <w:pPr>
              <w:pStyle w:val="ConsPlusCell"/>
              <w:rPr>
                <w:rFonts w:ascii="Times New Roman" w:hAnsi="Times New Roman" w:cs="Times New Roman"/>
                <w:sz w:val="16"/>
                <w:szCs w:val="16"/>
              </w:rPr>
            </w:pPr>
            <w:r w:rsidRPr="00862E42">
              <w:rPr>
                <w:rFonts w:ascii="Times New Roman" w:hAnsi="Times New Roman" w:cs="Times New Roman"/>
                <w:sz w:val="16"/>
                <w:szCs w:val="16"/>
              </w:rPr>
              <w:t>Объемы и источники финансирования подпрограммы</w:t>
            </w:r>
          </w:p>
        </w:tc>
        <w:tc>
          <w:tcPr>
            <w:tcW w:w="3718" w:type="pct"/>
          </w:tcPr>
          <w:p w:rsidR="00862E42" w:rsidRPr="00862E42" w:rsidRDefault="00862E42" w:rsidP="00862E42">
            <w:pPr>
              <w:widowControl w:val="0"/>
              <w:autoSpaceDE w:val="0"/>
              <w:autoSpaceDN w:val="0"/>
              <w:adjustRightInd w:val="0"/>
              <w:spacing w:after="0" w:line="240" w:lineRule="auto"/>
              <w:jc w:val="both"/>
              <w:rPr>
                <w:rFonts w:ascii="Times New Roman" w:hAnsi="Times New Roman"/>
                <w:bCs/>
                <w:sz w:val="16"/>
                <w:szCs w:val="16"/>
              </w:rPr>
            </w:pPr>
            <w:r w:rsidRPr="00862E42">
              <w:rPr>
                <w:rFonts w:ascii="Times New Roman" w:hAnsi="Times New Roman"/>
                <w:bCs/>
                <w:sz w:val="16"/>
                <w:szCs w:val="16"/>
              </w:rPr>
              <w:t>Объем финансирования подпрограммы на период 2014 -2017 годы составит 2 518 599,96 рублей, из них по годам:</w:t>
            </w:r>
          </w:p>
          <w:p w:rsidR="00862E42" w:rsidRPr="00862E42" w:rsidRDefault="00862E42" w:rsidP="00862E42">
            <w:pPr>
              <w:pStyle w:val="ConsPlusNonformat"/>
              <w:widowControl/>
              <w:jc w:val="both"/>
              <w:rPr>
                <w:rFonts w:ascii="Times New Roman" w:hAnsi="Times New Roman" w:cs="Times New Roman"/>
                <w:sz w:val="16"/>
                <w:szCs w:val="16"/>
              </w:rPr>
            </w:pPr>
            <w:r w:rsidRPr="00862E42">
              <w:rPr>
                <w:rFonts w:ascii="Times New Roman" w:hAnsi="Times New Roman" w:cs="Times New Roman"/>
                <w:sz w:val="16"/>
                <w:szCs w:val="16"/>
              </w:rPr>
              <w:t>2014 год – 674 260,07 рублей – средства краевого бюджета; 739,93 рублей – средства районного бюджета;</w:t>
            </w:r>
          </w:p>
          <w:p w:rsidR="00862E42" w:rsidRPr="00862E42" w:rsidRDefault="00862E42" w:rsidP="00862E42">
            <w:pPr>
              <w:pStyle w:val="ConsPlusNonformat"/>
              <w:widowControl/>
              <w:jc w:val="both"/>
              <w:rPr>
                <w:rFonts w:ascii="Times New Roman" w:hAnsi="Times New Roman" w:cs="Times New Roman"/>
                <w:sz w:val="16"/>
                <w:szCs w:val="16"/>
              </w:rPr>
            </w:pPr>
            <w:r w:rsidRPr="00862E42">
              <w:rPr>
                <w:rFonts w:ascii="Times New Roman" w:hAnsi="Times New Roman" w:cs="Times New Roman"/>
                <w:sz w:val="16"/>
                <w:szCs w:val="16"/>
              </w:rPr>
              <w:t>2015 год – 639 200,0 рублей – средства краевого бюджета; 379,96 рублей  – средства районного бюджета;</w:t>
            </w:r>
          </w:p>
          <w:p w:rsidR="00862E42" w:rsidRPr="00862E42" w:rsidRDefault="00862E42" w:rsidP="00862E42">
            <w:pPr>
              <w:widowControl w:val="0"/>
              <w:autoSpaceDE w:val="0"/>
              <w:autoSpaceDN w:val="0"/>
              <w:adjustRightInd w:val="0"/>
              <w:spacing w:after="0" w:line="240" w:lineRule="auto"/>
              <w:jc w:val="both"/>
              <w:rPr>
                <w:rFonts w:ascii="Times New Roman" w:hAnsi="Times New Roman"/>
                <w:sz w:val="16"/>
                <w:szCs w:val="16"/>
              </w:rPr>
            </w:pPr>
            <w:r w:rsidRPr="00862E42">
              <w:rPr>
                <w:rFonts w:ascii="Times New Roman" w:hAnsi="Times New Roman"/>
                <w:sz w:val="16"/>
                <w:szCs w:val="16"/>
              </w:rPr>
              <w:t>2016 год – 601 000,0 рублей – средства краевого бюджета; 1 010,0 рублей – средства районного бюджета; 2017 год – 601 000,0 рублей – средства краевого бюджета; 1 010,0 рублей – средства районного бюджета.</w:t>
            </w:r>
          </w:p>
        </w:tc>
      </w:tr>
    </w:tbl>
    <w:p w:rsidR="00862E42" w:rsidRPr="00862E42" w:rsidRDefault="00862E42" w:rsidP="00862E42">
      <w:pPr>
        <w:pStyle w:val="affff7"/>
        <w:widowControl w:val="0"/>
        <w:autoSpaceDE w:val="0"/>
        <w:autoSpaceDN w:val="0"/>
        <w:adjustRightInd w:val="0"/>
        <w:spacing w:after="0" w:line="240" w:lineRule="auto"/>
        <w:ind w:left="0" w:firstLine="708"/>
        <w:jc w:val="both"/>
        <w:outlineLvl w:val="2"/>
        <w:rPr>
          <w:rFonts w:ascii="Times New Roman" w:hAnsi="Times New Roman"/>
          <w:sz w:val="20"/>
          <w:szCs w:val="20"/>
          <w:lang w:eastAsia="ru-RU"/>
        </w:rPr>
      </w:pPr>
      <w:r w:rsidRPr="00862E42">
        <w:rPr>
          <w:rFonts w:ascii="Times New Roman" w:hAnsi="Times New Roman"/>
          <w:sz w:val="20"/>
          <w:szCs w:val="20"/>
        </w:rPr>
        <w:t xml:space="preserve">1.7. В приложении № 6 к муниципальной программе «Развитие сельского хозяйства в Богучанском районе» раздел 2.7. «Ресурсное обеспечение подпрограммы»   </w:t>
      </w:r>
      <w:r w:rsidRPr="00862E42">
        <w:rPr>
          <w:rFonts w:ascii="Times New Roman" w:eastAsia="Times New Roman" w:hAnsi="Times New Roman"/>
          <w:sz w:val="20"/>
          <w:szCs w:val="20"/>
          <w:lang w:eastAsia="ru-RU"/>
        </w:rPr>
        <w:t xml:space="preserve">«Устойчивое развитие сельских территорий» </w:t>
      </w:r>
      <w:r w:rsidRPr="00862E42">
        <w:rPr>
          <w:rFonts w:ascii="Times New Roman" w:hAnsi="Times New Roman"/>
          <w:sz w:val="20"/>
          <w:szCs w:val="20"/>
          <w:lang w:eastAsia="ru-RU"/>
        </w:rPr>
        <w:t>читать в новой редакции:</w:t>
      </w:r>
    </w:p>
    <w:p w:rsidR="00862E42" w:rsidRPr="00862E42" w:rsidRDefault="00862E42" w:rsidP="00862E42">
      <w:pPr>
        <w:widowControl w:val="0"/>
        <w:autoSpaceDE w:val="0"/>
        <w:autoSpaceDN w:val="0"/>
        <w:adjustRightInd w:val="0"/>
        <w:spacing w:after="0" w:line="240" w:lineRule="auto"/>
        <w:ind w:firstLine="708"/>
        <w:jc w:val="both"/>
        <w:rPr>
          <w:rFonts w:ascii="Times New Roman" w:hAnsi="Times New Roman"/>
          <w:bCs/>
          <w:sz w:val="20"/>
          <w:szCs w:val="20"/>
        </w:rPr>
      </w:pPr>
      <w:r w:rsidRPr="00862E42">
        <w:rPr>
          <w:rFonts w:ascii="Times New Roman" w:hAnsi="Times New Roman"/>
          <w:sz w:val="20"/>
          <w:szCs w:val="20"/>
        </w:rPr>
        <w:t xml:space="preserve">Объем ресурсного обеспечения реализации подпрограммы на 2014 - 2017 годы составит </w:t>
      </w:r>
      <w:r w:rsidRPr="00862E42">
        <w:rPr>
          <w:rFonts w:ascii="Times New Roman" w:hAnsi="Times New Roman"/>
          <w:bCs/>
          <w:sz w:val="20"/>
          <w:szCs w:val="20"/>
        </w:rPr>
        <w:t xml:space="preserve">2 518 599,96 </w:t>
      </w:r>
      <w:r w:rsidRPr="00862E42">
        <w:rPr>
          <w:rFonts w:ascii="Times New Roman" w:hAnsi="Times New Roman"/>
          <w:sz w:val="20"/>
          <w:szCs w:val="20"/>
        </w:rPr>
        <w:t xml:space="preserve">рублей, в том числе за счет средств краевого бюджета – </w:t>
      </w:r>
      <w:r w:rsidRPr="00862E42">
        <w:rPr>
          <w:rFonts w:ascii="Times New Roman" w:hAnsi="Times New Roman"/>
          <w:bCs/>
          <w:sz w:val="20"/>
          <w:szCs w:val="20"/>
        </w:rPr>
        <w:t>2 515 460,07 рублей, из них по годам:</w:t>
      </w:r>
    </w:p>
    <w:p w:rsidR="00862E42" w:rsidRPr="00862E42" w:rsidRDefault="00862E42" w:rsidP="00862E42">
      <w:pPr>
        <w:pStyle w:val="ConsPlusNonformat"/>
        <w:widowControl/>
        <w:ind w:firstLine="708"/>
        <w:jc w:val="both"/>
        <w:rPr>
          <w:rFonts w:ascii="Times New Roman" w:hAnsi="Times New Roman" w:cs="Times New Roman"/>
        </w:rPr>
      </w:pPr>
      <w:r w:rsidRPr="00862E42">
        <w:rPr>
          <w:rFonts w:ascii="Times New Roman" w:hAnsi="Times New Roman" w:cs="Times New Roman"/>
        </w:rPr>
        <w:t>2014 год – 674 260,07 рублей – средства краевого бюджета; 739,93 рублей – средства районного бюджета;</w:t>
      </w:r>
    </w:p>
    <w:p w:rsidR="00862E42" w:rsidRPr="00862E42" w:rsidRDefault="00862E42" w:rsidP="00862E42">
      <w:pPr>
        <w:widowControl w:val="0"/>
        <w:autoSpaceDE w:val="0"/>
        <w:autoSpaceDN w:val="0"/>
        <w:adjustRightInd w:val="0"/>
        <w:spacing w:after="0" w:line="240" w:lineRule="auto"/>
        <w:ind w:firstLine="708"/>
        <w:jc w:val="both"/>
        <w:rPr>
          <w:rFonts w:ascii="Times New Roman" w:hAnsi="Times New Roman"/>
          <w:sz w:val="20"/>
          <w:szCs w:val="20"/>
        </w:rPr>
      </w:pPr>
      <w:r w:rsidRPr="00862E42">
        <w:rPr>
          <w:rFonts w:ascii="Times New Roman" w:hAnsi="Times New Roman"/>
          <w:sz w:val="20"/>
          <w:szCs w:val="20"/>
        </w:rPr>
        <w:t>2015 год – 639 200,0 рублей – средства краевого бюджета; 379,96 рублей – средства районного бюджета;</w:t>
      </w:r>
    </w:p>
    <w:p w:rsidR="00862E42" w:rsidRPr="00862E42" w:rsidRDefault="00862E42" w:rsidP="00862E42">
      <w:pPr>
        <w:widowControl w:val="0"/>
        <w:autoSpaceDE w:val="0"/>
        <w:autoSpaceDN w:val="0"/>
        <w:adjustRightInd w:val="0"/>
        <w:spacing w:after="0" w:line="240" w:lineRule="auto"/>
        <w:ind w:firstLine="708"/>
        <w:jc w:val="both"/>
        <w:rPr>
          <w:rFonts w:ascii="Times New Roman" w:hAnsi="Times New Roman"/>
          <w:sz w:val="20"/>
          <w:szCs w:val="20"/>
        </w:rPr>
      </w:pPr>
      <w:r w:rsidRPr="00862E42">
        <w:rPr>
          <w:rFonts w:ascii="Times New Roman" w:hAnsi="Times New Roman"/>
          <w:sz w:val="20"/>
          <w:szCs w:val="20"/>
        </w:rPr>
        <w:t xml:space="preserve">2016 год – 601 000,0 рублей – средства краевого бюджета; 1 010,0 рублей – средства районного бюджета; </w:t>
      </w:r>
      <w:r w:rsidRPr="00862E42">
        <w:rPr>
          <w:rFonts w:ascii="Times New Roman" w:hAnsi="Times New Roman"/>
          <w:sz w:val="20"/>
          <w:szCs w:val="20"/>
        </w:rPr>
        <w:tab/>
      </w:r>
    </w:p>
    <w:p w:rsidR="00862E42" w:rsidRPr="00862E42" w:rsidRDefault="00862E42" w:rsidP="00862E42">
      <w:pPr>
        <w:widowControl w:val="0"/>
        <w:autoSpaceDE w:val="0"/>
        <w:autoSpaceDN w:val="0"/>
        <w:adjustRightInd w:val="0"/>
        <w:spacing w:after="0" w:line="240" w:lineRule="auto"/>
        <w:ind w:firstLine="708"/>
        <w:jc w:val="both"/>
        <w:rPr>
          <w:rFonts w:ascii="Times New Roman" w:hAnsi="Times New Roman"/>
          <w:sz w:val="20"/>
          <w:szCs w:val="20"/>
        </w:rPr>
      </w:pPr>
      <w:r w:rsidRPr="00862E42">
        <w:rPr>
          <w:rFonts w:ascii="Times New Roman" w:hAnsi="Times New Roman"/>
          <w:sz w:val="20"/>
          <w:szCs w:val="20"/>
        </w:rPr>
        <w:t>2017 год – 601 000,0 рублей – средства краевого бюджета; 1 010,0 рублей – средства районного бюджета.</w:t>
      </w:r>
    </w:p>
    <w:p w:rsidR="00862E42" w:rsidRPr="00862E42" w:rsidRDefault="00862E42" w:rsidP="00862E42">
      <w:pPr>
        <w:widowControl w:val="0"/>
        <w:autoSpaceDE w:val="0"/>
        <w:autoSpaceDN w:val="0"/>
        <w:adjustRightInd w:val="0"/>
        <w:spacing w:after="0" w:line="240" w:lineRule="auto"/>
        <w:ind w:firstLine="708"/>
        <w:jc w:val="both"/>
        <w:rPr>
          <w:rFonts w:ascii="Times New Roman" w:hAnsi="Times New Roman"/>
          <w:sz w:val="20"/>
          <w:szCs w:val="20"/>
        </w:rPr>
      </w:pPr>
      <w:r w:rsidRPr="00862E42">
        <w:rPr>
          <w:rFonts w:ascii="Times New Roman" w:hAnsi="Times New Roman"/>
          <w:sz w:val="20"/>
          <w:szCs w:val="20"/>
        </w:rPr>
        <w:t xml:space="preserve">  1.8.</w:t>
      </w:r>
      <w:r w:rsidRPr="00862E42">
        <w:rPr>
          <w:rFonts w:ascii="Times New Roman" w:hAnsi="Times New Roman"/>
          <w:sz w:val="20"/>
          <w:szCs w:val="20"/>
        </w:rPr>
        <w:tab/>
        <w:t>Приложение № 2 к подпрограмме «Устойчивое развитие сельских территорий»  «Перечень мероприятий к подпрограмме» изложить в новой редакции, согласно приложению № 3.</w:t>
      </w:r>
    </w:p>
    <w:p w:rsidR="00862E42" w:rsidRPr="00862E42" w:rsidRDefault="00862E42" w:rsidP="00862E42">
      <w:pPr>
        <w:spacing w:after="0" w:line="240" w:lineRule="auto"/>
        <w:ind w:firstLine="708"/>
        <w:jc w:val="both"/>
        <w:rPr>
          <w:rFonts w:ascii="Times New Roman" w:hAnsi="Times New Roman"/>
          <w:color w:val="000000"/>
          <w:sz w:val="20"/>
          <w:szCs w:val="20"/>
        </w:rPr>
      </w:pPr>
      <w:r w:rsidRPr="00862E42">
        <w:rPr>
          <w:rFonts w:ascii="Times New Roman" w:hAnsi="Times New Roman"/>
          <w:color w:val="000000"/>
          <w:sz w:val="20"/>
          <w:szCs w:val="20"/>
        </w:rPr>
        <w:t>2. Контроль за исполнением настоящего постановления возложить на   И. о.  заместителя Главы Богучанского района по экономике и планированию  Р.М. Камалутдинову.</w:t>
      </w:r>
    </w:p>
    <w:p w:rsidR="00862E42" w:rsidRPr="00862E42" w:rsidRDefault="00862E42" w:rsidP="00862E42">
      <w:pPr>
        <w:spacing w:after="0" w:line="240" w:lineRule="auto"/>
        <w:ind w:firstLine="708"/>
        <w:jc w:val="both"/>
        <w:rPr>
          <w:rFonts w:ascii="Times New Roman" w:hAnsi="Times New Roman"/>
          <w:color w:val="000000"/>
          <w:sz w:val="20"/>
          <w:szCs w:val="20"/>
        </w:rPr>
      </w:pPr>
      <w:r w:rsidRPr="00862E42">
        <w:rPr>
          <w:rFonts w:ascii="Times New Roman" w:hAnsi="Times New Roman"/>
          <w:color w:val="000000"/>
          <w:sz w:val="20"/>
          <w:szCs w:val="20"/>
        </w:rPr>
        <w:t xml:space="preserve">          3. Постановле</w:t>
      </w:r>
      <w:r w:rsidRPr="00862E42">
        <w:rPr>
          <w:rFonts w:ascii="Times New Roman" w:hAnsi="Times New Roman"/>
          <w:sz w:val="20"/>
          <w:szCs w:val="20"/>
        </w:rPr>
        <w:t>ние вступает в силу  со дня, следующего за днем  опубликования в Официальном вестнике Богучанского района.</w:t>
      </w:r>
    </w:p>
    <w:p w:rsidR="00862E42" w:rsidRPr="00862E42" w:rsidRDefault="00862E42" w:rsidP="00862E42">
      <w:pPr>
        <w:autoSpaceDE w:val="0"/>
        <w:spacing w:after="0" w:line="240" w:lineRule="auto"/>
        <w:ind w:firstLine="708"/>
        <w:jc w:val="both"/>
        <w:rPr>
          <w:rFonts w:ascii="Times New Roman" w:hAnsi="Times New Roman"/>
          <w:sz w:val="20"/>
          <w:szCs w:val="20"/>
        </w:rPr>
      </w:pPr>
    </w:p>
    <w:p w:rsidR="00862E42" w:rsidRPr="00862E42" w:rsidRDefault="00862E42" w:rsidP="00862E42">
      <w:pPr>
        <w:autoSpaceDE w:val="0"/>
        <w:spacing w:after="0" w:line="240" w:lineRule="auto"/>
        <w:rPr>
          <w:rFonts w:ascii="Times New Roman" w:hAnsi="Times New Roman"/>
          <w:sz w:val="20"/>
          <w:szCs w:val="20"/>
        </w:rPr>
      </w:pPr>
      <w:r w:rsidRPr="00862E42">
        <w:rPr>
          <w:rFonts w:ascii="Times New Roman" w:hAnsi="Times New Roman"/>
          <w:sz w:val="20"/>
          <w:szCs w:val="20"/>
        </w:rPr>
        <w:t xml:space="preserve">И.о. главы </w:t>
      </w:r>
    </w:p>
    <w:p w:rsidR="00862E42" w:rsidRDefault="00862E42" w:rsidP="00862E42">
      <w:pPr>
        <w:autoSpaceDE w:val="0"/>
        <w:spacing w:after="0" w:line="240" w:lineRule="auto"/>
        <w:rPr>
          <w:rFonts w:ascii="Times New Roman" w:hAnsi="Times New Roman"/>
          <w:sz w:val="20"/>
          <w:szCs w:val="20"/>
        </w:rPr>
      </w:pPr>
      <w:r w:rsidRPr="00862E42">
        <w:rPr>
          <w:rFonts w:ascii="Times New Roman" w:hAnsi="Times New Roman"/>
          <w:sz w:val="20"/>
          <w:szCs w:val="20"/>
        </w:rPr>
        <w:t xml:space="preserve">Богучанского района                                                                   </w:t>
      </w:r>
      <w:r>
        <w:rPr>
          <w:rFonts w:ascii="Times New Roman" w:hAnsi="Times New Roman"/>
          <w:sz w:val="20"/>
          <w:szCs w:val="20"/>
        </w:rPr>
        <w:t xml:space="preserve">                                                   </w:t>
      </w:r>
      <w:r w:rsidRPr="00862E42">
        <w:rPr>
          <w:rFonts w:ascii="Times New Roman" w:hAnsi="Times New Roman"/>
          <w:sz w:val="20"/>
          <w:szCs w:val="20"/>
        </w:rPr>
        <w:t>А.Ю. Машинистов</w:t>
      </w:r>
    </w:p>
    <w:p w:rsidR="00862E42" w:rsidRDefault="00862E42" w:rsidP="00862E42">
      <w:pPr>
        <w:autoSpaceDE w:val="0"/>
        <w:spacing w:after="0" w:line="240" w:lineRule="auto"/>
        <w:rPr>
          <w:rFonts w:ascii="Times New Roman" w:hAnsi="Times New Roman"/>
          <w:sz w:val="20"/>
          <w:szCs w:val="20"/>
        </w:rPr>
      </w:pPr>
    </w:p>
    <w:p w:rsidR="00777164" w:rsidRPr="00D757D9" w:rsidRDefault="00D06491" w:rsidP="00777164">
      <w:pPr>
        <w:autoSpaceDE w:val="0"/>
        <w:spacing w:after="0" w:line="240" w:lineRule="auto"/>
        <w:jc w:val="right"/>
        <w:rPr>
          <w:rFonts w:ascii="Times New Roman" w:eastAsia="Times New Roman" w:hAnsi="Times New Roman"/>
          <w:color w:val="000000"/>
          <w:sz w:val="18"/>
          <w:szCs w:val="18"/>
          <w:lang w:eastAsia="ru-RU"/>
        </w:rPr>
      </w:pPr>
      <w:r w:rsidRPr="00D757D9">
        <w:rPr>
          <w:rFonts w:ascii="Times New Roman" w:eastAsia="Times New Roman" w:hAnsi="Times New Roman"/>
          <w:color w:val="000000"/>
          <w:sz w:val="18"/>
          <w:szCs w:val="18"/>
          <w:lang w:eastAsia="ru-RU"/>
        </w:rPr>
        <w:t>Приложение №1</w:t>
      </w:r>
    </w:p>
    <w:p w:rsidR="00534FFB" w:rsidRDefault="00D06491" w:rsidP="00777164">
      <w:pPr>
        <w:autoSpaceDE w:val="0"/>
        <w:spacing w:after="0" w:line="240" w:lineRule="auto"/>
        <w:jc w:val="right"/>
        <w:rPr>
          <w:rFonts w:ascii="Times New Roman" w:eastAsia="Times New Roman" w:hAnsi="Times New Roman"/>
          <w:color w:val="000000"/>
          <w:sz w:val="18"/>
          <w:szCs w:val="18"/>
          <w:lang w:eastAsia="ru-RU"/>
        </w:rPr>
      </w:pPr>
      <w:r w:rsidRPr="00D757D9">
        <w:rPr>
          <w:rFonts w:ascii="Times New Roman" w:eastAsia="Times New Roman" w:hAnsi="Times New Roman"/>
          <w:color w:val="000000"/>
          <w:sz w:val="18"/>
          <w:szCs w:val="18"/>
          <w:lang w:eastAsia="ru-RU"/>
        </w:rPr>
        <w:t xml:space="preserve"> к постановлению администрации </w:t>
      </w:r>
    </w:p>
    <w:p w:rsidR="00534FFB" w:rsidRDefault="00D06491" w:rsidP="00777164">
      <w:pPr>
        <w:autoSpaceDE w:val="0"/>
        <w:spacing w:after="0" w:line="240" w:lineRule="auto"/>
        <w:jc w:val="right"/>
        <w:rPr>
          <w:rFonts w:ascii="Times New Roman" w:eastAsia="Times New Roman" w:hAnsi="Times New Roman"/>
          <w:color w:val="000000"/>
          <w:sz w:val="18"/>
          <w:szCs w:val="18"/>
          <w:lang w:eastAsia="ru-RU"/>
        </w:rPr>
      </w:pPr>
      <w:r w:rsidRPr="00D757D9">
        <w:rPr>
          <w:rFonts w:ascii="Times New Roman" w:eastAsia="Times New Roman" w:hAnsi="Times New Roman"/>
          <w:color w:val="000000"/>
          <w:sz w:val="18"/>
          <w:szCs w:val="18"/>
          <w:lang w:eastAsia="ru-RU"/>
        </w:rPr>
        <w:t>Богучанского района от 07.10.2015 №</w:t>
      </w:r>
      <w:r w:rsidR="00534FFB">
        <w:rPr>
          <w:rFonts w:ascii="Times New Roman" w:eastAsia="Times New Roman" w:hAnsi="Times New Roman"/>
          <w:color w:val="000000"/>
          <w:sz w:val="18"/>
          <w:szCs w:val="18"/>
          <w:lang w:eastAsia="ru-RU"/>
        </w:rPr>
        <w:t xml:space="preserve"> </w:t>
      </w:r>
      <w:r w:rsidRPr="00D757D9">
        <w:rPr>
          <w:rFonts w:ascii="Times New Roman" w:eastAsia="Times New Roman" w:hAnsi="Times New Roman"/>
          <w:color w:val="000000"/>
          <w:sz w:val="18"/>
          <w:szCs w:val="18"/>
          <w:lang w:eastAsia="ru-RU"/>
        </w:rPr>
        <w:t xml:space="preserve">897-п                                                                                                                                                     </w:t>
      </w:r>
    </w:p>
    <w:p w:rsidR="00534FFB" w:rsidRDefault="00534FFB" w:rsidP="00777164">
      <w:pPr>
        <w:autoSpaceDE w:val="0"/>
        <w:spacing w:after="0" w:line="240" w:lineRule="auto"/>
        <w:jc w:val="right"/>
        <w:rPr>
          <w:rFonts w:ascii="Times New Roman" w:eastAsia="Times New Roman" w:hAnsi="Times New Roman"/>
          <w:color w:val="000000"/>
          <w:sz w:val="18"/>
          <w:szCs w:val="18"/>
          <w:lang w:eastAsia="ru-RU"/>
        </w:rPr>
      </w:pPr>
    </w:p>
    <w:p w:rsidR="00534FFB" w:rsidRDefault="00D06491" w:rsidP="00777164">
      <w:pPr>
        <w:autoSpaceDE w:val="0"/>
        <w:spacing w:after="0" w:line="240" w:lineRule="auto"/>
        <w:jc w:val="right"/>
        <w:rPr>
          <w:rFonts w:ascii="Times New Roman" w:eastAsia="Times New Roman" w:hAnsi="Times New Roman"/>
          <w:color w:val="000000"/>
          <w:sz w:val="18"/>
          <w:szCs w:val="18"/>
          <w:lang w:eastAsia="ru-RU"/>
        </w:rPr>
      </w:pPr>
      <w:r w:rsidRPr="00D757D9">
        <w:rPr>
          <w:rFonts w:ascii="Times New Roman" w:eastAsia="Times New Roman" w:hAnsi="Times New Roman"/>
          <w:color w:val="000000"/>
          <w:sz w:val="18"/>
          <w:szCs w:val="18"/>
          <w:lang w:eastAsia="ru-RU"/>
        </w:rPr>
        <w:t xml:space="preserve">Приложение № 2 </w:t>
      </w:r>
    </w:p>
    <w:p w:rsidR="00D06491" w:rsidRPr="00D757D9" w:rsidRDefault="00D06491" w:rsidP="00777164">
      <w:pPr>
        <w:autoSpaceDE w:val="0"/>
        <w:spacing w:after="0" w:line="240" w:lineRule="auto"/>
        <w:jc w:val="right"/>
        <w:rPr>
          <w:rFonts w:ascii="Times New Roman" w:hAnsi="Times New Roman"/>
          <w:sz w:val="18"/>
          <w:szCs w:val="18"/>
        </w:rPr>
      </w:pPr>
      <w:r w:rsidRPr="00D757D9">
        <w:rPr>
          <w:rFonts w:ascii="Times New Roman" w:eastAsia="Times New Roman" w:hAnsi="Times New Roman"/>
          <w:color w:val="000000"/>
          <w:sz w:val="18"/>
          <w:szCs w:val="18"/>
          <w:lang w:eastAsia="ru-RU"/>
        </w:rPr>
        <w:t xml:space="preserve">к муниципальной  программе </w:t>
      </w:r>
      <w:r w:rsidRPr="00D757D9">
        <w:rPr>
          <w:rFonts w:ascii="Times New Roman" w:eastAsia="Times New Roman" w:hAnsi="Times New Roman"/>
          <w:color w:val="000000"/>
          <w:sz w:val="18"/>
          <w:szCs w:val="18"/>
          <w:lang w:eastAsia="ru-RU"/>
        </w:rPr>
        <w:br/>
        <w:t>«Развитие сельского хозяйства в Богучанском районе»</w:t>
      </w:r>
    </w:p>
    <w:tbl>
      <w:tblPr>
        <w:tblW w:w="5000" w:type="pct"/>
        <w:tblLook w:val="04A0"/>
      </w:tblPr>
      <w:tblGrid>
        <w:gridCol w:w="1194"/>
        <w:gridCol w:w="1210"/>
        <w:gridCol w:w="1156"/>
        <w:gridCol w:w="549"/>
        <w:gridCol w:w="521"/>
        <w:gridCol w:w="729"/>
        <w:gridCol w:w="429"/>
        <w:gridCol w:w="727"/>
        <w:gridCol w:w="758"/>
        <w:gridCol w:w="758"/>
        <w:gridCol w:w="758"/>
        <w:gridCol w:w="781"/>
      </w:tblGrid>
      <w:tr w:rsidR="00D06491" w:rsidRPr="00D06491" w:rsidTr="00D757D9">
        <w:trPr>
          <w:trHeight w:val="20"/>
        </w:trPr>
        <w:tc>
          <w:tcPr>
            <w:tcW w:w="5000" w:type="pct"/>
            <w:gridSpan w:val="12"/>
            <w:tcBorders>
              <w:top w:val="nil"/>
              <w:left w:val="nil"/>
              <w:bottom w:val="single" w:sz="4" w:space="0" w:color="auto"/>
              <w:right w:val="nil"/>
            </w:tcBorders>
            <w:shd w:val="clear" w:color="auto" w:fill="auto"/>
            <w:vAlign w:val="bottom"/>
            <w:hideMark/>
          </w:tcPr>
          <w:p w:rsidR="00D757D9" w:rsidRDefault="00D757D9" w:rsidP="00D06491">
            <w:pPr>
              <w:spacing w:after="0" w:line="240" w:lineRule="auto"/>
              <w:jc w:val="center"/>
              <w:rPr>
                <w:rFonts w:ascii="Times New Roman" w:eastAsia="Times New Roman" w:hAnsi="Times New Roman"/>
                <w:color w:val="000000"/>
                <w:sz w:val="20"/>
                <w:szCs w:val="20"/>
                <w:lang w:eastAsia="ru-RU"/>
              </w:rPr>
            </w:pPr>
          </w:p>
          <w:p w:rsidR="00D06491" w:rsidRDefault="00D06491" w:rsidP="00D06491">
            <w:pPr>
              <w:spacing w:after="0" w:line="240" w:lineRule="auto"/>
              <w:jc w:val="center"/>
              <w:rPr>
                <w:rFonts w:ascii="Times New Roman" w:eastAsia="Times New Roman" w:hAnsi="Times New Roman"/>
                <w:color w:val="000000"/>
                <w:sz w:val="20"/>
                <w:szCs w:val="20"/>
                <w:lang w:eastAsia="ru-RU"/>
              </w:rPr>
            </w:pPr>
            <w:r w:rsidRPr="00D757D9">
              <w:rPr>
                <w:rFonts w:ascii="Times New Roman" w:eastAsia="Times New Roman" w:hAnsi="Times New Roman"/>
                <w:color w:val="000000"/>
                <w:sz w:val="20"/>
                <w:szCs w:val="20"/>
                <w:lang w:eastAsia="ru-RU"/>
              </w:rPr>
              <w:t xml:space="preserve">Информация о распределении планируемых расходов  </w:t>
            </w:r>
            <w:r w:rsidRPr="00D757D9">
              <w:rPr>
                <w:rFonts w:ascii="Times New Roman" w:eastAsia="Times New Roman" w:hAnsi="Times New Roman"/>
                <w:color w:val="000000"/>
                <w:sz w:val="20"/>
                <w:szCs w:val="20"/>
                <w:lang w:eastAsia="ru-RU"/>
              </w:rPr>
              <w:br/>
              <w:t>по подпрограммам муниципальной программы «Развитие сельского хозяйства в Богучанском районе»</w:t>
            </w:r>
          </w:p>
          <w:p w:rsidR="00D757D9" w:rsidRPr="00D757D9" w:rsidRDefault="00D757D9" w:rsidP="00D06491">
            <w:pPr>
              <w:spacing w:after="0" w:line="240" w:lineRule="auto"/>
              <w:jc w:val="center"/>
              <w:rPr>
                <w:rFonts w:ascii="Times New Roman" w:eastAsia="Times New Roman" w:hAnsi="Times New Roman"/>
                <w:color w:val="000000"/>
                <w:sz w:val="20"/>
                <w:szCs w:val="20"/>
                <w:lang w:eastAsia="ru-RU"/>
              </w:rPr>
            </w:pPr>
          </w:p>
        </w:tc>
      </w:tr>
      <w:tr w:rsidR="00D06491" w:rsidRPr="00D06491" w:rsidTr="00D757D9">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Статус (муниципальная программа, подпрограмма)</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Наименование  программы, подпрограммы</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Наименование ГРБС</w:t>
            </w:r>
          </w:p>
        </w:tc>
        <w:tc>
          <w:tcPr>
            <w:tcW w:w="1164" w:type="pct"/>
            <w:gridSpan w:val="4"/>
            <w:tcBorders>
              <w:top w:val="single" w:sz="4" w:space="0" w:color="auto"/>
              <w:left w:val="nil"/>
              <w:bottom w:val="single" w:sz="4" w:space="0" w:color="auto"/>
              <w:right w:val="single" w:sz="4" w:space="0" w:color="auto"/>
            </w:tcBorders>
            <w:shd w:val="clear" w:color="auto" w:fill="auto"/>
            <w:hideMark/>
          </w:tcPr>
          <w:p w:rsidR="00D06491" w:rsidRPr="00D06491" w:rsidRDefault="00D06491" w:rsidP="00D06491">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 xml:space="preserve">Код бюджетной классификации </w:t>
            </w:r>
          </w:p>
        </w:tc>
        <w:tc>
          <w:tcPr>
            <w:tcW w:w="1976" w:type="pct"/>
            <w:gridSpan w:val="5"/>
            <w:tcBorders>
              <w:top w:val="single" w:sz="4" w:space="0" w:color="auto"/>
              <w:left w:val="nil"/>
              <w:bottom w:val="single" w:sz="4" w:space="0" w:color="auto"/>
              <w:right w:val="single" w:sz="4" w:space="0" w:color="auto"/>
            </w:tcBorders>
            <w:shd w:val="clear" w:color="auto" w:fill="auto"/>
            <w:hideMark/>
          </w:tcPr>
          <w:p w:rsidR="00D06491" w:rsidRPr="00D06491" w:rsidRDefault="00D06491" w:rsidP="00D06491">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Расходы ( руб.), годы</w:t>
            </w:r>
          </w:p>
        </w:tc>
      </w:tr>
      <w:tr w:rsidR="00D06491" w:rsidRPr="00D06491" w:rsidTr="00D757D9">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ГРБС</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РзПр</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ЦСР</w:t>
            </w:r>
          </w:p>
        </w:tc>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ВР</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2014 год</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2015 год</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2016 год</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2017 год</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 xml:space="preserve">Итого на  </w:t>
            </w:r>
            <w:r w:rsidRPr="00D06491">
              <w:rPr>
                <w:rFonts w:ascii="Times New Roman" w:eastAsia="Times New Roman" w:hAnsi="Times New Roman"/>
                <w:color w:val="000000"/>
                <w:sz w:val="14"/>
                <w:szCs w:val="14"/>
                <w:lang w:eastAsia="ru-RU"/>
              </w:rPr>
              <w:br/>
              <w:t>2014-2017 годы</w:t>
            </w:r>
          </w:p>
        </w:tc>
      </w:tr>
      <w:tr w:rsidR="00D06491" w:rsidRPr="00D06491" w:rsidTr="00D757D9">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Муниципальная программа</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 xml:space="preserve">"Развитие сельского хозяйства в Богучанском районе" </w:t>
            </w: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всего расходные обязательства по программе</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х</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х</w:t>
            </w:r>
          </w:p>
        </w:tc>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1 819 218,21</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1 889 988,54</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1 751 210,00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1 750 510,00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7 210 926,75</w:t>
            </w:r>
          </w:p>
        </w:tc>
      </w:tr>
      <w:tr w:rsidR="00D06491" w:rsidRPr="00D06491" w:rsidTr="00D757D9">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r>
      <w:tr w:rsidR="00D06491" w:rsidRPr="00D06491" w:rsidTr="00D757D9">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администрация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х</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х</w:t>
            </w:r>
          </w:p>
        </w:tc>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1 819 218,21</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1 782 779,96</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1 751 210,00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1 750 510,00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7 103 718,17</w:t>
            </w:r>
          </w:p>
        </w:tc>
      </w:tr>
      <w:tr w:rsidR="00D06491" w:rsidRPr="00D06491" w:rsidTr="00D757D9">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Подпрограмма 1</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sz w:val="14"/>
                <w:szCs w:val="14"/>
                <w:lang w:eastAsia="ru-RU"/>
              </w:rPr>
            </w:pPr>
            <w:r w:rsidRPr="00D06491">
              <w:rPr>
                <w:rFonts w:ascii="Times New Roman" w:eastAsia="Times New Roman" w:hAnsi="Times New Roman"/>
                <w:sz w:val="14"/>
                <w:szCs w:val="14"/>
                <w:lang w:eastAsia="ru-RU"/>
              </w:rPr>
              <w:t>"Поддержка малых форм хозяйствования"</w:t>
            </w: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0405</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х</w:t>
            </w:r>
          </w:p>
        </w:tc>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47 518,21</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110 008,58</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1 600,00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900,00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160 026,79</w:t>
            </w:r>
          </w:p>
        </w:tc>
      </w:tr>
      <w:tr w:rsidR="00D06491" w:rsidRPr="00D06491" w:rsidTr="00D757D9">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sz w:val="14"/>
                <w:szCs w:val="14"/>
                <w:lang w:eastAsia="ru-RU"/>
              </w:rPr>
            </w:pP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r>
      <w:tr w:rsidR="00D06491" w:rsidRPr="00D06491" w:rsidTr="00D757D9">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sz w:val="14"/>
                <w:szCs w:val="14"/>
                <w:lang w:eastAsia="ru-RU"/>
              </w:rPr>
            </w:pPr>
          </w:p>
        </w:tc>
        <w:tc>
          <w:tcPr>
            <w:tcW w:w="6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администрация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0405</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1212248</w:t>
            </w:r>
          </w:p>
        </w:tc>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810</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2 700,00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2 800,00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1 600,00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900,00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8 000,00</w:t>
            </w:r>
          </w:p>
        </w:tc>
      </w:tr>
      <w:tr w:rsidR="00D06491" w:rsidRPr="00D06491" w:rsidTr="00D757D9">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sz w:val="14"/>
                <w:szCs w:val="14"/>
                <w:lang w:eastAsia="ru-RU"/>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0405</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1215055</w:t>
            </w:r>
          </w:p>
        </w:tc>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810</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44 818,21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107 208,58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152 026,79</w:t>
            </w:r>
          </w:p>
        </w:tc>
      </w:tr>
      <w:tr w:rsidR="00D06491" w:rsidRPr="00D06491" w:rsidTr="00D757D9">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Подпрограмма 2</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 xml:space="preserve">"Устойчивое развитие </w:t>
            </w:r>
            <w:r w:rsidRPr="00D06491">
              <w:rPr>
                <w:rFonts w:ascii="Times New Roman" w:eastAsia="Times New Roman" w:hAnsi="Times New Roman"/>
                <w:color w:val="000000"/>
                <w:sz w:val="14"/>
                <w:szCs w:val="14"/>
                <w:lang w:eastAsia="ru-RU"/>
              </w:rPr>
              <w:lastRenderedPageBreak/>
              <w:t>сельских территорий"</w:t>
            </w: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lastRenderedPageBreak/>
              <w:t xml:space="preserve">всего расходные </w:t>
            </w:r>
            <w:r w:rsidRPr="00D06491">
              <w:rPr>
                <w:rFonts w:ascii="Times New Roman" w:eastAsia="Times New Roman" w:hAnsi="Times New Roman"/>
                <w:color w:val="000000"/>
                <w:sz w:val="14"/>
                <w:szCs w:val="14"/>
                <w:lang w:eastAsia="ru-RU"/>
              </w:rPr>
              <w:lastRenderedPageBreak/>
              <w:t>обязательства по подпрограмме</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lastRenderedPageBreak/>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х</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х</w:t>
            </w:r>
          </w:p>
        </w:tc>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675 000,00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639 579,96</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602 010,00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602 010,00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2 518 599,96</w:t>
            </w:r>
          </w:p>
        </w:tc>
      </w:tr>
      <w:tr w:rsidR="00D06491" w:rsidRPr="00D06491" w:rsidTr="00D757D9">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в том числе по ГРБС:</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 </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 </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 </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right"/>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 </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right"/>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 </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right"/>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 </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right"/>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 </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jc w:val="right"/>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 </w:t>
            </w:r>
          </w:p>
        </w:tc>
      </w:tr>
      <w:tr w:rsidR="00D06491" w:rsidRPr="00D06491" w:rsidTr="00D757D9">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администрация Богучанского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х</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х</w:t>
            </w:r>
          </w:p>
        </w:tc>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675 000,00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639 579,96</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602 010,00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602 010,00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2 518 599,96</w:t>
            </w:r>
          </w:p>
        </w:tc>
      </w:tr>
      <w:tr w:rsidR="00D06491" w:rsidRPr="00D06491" w:rsidTr="00D757D9">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Подпрограмма 3</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"Обеспечение реализации муниципальной программы и прочие мероприятия"</w:t>
            </w: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806</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0405</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1237517</w:t>
            </w:r>
          </w:p>
        </w:tc>
        <w:tc>
          <w:tcPr>
            <w:tcW w:w="224"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х</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1 096 700,00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1 140 400,00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1 147 600,00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1 147 600,00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4 532 300,00</w:t>
            </w:r>
          </w:p>
        </w:tc>
      </w:tr>
      <w:tr w:rsidR="00D06491" w:rsidRPr="00D06491" w:rsidTr="00D757D9">
        <w:trPr>
          <w:trHeight w:val="20"/>
        </w:trPr>
        <w:tc>
          <w:tcPr>
            <w:tcW w:w="624" w:type="pct"/>
            <w:vMerge/>
            <w:tcBorders>
              <w:top w:val="nil"/>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p>
        </w:tc>
        <w:tc>
          <w:tcPr>
            <w:tcW w:w="604" w:type="pct"/>
            <w:tcBorders>
              <w:top w:val="nil"/>
              <w:left w:val="nil"/>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381" w:type="pct"/>
            <w:tcBorders>
              <w:top w:val="single" w:sz="4" w:space="0" w:color="auto"/>
              <w:left w:val="nil"/>
              <w:bottom w:val="single" w:sz="4" w:space="0" w:color="auto"/>
              <w:right w:val="single" w:sz="4" w:space="0" w:color="000000"/>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224" w:type="pct"/>
            <w:tcBorders>
              <w:top w:val="nil"/>
              <w:left w:val="nil"/>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380" w:type="pct"/>
            <w:tcBorders>
              <w:top w:val="nil"/>
              <w:left w:val="nil"/>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p>
        </w:tc>
      </w:tr>
      <w:tr w:rsidR="00D06491" w:rsidRPr="00D06491" w:rsidTr="00D757D9">
        <w:trPr>
          <w:trHeight w:val="20"/>
        </w:trPr>
        <w:tc>
          <w:tcPr>
            <w:tcW w:w="624" w:type="pct"/>
            <w:vMerge/>
            <w:tcBorders>
              <w:top w:val="nil"/>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auto"/>
              <w:right w:val="single" w:sz="4" w:space="0" w:color="auto"/>
            </w:tcBorders>
            <w:vAlign w:val="center"/>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p>
        </w:tc>
        <w:tc>
          <w:tcPr>
            <w:tcW w:w="604" w:type="pct"/>
            <w:tcBorders>
              <w:top w:val="nil"/>
              <w:left w:val="nil"/>
              <w:bottom w:val="single" w:sz="4" w:space="0" w:color="auto"/>
              <w:right w:val="single" w:sz="4" w:space="0" w:color="auto"/>
            </w:tcBorders>
            <w:shd w:val="clear" w:color="auto" w:fill="auto"/>
            <w:hideMark/>
          </w:tcPr>
          <w:p w:rsidR="00D06491" w:rsidRPr="00D06491" w:rsidRDefault="00D06491" w:rsidP="00D06491">
            <w:pPr>
              <w:spacing w:after="0" w:line="240" w:lineRule="auto"/>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администрация Богучанского района</w:t>
            </w:r>
          </w:p>
        </w:tc>
        <w:tc>
          <w:tcPr>
            <w:tcW w:w="287" w:type="pct"/>
            <w:tcBorders>
              <w:top w:val="nil"/>
              <w:left w:val="nil"/>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806</w:t>
            </w:r>
          </w:p>
        </w:tc>
        <w:tc>
          <w:tcPr>
            <w:tcW w:w="272" w:type="pct"/>
            <w:tcBorders>
              <w:top w:val="nil"/>
              <w:left w:val="nil"/>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0405</w:t>
            </w:r>
          </w:p>
        </w:tc>
        <w:tc>
          <w:tcPr>
            <w:tcW w:w="381" w:type="pct"/>
            <w:tcBorders>
              <w:top w:val="single" w:sz="4" w:space="0" w:color="auto"/>
              <w:left w:val="nil"/>
              <w:bottom w:val="single" w:sz="4" w:space="0" w:color="auto"/>
              <w:right w:val="single" w:sz="4" w:space="0" w:color="000000"/>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1237517</w:t>
            </w:r>
          </w:p>
        </w:tc>
        <w:tc>
          <w:tcPr>
            <w:tcW w:w="224" w:type="pct"/>
            <w:tcBorders>
              <w:top w:val="nil"/>
              <w:left w:val="nil"/>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х</w:t>
            </w:r>
          </w:p>
        </w:tc>
        <w:tc>
          <w:tcPr>
            <w:tcW w:w="380" w:type="pct"/>
            <w:tcBorders>
              <w:top w:val="nil"/>
              <w:left w:val="nil"/>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1 096 700,00</w:t>
            </w:r>
          </w:p>
        </w:tc>
        <w:tc>
          <w:tcPr>
            <w:tcW w:w="396" w:type="pct"/>
            <w:tcBorders>
              <w:top w:val="nil"/>
              <w:left w:val="nil"/>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1 140 400,00</w:t>
            </w:r>
          </w:p>
        </w:tc>
        <w:tc>
          <w:tcPr>
            <w:tcW w:w="396" w:type="pct"/>
            <w:tcBorders>
              <w:top w:val="nil"/>
              <w:left w:val="nil"/>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1 147 600,00</w:t>
            </w:r>
          </w:p>
        </w:tc>
        <w:tc>
          <w:tcPr>
            <w:tcW w:w="396" w:type="pct"/>
            <w:tcBorders>
              <w:top w:val="nil"/>
              <w:left w:val="nil"/>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1 147 600,00</w:t>
            </w:r>
          </w:p>
        </w:tc>
        <w:tc>
          <w:tcPr>
            <w:tcW w:w="408" w:type="pct"/>
            <w:tcBorders>
              <w:top w:val="nil"/>
              <w:left w:val="nil"/>
              <w:bottom w:val="single" w:sz="4" w:space="0" w:color="auto"/>
              <w:right w:val="single" w:sz="4" w:space="0" w:color="auto"/>
            </w:tcBorders>
            <w:shd w:val="clear" w:color="auto" w:fill="auto"/>
            <w:hideMark/>
          </w:tcPr>
          <w:p w:rsidR="00D06491" w:rsidRPr="00D06491" w:rsidRDefault="00D06491" w:rsidP="00D757D9">
            <w:pPr>
              <w:spacing w:after="0" w:line="240" w:lineRule="auto"/>
              <w:jc w:val="center"/>
              <w:rPr>
                <w:rFonts w:ascii="Times New Roman" w:eastAsia="Times New Roman" w:hAnsi="Times New Roman"/>
                <w:color w:val="000000"/>
                <w:sz w:val="14"/>
                <w:szCs w:val="14"/>
                <w:lang w:eastAsia="ru-RU"/>
              </w:rPr>
            </w:pPr>
            <w:r w:rsidRPr="00D06491">
              <w:rPr>
                <w:rFonts w:ascii="Times New Roman" w:eastAsia="Times New Roman" w:hAnsi="Times New Roman"/>
                <w:color w:val="000000"/>
                <w:sz w:val="14"/>
                <w:szCs w:val="14"/>
                <w:lang w:eastAsia="ru-RU"/>
              </w:rPr>
              <w:t>4 532 300,00</w:t>
            </w:r>
          </w:p>
        </w:tc>
      </w:tr>
    </w:tbl>
    <w:p w:rsidR="00534FFB" w:rsidRDefault="00862E42" w:rsidP="00534FFB">
      <w:pPr>
        <w:autoSpaceDE w:val="0"/>
        <w:spacing w:after="0" w:line="240" w:lineRule="auto"/>
        <w:jc w:val="right"/>
        <w:rPr>
          <w:sz w:val="28"/>
          <w:szCs w:val="28"/>
        </w:rPr>
      </w:pPr>
      <w:r>
        <w:rPr>
          <w:sz w:val="28"/>
          <w:szCs w:val="28"/>
        </w:rPr>
        <w:tab/>
      </w:r>
    </w:p>
    <w:p w:rsidR="00534FFB" w:rsidRPr="00D757D9" w:rsidRDefault="00534FFB" w:rsidP="00534FFB">
      <w:pPr>
        <w:autoSpaceDE w:val="0"/>
        <w:spacing w:after="0" w:line="240" w:lineRule="auto"/>
        <w:jc w:val="right"/>
        <w:rPr>
          <w:rFonts w:ascii="Times New Roman" w:eastAsia="Times New Roman" w:hAnsi="Times New Roman"/>
          <w:color w:val="000000"/>
          <w:sz w:val="18"/>
          <w:szCs w:val="18"/>
          <w:lang w:eastAsia="ru-RU"/>
        </w:rPr>
      </w:pPr>
      <w:r w:rsidRPr="00D757D9">
        <w:rPr>
          <w:rFonts w:ascii="Times New Roman" w:eastAsia="Times New Roman" w:hAnsi="Times New Roman"/>
          <w:color w:val="000000"/>
          <w:sz w:val="18"/>
          <w:szCs w:val="18"/>
          <w:lang w:eastAsia="ru-RU"/>
        </w:rPr>
        <w:t>Приложение №</w:t>
      </w:r>
      <w:r>
        <w:rPr>
          <w:rFonts w:ascii="Times New Roman" w:eastAsia="Times New Roman" w:hAnsi="Times New Roman"/>
          <w:color w:val="000000"/>
          <w:sz w:val="18"/>
          <w:szCs w:val="18"/>
          <w:lang w:eastAsia="ru-RU"/>
        </w:rPr>
        <w:t xml:space="preserve"> 2</w:t>
      </w:r>
    </w:p>
    <w:p w:rsidR="00534FFB" w:rsidRDefault="00534FFB" w:rsidP="00534FFB">
      <w:pPr>
        <w:autoSpaceDE w:val="0"/>
        <w:spacing w:after="0" w:line="240" w:lineRule="auto"/>
        <w:jc w:val="right"/>
        <w:rPr>
          <w:rFonts w:ascii="Times New Roman" w:eastAsia="Times New Roman" w:hAnsi="Times New Roman"/>
          <w:color w:val="000000"/>
          <w:sz w:val="18"/>
          <w:szCs w:val="18"/>
          <w:lang w:eastAsia="ru-RU"/>
        </w:rPr>
      </w:pPr>
      <w:r w:rsidRPr="00D757D9">
        <w:rPr>
          <w:rFonts w:ascii="Times New Roman" w:eastAsia="Times New Roman" w:hAnsi="Times New Roman"/>
          <w:color w:val="000000"/>
          <w:sz w:val="18"/>
          <w:szCs w:val="18"/>
          <w:lang w:eastAsia="ru-RU"/>
        </w:rPr>
        <w:t xml:space="preserve"> к постановлению администрации </w:t>
      </w:r>
    </w:p>
    <w:p w:rsidR="00534FFB" w:rsidRDefault="00534FFB" w:rsidP="00534FFB">
      <w:pPr>
        <w:autoSpaceDE w:val="0"/>
        <w:spacing w:after="0" w:line="240" w:lineRule="auto"/>
        <w:jc w:val="right"/>
        <w:rPr>
          <w:rFonts w:ascii="Times New Roman" w:eastAsia="Times New Roman" w:hAnsi="Times New Roman"/>
          <w:color w:val="000000"/>
          <w:sz w:val="18"/>
          <w:szCs w:val="18"/>
          <w:lang w:eastAsia="ru-RU"/>
        </w:rPr>
      </w:pPr>
      <w:r w:rsidRPr="00D757D9">
        <w:rPr>
          <w:rFonts w:ascii="Times New Roman" w:eastAsia="Times New Roman" w:hAnsi="Times New Roman"/>
          <w:color w:val="000000"/>
          <w:sz w:val="18"/>
          <w:szCs w:val="18"/>
          <w:lang w:eastAsia="ru-RU"/>
        </w:rPr>
        <w:t>Богучанского района от 07.10.2015 №</w:t>
      </w:r>
      <w:r>
        <w:rPr>
          <w:rFonts w:ascii="Times New Roman" w:eastAsia="Times New Roman" w:hAnsi="Times New Roman"/>
          <w:color w:val="000000"/>
          <w:sz w:val="18"/>
          <w:szCs w:val="18"/>
          <w:lang w:eastAsia="ru-RU"/>
        </w:rPr>
        <w:t xml:space="preserve"> </w:t>
      </w:r>
      <w:r w:rsidRPr="00D757D9">
        <w:rPr>
          <w:rFonts w:ascii="Times New Roman" w:eastAsia="Times New Roman" w:hAnsi="Times New Roman"/>
          <w:color w:val="000000"/>
          <w:sz w:val="18"/>
          <w:szCs w:val="18"/>
          <w:lang w:eastAsia="ru-RU"/>
        </w:rPr>
        <w:t xml:space="preserve">897-п                                                                                                                                                     </w:t>
      </w:r>
    </w:p>
    <w:p w:rsidR="00534FFB" w:rsidRDefault="00534FFB" w:rsidP="00534FFB">
      <w:pPr>
        <w:autoSpaceDE w:val="0"/>
        <w:spacing w:after="0" w:line="240" w:lineRule="auto"/>
        <w:jc w:val="right"/>
        <w:rPr>
          <w:rFonts w:ascii="Times New Roman" w:eastAsia="Times New Roman" w:hAnsi="Times New Roman"/>
          <w:color w:val="000000"/>
          <w:sz w:val="18"/>
          <w:szCs w:val="18"/>
          <w:lang w:eastAsia="ru-RU"/>
        </w:rPr>
      </w:pPr>
    </w:p>
    <w:p w:rsidR="00534FFB" w:rsidRDefault="00534FFB" w:rsidP="00534FFB">
      <w:pPr>
        <w:autoSpaceDE w:val="0"/>
        <w:spacing w:after="0" w:line="240" w:lineRule="auto"/>
        <w:jc w:val="right"/>
        <w:rPr>
          <w:rFonts w:ascii="Times New Roman" w:eastAsia="Times New Roman" w:hAnsi="Times New Roman"/>
          <w:color w:val="000000"/>
          <w:sz w:val="18"/>
          <w:szCs w:val="18"/>
          <w:lang w:eastAsia="ru-RU"/>
        </w:rPr>
      </w:pPr>
      <w:r w:rsidRPr="00D757D9">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3</w:t>
      </w:r>
      <w:r w:rsidRPr="00D757D9">
        <w:rPr>
          <w:rFonts w:ascii="Times New Roman" w:eastAsia="Times New Roman" w:hAnsi="Times New Roman"/>
          <w:color w:val="000000"/>
          <w:sz w:val="18"/>
          <w:szCs w:val="18"/>
          <w:lang w:eastAsia="ru-RU"/>
        </w:rPr>
        <w:t xml:space="preserve"> </w:t>
      </w:r>
    </w:p>
    <w:p w:rsidR="00862E42" w:rsidRDefault="00534FFB" w:rsidP="00534FFB">
      <w:pPr>
        <w:autoSpaceDE w:val="0"/>
        <w:spacing w:after="0" w:line="240" w:lineRule="auto"/>
        <w:jc w:val="right"/>
        <w:rPr>
          <w:sz w:val="28"/>
          <w:szCs w:val="28"/>
        </w:rPr>
      </w:pPr>
      <w:r w:rsidRPr="00D757D9">
        <w:rPr>
          <w:rFonts w:ascii="Times New Roman" w:eastAsia="Times New Roman" w:hAnsi="Times New Roman"/>
          <w:color w:val="000000"/>
          <w:sz w:val="18"/>
          <w:szCs w:val="18"/>
          <w:lang w:eastAsia="ru-RU"/>
        </w:rPr>
        <w:t xml:space="preserve">к муниципальной  программе </w:t>
      </w:r>
      <w:r w:rsidRPr="00D757D9">
        <w:rPr>
          <w:rFonts w:ascii="Times New Roman" w:eastAsia="Times New Roman" w:hAnsi="Times New Roman"/>
          <w:color w:val="000000"/>
          <w:sz w:val="18"/>
          <w:szCs w:val="18"/>
          <w:lang w:eastAsia="ru-RU"/>
        </w:rPr>
        <w:br/>
        <w:t>«Развитие сельского хозяйства в Богучанском районе»</w:t>
      </w:r>
    </w:p>
    <w:p w:rsidR="00534FFB" w:rsidRDefault="00534FFB" w:rsidP="00534FFB">
      <w:pPr>
        <w:autoSpaceDE w:val="0"/>
        <w:spacing w:after="0" w:line="240" w:lineRule="auto"/>
        <w:jc w:val="right"/>
      </w:pPr>
    </w:p>
    <w:tbl>
      <w:tblPr>
        <w:tblW w:w="5000" w:type="pct"/>
        <w:tblLook w:val="04A0"/>
      </w:tblPr>
      <w:tblGrid>
        <w:gridCol w:w="1187"/>
        <w:gridCol w:w="1709"/>
        <w:gridCol w:w="2513"/>
        <w:gridCol w:w="934"/>
        <w:gridCol w:w="796"/>
        <w:gridCol w:w="796"/>
        <w:gridCol w:w="800"/>
        <w:gridCol w:w="835"/>
      </w:tblGrid>
      <w:tr w:rsidR="00D757D9" w:rsidRPr="00D757D9" w:rsidTr="00D757D9">
        <w:trPr>
          <w:trHeight w:val="20"/>
        </w:trPr>
        <w:tc>
          <w:tcPr>
            <w:tcW w:w="5000" w:type="pct"/>
            <w:gridSpan w:val="8"/>
            <w:tcBorders>
              <w:top w:val="nil"/>
              <w:left w:val="nil"/>
              <w:bottom w:val="nil"/>
              <w:right w:val="nil"/>
            </w:tcBorders>
            <w:shd w:val="clear" w:color="auto" w:fill="auto"/>
            <w:vAlign w:val="bottom"/>
            <w:hideMark/>
          </w:tcPr>
          <w:p w:rsidR="00D757D9" w:rsidRDefault="00D757D9" w:rsidP="00D757D9">
            <w:pPr>
              <w:spacing w:after="0" w:line="240" w:lineRule="auto"/>
              <w:jc w:val="center"/>
              <w:rPr>
                <w:rFonts w:ascii="Times New Roman" w:eastAsia="Times New Roman" w:hAnsi="Times New Roman"/>
                <w:color w:val="000000"/>
                <w:sz w:val="20"/>
                <w:szCs w:val="20"/>
                <w:lang w:eastAsia="ru-RU"/>
              </w:rPr>
            </w:pPr>
            <w:bookmarkStart w:id="0" w:name="RANGE!A1:H40"/>
            <w:bookmarkEnd w:id="0"/>
            <w:r w:rsidRPr="00534FFB">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w:t>
            </w:r>
            <w:r w:rsidRPr="00534FFB">
              <w:rPr>
                <w:rFonts w:ascii="Times New Roman" w:eastAsia="Times New Roman" w:hAnsi="Times New Roman"/>
                <w:color w:val="000000"/>
                <w:sz w:val="20"/>
                <w:szCs w:val="20"/>
                <w:lang w:eastAsia="ru-RU"/>
              </w:rPr>
              <w:br/>
              <w:t>муниципальной  программы «Развитие сельского хозяйства в Богучанском районе» с учетом источников финансиров</w:t>
            </w:r>
            <w:r w:rsidR="00534FFB">
              <w:rPr>
                <w:rFonts w:ascii="Times New Roman" w:eastAsia="Times New Roman" w:hAnsi="Times New Roman"/>
                <w:color w:val="000000"/>
                <w:sz w:val="20"/>
                <w:szCs w:val="20"/>
                <w:lang w:eastAsia="ru-RU"/>
              </w:rPr>
              <w:t xml:space="preserve">ания,  </w:t>
            </w:r>
            <w:r w:rsidRPr="00534FFB">
              <w:rPr>
                <w:rFonts w:ascii="Times New Roman" w:eastAsia="Times New Roman" w:hAnsi="Times New Roman"/>
                <w:color w:val="000000"/>
                <w:sz w:val="20"/>
                <w:szCs w:val="20"/>
                <w:lang w:eastAsia="ru-RU"/>
              </w:rPr>
              <w:t>в том числе по уровням бюджетной системы</w:t>
            </w:r>
          </w:p>
          <w:p w:rsidR="00534FFB" w:rsidRPr="00534FFB" w:rsidRDefault="00534FFB" w:rsidP="00D757D9">
            <w:pPr>
              <w:spacing w:after="0" w:line="240" w:lineRule="auto"/>
              <w:jc w:val="center"/>
              <w:rPr>
                <w:rFonts w:ascii="Times New Roman" w:eastAsia="Times New Roman" w:hAnsi="Times New Roman"/>
                <w:color w:val="000000"/>
                <w:sz w:val="20"/>
                <w:szCs w:val="20"/>
                <w:lang w:eastAsia="ru-RU"/>
              </w:rPr>
            </w:pPr>
          </w:p>
        </w:tc>
      </w:tr>
      <w:tr w:rsidR="00D757D9" w:rsidRPr="00D757D9" w:rsidTr="00517B45">
        <w:trPr>
          <w:trHeight w:val="20"/>
        </w:trPr>
        <w:tc>
          <w:tcPr>
            <w:tcW w:w="620" w:type="pct"/>
            <w:tcBorders>
              <w:top w:val="nil"/>
              <w:left w:val="nil"/>
              <w:bottom w:val="single" w:sz="4" w:space="0" w:color="auto"/>
              <w:right w:val="nil"/>
            </w:tcBorders>
            <w:shd w:val="clear" w:color="auto" w:fill="auto"/>
            <w:vAlign w:val="bottom"/>
            <w:hideMark/>
          </w:tcPr>
          <w:p w:rsidR="00D757D9" w:rsidRPr="00D757D9" w:rsidRDefault="00D757D9" w:rsidP="00D757D9">
            <w:pPr>
              <w:spacing w:after="0" w:line="240" w:lineRule="auto"/>
              <w:jc w:val="center"/>
              <w:rPr>
                <w:rFonts w:ascii="Times New Roman" w:eastAsia="Times New Roman" w:hAnsi="Times New Roman"/>
                <w:color w:val="000000"/>
                <w:sz w:val="14"/>
                <w:szCs w:val="14"/>
                <w:lang w:eastAsia="ru-RU"/>
              </w:rPr>
            </w:pPr>
          </w:p>
        </w:tc>
        <w:tc>
          <w:tcPr>
            <w:tcW w:w="893" w:type="pct"/>
            <w:tcBorders>
              <w:top w:val="nil"/>
              <w:left w:val="nil"/>
              <w:bottom w:val="single" w:sz="4" w:space="0" w:color="auto"/>
              <w:right w:val="nil"/>
            </w:tcBorders>
            <w:shd w:val="clear" w:color="auto" w:fill="auto"/>
            <w:vAlign w:val="bottom"/>
            <w:hideMark/>
          </w:tcPr>
          <w:p w:rsidR="00D757D9" w:rsidRPr="00D757D9" w:rsidRDefault="00D757D9" w:rsidP="00D757D9">
            <w:pPr>
              <w:spacing w:after="0" w:line="240" w:lineRule="auto"/>
              <w:jc w:val="center"/>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nil"/>
            </w:tcBorders>
            <w:shd w:val="clear" w:color="auto" w:fill="auto"/>
            <w:vAlign w:val="bottom"/>
            <w:hideMark/>
          </w:tcPr>
          <w:p w:rsidR="00D757D9" w:rsidRPr="00D757D9" w:rsidRDefault="00D757D9" w:rsidP="00D757D9">
            <w:pPr>
              <w:spacing w:after="0" w:line="240" w:lineRule="auto"/>
              <w:jc w:val="center"/>
              <w:rPr>
                <w:rFonts w:ascii="Times New Roman" w:eastAsia="Times New Roman" w:hAnsi="Times New Roman"/>
                <w:color w:val="000000"/>
                <w:sz w:val="14"/>
                <w:szCs w:val="14"/>
                <w:lang w:eastAsia="ru-RU"/>
              </w:rPr>
            </w:pPr>
          </w:p>
        </w:tc>
        <w:tc>
          <w:tcPr>
            <w:tcW w:w="488" w:type="pct"/>
            <w:tcBorders>
              <w:top w:val="nil"/>
              <w:left w:val="nil"/>
              <w:bottom w:val="single" w:sz="4" w:space="0" w:color="auto"/>
              <w:right w:val="nil"/>
            </w:tcBorders>
            <w:shd w:val="clear" w:color="auto" w:fill="auto"/>
            <w:vAlign w:val="bottom"/>
            <w:hideMark/>
          </w:tcPr>
          <w:p w:rsidR="00D757D9" w:rsidRPr="00D757D9" w:rsidRDefault="00D757D9" w:rsidP="00D757D9">
            <w:pPr>
              <w:spacing w:after="0" w:line="240" w:lineRule="auto"/>
              <w:jc w:val="center"/>
              <w:rPr>
                <w:rFonts w:ascii="Times New Roman" w:eastAsia="Times New Roman" w:hAnsi="Times New Roman"/>
                <w:color w:val="000000"/>
                <w:sz w:val="14"/>
                <w:szCs w:val="14"/>
                <w:lang w:eastAsia="ru-RU"/>
              </w:rPr>
            </w:pPr>
          </w:p>
        </w:tc>
        <w:tc>
          <w:tcPr>
            <w:tcW w:w="416" w:type="pct"/>
            <w:tcBorders>
              <w:top w:val="nil"/>
              <w:left w:val="nil"/>
              <w:bottom w:val="single" w:sz="4" w:space="0" w:color="auto"/>
              <w:right w:val="nil"/>
            </w:tcBorders>
            <w:shd w:val="clear" w:color="auto" w:fill="auto"/>
            <w:vAlign w:val="bottom"/>
            <w:hideMark/>
          </w:tcPr>
          <w:p w:rsidR="00D757D9" w:rsidRPr="00D757D9" w:rsidRDefault="00D757D9" w:rsidP="00D757D9">
            <w:pPr>
              <w:spacing w:after="0" w:line="240" w:lineRule="auto"/>
              <w:jc w:val="center"/>
              <w:rPr>
                <w:rFonts w:ascii="Times New Roman" w:eastAsia="Times New Roman" w:hAnsi="Times New Roman"/>
                <w:color w:val="000000"/>
                <w:sz w:val="14"/>
                <w:szCs w:val="14"/>
                <w:lang w:eastAsia="ru-RU"/>
              </w:rPr>
            </w:pPr>
          </w:p>
        </w:tc>
        <w:tc>
          <w:tcPr>
            <w:tcW w:w="416" w:type="pct"/>
            <w:tcBorders>
              <w:top w:val="nil"/>
              <w:left w:val="nil"/>
              <w:bottom w:val="single" w:sz="4" w:space="0" w:color="auto"/>
              <w:right w:val="nil"/>
            </w:tcBorders>
            <w:shd w:val="clear" w:color="auto" w:fill="auto"/>
            <w:vAlign w:val="bottom"/>
            <w:hideMark/>
          </w:tcPr>
          <w:p w:rsidR="00D757D9" w:rsidRPr="00D757D9" w:rsidRDefault="00D757D9" w:rsidP="00D757D9">
            <w:pPr>
              <w:spacing w:after="0" w:line="240" w:lineRule="auto"/>
              <w:jc w:val="center"/>
              <w:rPr>
                <w:rFonts w:ascii="Times New Roman" w:eastAsia="Times New Roman" w:hAnsi="Times New Roman"/>
                <w:color w:val="000000"/>
                <w:sz w:val="14"/>
                <w:szCs w:val="14"/>
                <w:lang w:eastAsia="ru-RU"/>
              </w:rPr>
            </w:pPr>
          </w:p>
        </w:tc>
        <w:tc>
          <w:tcPr>
            <w:tcW w:w="418" w:type="pct"/>
            <w:tcBorders>
              <w:top w:val="nil"/>
              <w:left w:val="nil"/>
              <w:bottom w:val="single" w:sz="4" w:space="0" w:color="auto"/>
              <w:right w:val="nil"/>
            </w:tcBorders>
            <w:shd w:val="clear" w:color="auto" w:fill="auto"/>
            <w:vAlign w:val="bottom"/>
            <w:hideMark/>
          </w:tcPr>
          <w:p w:rsidR="00D757D9" w:rsidRPr="00D757D9" w:rsidRDefault="00D757D9" w:rsidP="00D757D9">
            <w:pPr>
              <w:spacing w:after="0" w:line="240" w:lineRule="auto"/>
              <w:jc w:val="center"/>
              <w:rPr>
                <w:rFonts w:ascii="Times New Roman" w:eastAsia="Times New Roman" w:hAnsi="Times New Roman"/>
                <w:color w:val="000000"/>
                <w:sz w:val="14"/>
                <w:szCs w:val="14"/>
                <w:lang w:eastAsia="ru-RU"/>
              </w:rPr>
            </w:pPr>
          </w:p>
        </w:tc>
        <w:tc>
          <w:tcPr>
            <w:tcW w:w="437" w:type="pct"/>
            <w:tcBorders>
              <w:top w:val="nil"/>
              <w:left w:val="nil"/>
              <w:bottom w:val="single" w:sz="4" w:space="0" w:color="auto"/>
              <w:right w:val="nil"/>
            </w:tcBorders>
            <w:shd w:val="clear" w:color="auto" w:fill="auto"/>
            <w:vAlign w:val="bottom"/>
            <w:hideMark/>
          </w:tcPr>
          <w:p w:rsidR="00D757D9" w:rsidRPr="00D757D9" w:rsidRDefault="00D757D9" w:rsidP="00D757D9">
            <w:pPr>
              <w:spacing w:after="0" w:line="240" w:lineRule="auto"/>
              <w:jc w:val="center"/>
              <w:rPr>
                <w:rFonts w:ascii="Times New Roman" w:eastAsia="Times New Roman" w:hAnsi="Times New Roman"/>
                <w:color w:val="000000"/>
                <w:sz w:val="14"/>
                <w:szCs w:val="14"/>
                <w:lang w:eastAsia="ru-RU"/>
              </w:rPr>
            </w:pPr>
          </w:p>
        </w:tc>
      </w:tr>
      <w:tr w:rsidR="00D757D9" w:rsidRPr="00D757D9" w:rsidTr="00517B45">
        <w:trPr>
          <w:trHeight w:val="2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D757D9">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 xml:space="preserve">Статус </w:t>
            </w:r>
          </w:p>
        </w:tc>
        <w:tc>
          <w:tcPr>
            <w:tcW w:w="8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D757D9">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3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D757D9">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 xml:space="preserve">Ответственный исполнитель, </w:t>
            </w:r>
            <w:r w:rsidRPr="00D757D9">
              <w:rPr>
                <w:rFonts w:ascii="Times New Roman" w:eastAsia="Times New Roman" w:hAnsi="Times New Roman"/>
                <w:color w:val="000000"/>
                <w:sz w:val="14"/>
                <w:szCs w:val="14"/>
                <w:lang w:eastAsia="ru-RU"/>
              </w:rPr>
              <w:br/>
              <w:t>соисполнители</w:t>
            </w:r>
          </w:p>
        </w:tc>
        <w:tc>
          <w:tcPr>
            <w:tcW w:w="2175" w:type="pct"/>
            <w:gridSpan w:val="5"/>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Оценка расходов ( руб.), годы</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2014 год</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2015 год</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2016 год</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2017 год</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 xml:space="preserve">Итого на  </w:t>
            </w:r>
            <w:r w:rsidRPr="00D757D9">
              <w:rPr>
                <w:rFonts w:ascii="Times New Roman" w:eastAsia="Times New Roman" w:hAnsi="Times New Roman"/>
                <w:color w:val="000000"/>
                <w:sz w:val="14"/>
                <w:szCs w:val="14"/>
                <w:lang w:eastAsia="ru-RU"/>
              </w:rPr>
              <w:br/>
              <w:t>2014-2017 годы</w:t>
            </w:r>
          </w:p>
        </w:tc>
      </w:tr>
      <w:tr w:rsidR="00D757D9" w:rsidRPr="00D757D9" w:rsidTr="00517B45">
        <w:trPr>
          <w:trHeight w:val="2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Муниципальная программа</w:t>
            </w:r>
          </w:p>
        </w:tc>
        <w:tc>
          <w:tcPr>
            <w:tcW w:w="8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"Развитие сельского хозяйства в Богучанском районе"</w:t>
            </w: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 xml:space="preserve">Всего </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1 819 218,21</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1 889 988,54</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1 751 210,00</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1 750 510,00</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7 210 926,75</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в том числе :</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федеральный бюджет</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44 818,21</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107 208,58</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х</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х</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152 026,79</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краевой бюджет</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1 773 660,07</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1 782 400,00</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1 750 200,00</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1 749 500,00</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7 055 760,07</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районный бюджет</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739,93</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379,96</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1 010,00</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1 010,00</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3 139,89</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внебюджетные источники</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бюджеты муниципальных образований</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юридические лица</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outlineLvl w:val="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r>
      <w:tr w:rsidR="00D757D9" w:rsidRPr="00D757D9" w:rsidTr="00517B45">
        <w:trPr>
          <w:trHeight w:val="2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Подпрограмма 1</w:t>
            </w:r>
          </w:p>
        </w:tc>
        <w:tc>
          <w:tcPr>
            <w:tcW w:w="8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D757D9">
            <w:pPr>
              <w:spacing w:after="0" w:line="240" w:lineRule="auto"/>
              <w:rPr>
                <w:rFonts w:ascii="Times New Roman" w:eastAsia="Times New Roman" w:hAnsi="Times New Roman"/>
                <w:sz w:val="14"/>
                <w:szCs w:val="14"/>
                <w:lang w:eastAsia="ru-RU"/>
              </w:rPr>
            </w:pPr>
            <w:r w:rsidRPr="00D757D9">
              <w:rPr>
                <w:rFonts w:ascii="Times New Roman" w:eastAsia="Times New Roman" w:hAnsi="Times New Roman"/>
                <w:sz w:val="14"/>
                <w:szCs w:val="14"/>
                <w:lang w:eastAsia="ru-RU"/>
              </w:rPr>
              <w:t>"Поддержка малых форм хозяйствования"</w:t>
            </w: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 xml:space="preserve">Всего </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47 518,21</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110 008,58</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1 600,00</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900,00</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160 026,79</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в том числе :</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федеральный бюджет</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44 818,21</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107 208,58</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х</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х</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152 026,79</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краевой бюджет</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2 700,00</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2 800,00</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1 600,00</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900,00</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8 000,00</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районный бюджет</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внебюджетные источники</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бюджеты муниципальных образований</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юридические лица</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r>
      <w:tr w:rsidR="00D757D9" w:rsidRPr="00D757D9" w:rsidTr="00517B45">
        <w:trPr>
          <w:trHeight w:val="2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Подпрограмма 2</w:t>
            </w:r>
          </w:p>
        </w:tc>
        <w:tc>
          <w:tcPr>
            <w:tcW w:w="8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"Устойчивое развитие сельских территорий"</w:t>
            </w: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 xml:space="preserve">Всего </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675 000,00</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639 579,96</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602 010,00</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602 010,00</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2 518 599,96</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в том числе :</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федеральный бюджет</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краевой бюджет</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674 260,07</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639 200,00</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601 000,00</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601 000,00</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2 515 460,07</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районный бюджет</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739,93</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379,96</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1 010,00</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1 010,00</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3 139,89</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внебюджетные источники</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бюджеты муниципальных образований</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юридические лица</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r>
      <w:tr w:rsidR="00D757D9" w:rsidRPr="00D757D9" w:rsidTr="00517B45">
        <w:trPr>
          <w:trHeight w:val="2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D757D9">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Подпрограмма 3</w:t>
            </w:r>
          </w:p>
        </w:tc>
        <w:tc>
          <w:tcPr>
            <w:tcW w:w="8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"Обеспечение реализации муниципальной программы и прочие мероприятия"</w:t>
            </w: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 xml:space="preserve">Всего </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1 096 700,00</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1 140 400,00</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1 147 600,00</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1 147 600,00</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4 532 300,00</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в том числе :</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федеральный бюджет</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краевой бюджет</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1 096 700,00</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1 140 400,00</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1 147 600,00</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1 147 600,00</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4 532 300,00</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районный бюджет</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внебюджетные источники</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бюджеты муниципальных образований</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8" w:type="pc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r>
      <w:tr w:rsidR="00D757D9" w:rsidRPr="00D757D9" w:rsidTr="00517B45">
        <w:trPr>
          <w:trHeight w:val="2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D757D9" w:rsidRPr="00D757D9" w:rsidRDefault="00D757D9" w:rsidP="00D757D9">
            <w:pPr>
              <w:spacing w:after="0" w:line="240" w:lineRule="auto"/>
              <w:rPr>
                <w:rFonts w:ascii="Times New Roman" w:eastAsia="Times New Roman" w:hAnsi="Times New Roman"/>
                <w:color w:val="000000"/>
                <w:sz w:val="14"/>
                <w:szCs w:val="14"/>
                <w:lang w:eastAsia="ru-RU"/>
              </w:rPr>
            </w:pPr>
          </w:p>
        </w:tc>
        <w:tc>
          <w:tcPr>
            <w:tcW w:w="1313"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D757D9">
            <w:pPr>
              <w:spacing w:after="0" w:line="240" w:lineRule="auto"/>
              <w:ind w:firstLineChars="300" w:firstLine="420"/>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юридические лица</w:t>
            </w:r>
          </w:p>
        </w:tc>
        <w:tc>
          <w:tcPr>
            <w:tcW w:w="48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6"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18"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c>
          <w:tcPr>
            <w:tcW w:w="437" w:type="pct"/>
            <w:tcBorders>
              <w:top w:val="single" w:sz="4" w:space="0" w:color="auto"/>
              <w:left w:val="nil"/>
              <w:bottom w:val="single" w:sz="4" w:space="0" w:color="auto"/>
              <w:right w:val="single" w:sz="4" w:space="0" w:color="auto"/>
            </w:tcBorders>
            <w:shd w:val="clear" w:color="auto" w:fill="auto"/>
            <w:hideMark/>
          </w:tcPr>
          <w:p w:rsidR="00D757D9" w:rsidRPr="00D757D9" w:rsidRDefault="00D757D9" w:rsidP="00534FFB">
            <w:pPr>
              <w:spacing w:after="0" w:line="240" w:lineRule="auto"/>
              <w:jc w:val="center"/>
              <w:rPr>
                <w:rFonts w:ascii="Times New Roman" w:eastAsia="Times New Roman" w:hAnsi="Times New Roman"/>
                <w:color w:val="000000"/>
                <w:sz w:val="14"/>
                <w:szCs w:val="14"/>
                <w:lang w:eastAsia="ru-RU"/>
              </w:rPr>
            </w:pPr>
            <w:r w:rsidRPr="00D757D9">
              <w:rPr>
                <w:rFonts w:ascii="Times New Roman" w:eastAsia="Times New Roman" w:hAnsi="Times New Roman"/>
                <w:color w:val="000000"/>
                <w:sz w:val="14"/>
                <w:szCs w:val="14"/>
                <w:lang w:eastAsia="ru-RU"/>
              </w:rPr>
              <w:t>-</w:t>
            </w:r>
          </w:p>
        </w:tc>
      </w:tr>
    </w:tbl>
    <w:p w:rsidR="00517B45" w:rsidRDefault="00517B45" w:rsidP="00517B45">
      <w:pPr>
        <w:pStyle w:val="20"/>
        <w:spacing w:before="0" w:after="0" w:line="240" w:lineRule="auto"/>
        <w:jc w:val="right"/>
        <w:rPr>
          <w:rFonts w:ascii="Times New Roman" w:hAnsi="Times New Roman" w:cs="Times New Roman"/>
          <w:b w:val="0"/>
          <w:i w:val="0"/>
          <w:sz w:val="18"/>
          <w:szCs w:val="18"/>
        </w:rPr>
      </w:pPr>
      <w:r w:rsidRPr="00517B45">
        <w:rPr>
          <w:rFonts w:ascii="Times New Roman" w:eastAsia="Times New Roman" w:hAnsi="Times New Roman" w:cs="Times New Roman"/>
          <w:b w:val="0"/>
          <w:i w:val="0"/>
          <w:sz w:val="18"/>
          <w:szCs w:val="18"/>
        </w:rPr>
        <w:lastRenderedPageBreak/>
        <w:t xml:space="preserve">Приложение № 3 </w:t>
      </w:r>
    </w:p>
    <w:p w:rsidR="00517B45" w:rsidRDefault="00517B45" w:rsidP="00517B45">
      <w:pPr>
        <w:pStyle w:val="20"/>
        <w:spacing w:before="0" w:after="0" w:line="240" w:lineRule="auto"/>
        <w:jc w:val="right"/>
        <w:rPr>
          <w:rFonts w:ascii="Times New Roman" w:hAnsi="Times New Roman" w:cs="Times New Roman"/>
          <w:b w:val="0"/>
          <w:i w:val="0"/>
          <w:sz w:val="18"/>
          <w:szCs w:val="18"/>
        </w:rPr>
      </w:pPr>
      <w:r w:rsidRPr="00517B45">
        <w:rPr>
          <w:rFonts w:ascii="Times New Roman" w:eastAsia="Times New Roman" w:hAnsi="Times New Roman" w:cs="Times New Roman"/>
          <w:b w:val="0"/>
          <w:i w:val="0"/>
          <w:sz w:val="18"/>
          <w:szCs w:val="18"/>
        </w:rPr>
        <w:t xml:space="preserve">к постановлению администрации </w:t>
      </w:r>
    </w:p>
    <w:p w:rsidR="00517B45" w:rsidRPr="00517B45" w:rsidRDefault="00517B45" w:rsidP="00517B45">
      <w:pPr>
        <w:pStyle w:val="20"/>
        <w:spacing w:before="0" w:after="0" w:line="240" w:lineRule="auto"/>
        <w:jc w:val="right"/>
        <w:rPr>
          <w:rFonts w:ascii="Times New Roman" w:eastAsia="Times New Roman" w:hAnsi="Times New Roman" w:cs="Times New Roman"/>
          <w:b w:val="0"/>
          <w:i w:val="0"/>
          <w:sz w:val="18"/>
          <w:szCs w:val="18"/>
        </w:rPr>
      </w:pPr>
      <w:r w:rsidRPr="00517B45">
        <w:rPr>
          <w:rFonts w:ascii="Times New Roman" w:eastAsia="Times New Roman" w:hAnsi="Times New Roman" w:cs="Times New Roman"/>
          <w:b w:val="0"/>
          <w:i w:val="0"/>
          <w:sz w:val="18"/>
          <w:szCs w:val="18"/>
        </w:rPr>
        <w:t xml:space="preserve">Богучанского  района от  07.10.2015№ 897-п  </w:t>
      </w:r>
    </w:p>
    <w:p w:rsidR="00517B45" w:rsidRPr="00517B45" w:rsidRDefault="00517B45" w:rsidP="00517B45">
      <w:pPr>
        <w:pStyle w:val="20"/>
        <w:spacing w:before="0" w:after="0" w:line="240" w:lineRule="auto"/>
        <w:jc w:val="right"/>
        <w:rPr>
          <w:rFonts w:ascii="Times New Roman" w:eastAsia="Times New Roman" w:hAnsi="Times New Roman" w:cs="Times New Roman"/>
          <w:b w:val="0"/>
          <w:i w:val="0"/>
          <w:sz w:val="18"/>
          <w:szCs w:val="18"/>
        </w:rPr>
      </w:pPr>
      <w:r w:rsidRPr="00517B45">
        <w:rPr>
          <w:rFonts w:ascii="Times New Roman" w:eastAsia="Times New Roman" w:hAnsi="Times New Roman" w:cs="Times New Roman"/>
          <w:b w:val="0"/>
          <w:i w:val="0"/>
          <w:sz w:val="18"/>
          <w:szCs w:val="18"/>
        </w:rPr>
        <w:t xml:space="preserve">                                                                                                                                            </w:t>
      </w:r>
    </w:p>
    <w:p w:rsidR="00517B45" w:rsidRPr="00517B45" w:rsidRDefault="00517B45" w:rsidP="00517B45">
      <w:pPr>
        <w:pStyle w:val="20"/>
        <w:spacing w:before="0" w:after="0" w:line="240" w:lineRule="auto"/>
        <w:jc w:val="right"/>
        <w:rPr>
          <w:rFonts w:ascii="Times New Roman" w:eastAsia="Times New Roman" w:hAnsi="Times New Roman" w:cs="Times New Roman"/>
          <w:b w:val="0"/>
          <w:i w:val="0"/>
          <w:sz w:val="18"/>
          <w:szCs w:val="18"/>
        </w:rPr>
      </w:pPr>
      <w:r w:rsidRPr="00517B45">
        <w:rPr>
          <w:rFonts w:ascii="Times New Roman" w:eastAsia="Times New Roman" w:hAnsi="Times New Roman" w:cs="Times New Roman"/>
          <w:b w:val="0"/>
          <w:i w:val="0"/>
          <w:sz w:val="18"/>
          <w:szCs w:val="18"/>
        </w:rPr>
        <w:t>Приложение № 2</w:t>
      </w:r>
    </w:p>
    <w:p w:rsidR="00517B45" w:rsidRDefault="00517B45" w:rsidP="00517B45">
      <w:pPr>
        <w:pStyle w:val="20"/>
        <w:spacing w:before="0" w:after="0" w:line="240" w:lineRule="auto"/>
        <w:jc w:val="right"/>
        <w:rPr>
          <w:rFonts w:ascii="Times New Roman" w:hAnsi="Times New Roman" w:cs="Times New Roman"/>
          <w:b w:val="0"/>
          <w:i w:val="0"/>
          <w:sz w:val="18"/>
          <w:szCs w:val="18"/>
        </w:rPr>
      </w:pPr>
      <w:r w:rsidRPr="00517B45">
        <w:rPr>
          <w:rFonts w:ascii="Times New Roman" w:eastAsia="Times New Roman" w:hAnsi="Times New Roman" w:cs="Times New Roman"/>
          <w:b w:val="0"/>
          <w:i w:val="0"/>
          <w:sz w:val="18"/>
          <w:szCs w:val="18"/>
        </w:rPr>
        <w:t xml:space="preserve">к подпрограмме «Устойчивое развитие сельских территорий», </w:t>
      </w:r>
    </w:p>
    <w:p w:rsidR="00517B45" w:rsidRDefault="00517B45" w:rsidP="00517B45">
      <w:pPr>
        <w:pStyle w:val="20"/>
        <w:spacing w:before="0" w:after="0" w:line="240" w:lineRule="auto"/>
        <w:jc w:val="right"/>
        <w:rPr>
          <w:rFonts w:ascii="Times New Roman" w:hAnsi="Times New Roman" w:cs="Times New Roman"/>
          <w:b w:val="0"/>
          <w:i w:val="0"/>
          <w:sz w:val="18"/>
          <w:szCs w:val="18"/>
        </w:rPr>
      </w:pPr>
      <w:r w:rsidRPr="00517B45">
        <w:rPr>
          <w:rFonts w:ascii="Times New Roman" w:eastAsia="Times New Roman" w:hAnsi="Times New Roman" w:cs="Times New Roman"/>
          <w:b w:val="0"/>
          <w:i w:val="0"/>
          <w:sz w:val="18"/>
          <w:szCs w:val="18"/>
        </w:rPr>
        <w:t xml:space="preserve">реализуемой в рамках муниципальной программы </w:t>
      </w:r>
    </w:p>
    <w:p w:rsidR="00517B45" w:rsidRPr="00517B45" w:rsidRDefault="00517B45" w:rsidP="00517B45">
      <w:pPr>
        <w:pStyle w:val="20"/>
        <w:spacing w:before="0" w:after="0" w:line="240" w:lineRule="auto"/>
        <w:jc w:val="right"/>
        <w:rPr>
          <w:rFonts w:ascii="Times New Roman" w:eastAsia="Times New Roman" w:hAnsi="Times New Roman" w:cs="Times New Roman"/>
          <w:b w:val="0"/>
          <w:i w:val="0"/>
          <w:strike/>
          <w:sz w:val="18"/>
          <w:szCs w:val="18"/>
        </w:rPr>
      </w:pPr>
      <w:r w:rsidRPr="00517B45">
        <w:rPr>
          <w:rFonts w:ascii="Times New Roman" w:eastAsia="Times New Roman" w:hAnsi="Times New Roman" w:cs="Times New Roman"/>
          <w:b w:val="0"/>
          <w:i w:val="0"/>
          <w:sz w:val="18"/>
          <w:szCs w:val="18"/>
        </w:rPr>
        <w:t xml:space="preserve">«Развитие сельского хозяйства в Богучанском районе» </w:t>
      </w:r>
      <w:r w:rsidRPr="00517B45">
        <w:rPr>
          <w:rFonts w:ascii="Times New Roman" w:eastAsia="Times New Roman" w:hAnsi="Times New Roman" w:cs="Times New Roman"/>
          <w:b w:val="0"/>
          <w:i w:val="0"/>
          <w:strike/>
          <w:sz w:val="18"/>
          <w:szCs w:val="18"/>
        </w:rPr>
        <w:t xml:space="preserve"> </w:t>
      </w:r>
    </w:p>
    <w:p w:rsidR="00517B45" w:rsidRDefault="00517B45" w:rsidP="00517B45">
      <w:pPr>
        <w:pStyle w:val="affff7"/>
        <w:widowControl w:val="0"/>
        <w:autoSpaceDE w:val="0"/>
        <w:autoSpaceDN w:val="0"/>
        <w:adjustRightInd w:val="0"/>
        <w:spacing w:after="0" w:line="240" w:lineRule="auto"/>
        <w:ind w:left="8496"/>
        <w:outlineLvl w:val="2"/>
        <w:rPr>
          <w:rFonts w:ascii="Times New Roman" w:hAnsi="Times New Roman"/>
          <w:strike/>
          <w:sz w:val="28"/>
          <w:szCs w:val="28"/>
        </w:rPr>
      </w:pPr>
      <w:r>
        <w:rPr>
          <w:rFonts w:ascii="Times New Roman" w:hAnsi="Times New Roman"/>
          <w:strike/>
          <w:sz w:val="28"/>
          <w:szCs w:val="28"/>
        </w:rPr>
        <w:t xml:space="preserve">    </w:t>
      </w:r>
    </w:p>
    <w:p w:rsidR="00517B45" w:rsidRPr="00517B45" w:rsidRDefault="00517B45" w:rsidP="00517B45">
      <w:pPr>
        <w:autoSpaceDE w:val="0"/>
        <w:autoSpaceDN w:val="0"/>
        <w:adjustRightInd w:val="0"/>
        <w:spacing w:after="0" w:line="240" w:lineRule="auto"/>
        <w:ind w:firstLine="540"/>
        <w:jc w:val="center"/>
        <w:rPr>
          <w:rFonts w:ascii="Times New Roman" w:hAnsi="Times New Roman"/>
          <w:bCs/>
          <w:sz w:val="20"/>
          <w:szCs w:val="20"/>
        </w:rPr>
      </w:pPr>
      <w:r w:rsidRPr="00517B45">
        <w:rPr>
          <w:rFonts w:ascii="Times New Roman" w:hAnsi="Times New Roman"/>
          <w:bCs/>
          <w:sz w:val="20"/>
          <w:szCs w:val="20"/>
        </w:rPr>
        <w:t xml:space="preserve">Перечень мероприятий подпрограммы </w:t>
      </w:r>
    </w:p>
    <w:p w:rsidR="007E1872" w:rsidRDefault="007E1872" w:rsidP="00920EE4">
      <w:pPr>
        <w:spacing w:after="0" w:line="240" w:lineRule="auto"/>
        <w:ind w:firstLine="708"/>
        <w:jc w:val="center"/>
        <w:rPr>
          <w:rFonts w:ascii="Times New Roman" w:hAnsi="Times New Roman"/>
          <w:sz w:val="20"/>
          <w:szCs w:val="20"/>
        </w:rPr>
      </w:pPr>
    </w:p>
    <w:tbl>
      <w:tblPr>
        <w:tblW w:w="5000" w:type="pct"/>
        <w:tblLook w:val="00A0"/>
      </w:tblPr>
      <w:tblGrid>
        <w:gridCol w:w="376"/>
        <w:gridCol w:w="653"/>
        <w:gridCol w:w="640"/>
        <w:gridCol w:w="1089"/>
        <w:gridCol w:w="408"/>
        <w:gridCol w:w="472"/>
        <w:gridCol w:w="663"/>
        <w:gridCol w:w="408"/>
        <w:gridCol w:w="695"/>
        <w:gridCol w:w="759"/>
        <w:gridCol w:w="695"/>
        <w:gridCol w:w="695"/>
        <w:gridCol w:w="823"/>
        <w:gridCol w:w="1194"/>
      </w:tblGrid>
      <w:tr w:rsidR="00CF4611" w:rsidRPr="00CF4611" w:rsidTr="00CF4611">
        <w:trPr>
          <w:trHeight w:val="20"/>
        </w:trPr>
        <w:tc>
          <w:tcPr>
            <w:tcW w:w="172" w:type="pct"/>
            <w:vMerge w:val="restart"/>
            <w:tcBorders>
              <w:top w:val="single" w:sz="4" w:space="0" w:color="auto"/>
              <w:left w:val="single" w:sz="4" w:space="0" w:color="auto"/>
              <w:right w:val="single" w:sz="4" w:space="0" w:color="auto"/>
            </w:tcBorders>
          </w:tcPr>
          <w:p w:rsidR="00CF4611" w:rsidRPr="00CF4611" w:rsidRDefault="00CF4611" w:rsidP="007767CD">
            <w:pPr>
              <w:spacing w:after="0" w:line="240" w:lineRule="auto"/>
              <w:jc w:val="center"/>
              <w:rPr>
                <w:rFonts w:ascii="Times New Roman" w:hAnsi="Times New Roman"/>
                <w:sz w:val="14"/>
                <w:szCs w:val="14"/>
              </w:rPr>
            </w:pPr>
          </w:p>
        </w:tc>
        <w:tc>
          <w:tcPr>
            <w:tcW w:w="693" w:type="pct"/>
            <w:gridSpan w:val="2"/>
            <w:vMerge w:val="restart"/>
            <w:tcBorders>
              <w:top w:val="single" w:sz="4" w:space="0" w:color="auto"/>
              <w:left w:val="single" w:sz="4" w:space="0" w:color="auto"/>
              <w:bottom w:val="single" w:sz="4" w:space="0" w:color="000000"/>
              <w:right w:val="single" w:sz="4" w:space="0" w:color="auto"/>
            </w:tcBorders>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Наименование  мероприятия подпрограммы</w:t>
            </w:r>
          </w:p>
        </w:tc>
        <w:tc>
          <w:tcPr>
            <w:tcW w:w="585" w:type="pct"/>
            <w:vMerge w:val="restart"/>
            <w:tcBorders>
              <w:top w:val="single" w:sz="4" w:space="0" w:color="auto"/>
              <w:left w:val="single" w:sz="4" w:space="0" w:color="auto"/>
              <w:bottom w:val="single" w:sz="4" w:space="0" w:color="000000"/>
              <w:right w:val="single" w:sz="4" w:space="0" w:color="auto"/>
            </w:tcBorders>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 xml:space="preserve">ГРБС </w:t>
            </w:r>
          </w:p>
        </w:tc>
        <w:tc>
          <w:tcPr>
            <w:tcW w:w="949" w:type="pct"/>
            <w:gridSpan w:val="4"/>
            <w:tcBorders>
              <w:top w:val="single" w:sz="4" w:space="0" w:color="auto"/>
              <w:left w:val="nil"/>
              <w:bottom w:val="single" w:sz="4" w:space="0" w:color="auto"/>
              <w:right w:val="single" w:sz="4" w:space="0" w:color="000000"/>
            </w:tcBorders>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Код бюджетной классификации</w:t>
            </w:r>
          </w:p>
        </w:tc>
        <w:tc>
          <w:tcPr>
            <w:tcW w:w="1898" w:type="pct"/>
            <w:gridSpan w:val="5"/>
            <w:tcBorders>
              <w:top w:val="single" w:sz="4" w:space="0" w:color="auto"/>
              <w:left w:val="nil"/>
              <w:bottom w:val="single" w:sz="4" w:space="0" w:color="auto"/>
              <w:right w:val="single" w:sz="4" w:space="0" w:color="auto"/>
            </w:tcBorders>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Расходы (руб.), годы</w:t>
            </w:r>
          </w:p>
        </w:tc>
        <w:tc>
          <w:tcPr>
            <w:tcW w:w="702" w:type="pct"/>
            <w:vMerge w:val="restart"/>
            <w:tcBorders>
              <w:top w:val="single" w:sz="4" w:space="0" w:color="auto"/>
              <w:left w:val="nil"/>
              <w:right w:val="single" w:sz="4" w:space="0" w:color="auto"/>
            </w:tcBorders>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CF4611" w:rsidRPr="00CF4611" w:rsidTr="00CF4611">
        <w:trPr>
          <w:cantSplit/>
          <w:trHeight w:val="20"/>
        </w:trPr>
        <w:tc>
          <w:tcPr>
            <w:tcW w:w="172" w:type="pct"/>
            <w:vMerge/>
            <w:tcBorders>
              <w:left w:val="single" w:sz="4" w:space="0" w:color="auto"/>
              <w:bottom w:val="single" w:sz="4" w:space="0" w:color="auto"/>
              <w:right w:val="single" w:sz="4" w:space="0" w:color="auto"/>
            </w:tcBorders>
          </w:tcPr>
          <w:p w:rsidR="00CF4611" w:rsidRPr="00CF4611" w:rsidRDefault="00CF4611" w:rsidP="007767CD">
            <w:pPr>
              <w:spacing w:after="0" w:line="240" w:lineRule="auto"/>
              <w:jc w:val="center"/>
              <w:rPr>
                <w:rFonts w:ascii="Times New Roman" w:hAnsi="Times New Roman"/>
                <w:sz w:val="14"/>
                <w:szCs w:val="14"/>
              </w:rPr>
            </w:pPr>
          </w:p>
        </w:tc>
        <w:tc>
          <w:tcPr>
            <w:tcW w:w="693" w:type="pct"/>
            <w:gridSpan w:val="2"/>
            <w:vMerge/>
            <w:tcBorders>
              <w:top w:val="single" w:sz="4" w:space="0" w:color="auto"/>
              <w:left w:val="single" w:sz="4" w:space="0" w:color="auto"/>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sz w:val="14"/>
                <w:szCs w:val="14"/>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sz w:val="14"/>
                <w:szCs w:val="14"/>
              </w:rPr>
            </w:pPr>
          </w:p>
        </w:tc>
        <w:tc>
          <w:tcPr>
            <w:tcW w:w="191" w:type="pct"/>
            <w:tcBorders>
              <w:top w:val="nil"/>
              <w:left w:val="nil"/>
              <w:bottom w:val="single" w:sz="4" w:space="0" w:color="auto"/>
              <w:right w:val="single" w:sz="4" w:space="0" w:color="auto"/>
            </w:tcBorders>
            <w:textDirection w:val="btLr"/>
            <w:vAlign w:val="center"/>
          </w:tcPr>
          <w:p w:rsidR="00CF4611" w:rsidRPr="00CF4611" w:rsidRDefault="00CF4611" w:rsidP="007767CD">
            <w:pPr>
              <w:spacing w:after="0" w:line="240" w:lineRule="auto"/>
              <w:ind w:left="113" w:right="113"/>
              <w:jc w:val="center"/>
              <w:rPr>
                <w:rFonts w:ascii="Times New Roman" w:hAnsi="Times New Roman"/>
                <w:sz w:val="14"/>
                <w:szCs w:val="14"/>
              </w:rPr>
            </w:pPr>
            <w:r w:rsidRPr="00CF4611">
              <w:rPr>
                <w:rFonts w:ascii="Times New Roman" w:hAnsi="Times New Roman"/>
                <w:sz w:val="14"/>
                <w:szCs w:val="14"/>
              </w:rPr>
              <w:t>ГРБС</w:t>
            </w:r>
          </w:p>
        </w:tc>
        <w:tc>
          <w:tcPr>
            <w:tcW w:w="228" w:type="pct"/>
            <w:tcBorders>
              <w:top w:val="nil"/>
              <w:left w:val="nil"/>
              <w:bottom w:val="single" w:sz="4" w:space="0" w:color="auto"/>
              <w:right w:val="single" w:sz="4" w:space="0" w:color="auto"/>
            </w:tcBorders>
            <w:textDirection w:val="btLr"/>
            <w:vAlign w:val="center"/>
          </w:tcPr>
          <w:p w:rsidR="00CF4611" w:rsidRPr="00CF4611" w:rsidRDefault="00CF4611" w:rsidP="007767CD">
            <w:pPr>
              <w:spacing w:after="0" w:line="240" w:lineRule="auto"/>
              <w:ind w:left="113" w:right="113"/>
              <w:jc w:val="center"/>
              <w:rPr>
                <w:rFonts w:ascii="Times New Roman" w:hAnsi="Times New Roman"/>
                <w:sz w:val="14"/>
                <w:szCs w:val="14"/>
              </w:rPr>
            </w:pPr>
            <w:r w:rsidRPr="00CF4611">
              <w:rPr>
                <w:rFonts w:ascii="Times New Roman" w:hAnsi="Times New Roman"/>
                <w:sz w:val="14"/>
                <w:szCs w:val="14"/>
              </w:rPr>
              <w:t>РзПр</w:t>
            </w:r>
          </w:p>
        </w:tc>
        <w:tc>
          <w:tcPr>
            <w:tcW w:w="339" w:type="pct"/>
            <w:tcBorders>
              <w:top w:val="nil"/>
              <w:left w:val="nil"/>
              <w:bottom w:val="single" w:sz="4" w:space="0" w:color="auto"/>
              <w:right w:val="single" w:sz="4" w:space="0" w:color="auto"/>
            </w:tcBorders>
            <w:textDirection w:val="btLr"/>
            <w:vAlign w:val="center"/>
          </w:tcPr>
          <w:p w:rsidR="00CF4611" w:rsidRPr="00CF4611" w:rsidRDefault="00CF4611" w:rsidP="007767CD">
            <w:pPr>
              <w:spacing w:after="0" w:line="240" w:lineRule="auto"/>
              <w:ind w:left="113" w:right="113"/>
              <w:jc w:val="center"/>
              <w:rPr>
                <w:rFonts w:ascii="Times New Roman" w:hAnsi="Times New Roman"/>
                <w:sz w:val="14"/>
                <w:szCs w:val="14"/>
              </w:rPr>
            </w:pPr>
            <w:r w:rsidRPr="00CF4611">
              <w:rPr>
                <w:rFonts w:ascii="Times New Roman" w:hAnsi="Times New Roman"/>
                <w:sz w:val="14"/>
                <w:szCs w:val="14"/>
              </w:rPr>
              <w:t>ЦСР</w:t>
            </w:r>
          </w:p>
        </w:tc>
        <w:tc>
          <w:tcPr>
            <w:tcW w:w="191" w:type="pct"/>
            <w:tcBorders>
              <w:top w:val="nil"/>
              <w:left w:val="nil"/>
              <w:bottom w:val="single" w:sz="4" w:space="0" w:color="auto"/>
              <w:right w:val="single" w:sz="4" w:space="0" w:color="auto"/>
            </w:tcBorders>
            <w:textDirection w:val="btLr"/>
            <w:vAlign w:val="center"/>
          </w:tcPr>
          <w:p w:rsidR="00CF4611" w:rsidRPr="00CF4611" w:rsidRDefault="00CF4611" w:rsidP="007767CD">
            <w:pPr>
              <w:spacing w:after="0" w:line="240" w:lineRule="auto"/>
              <w:ind w:left="113" w:right="113"/>
              <w:jc w:val="center"/>
              <w:rPr>
                <w:rFonts w:ascii="Times New Roman" w:hAnsi="Times New Roman"/>
                <w:sz w:val="14"/>
                <w:szCs w:val="14"/>
              </w:rPr>
            </w:pPr>
            <w:r w:rsidRPr="00CF4611">
              <w:rPr>
                <w:rFonts w:ascii="Times New Roman" w:hAnsi="Times New Roman"/>
                <w:sz w:val="14"/>
                <w:szCs w:val="14"/>
              </w:rPr>
              <w:t>ВР</w:t>
            </w:r>
          </w:p>
        </w:tc>
        <w:tc>
          <w:tcPr>
            <w:tcW w:w="357" w:type="pct"/>
            <w:tcBorders>
              <w:top w:val="nil"/>
              <w:left w:val="nil"/>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2014 год</w:t>
            </w:r>
          </w:p>
        </w:tc>
        <w:tc>
          <w:tcPr>
            <w:tcW w:w="394" w:type="pct"/>
            <w:tcBorders>
              <w:top w:val="nil"/>
              <w:left w:val="nil"/>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2015 год</w:t>
            </w:r>
          </w:p>
        </w:tc>
        <w:tc>
          <w:tcPr>
            <w:tcW w:w="357" w:type="pct"/>
            <w:tcBorders>
              <w:top w:val="nil"/>
              <w:left w:val="nil"/>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2016 год</w:t>
            </w:r>
          </w:p>
        </w:tc>
        <w:tc>
          <w:tcPr>
            <w:tcW w:w="357" w:type="pct"/>
            <w:tcBorders>
              <w:top w:val="nil"/>
              <w:left w:val="nil"/>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2017 год</w:t>
            </w:r>
          </w:p>
        </w:tc>
        <w:tc>
          <w:tcPr>
            <w:tcW w:w="432" w:type="pct"/>
            <w:tcBorders>
              <w:top w:val="nil"/>
              <w:left w:val="single" w:sz="4" w:space="0" w:color="auto"/>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Итого на период 2014-2017 годы</w:t>
            </w:r>
          </w:p>
        </w:tc>
        <w:tc>
          <w:tcPr>
            <w:tcW w:w="702" w:type="pct"/>
            <w:vMerge/>
            <w:tcBorders>
              <w:left w:val="nil"/>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sz w:val="14"/>
                <w:szCs w:val="14"/>
              </w:rPr>
            </w:pPr>
          </w:p>
        </w:tc>
      </w:tr>
      <w:tr w:rsidR="00CF4611" w:rsidRPr="00CF4611" w:rsidTr="00CF4611">
        <w:trPr>
          <w:trHeight w:val="20"/>
        </w:trPr>
        <w:tc>
          <w:tcPr>
            <w:tcW w:w="172" w:type="pct"/>
            <w:tcBorders>
              <w:top w:val="single" w:sz="4" w:space="0" w:color="auto"/>
              <w:left w:val="single" w:sz="4" w:space="0" w:color="auto"/>
              <w:bottom w:val="single" w:sz="4" w:space="0" w:color="auto"/>
              <w:right w:val="single" w:sz="4" w:space="0" w:color="auto"/>
            </w:tcBorders>
          </w:tcPr>
          <w:p w:rsidR="00CF4611" w:rsidRPr="00CF4611" w:rsidRDefault="00CF4611" w:rsidP="007767CD">
            <w:pPr>
              <w:spacing w:after="0" w:line="240" w:lineRule="auto"/>
              <w:jc w:val="center"/>
              <w:rPr>
                <w:rFonts w:ascii="Times New Roman" w:hAnsi="Times New Roman"/>
                <w:bCs/>
                <w:sz w:val="14"/>
                <w:szCs w:val="14"/>
              </w:rPr>
            </w:pPr>
          </w:p>
        </w:tc>
        <w:tc>
          <w:tcPr>
            <w:tcW w:w="350" w:type="pct"/>
            <w:tcBorders>
              <w:top w:val="single" w:sz="4" w:space="0" w:color="auto"/>
              <w:left w:val="single" w:sz="4" w:space="0" w:color="auto"/>
              <w:bottom w:val="single" w:sz="4" w:space="0" w:color="auto"/>
              <w:right w:val="single" w:sz="4" w:space="0" w:color="auto"/>
            </w:tcBorders>
          </w:tcPr>
          <w:p w:rsidR="00CF4611" w:rsidRPr="00CF4611" w:rsidRDefault="00CF4611" w:rsidP="007767CD">
            <w:pPr>
              <w:spacing w:after="0" w:line="240" w:lineRule="auto"/>
              <w:rPr>
                <w:rFonts w:ascii="Times New Roman" w:hAnsi="Times New Roman"/>
                <w:bCs/>
                <w:sz w:val="14"/>
                <w:szCs w:val="14"/>
              </w:rPr>
            </w:pPr>
          </w:p>
        </w:tc>
        <w:tc>
          <w:tcPr>
            <w:tcW w:w="4478" w:type="pct"/>
            <w:gridSpan w:val="12"/>
            <w:tcBorders>
              <w:top w:val="single" w:sz="4" w:space="0" w:color="auto"/>
              <w:left w:val="single" w:sz="4" w:space="0" w:color="auto"/>
              <w:bottom w:val="single" w:sz="4" w:space="0" w:color="auto"/>
              <w:right w:val="single" w:sz="4" w:space="0" w:color="auto"/>
            </w:tcBorders>
          </w:tcPr>
          <w:p w:rsidR="00CF4611" w:rsidRPr="00CF4611" w:rsidRDefault="00CF4611" w:rsidP="007767CD">
            <w:pPr>
              <w:spacing w:after="0" w:line="240" w:lineRule="auto"/>
              <w:rPr>
                <w:rFonts w:ascii="Times New Roman" w:hAnsi="Times New Roman"/>
                <w:bCs/>
                <w:sz w:val="14"/>
                <w:szCs w:val="14"/>
              </w:rPr>
            </w:pPr>
            <w:r w:rsidRPr="00CF4611">
              <w:rPr>
                <w:rFonts w:ascii="Times New Roman" w:hAnsi="Times New Roman"/>
                <w:bCs/>
                <w:sz w:val="14"/>
                <w:szCs w:val="14"/>
              </w:rPr>
              <w:t>Цель: Создание комфортных условий жизнедеятельности в Богучанском районе</w:t>
            </w:r>
          </w:p>
        </w:tc>
      </w:tr>
      <w:tr w:rsidR="00CF4611" w:rsidRPr="00CF4611" w:rsidTr="00CF4611">
        <w:trPr>
          <w:trHeight w:val="20"/>
        </w:trPr>
        <w:tc>
          <w:tcPr>
            <w:tcW w:w="172" w:type="pct"/>
            <w:tcBorders>
              <w:top w:val="single" w:sz="4" w:space="0" w:color="auto"/>
              <w:left w:val="single" w:sz="4" w:space="0" w:color="auto"/>
              <w:bottom w:val="single" w:sz="4" w:space="0" w:color="auto"/>
              <w:right w:val="single" w:sz="4" w:space="0" w:color="auto"/>
            </w:tcBorders>
          </w:tcPr>
          <w:p w:rsidR="00CF4611" w:rsidRPr="00CF4611" w:rsidRDefault="00CF4611" w:rsidP="007767CD">
            <w:pPr>
              <w:spacing w:after="0" w:line="240" w:lineRule="auto"/>
              <w:jc w:val="center"/>
              <w:rPr>
                <w:rFonts w:ascii="Times New Roman" w:hAnsi="Times New Roman"/>
                <w:bCs/>
                <w:sz w:val="14"/>
                <w:szCs w:val="14"/>
              </w:rPr>
            </w:pPr>
            <w:r w:rsidRPr="00CF4611">
              <w:rPr>
                <w:rFonts w:ascii="Times New Roman" w:hAnsi="Times New Roman"/>
                <w:bCs/>
                <w:sz w:val="14"/>
                <w:szCs w:val="14"/>
              </w:rPr>
              <w:t>1</w:t>
            </w:r>
          </w:p>
        </w:tc>
        <w:tc>
          <w:tcPr>
            <w:tcW w:w="350" w:type="pct"/>
            <w:tcBorders>
              <w:top w:val="single" w:sz="4" w:space="0" w:color="auto"/>
              <w:left w:val="single" w:sz="4" w:space="0" w:color="auto"/>
              <w:bottom w:val="single" w:sz="4" w:space="0" w:color="auto"/>
              <w:right w:val="single" w:sz="4" w:space="0" w:color="auto"/>
            </w:tcBorders>
          </w:tcPr>
          <w:p w:rsidR="00CF4611" w:rsidRPr="00CF4611" w:rsidRDefault="00CF4611" w:rsidP="007767CD">
            <w:pPr>
              <w:spacing w:after="0" w:line="240" w:lineRule="auto"/>
              <w:rPr>
                <w:rFonts w:ascii="Times New Roman" w:hAnsi="Times New Roman"/>
                <w:bCs/>
                <w:sz w:val="14"/>
                <w:szCs w:val="14"/>
              </w:rPr>
            </w:pPr>
          </w:p>
        </w:tc>
        <w:tc>
          <w:tcPr>
            <w:tcW w:w="4478" w:type="pct"/>
            <w:gridSpan w:val="12"/>
            <w:tcBorders>
              <w:top w:val="single" w:sz="4" w:space="0" w:color="auto"/>
              <w:left w:val="single" w:sz="4" w:space="0" w:color="auto"/>
              <w:bottom w:val="single" w:sz="4" w:space="0" w:color="auto"/>
              <w:right w:val="single" w:sz="4" w:space="0" w:color="auto"/>
            </w:tcBorders>
          </w:tcPr>
          <w:p w:rsidR="00CF4611" w:rsidRPr="00CF4611" w:rsidRDefault="00CF4611" w:rsidP="007767CD">
            <w:pPr>
              <w:spacing w:after="0" w:line="240" w:lineRule="auto"/>
              <w:rPr>
                <w:rFonts w:ascii="Times New Roman" w:hAnsi="Times New Roman"/>
                <w:bCs/>
                <w:sz w:val="14"/>
                <w:szCs w:val="14"/>
              </w:rPr>
            </w:pPr>
            <w:r w:rsidRPr="00CF4611">
              <w:rPr>
                <w:rFonts w:ascii="Times New Roman" w:hAnsi="Times New Roman"/>
                <w:bCs/>
                <w:sz w:val="14"/>
                <w:szCs w:val="14"/>
              </w:rPr>
              <w:t>Задача 1.Обеспечение доступности улучшения жилищных условий молодых семей и молодых специалистов, проживающих в сельской местности</w:t>
            </w:r>
          </w:p>
        </w:tc>
      </w:tr>
      <w:tr w:rsidR="00CF4611" w:rsidRPr="00CF4611" w:rsidTr="00CF4611">
        <w:trPr>
          <w:trHeight w:val="20"/>
        </w:trPr>
        <w:tc>
          <w:tcPr>
            <w:tcW w:w="172" w:type="pct"/>
            <w:tcBorders>
              <w:top w:val="single" w:sz="4" w:space="0" w:color="auto"/>
              <w:left w:val="single" w:sz="4" w:space="0" w:color="auto"/>
              <w:bottom w:val="single" w:sz="4" w:space="0" w:color="auto"/>
              <w:right w:val="single" w:sz="4" w:space="0" w:color="auto"/>
            </w:tcBorders>
          </w:tcPr>
          <w:p w:rsidR="00CF4611" w:rsidRPr="00CF4611" w:rsidRDefault="00CF4611" w:rsidP="007767CD">
            <w:pPr>
              <w:widowControl w:val="0"/>
              <w:autoSpaceDE w:val="0"/>
              <w:autoSpaceDN w:val="0"/>
              <w:adjustRightInd w:val="0"/>
              <w:spacing w:after="0" w:line="240" w:lineRule="auto"/>
              <w:outlineLvl w:val="2"/>
              <w:rPr>
                <w:rFonts w:ascii="Times New Roman" w:hAnsi="Times New Roman"/>
                <w:sz w:val="14"/>
                <w:szCs w:val="14"/>
              </w:rPr>
            </w:pPr>
            <w:r w:rsidRPr="00CF4611">
              <w:rPr>
                <w:rFonts w:ascii="Times New Roman" w:hAnsi="Times New Roman"/>
                <w:sz w:val="14"/>
                <w:szCs w:val="14"/>
              </w:rPr>
              <w:t>1.1</w:t>
            </w:r>
          </w:p>
        </w:tc>
        <w:tc>
          <w:tcPr>
            <w:tcW w:w="693" w:type="pct"/>
            <w:gridSpan w:val="2"/>
            <w:tcBorders>
              <w:top w:val="single" w:sz="4" w:space="0" w:color="auto"/>
              <w:left w:val="single" w:sz="4" w:space="0" w:color="auto"/>
              <w:bottom w:val="single" w:sz="4" w:space="0" w:color="auto"/>
              <w:right w:val="single" w:sz="4" w:space="0" w:color="auto"/>
            </w:tcBorders>
          </w:tcPr>
          <w:p w:rsidR="00CF4611" w:rsidRPr="00CF4611" w:rsidRDefault="00CF4611" w:rsidP="007767CD">
            <w:pPr>
              <w:widowControl w:val="0"/>
              <w:autoSpaceDE w:val="0"/>
              <w:autoSpaceDN w:val="0"/>
              <w:adjustRightInd w:val="0"/>
              <w:spacing w:after="0" w:line="240" w:lineRule="auto"/>
              <w:outlineLvl w:val="2"/>
              <w:rPr>
                <w:rFonts w:ascii="Times New Roman" w:hAnsi="Times New Roman"/>
                <w:sz w:val="14"/>
                <w:szCs w:val="14"/>
              </w:rPr>
            </w:pPr>
            <w:r w:rsidRPr="00CF4611">
              <w:rPr>
                <w:rFonts w:ascii="Times New Roman" w:hAnsi="Times New Roman"/>
                <w:sz w:val="14"/>
                <w:szCs w:val="14"/>
              </w:rPr>
              <w:t>Субсидии на  софинансирование расходных обязательств муниципальных образований по предоставлению социальных выплат молодым семьям и молодым специалистам, проживающим в сельской</w:t>
            </w:r>
          </w:p>
          <w:p w:rsidR="00CF4611" w:rsidRPr="00CF4611" w:rsidRDefault="00CF4611" w:rsidP="007767CD">
            <w:pPr>
              <w:widowControl w:val="0"/>
              <w:autoSpaceDE w:val="0"/>
              <w:autoSpaceDN w:val="0"/>
              <w:adjustRightInd w:val="0"/>
              <w:spacing w:after="0" w:line="240" w:lineRule="auto"/>
              <w:rPr>
                <w:rFonts w:ascii="Times New Roman" w:hAnsi="Times New Roman"/>
                <w:sz w:val="14"/>
                <w:szCs w:val="14"/>
                <w:highlight w:val="yellow"/>
              </w:rPr>
            </w:pPr>
            <w:r w:rsidRPr="00CF4611">
              <w:rPr>
                <w:rFonts w:ascii="Times New Roman" w:hAnsi="Times New Roman"/>
                <w:sz w:val="14"/>
                <w:szCs w:val="14"/>
              </w:rPr>
              <w:t>местности и являющимся участниками муниципальных целевых программ, на строительство или приобретение нового жилья в сельской местности</w:t>
            </w:r>
          </w:p>
        </w:tc>
        <w:tc>
          <w:tcPr>
            <w:tcW w:w="585" w:type="pct"/>
            <w:tcBorders>
              <w:top w:val="single" w:sz="4" w:space="0" w:color="auto"/>
              <w:left w:val="single" w:sz="4" w:space="0" w:color="auto"/>
              <w:bottom w:val="single" w:sz="4" w:space="0" w:color="auto"/>
              <w:right w:val="single" w:sz="4" w:space="0" w:color="auto"/>
            </w:tcBorders>
          </w:tcPr>
          <w:p w:rsidR="00CF4611" w:rsidRPr="00CF4611" w:rsidRDefault="00CF4611" w:rsidP="007767CD">
            <w:pPr>
              <w:spacing w:after="0" w:line="240" w:lineRule="auto"/>
              <w:rPr>
                <w:rFonts w:ascii="Times New Roman" w:hAnsi="Times New Roman"/>
                <w:sz w:val="14"/>
                <w:szCs w:val="14"/>
              </w:rPr>
            </w:pPr>
            <w:r w:rsidRPr="00CF4611">
              <w:rPr>
                <w:rFonts w:ascii="Times New Roman" w:hAnsi="Times New Roman"/>
                <w:sz w:val="14"/>
                <w:szCs w:val="14"/>
              </w:rPr>
              <w:t>Администрация Богучанского района</w:t>
            </w:r>
          </w:p>
        </w:tc>
        <w:tc>
          <w:tcPr>
            <w:tcW w:w="191" w:type="pct"/>
            <w:tcBorders>
              <w:top w:val="single" w:sz="4" w:space="0" w:color="auto"/>
              <w:left w:val="single" w:sz="4" w:space="0" w:color="auto"/>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806</w:t>
            </w:r>
          </w:p>
        </w:tc>
        <w:tc>
          <w:tcPr>
            <w:tcW w:w="228" w:type="pct"/>
            <w:tcBorders>
              <w:top w:val="single" w:sz="4" w:space="0" w:color="auto"/>
              <w:left w:val="single" w:sz="4" w:space="0" w:color="auto"/>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1003</w:t>
            </w:r>
          </w:p>
        </w:tc>
        <w:tc>
          <w:tcPr>
            <w:tcW w:w="339" w:type="pct"/>
            <w:tcBorders>
              <w:top w:val="single" w:sz="4" w:space="0" w:color="auto"/>
              <w:left w:val="single" w:sz="4" w:space="0" w:color="auto"/>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1227453</w:t>
            </w:r>
          </w:p>
        </w:tc>
        <w:tc>
          <w:tcPr>
            <w:tcW w:w="191" w:type="pct"/>
            <w:tcBorders>
              <w:top w:val="single" w:sz="4" w:space="0" w:color="auto"/>
              <w:left w:val="single" w:sz="4" w:space="0" w:color="auto"/>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322</w:t>
            </w:r>
          </w:p>
        </w:tc>
        <w:tc>
          <w:tcPr>
            <w:tcW w:w="357" w:type="pct"/>
            <w:tcBorders>
              <w:top w:val="single" w:sz="4" w:space="0" w:color="auto"/>
              <w:left w:val="single" w:sz="4" w:space="0" w:color="auto"/>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color w:val="000000"/>
                <w:sz w:val="14"/>
                <w:szCs w:val="14"/>
              </w:rPr>
            </w:pPr>
            <w:r w:rsidRPr="00CF4611">
              <w:rPr>
                <w:rFonts w:ascii="Times New Roman" w:hAnsi="Times New Roman"/>
                <w:color w:val="000000"/>
                <w:sz w:val="14"/>
                <w:szCs w:val="14"/>
              </w:rPr>
              <w:t>х</w:t>
            </w:r>
          </w:p>
        </w:tc>
        <w:tc>
          <w:tcPr>
            <w:tcW w:w="394" w:type="pct"/>
            <w:tcBorders>
              <w:top w:val="single" w:sz="4" w:space="0" w:color="auto"/>
              <w:left w:val="single" w:sz="4" w:space="0" w:color="auto"/>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х</w:t>
            </w:r>
          </w:p>
        </w:tc>
        <w:tc>
          <w:tcPr>
            <w:tcW w:w="357" w:type="pct"/>
            <w:tcBorders>
              <w:top w:val="single" w:sz="4" w:space="0" w:color="auto"/>
              <w:left w:val="single" w:sz="4" w:space="0" w:color="auto"/>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х</w:t>
            </w:r>
          </w:p>
        </w:tc>
        <w:tc>
          <w:tcPr>
            <w:tcW w:w="357" w:type="pct"/>
            <w:tcBorders>
              <w:top w:val="single" w:sz="4" w:space="0" w:color="auto"/>
              <w:left w:val="single" w:sz="4" w:space="0" w:color="auto"/>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color w:val="000000"/>
                <w:sz w:val="14"/>
                <w:szCs w:val="14"/>
              </w:rPr>
            </w:pPr>
            <w:r w:rsidRPr="00CF4611">
              <w:rPr>
                <w:rFonts w:ascii="Times New Roman" w:hAnsi="Times New Roman"/>
                <w:sz w:val="14"/>
                <w:szCs w:val="14"/>
              </w:rPr>
              <w:t>х</w:t>
            </w:r>
          </w:p>
        </w:tc>
        <w:tc>
          <w:tcPr>
            <w:tcW w:w="432" w:type="pct"/>
            <w:tcBorders>
              <w:top w:val="single" w:sz="4" w:space="0" w:color="auto"/>
              <w:left w:val="single" w:sz="4" w:space="0" w:color="auto"/>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color w:val="000000"/>
                <w:sz w:val="14"/>
                <w:szCs w:val="14"/>
              </w:rPr>
            </w:pPr>
            <w:r w:rsidRPr="00CF4611">
              <w:rPr>
                <w:rFonts w:ascii="Times New Roman" w:hAnsi="Times New Roman"/>
                <w:color w:val="000000"/>
                <w:sz w:val="14"/>
                <w:szCs w:val="14"/>
              </w:rPr>
              <w:t>х</w:t>
            </w:r>
          </w:p>
        </w:tc>
        <w:tc>
          <w:tcPr>
            <w:tcW w:w="702" w:type="pct"/>
            <w:tcBorders>
              <w:top w:val="single" w:sz="4" w:space="0" w:color="auto"/>
              <w:left w:val="single" w:sz="4" w:space="0" w:color="auto"/>
              <w:bottom w:val="single" w:sz="4" w:space="0" w:color="auto"/>
              <w:right w:val="single" w:sz="4" w:space="0" w:color="auto"/>
            </w:tcBorders>
          </w:tcPr>
          <w:p w:rsidR="00CF4611" w:rsidRPr="00CF4611" w:rsidRDefault="00CF4611" w:rsidP="007767CD">
            <w:pPr>
              <w:pStyle w:val="ConsPlusNonformat"/>
              <w:widowControl/>
              <w:jc w:val="both"/>
              <w:rPr>
                <w:rFonts w:ascii="Times New Roman" w:hAnsi="Times New Roman" w:cs="Times New Roman"/>
                <w:sz w:val="14"/>
                <w:szCs w:val="14"/>
              </w:rPr>
            </w:pPr>
            <w:r w:rsidRPr="00CF4611">
              <w:rPr>
                <w:rFonts w:ascii="Times New Roman" w:eastAsia="Calibri" w:hAnsi="Times New Roman" w:cs="Times New Roman"/>
                <w:sz w:val="14"/>
                <w:szCs w:val="14"/>
                <w:lang w:eastAsia="en-US"/>
              </w:rPr>
              <w:t>Ввод (приобретение) жилья молодым семьям и молодым специалистам, проживающим в Богучанском районе к 2017 году площадью до 471,9 кв.м;</w:t>
            </w:r>
          </w:p>
        </w:tc>
      </w:tr>
      <w:tr w:rsidR="00CF4611" w:rsidRPr="00CF4611" w:rsidTr="00CF4611">
        <w:trPr>
          <w:trHeight w:val="20"/>
        </w:trPr>
        <w:tc>
          <w:tcPr>
            <w:tcW w:w="172" w:type="pct"/>
            <w:tcBorders>
              <w:top w:val="single" w:sz="4" w:space="0" w:color="auto"/>
              <w:left w:val="single" w:sz="4" w:space="0" w:color="auto"/>
              <w:bottom w:val="single" w:sz="4" w:space="0" w:color="auto"/>
              <w:right w:val="single" w:sz="4" w:space="0" w:color="auto"/>
            </w:tcBorders>
          </w:tcPr>
          <w:p w:rsidR="00CF4611" w:rsidRPr="00CF4611" w:rsidRDefault="00CF4611" w:rsidP="007767CD">
            <w:pPr>
              <w:spacing w:after="0" w:line="240" w:lineRule="auto"/>
              <w:jc w:val="center"/>
              <w:rPr>
                <w:rFonts w:ascii="Times New Roman" w:hAnsi="Times New Roman"/>
                <w:bCs/>
                <w:sz w:val="14"/>
                <w:szCs w:val="14"/>
              </w:rPr>
            </w:pPr>
            <w:r w:rsidRPr="00CF4611">
              <w:rPr>
                <w:rFonts w:ascii="Times New Roman" w:hAnsi="Times New Roman"/>
                <w:bCs/>
                <w:sz w:val="14"/>
                <w:szCs w:val="14"/>
              </w:rPr>
              <w:t>2</w:t>
            </w:r>
          </w:p>
        </w:tc>
        <w:tc>
          <w:tcPr>
            <w:tcW w:w="4828" w:type="pct"/>
            <w:gridSpan w:val="13"/>
            <w:tcBorders>
              <w:top w:val="single" w:sz="4" w:space="0" w:color="auto"/>
              <w:left w:val="single" w:sz="4" w:space="0" w:color="auto"/>
              <w:bottom w:val="single" w:sz="4" w:space="0" w:color="auto"/>
              <w:right w:val="single" w:sz="4" w:space="0" w:color="auto"/>
            </w:tcBorders>
          </w:tcPr>
          <w:p w:rsidR="00CF4611" w:rsidRPr="00CF4611" w:rsidRDefault="00CF4611" w:rsidP="007767CD">
            <w:pPr>
              <w:spacing w:after="0" w:line="240" w:lineRule="auto"/>
              <w:rPr>
                <w:rFonts w:ascii="Times New Roman" w:hAnsi="Times New Roman"/>
                <w:bCs/>
                <w:sz w:val="14"/>
                <w:szCs w:val="14"/>
              </w:rPr>
            </w:pPr>
            <w:r w:rsidRPr="00CF4611">
              <w:rPr>
                <w:rFonts w:ascii="Times New Roman" w:hAnsi="Times New Roman"/>
                <w:bCs/>
                <w:sz w:val="14"/>
                <w:szCs w:val="14"/>
              </w:rPr>
              <w:t>Задача 2.Предупреждение возникновения и распространения заболеваний, опасных для человека и животных</w:t>
            </w:r>
          </w:p>
        </w:tc>
      </w:tr>
      <w:tr w:rsidR="00CF4611" w:rsidRPr="00CF4611" w:rsidTr="00CF4611">
        <w:trPr>
          <w:trHeight w:val="20"/>
        </w:trPr>
        <w:tc>
          <w:tcPr>
            <w:tcW w:w="172" w:type="pct"/>
            <w:tcBorders>
              <w:top w:val="single" w:sz="4" w:space="0" w:color="auto"/>
              <w:left w:val="single" w:sz="4" w:space="0" w:color="auto"/>
              <w:bottom w:val="single" w:sz="4" w:space="0" w:color="auto"/>
              <w:right w:val="single" w:sz="4" w:space="0" w:color="auto"/>
            </w:tcBorders>
          </w:tcPr>
          <w:p w:rsidR="00CF4611" w:rsidRPr="00CF4611" w:rsidRDefault="00CF4611" w:rsidP="007767CD">
            <w:pPr>
              <w:pStyle w:val="affff7"/>
              <w:spacing w:after="0" w:line="240" w:lineRule="auto"/>
              <w:ind w:left="0"/>
              <w:jc w:val="center"/>
              <w:rPr>
                <w:rFonts w:ascii="Times New Roman" w:hAnsi="Times New Roman"/>
                <w:sz w:val="14"/>
                <w:szCs w:val="14"/>
                <w:lang w:eastAsia="ru-RU"/>
              </w:rPr>
            </w:pPr>
            <w:r w:rsidRPr="00CF4611">
              <w:rPr>
                <w:rFonts w:ascii="Times New Roman" w:hAnsi="Times New Roman"/>
                <w:sz w:val="14"/>
                <w:szCs w:val="14"/>
                <w:lang w:eastAsia="ru-RU"/>
              </w:rPr>
              <w:t>2.1</w:t>
            </w:r>
          </w:p>
        </w:tc>
        <w:tc>
          <w:tcPr>
            <w:tcW w:w="693" w:type="pct"/>
            <w:gridSpan w:val="2"/>
            <w:tcBorders>
              <w:top w:val="single" w:sz="4" w:space="0" w:color="auto"/>
              <w:left w:val="single" w:sz="4" w:space="0" w:color="auto"/>
              <w:bottom w:val="single" w:sz="4" w:space="0" w:color="auto"/>
              <w:right w:val="single" w:sz="4" w:space="0" w:color="auto"/>
            </w:tcBorders>
          </w:tcPr>
          <w:p w:rsidR="00CF4611" w:rsidRPr="00CF4611" w:rsidRDefault="00CF4611" w:rsidP="007767CD">
            <w:pPr>
              <w:pStyle w:val="affff7"/>
              <w:spacing w:after="0" w:line="240" w:lineRule="auto"/>
              <w:ind w:left="0"/>
              <w:rPr>
                <w:rFonts w:ascii="Times New Roman" w:hAnsi="Times New Roman"/>
                <w:sz w:val="14"/>
                <w:szCs w:val="14"/>
                <w:lang w:eastAsia="ru-RU"/>
              </w:rPr>
            </w:pPr>
            <w:r w:rsidRPr="00CF4611">
              <w:rPr>
                <w:rFonts w:ascii="Times New Roman" w:hAnsi="Times New Roman"/>
                <w:sz w:val="14"/>
                <w:szCs w:val="14"/>
                <w:lang w:eastAsia="ru-RU"/>
              </w:rPr>
              <w:t>Субсидии муниципальным образованиям края на проведение работ по уничтожению сорняков дикорастущей конопли</w:t>
            </w:r>
          </w:p>
        </w:tc>
        <w:tc>
          <w:tcPr>
            <w:tcW w:w="585" w:type="pct"/>
            <w:tcBorders>
              <w:top w:val="single" w:sz="4" w:space="0" w:color="auto"/>
              <w:left w:val="nil"/>
              <w:bottom w:val="single" w:sz="4" w:space="0" w:color="auto"/>
              <w:right w:val="single" w:sz="4" w:space="0" w:color="auto"/>
            </w:tcBorders>
          </w:tcPr>
          <w:p w:rsidR="00CF4611" w:rsidRPr="00CF4611" w:rsidRDefault="00CF4611" w:rsidP="007767CD">
            <w:pPr>
              <w:spacing w:after="0" w:line="240" w:lineRule="auto"/>
              <w:rPr>
                <w:rFonts w:ascii="Times New Roman" w:hAnsi="Times New Roman"/>
                <w:sz w:val="14"/>
                <w:szCs w:val="14"/>
              </w:rPr>
            </w:pPr>
            <w:r w:rsidRPr="00CF4611">
              <w:rPr>
                <w:rFonts w:ascii="Times New Roman" w:hAnsi="Times New Roman"/>
                <w:sz w:val="14"/>
                <w:szCs w:val="14"/>
              </w:rPr>
              <w:t>Администрация Богучанского района</w:t>
            </w:r>
          </w:p>
        </w:tc>
        <w:tc>
          <w:tcPr>
            <w:tcW w:w="191"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806</w:t>
            </w:r>
          </w:p>
        </w:tc>
        <w:tc>
          <w:tcPr>
            <w:tcW w:w="228"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0412</w:t>
            </w:r>
          </w:p>
        </w:tc>
        <w:tc>
          <w:tcPr>
            <w:tcW w:w="339"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1227451</w:t>
            </w:r>
          </w:p>
        </w:tc>
        <w:tc>
          <w:tcPr>
            <w:tcW w:w="191"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244</w:t>
            </w:r>
          </w:p>
        </w:tc>
        <w:tc>
          <w:tcPr>
            <w:tcW w:w="357"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73260,07</w:t>
            </w:r>
          </w:p>
        </w:tc>
        <w:tc>
          <w:tcPr>
            <w:tcW w:w="394"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38200,0</w:t>
            </w:r>
          </w:p>
        </w:tc>
        <w:tc>
          <w:tcPr>
            <w:tcW w:w="357"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х</w:t>
            </w:r>
          </w:p>
        </w:tc>
        <w:tc>
          <w:tcPr>
            <w:tcW w:w="357" w:type="pct"/>
            <w:tcBorders>
              <w:top w:val="single" w:sz="4" w:space="0" w:color="auto"/>
              <w:left w:val="nil"/>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color w:val="000000"/>
                <w:sz w:val="14"/>
                <w:szCs w:val="14"/>
              </w:rPr>
            </w:pPr>
            <w:r w:rsidRPr="00CF4611">
              <w:rPr>
                <w:rFonts w:ascii="Times New Roman" w:hAnsi="Times New Roman"/>
                <w:sz w:val="14"/>
                <w:szCs w:val="14"/>
              </w:rPr>
              <w:t>х</w:t>
            </w:r>
          </w:p>
        </w:tc>
        <w:tc>
          <w:tcPr>
            <w:tcW w:w="432" w:type="pct"/>
            <w:tcBorders>
              <w:top w:val="single" w:sz="4" w:space="0" w:color="auto"/>
              <w:left w:val="single" w:sz="4" w:space="0" w:color="auto"/>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color w:val="000000"/>
                <w:sz w:val="14"/>
                <w:szCs w:val="14"/>
              </w:rPr>
            </w:pPr>
            <w:r w:rsidRPr="00CF4611">
              <w:rPr>
                <w:rFonts w:ascii="Times New Roman" w:hAnsi="Times New Roman"/>
                <w:color w:val="000000"/>
                <w:sz w:val="14"/>
                <w:szCs w:val="14"/>
              </w:rPr>
              <w:t>111460,07</w:t>
            </w:r>
          </w:p>
        </w:tc>
        <w:tc>
          <w:tcPr>
            <w:tcW w:w="702" w:type="pct"/>
            <w:vMerge w:val="restart"/>
            <w:tcBorders>
              <w:top w:val="single" w:sz="4" w:space="0" w:color="auto"/>
              <w:left w:val="nil"/>
              <w:right w:val="single" w:sz="4" w:space="0" w:color="auto"/>
            </w:tcBorders>
          </w:tcPr>
          <w:p w:rsidR="00CF4611" w:rsidRPr="00CF4611" w:rsidRDefault="00CF4611" w:rsidP="007767CD">
            <w:pPr>
              <w:spacing w:after="0" w:line="240" w:lineRule="auto"/>
              <w:rPr>
                <w:rFonts w:ascii="Times New Roman" w:hAnsi="Times New Roman"/>
                <w:sz w:val="14"/>
                <w:szCs w:val="14"/>
              </w:rPr>
            </w:pPr>
          </w:p>
          <w:p w:rsidR="00CF4611" w:rsidRPr="00CF4611" w:rsidRDefault="00CF4611" w:rsidP="007767CD">
            <w:pPr>
              <w:spacing w:after="0" w:line="240" w:lineRule="auto"/>
              <w:rPr>
                <w:rFonts w:ascii="Times New Roman" w:hAnsi="Times New Roman"/>
                <w:sz w:val="14"/>
                <w:szCs w:val="14"/>
              </w:rPr>
            </w:pPr>
            <w:r w:rsidRPr="00CF4611">
              <w:rPr>
                <w:rFonts w:ascii="Times New Roman" w:hAnsi="Times New Roman"/>
                <w:sz w:val="14"/>
                <w:szCs w:val="14"/>
              </w:rPr>
              <w:t>За период с 2015 по 2017 годы будут уничтожены очаги дикорастущей конопли в д. Каменка общей площадью 63.6 га</w:t>
            </w:r>
          </w:p>
        </w:tc>
      </w:tr>
      <w:tr w:rsidR="00CF4611" w:rsidRPr="00CF4611" w:rsidTr="00CF4611">
        <w:trPr>
          <w:trHeight w:val="20"/>
        </w:trPr>
        <w:tc>
          <w:tcPr>
            <w:tcW w:w="172" w:type="pct"/>
            <w:tcBorders>
              <w:top w:val="single" w:sz="4" w:space="0" w:color="auto"/>
              <w:left w:val="single" w:sz="4" w:space="0" w:color="auto"/>
              <w:bottom w:val="single" w:sz="4" w:space="0" w:color="auto"/>
              <w:right w:val="single" w:sz="4" w:space="0" w:color="auto"/>
            </w:tcBorders>
          </w:tcPr>
          <w:p w:rsidR="00CF4611" w:rsidRPr="00CF4611" w:rsidRDefault="00CF4611" w:rsidP="007767CD">
            <w:pPr>
              <w:pStyle w:val="affff7"/>
              <w:spacing w:after="0" w:line="240" w:lineRule="auto"/>
              <w:ind w:left="0"/>
              <w:jc w:val="center"/>
              <w:rPr>
                <w:rFonts w:ascii="Times New Roman" w:hAnsi="Times New Roman"/>
                <w:sz w:val="14"/>
                <w:szCs w:val="14"/>
                <w:lang w:eastAsia="ru-RU"/>
              </w:rPr>
            </w:pPr>
          </w:p>
        </w:tc>
        <w:tc>
          <w:tcPr>
            <w:tcW w:w="693" w:type="pct"/>
            <w:gridSpan w:val="2"/>
            <w:tcBorders>
              <w:top w:val="single" w:sz="4" w:space="0" w:color="auto"/>
              <w:left w:val="single" w:sz="4" w:space="0" w:color="auto"/>
              <w:bottom w:val="single" w:sz="4" w:space="0" w:color="auto"/>
              <w:right w:val="single" w:sz="4" w:space="0" w:color="auto"/>
            </w:tcBorders>
          </w:tcPr>
          <w:p w:rsidR="00CF4611" w:rsidRPr="00CF4611" w:rsidRDefault="00CF4611" w:rsidP="007767CD">
            <w:pPr>
              <w:pStyle w:val="affff7"/>
              <w:spacing w:after="0" w:line="240" w:lineRule="auto"/>
              <w:ind w:left="0"/>
              <w:rPr>
                <w:rFonts w:ascii="Times New Roman" w:hAnsi="Times New Roman"/>
                <w:sz w:val="14"/>
                <w:szCs w:val="14"/>
                <w:lang w:eastAsia="ru-RU"/>
              </w:rPr>
            </w:pPr>
            <w:r w:rsidRPr="00CF4611">
              <w:rPr>
                <w:rFonts w:ascii="Times New Roman" w:hAnsi="Times New Roman"/>
                <w:sz w:val="14"/>
                <w:szCs w:val="14"/>
                <w:lang w:eastAsia="ru-RU"/>
              </w:rPr>
              <w:t>Софинансирование расходов на проведение работ по уничтожению сорняков дикорастущей конопли</w:t>
            </w:r>
          </w:p>
        </w:tc>
        <w:tc>
          <w:tcPr>
            <w:tcW w:w="585" w:type="pct"/>
            <w:tcBorders>
              <w:top w:val="single" w:sz="4" w:space="0" w:color="auto"/>
              <w:left w:val="nil"/>
              <w:bottom w:val="single" w:sz="4" w:space="0" w:color="auto"/>
              <w:right w:val="single" w:sz="4" w:space="0" w:color="auto"/>
            </w:tcBorders>
          </w:tcPr>
          <w:p w:rsidR="00CF4611" w:rsidRPr="00CF4611" w:rsidRDefault="00CF4611" w:rsidP="007767CD">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806</w:t>
            </w:r>
          </w:p>
        </w:tc>
        <w:tc>
          <w:tcPr>
            <w:tcW w:w="228"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0412</w:t>
            </w:r>
          </w:p>
        </w:tc>
        <w:tc>
          <w:tcPr>
            <w:tcW w:w="339"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1228204</w:t>
            </w:r>
          </w:p>
        </w:tc>
        <w:tc>
          <w:tcPr>
            <w:tcW w:w="191"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244</w:t>
            </w:r>
          </w:p>
        </w:tc>
        <w:tc>
          <w:tcPr>
            <w:tcW w:w="357"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739,93</w:t>
            </w:r>
          </w:p>
        </w:tc>
        <w:tc>
          <w:tcPr>
            <w:tcW w:w="394"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379,96</w:t>
            </w:r>
          </w:p>
        </w:tc>
        <w:tc>
          <w:tcPr>
            <w:tcW w:w="357"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1010,0</w:t>
            </w:r>
          </w:p>
        </w:tc>
        <w:tc>
          <w:tcPr>
            <w:tcW w:w="357" w:type="pct"/>
            <w:tcBorders>
              <w:top w:val="single" w:sz="4" w:space="0" w:color="auto"/>
              <w:left w:val="nil"/>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1010,0</w:t>
            </w:r>
          </w:p>
        </w:tc>
        <w:tc>
          <w:tcPr>
            <w:tcW w:w="432" w:type="pct"/>
            <w:tcBorders>
              <w:top w:val="single" w:sz="4" w:space="0" w:color="auto"/>
              <w:left w:val="single" w:sz="4" w:space="0" w:color="auto"/>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color w:val="000000"/>
                <w:sz w:val="14"/>
                <w:szCs w:val="14"/>
              </w:rPr>
            </w:pPr>
            <w:r w:rsidRPr="00CF4611">
              <w:rPr>
                <w:rFonts w:ascii="Times New Roman" w:hAnsi="Times New Roman"/>
                <w:color w:val="000000"/>
                <w:sz w:val="14"/>
                <w:szCs w:val="14"/>
              </w:rPr>
              <w:t xml:space="preserve">    3139,89</w:t>
            </w:r>
          </w:p>
        </w:tc>
        <w:tc>
          <w:tcPr>
            <w:tcW w:w="702" w:type="pct"/>
            <w:vMerge/>
            <w:tcBorders>
              <w:left w:val="nil"/>
              <w:bottom w:val="single" w:sz="4" w:space="0" w:color="auto"/>
              <w:right w:val="single" w:sz="4" w:space="0" w:color="auto"/>
            </w:tcBorders>
          </w:tcPr>
          <w:p w:rsidR="00CF4611" w:rsidRPr="00CF4611" w:rsidRDefault="00CF4611" w:rsidP="007767CD">
            <w:pPr>
              <w:spacing w:after="0" w:line="240" w:lineRule="auto"/>
              <w:rPr>
                <w:rFonts w:ascii="Times New Roman" w:hAnsi="Times New Roman"/>
                <w:sz w:val="14"/>
                <w:szCs w:val="14"/>
              </w:rPr>
            </w:pPr>
          </w:p>
        </w:tc>
      </w:tr>
      <w:tr w:rsidR="00CF4611" w:rsidRPr="00CF4611" w:rsidTr="00CF4611">
        <w:trPr>
          <w:trHeight w:val="20"/>
        </w:trPr>
        <w:tc>
          <w:tcPr>
            <w:tcW w:w="172" w:type="pct"/>
            <w:tcBorders>
              <w:top w:val="single" w:sz="4" w:space="0" w:color="auto"/>
              <w:left w:val="single" w:sz="4" w:space="0" w:color="auto"/>
              <w:bottom w:val="single" w:sz="4" w:space="0" w:color="auto"/>
              <w:right w:val="single" w:sz="4" w:space="0" w:color="auto"/>
            </w:tcBorders>
          </w:tcPr>
          <w:p w:rsidR="00CF4611" w:rsidRPr="00CF4611" w:rsidRDefault="00CF4611" w:rsidP="007767CD">
            <w:pPr>
              <w:spacing w:after="0" w:line="240" w:lineRule="auto"/>
              <w:rPr>
                <w:rFonts w:ascii="Times New Roman" w:hAnsi="Times New Roman"/>
                <w:sz w:val="14"/>
                <w:szCs w:val="14"/>
              </w:rPr>
            </w:pPr>
            <w:r w:rsidRPr="00CF4611">
              <w:rPr>
                <w:rFonts w:ascii="Times New Roman" w:hAnsi="Times New Roman"/>
                <w:sz w:val="14"/>
                <w:szCs w:val="14"/>
              </w:rPr>
              <w:t xml:space="preserve"> 2.2</w:t>
            </w:r>
          </w:p>
        </w:tc>
        <w:tc>
          <w:tcPr>
            <w:tcW w:w="693" w:type="pct"/>
            <w:gridSpan w:val="2"/>
            <w:tcBorders>
              <w:top w:val="single" w:sz="4" w:space="0" w:color="auto"/>
              <w:left w:val="single" w:sz="4" w:space="0" w:color="auto"/>
              <w:bottom w:val="single" w:sz="4" w:space="0" w:color="auto"/>
              <w:right w:val="single" w:sz="4" w:space="0" w:color="auto"/>
            </w:tcBorders>
          </w:tcPr>
          <w:p w:rsidR="00CF4611" w:rsidRPr="00CF4611" w:rsidRDefault="00CF4611" w:rsidP="007767CD">
            <w:pPr>
              <w:spacing w:after="0" w:line="240" w:lineRule="auto"/>
              <w:rPr>
                <w:rFonts w:ascii="Times New Roman" w:hAnsi="Times New Roman"/>
                <w:sz w:val="14"/>
                <w:szCs w:val="14"/>
              </w:rPr>
            </w:pPr>
            <w:r w:rsidRPr="00CF4611">
              <w:rPr>
                <w:rFonts w:ascii="Times New Roman" w:hAnsi="Times New Roman"/>
                <w:sz w:val="14"/>
                <w:szCs w:val="14"/>
              </w:rPr>
              <w:t>Организация проведения мероприятия по отлову, учету, содержанию и иному обращению с безнадзорными животными</w:t>
            </w:r>
          </w:p>
        </w:tc>
        <w:tc>
          <w:tcPr>
            <w:tcW w:w="585" w:type="pct"/>
            <w:tcBorders>
              <w:top w:val="single" w:sz="4" w:space="0" w:color="auto"/>
              <w:left w:val="nil"/>
              <w:bottom w:val="single" w:sz="4" w:space="0" w:color="auto"/>
              <w:right w:val="single" w:sz="4" w:space="0" w:color="auto"/>
            </w:tcBorders>
          </w:tcPr>
          <w:p w:rsidR="00CF4611" w:rsidRPr="00CF4611" w:rsidRDefault="00CF4611" w:rsidP="007767CD">
            <w:pPr>
              <w:spacing w:after="0" w:line="240" w:lineRule="auto"/>
              <w:rPr>
                <w:rFonts w:ascii="Times New Roman" w:hAnsi="Times New Roman"/>
                <w:sz w:val="14"/>
                <w:szCs w:val="14"/>
              </w:rPr>
            </w:pPr>
            <w:r w:rsidRPr="00CF4611">
              <w:rPr>
                <w:rFonts w:ascii="Times New Roman" w:hAnsi="Times New Roman"/>
                <w:sz w:val="14"/>
                <w:szCs w:val="14"/>
              </w:rPr>
              <w:t>Администрация Богучанского района</w:t>
            </w:r>
          </w:p>
        </w:tc>
        <w:tc>
          <w:tcPr>
            <w:tcW w:w="191"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806</w:t>
            </w:r>
          </w:p>
        </w:tc>
        <w:tc>
          <w:tcPr>
            <w:tcW w:w="228"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0412</w:t>
            </w:r>
          </w:p>
        </w:tc>
        <w:tc>
          <w:tcPr>
            <w:tcW w:w="339"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1227518</w:t>
            </w:r>
          </w:p>
        </w:tc>
        <w:tc>
          <w:tcPr>
            <w:tcW w:w="191"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244</w:t>
            </w:r>
          </w:p>
        </w:tc>
        <w:tc>
          <w:tcPr>
            <w:tcW w:w="357"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601000,0</w:t>
            </w:r>
          </w:p>
        </w:tc>
        <w:tc>
          <w:tcPr>
            <w:tcW w:w="394"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601000,0</w:t>
            </w:r>
          </w:p>
        </w:tc>
        <w:tc>
          <w:tcPr>
            <w:tcW w:w="357"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601000,0</w:t>
            </w:r>
          </w:p>
        </w:tc>
        <w:tc>
          <w:tcPr>
            <w:tcW w:w="357" w:type="pct"/>
            <w:tcBorders>
              <w:top w:val="single" w:sz="4" w:space="0" w:color="auto"/>
              <w:left w:val="nil"/>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601000,0</w:t>
            </w:r>
          </w:p>
        </w:tc>
        <w:tc>
          <w:tcPr>
            <w:tcW w:w="432" w:type="pct"/>
            <w:tcBorders>
              <w:top w:val="single" w:sz="4" w:space="0" w:color="auto"/>
              <w:left w:val="single" w:sz="4" w:space="0" w:color="auto"/>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sz w:val="14"/>
                <w:szCs w:val="14"/>
              </w:rPr>
            </w:pPr>
            <w:r w:rsidRPr="00CF4611">
              <w:rPr>
                <w:rFonts w:ascii="Times New Roman" w:hAnsi="Times New Roman"/>
                <w:sz w:val="14"/>
                <w:szCs w:val="14"/>
              </w:rPr>
              <w:t>2404000,0</w:t>
            </w:r>
          </w:p>
        </w:tc>
        <w:tc>
          <w:tcPr>
            <w:tcW w:w="702" w:type="pct"/>
            <w:tcBorders>
              <w:top w:val="single" w:sz="4" w:space="0" w:color="auto"/>
              <w:left w:val="nil"/>
              <w:bottom w:val="single" w:sz="4" w:space="0" w:color="auto"/>
              <w:right w:val="single" w:sz="4" w:space="0" w:color="auto"/>
            </w:tcBorders>
          </w:tcPr>
          <w:p w:rsidR="00CF4611" w:rsidRPr="00CF4611" w:rsidRDefault="00CF4611" w:rsidP="007767CD">
            <w:pPr>
              <w:spacing w:after="0" w:line="240" w:lineRule="auto"/>
              <w:rPr>
                <w:rFonts w:ascii="Times New Roman" w:hAnsi="Times New Roman"/>
                <w:sz w:val="14"/>
                <w:szCs w:val="14"/>
              </w:rPr>
            </w:pPr>
            <w:r w:rsidRPr="00CF4611">
              <w:rPr>
                <w:rFonts w:ascii="Times New Roman" w:hAnsi="Times New Roman"/>
                <w:sz w:val="14"/>
                <w:szCs w:val="14"/>
              </w:rPr>
              <w:t>Снизится число обращений с укусами безнадзорных животных до 90%</w:t>
            </w:r>
          </w:p>
        </w:tc>
      </w:tr>
      <w:tr w:rsidR="00CF4611" w:rsidRPr="00CF4611" w:rsidTr="00CF4611">
        <w:trPr>
          <w:trHeight w:val="20"/>
        </w:trPr>
        <w:tc>
          <w:tcPr>
            <w:tcW w:w="172" w:type="pct"/>
            <w:tcBorders>
              <w:top w:val="single" w:sz="4" w:space="0" w:color="auto"/>
              <w:left w:val="single" w:sz="4" w:space="0" w:color="auto"/>
              <w:bottom w:val="single" w:sz="4" w:space="0" w:color="auto"/>
              <w:right w:val="single" w:sz="4" w:space="0" w:color="auto"/>
            </w:tcBorders>
          </w:tcPr>
          <w:p w:rsidR="00CF4611" w:rsidRPr="00CF4611" w:rsidRDefault="00CF4611" w:rsidP="007767CD">
            <w:pPr>
              <w:spacing w:after="0" w:line="240" w:lineRule="auto"/>
              <w:rPr>
                <w:rFonts w:ascii="Times New Roman" w:hAnsi="Times New Roman"/>
                <w:sz w:val="14"/>
                <w:szCs w:val="14"/>
              </w:rPr>
            </w:pPr>
          </w:p>
        </w:tc>
        <w:tc>
          <w:tcPr>
            <w:tcW w:w="693" w:type="pct"/>
            <w:gridSpan w:val="2"/>
            <w:tcBorders>
              <w:top w:val="single" w:sz="4" w:space="0" w:color="auto"/>
              <w:left w:val="single" w:sz="4" w:space="0" w:color="auto"/>
              <w:bottom w:val="single" w:sz="4" w:space="0" w:color="auto"/>
              <w:right w:val="single" w:sz="4" w:space="0" w:color="auto"/>
            </w:tcBorders>
          </w:tcPr>
          <w:p w:rsidR="00CF4611" w:rsidRPr="00CF4611" w:rsidRDefault="00CF4611" w:rsidP="007767CD">
            <w:pPr>
              <w:spacing w:after="0" w:line="240" w:lineRule="auto"/>
              <w:rPr>
                <w:rFonts w:ascii="Times New Roman" w:hAnsi="Times New Roman"/>
                <w:sz w:val="14"/>
                <w:szCs w:val="14"/>
              </w:rPr>
            </w:pPr>
            <w:r w:rsidRPr="00CF4611">
              <w:rPr>
                <w:rFonts w:ascii="Times New Roman" w:hAnsi="Times New Roman"/>
                <w:sz w:val="14"/>
                <w:szCs w:val="14"/>
              </w:rPr>
              <w:t>Всего:</w:t>
            </w:r>
          </w:p>
        </w:tc>
        <w:tc>
          <w:tcPr>
            <w:tcW w:w="585" w:type="pct"/>
            <w:tcBorders>
              <w:top w:val="single" w:sz="4" w:space="0" w:color="auto"/>
              <w:left w:val="nil"/>
              <w:bottom w:val="single" w:sz="4" w:space="0" w:color="auto"/>
              <w:right w:val="single" w:sz="4" w:space="0" w:color="auto"/>
            </w:tcBorders>
          </w:tcPr>
          <w:p w:rsidR="00CF4611" w:rsidRPr="00CF4611" w:rsidRDefault="00CF4611" w:rsidP="007767CD">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p>
        </w:tc>
        <w:tc>
          <w:tcPr>
            <w:tcW w:w="228"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p>
        </w:tc>
        <w:tc>
          <w:tcPr>
            <w:tcW w:w="339"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p>
        </w:tc>
        <w:tc>
          <w:tcPr>
            <w:tcW w:w="357"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color w:val="000000"/>
                <w:sz w:val="14"/>
                <w:szCs w:val="14"/>
              </w:rPr>
            </w:pPr>
            <w:r w:rsidRPr="00CF4611">
              <w:rPr>
                <w:rFonts w:ascii="Times New Roman" w:hAnsi="Times New Roman"/>
                <w:color w:val="000000"/>
                <w:sz w:val="14"/>
                <w:szCs w:val="14"/>
              </w:rPr>
              <w:t>675000,0</w:t>
            </w:r>
          </w:p>
        </w:tc>
        <w:tc>
          <w:tcPr>
            <w:tcW w:w="394"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color w:val="000000"/>
                <w:sz w:val="14"/>
                <w:szCs w:val="14"/>
              </w:rPr>
            </w:pPr>
            <w:r w:rsidRPr="00CF4611">
              <w:rPr>
                <w:rFonts w:ascii="Times New Roman" w:hAnsi="Times New Roman"/>
                <w:color w:val="000000"/>
                <w:sz w:val="14"/>
                <w:szCs w:val="14"/>
              </w:rPr>
              <w:t>639579,96</w:t>
            </w:r>
          </w:p>
        </w:tc>
        <w:tc>
          <w:tcPr>
            <w:tcW w:w="357"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color w:val="000000"/>
                <w:sz w:val="14"/>
                <w:szCs w:val="14"/>
              </w:rPr>
            </w:pPr>
            <w:r w:rsidRPr="00CF4611">
              <w:rPr>
                <w:rFonts w:ascii="Times New Roman" w:hAnsi="Times New Roman"/>
                <w:color w:val="000000"/>
                <w:sz w:val="14"/>
                <w:szCs w:val="14"/>
              </w:rPr>
              <w:t>602010,0</w:t>
            </w:r>
          </w:p>
        </w:tc>
        <w:tc>
          <w:tcPr>
            <w:tcW w:w="357" w:type="pct"/>
            <w:tcBorders>
              <w:top w:val="single" w:sz="4" w:space="0" w:color="auto"/>
              <w:left w:val="nil"/>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color w:val="000000"/>
                <w:sz w:val="14"/>
                <w:szCs w:val="14"/>
              </w:rPr>
            </w:pPr>
            <w:r w:rsidRPr="00CF4611">
              <w:rPr>
                <w:rFonts w:ascii="Times New Roman" w:hAnsi="Times New Roman"/>
                <w:color w:val="000000"/>
                <w:sz w:val="14"/>
                <w:szCs w:val="14"/>
              </w:rPr>
              <w:t>602010,0</w:t>
            </w:r>
          </w:p>
        </w:tc>
        <w:tc>
          <w:tcPr>
            <w:tcW w:w="432" w:type="pct"/>
            <w:tcBorders>
              <w:top w:val="single" w:sz="4" w:space="0" w:color="auto"/>
              <w:left w:val="single" w:sz="4" w:space="0" w:color="auto"/>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color w:val="000000"/>
                <w:sz w:val="14"/>
                <w:szCs w:val="14"/>
              </w:rPr>
            </w:pPr>
            <w:r w:rsidRPr="00CF4611">
              <w:rPr>
                <w:rFonts w:ascii="Times New Roman" w:hAnsi="Times New Roman"/>
                <w:color w:val="000000"/>
                <w:sz w:val="14"/>
                <w:szCs w:val="14"/>
              </w:rPr>
              <w:t>2518599,96</w:t>
            </w:r>
          </w:p>
        </w:tc>
        <w:tc>
          <w:tcPr>
            <w:tcW w:w="702" w:type="pct"/>
            <w:tcBorders>
              <w:top w:val="single" w:sz="4" w:space="0" w:color="auto"/>
              <w:left w:val="nil"/>
              <w:bottom w:val="single" w:sz="4" w:space="0" w:color="auto"/>
              <w:right w:val="single" w:sz="4" w:space="0" w:color="auto"/>
            </w:tcBorders>
          </w:tcPr>
          <w:p w:rsidR="00CF4611" w:rsidRPr="00CF4611" w:rsidRDefault="00CF4611" w:rsidP="007767CD">
            <w:pPr>
              <w:spacing w:after="0" w:line="240" w:lineRule="auto"/>
              <w:jc w:val="center"/>
              <w:rPr>
                <w:rFonts w:ascii="Times New Roman" w:hAnsi="Times New Roman"/>
                <w:sz w:val="14"/>
                <w:szCs w:val="14"/>
              </w:rPr>
            </w:pPr>
          </w:p>
        </w:tc>
      </w:tr>
      <w:tr w:rsidR="00CF4611" w:rsidRPr="00CF4611" w:rsidTr="00CF4611">
        <w:trPr>
          <w:trHeight w:val="20"/>
        </w:trPr>
        <w:tc>
          <w:tcPr>
            <w:tcW w:w="172" w:type="pct"/>
            <w:tcBorders>
              <w:top w:val="single" w:sz="4" w:space="0" w:color="auto"/>
              <w:left w:val="single" w:sz="4" w:space="0" w:color="auto"/>
              <w:bottom w:val="single" w:sz="4" w:space="0" w:color="auto"/>
              <w:right w:val="single" w:sz="4" w:space="0" w:color="auto"/>
            </w:tcBorders>
          </w:tcPr>
          <w:p w:rsidR="00CF4611" w:rsidRPr="00CF4611" w:rsidRDefault="00CF4611" w:rsidP="007767CD">
            <w:pPr>
              <w:spacing w:after="0" w:line="240" w:lineRule="auto"/>
              <w:rPr>
                <w:rFonts w:ascii="Times New Roman" w:hAnsi="Times New Roman"/>
                <w:sz w:val="14"/>
                <w:szCs w:val="14"/>
              </w:rPr>
            </w:pPr>
          </w:p>
        </w:tc>
        <w:tc>
          <w:tcPr>
            <w:tcW w:w="693" w:type="pct"/>
            <w:gridSpan w:val="2"/>
            <w:tcBorders>
              <w:top w:val="single" w:sz="4" w:space="0" w:color="auto"/>
              <w:left w:val="single" w:sz="4" w:space="0" w:color="auto"/>
              <w:bottom w:val="single" w:sz="4" w:space="0" w:color="auto"/>
              <w:right w:val="single" w:sz="4" w:space="0" w:color="auto"/>
            </w:tcBorders>
          </w:tcPr>
          <w:p w:rsidR="00CF4611" w:rsidRPr="00CF4611" w:rsidRDefault="00CF4611" w:rsidP="007767CD">
            <w:pPr>
              <w:spacing w:after="0" w:line="240" w:lineRule="auto"/>
              <w:rPr>
                <w:rFonts w:ascii="Times New Roman" w:hAnsi="Times New Roman"/>
                <w:sz w:val="14"/>
                <w:szCs w:val="14"/>
              </w:rPr>
            </w:pPr>
            <w:r w:rsidRPr="00CF4611">
              <w:rPr>
                <w:rFonts w:ascii="Times New Roman" w:hAnsi="Times New Roman"/>
                <w:sz w:val="14"/>
                <w:szCs w:val="14"/>
              </w:rPr>
              <w:t xml:space="preserve">в том числе </w:t>
            </w:r>
          </w:p>
          <w:p w:rsidR="00CF4611" w:rsidRPr="00CF4611" w:rsidRDefault="00CF4611" w:rsidP="007767CD">
            <w:pPr>
              <w:spacing w:after="0" w:line="240" w:lineRule="auto"/>
              <w:rPr>
                <w:rFonts w:ascii="Times New Roman" w:hAnsi="Times New Roman"/>
                <w:sz w:val="14"/>
                <w:szCs w:val="14"/>
              </w:rPr>
            </w:pPr>
          </w:p>
        </w:tc>
        <w:tc>
          <w:tcPr>
            <w:tcW w:w="585" w:type="pct"/>
            <w:tcBorders>
              <w:top w:val="single" w:sz="4" w:space="0" w:color="auto"/>
              <w:left w:val="nil"/>
              <w:bottom w:val="single" w:sz="4" w:space="0" w:color="auto"/>
              <w:right w:val="single" w:sz="4" w:space="0" w:color="auto"/>
            </w:tcBorders>
          </w:tcPr>
          <w:p w:rsidR="00CF4611" w:rsidRPr="00CF4611" w:rsidRDefault="00CF4611" w:rsidP="007767CD">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CF4611" w:rsidRPr="00CF4611" w:rsidRDefault="00CF4611" w:rsidP="007767CD">
            <w:pPr>
              <w:spacing w:after="0" w:line="240" w:lineRule="auto"/>
              <w:jc w:val="center"/>
              <w:rPr>
                <w:rFonts w:ascii="Times New Roman" w:hAnsi="Times New Roman"/>
                <w:sz w:val="14"/>
                <w:szCs w:val="14"/>
              </w:rPr>
            </w:pPr>
          </w:p>
        </w:tc>
        <w:tc>
          <w:tcPr>
            <w:tcW w:w="228" w:type="pct"/>
            <w:tcBorders>
              <w:top w:val="single" w:sz="4" w:space="0" w:color="auto"/>
              <w:left w:val="nil"/>
              <w:bottom w:val="single" w:sz="4" w:space="0" w:color="auto"/>
              <w:right w:val="single" w:sz="4" w:space="0" w:color="auto"/>
            </w:tcBorders>
            <w:noWrap/>
          </w:tcPr>
          <w:p w:rsidR="00CF4611" w:rsidRPr="00CF4611" w:rsidRDefault="00CF4611" w:rsidP="007767CD">
            <w:pPr>
              <w:spacing w:after="0" w:line="240" w:lineRule="auto"/>
              <w:rPr>
                <w:rFonts w:ascii="Times New Roman" w:hAnsi="Times New Roman"/>
                <w:sz w:val="14"/>
                <w:szCs w:val="14"/>
              </w:rPr>
            </w:pPr>
          </w:p>
        </w:tc>
        <w:tc>
          <w:tcPr>
            <w:tcW w:w="339" w:type="pct"/>
            <w:tcBorders>
              <w:top w:val="single" w:sz="4" w:space="0" w:color="auto"/>
              <w:left w:val="nil"/>
              <w:bottom w:val="single" w:sz="4" w:space="0" w:color="auto"/>
              <w:right w:val="single" w:sz="4" w:space="0" w:color="auto"/>
            </w:tcBorders>
            <w:noWrap/>
          </w:tcPr>
          <w:p w:rsidR="00CF4611" w:rsidRPr="00CF4611" w:rsidRDefault="00CF4611" w:rsidP="007767CD">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tcPr>
          <w:p w:rsidR="00CF4611" w:rsidRPr="00CF4611" w:rsidRDefault="00CF4611" w:rsidP="007767CD">
            <w:pPr>
              <w:spacing w:after="0" w:line="240" w:lineRule="auto"/>
              <w:rPr>
                <w:rFonts w:ascii="Times New Roman" w:hAnsi="Times New Roman"/>
                <w:sz w:val="14"/>
                <w:szCs w:val="14"/>
              </w:rPr>
            </w:pPr>
          </w:p>
        </w:tc>
        <w:tc>
          <w:tcPr>
            <w:tcW w:w="357" w:type="pct"/>
            <w:tcBorders>
              <w:top w:val="single" w:sz="4" w:space="0" w:color="auto"/>
              <w:left w:val="nil"/>
              <w:bottom w:val="single" w:sz="4" w:space="0" w:color="auto"/>
              <w:right w:val="single" w:sz="4" w:space="0" w:color="auto"/>
            </w:tcBorders>
            <w:noWrap/>
          </w:tcPr>
          <w:p w:rsidR="00CF4611" w:rsidRPr="00CF4611" w:rsidRDefault="00CF4611" w:rsidP="007767CD">
            <w:pPr>
              <w:spacing w:after="0" w:line="240" w:lineRule="auto"/>
              <w:jc w:val="center"/>
              <w:rPr>
                <w:rFonts w:ascii="Times New Roman" w:hAnsi="Times New Roman"/>
                <w:sz w:val="14"/>
                <w:szCs w:val="14"/>
              </w:rPr>
            </w:pPr>
          </w:p>
        </w:tc>
        <w:tc>
          <w:tcPr>
            <w:tcW w:w="394" w:type="pct"/>
            <w:tcBorders>
              <w:top w:val="single" w:sz="4" w:space="0" w:color="auto"/>
              <w:left w:val="nil"/>
              <w:bottom w:val="single" w:sz="4" w:space="0" w:color="auto"/>
              <w:right w:val="single" w:sz="4" w:space="0" w:color="auto"/>
            </w:tcBorders>
            <w:noWrap/>
          </w:tcPr>
          <w:p w:rsidR="00CF4611" w:rsidRPr="00CF4611" w:rsidRDefault="00CF4611" w:rsidP="007767CD">
            <w:pPr>
              <w:spacing w:after="0" w:line="240" w:lineRule="auto"/>
              <w:jc w:val="center"/>
              <w:rPr>
                <w:rFonts w:ascii="Times New Roman" w:hAnsi="Times New Roman"/>
                <w:sz w:val="14"/>
                <w:szCs w:val="14"/>
              </w:rPr>
            </w:pPr>
          </w:p>
        </w:tc>
        <w:tc>
          <w:tcPr>
            <w:tcW w:w="357" w:type="pct"/>
            <w:tcBorders>
              <w:top w:val="single" w:sz="4" w:space="0" w:color="auto"/>
              <w:left w:val="nil"/>
              <w:bottom w:val="single" w:sz="4" w:space="0" w:color="auto"/>
              <w:right w:val="single" w:sz="4" w:space="0" w:color="auto"/>
            </w:tcBorders>
            <w:noWrap/>
          </w:tcPr>
          <w:p w:rsidR="00CF4611" w:rsidRPr="00CF4611" w:rsidRDefault="00CF4611" w:rsidP="007767CD">
            <w:pPr>
              <w:spacing w:after="0" w:line="240" w:lineRule="auto"/>
              <w:jc w:val="center"/>
              <w:rPr>
                <w:rFonts w:ascii="Times New Roman" w:hAnsi="Times New Roman"/>
                <w:sz w:val="14"/>
                <w:szCs w:val="14"/>
              </w:rPr>
            </w:pPr>
          </w:p>
        </w:tc>
        <w:tc>
          <w:tcPr>
            <w:tcW w:w="357" w:type="pct"/>
            <w:tcBorders>
              <w:top w:val="single" w:sz="4" w:space="0" w:color="auto"/>
              <w:left w:val="nil"/>
              <w:bottom w:val="single" w:sz="4" w:space="0" w:color="auto"/>
              <w:right w:val="single" w:sz="4" w:space="0" w:color="auto"/>
            </w:tcBorders>
          </w:tcPr>
          <w:p w:rsidR="00CF4611" w:rsidRPr="00CF4611" w:rsidRDefault="00CF4611" w:rsidP="007767CD">
            <w:pPr>
              <w:spacing w:after="0" w:line="240" w:lineRule="auto"/>
              <w:jc w:val="center"/>
              <w:rPr>
                <w:rFonts w:ascii="Times New Roman" w:hAnsi="Times New Roman"/>
                <w:sz w:val="14"/>
                <w:szCs w:val="14"/>
              </w:rPr>
            </w:pPr>
          </w:p>
        </w:tc>
        <w:tc>
          <w:tcPr>
            <w:tcW w:w="432" w:type="pct"/>
            <w:tcBorders>
              <w:top w:val="single" w:sz="4" w:space="0" w:color="auto"/>
              <w:left w:val="single" w:sz="4" w:space="0" w:color="auto"/>
              <w:bottom w:val="single" w:sz="4" w:space="0" w:color="auto"/>
              <w:right w:val="single" w:sz="4" w:space="0" w:color="auto"/>
            </w:tcBorders>
          </w:tcPr>
          <w:p w:rsidR="00CF4611" w:rsidRPr="00CF4611" w:rsidRDefault="00CF4611" w:rsidP="007767CD">
            <w:pPr>
              <w:spacing w:after="0" w:line="240" w:lineRule="auto"/>
              <w:jc w:val="center"/>
              <w:rPr>
                <w:rFonts w:ascii="Times New Roman" w:hAnsi="Times New Roman"/>
                <w:sz w:val="14"/>
                <w:szCs w:val="14"/>
              </w:rPr>
            </w:pPr>
          </w:p>
        </w:tc>
        <w:tc>
          <w:tcPr>
            <w:tcW w:w="702" w:type="pct"/>
            <w:tcBorders>
              <w:top w:val="single" w:sz="4" w:space="0" w:color="auto"/>
              <w:left w:val="nil"/>
              <w:bottom w:val="single" w:sz="4" w:space="0" w:color="auto"/>
              <w:right w:val="single" w:sz="4" w:space="0" w:color="auto"/>
            </w:tcBorders>
          </w:tcPr>
          <w:p w:rsidR="00CF4611" w:rsidRPr="00CF4611" w:rsidRDefault="00CF4611" w:rsidP="007767CD">
            <w:pPr>
              <w:spacing w:after="0" w:line="240" w:lineRule="auto"/>
              <w:jc w:val="center"/>
              <w:rPr>
                <w:rFonts w:ascii="Times New Roman" w:hAnsi="Times New Roman"/>
                <w:sz w:val="14"/>
                <w:szCs w:val="14"/>
              </w:rPr>
            </w:pPr>
          </w:p>
        </w:tc>
      </w:tr>
      <w:tr w:rsidR="00CF4611" w:rsidRPr="00CF4611" w:rsidTr="00CF4611">
        <w:trPr>
          <w:trHeight w:val="20"/>
        </w:trPr>
        <w:tc>
          <w:tcPr>
            <w:tcW w:w="172" w:type="pct"/>
            <w:tcBorders>
              <w:top w:val="single" w:sz="4" w:space="0" w:color="auto"/>
              <w:left w:val="single" w:sz="4" w:space="0" w:color="auto"/>
              <w:bottom w:val="single" w:sz="4" w:space="0" w:color="auto"/>
              <w:right w:val="single" w:sz="4" w:space="0" w:color="auto"/>
            </w:tcBorders>
          </w:tcPr>
          <w:p w:rsidR="00CF4611" w:rsidRPr="00CF4611" w:rsidRDefault="00CF4611" w:rsidP="007767CD">
            <w:pPr>
              <w:spacing w:after="0" w:line="240" w:lineRule="auto"/>
              <w:rPr>
                <w:rFonts w:ascii="Times New Roman" w:hAnsi="Times New Roman"/>
                <w:sz w:val="14"/>
                <w:szCs w:val="14"/>
              </w:rPr>
            </w:pPr>
          </w:p>
        </w:tc>
        <w:tc>
          <w:tcPr>
            <w:tcW w:w="693" w:type="pct"/>
            <w:gridSpan w:val="2"/>
            <w:tcBorders>
              <w:top w:val="single" w:sz="4" w:space="0" w:color="auto"/>
              <w:left w:val="single" w:sz="4" w:space="0" w:color="auto"/>
              <w:bottom w:val="single" w:sz="4" w:space="0" w:color="auto"/>
              <w:right w:val="single" w:sz="4" w:space="0" w:color="auto"/>
            </w:tcBorders>
          </w:tcPr>
          <w:p w:rsidR="00CF4611" w:rsidRPr="00CF4611" w:rsidRDefault="00CF4611" w:rsidP="007767CD">
            <w:pPr>
              <w:spacing w:after="0" w:line="240" w:lineRule="auto"/>
              <w:rPr>
                <w:rFonts w:ascii="Times New Roman" w:hAnsi="Times New Roman"/>
                <w:sz w:val="14"/>
                <w:szCs w:val="14"/>
              </w:rPr>
            </w:pPr>
          </w:p>
        </w:tc>
        <w:tc>
          <w:tcPr>
            <w:tcW w:w="585" w:type="pct"/>
            <w:tcBorders>
              <w:top w:val="single" w:sz="4" w:space="0" w:color="auto"/>
              <w:left w:val="nil"/>
              <w:bottom w:val="single" w:sz="4" w:space="0" w:color="auto"/>
              <w:right w:val="single" w:sz="4" w:space="0" w:color="auto"/>
            </w:tcBorders>
          </w:tcPr>
          <w:p w:rsidR="00CF4611" w:rsidRPr="00CF4611" w:rsidRDefault="00CF4611" w:rsidP="007767CD">
            <w:pPr>
              <w:spacing w:after="0" w:line="240" w:lineRule="auto"/>
              <w:rPr>
                <w:rFonts w:ascii="Times New Roman" w:hAnsi="Times New Roman"/>
                <w:sz w:val="14"/>
                <w:szCs w:val="14"/>
              </w:rPr>
            </w:pPr>
            <w:r w:rsidRPr="00CF4611">
              <w:rPr>
                <w:rFonts w:ascii="Times New Roman" w:hAnsi="Times New Roman"/>
                <w:sz w:val="14"/>
                <w:szCs w:val="14"/>
              </w:rPr>
              <w:t>Администрация Богучанского района</w:t>
            </w:r>
          </w:p>
        </w:tc>
        <w:tc>
          <w:tcPr>
            <w:tcW w:w="191"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p>
        </w:tc>
        <w:tc>
          <w:tcPr>
            <w:tcW w:w="228"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p>
        </w:tc>
        <w:tc>
          <w:tcPr>
            <w:tcW w:w="339"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sz w:val="14"/>
                <w:szCs w:val="14"/>
              </w:rPr>
            </w:pPr>
          </w:p>
        </w:tc>
        <w:tc>
          <w:tcPr>
            <w:tcW w:w="357"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color w:val="000000"/>
                <w:sz w:val="14"/>
                <w:szCs w:val="14"/>
              </w:rPr>
            </w:pPr>
            <w:r w:rsidRPr="00CF4611">
              <w:rPr>
                <w:rFonts w:ascii="Times New Roman" w:hAnsi="Times New Roman"/>
                <w:color w:val="000000"/>
                <w:sz w:val="14"/>
                <w:szCs w:val="14"/>
              </w:rPr>
              <w:t>675000,0</w:t>
            </w:r>
          </w:p>
        </w:tc>
        <w:tc>
          <w:tcPr>
            <w:tcW w:w="394"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color w:val="000000"/>
                <w:sz w:val="14"/>
                <w:szCs w:val="14"/>
              </w:rPr>
            </w:pPr>
            <w:r w:rsidRPr="00CF4611">
              <w:rPr>
                <w:rFonts w:ascii="Times New Roman" w:hAnsi="Times New Roman"/>
                <w:color w:val="000000"/>
                <w:sz w:val="14"/>
                <w:szCs w:val="14"/>
              </w:rPr>
              <w:t>639579,96</w:t>
            </w:r>
          </w:p>
        </w:tc>
        <w:tc>
          <w:tcPr>
            <w:tcW w:w="357" w:type="pct"/>
            <w:tcBorders>
              <w:top w:val="single" w:sz="4" w:space="0" w:color="auto"/>
              <w:left w:val="nil"/>
              <w:bottom w:val="single" w:sz="4" w:space="0" w:color="auto"/>
              <w:right w:val="single" w:sz="4" w:space="0" w:color="auto"/>
            </w:tcBorders>
            <w:noWrap/>
            <w:vAlign w:val="center"/>
          </w:tcPr>
          <w:p w:rsidR="00CF4611" w:rsidRPr="00CF4611" w:rsidRDefault="00CF4611" w:rsidP="007767CD">
            <w:pPr>
              <w:spacing w:after="0" w:line="240" w:lineRule="auto"/>
              <w:jc w:val="center"/>
              <w:rPr>
                <w:rFonts w:ascii="Times New Roman" w:hAnsi="Times New Roman"/>
                <w:color w:val="000000"/>
                <w:sz w:val="14"/>
                <w:szCs w:val="14"/>
              </w:rPr>
            </w:pPr>
            <w:r w:rsidRPr="00CF4611">
              <w:rPr>
                <w:rFonts w:ascii="Times New Roman" w:hAnsi="Times New Roman"/>
                <w:color w:val="000000"/>
                <w:sz w:val="14"/>
                <w:szCs w:val="14"/>
              </w:rPr>
              <w:t>602010,0</w:t>
            </w:r>
          </w:p>
        </w:tc>
        <w:tc>
          <w:tcPr>
            <w:tcW w:w="357" w:type="pct"/>
            <w:tcBorders>
              <w:top w:val="single" w:sz="4" w:space="0" w:color="auto"/>
              <w:left w:val="nil"/>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color w:val="000000"/>
                <w:sz w:val="14"/>
                <w:szCs w:val="14"/>
              </w:rPr>
            </w:pPr>
            <w:r w:rsidRPr="00CF4611">
              <w:rPr>
                <w:rFonts w:ascii="Times New Roman" w:hAnsi="Times New Roman"/>
                <w:color w:val="000000"/>
                <w:sz w:val="14"/>
                <w:szCs w:val="14"/>
              </w:rPr>
              <w:t>602010,0</w:t>
            </w:r>
          </w:p>
        </w:tc>
        <w:tc>
          <w:tcPr>
            <w:tcW w:w="432" w:type="pct"/>
            <w:tcBorders>
              <w:top w:val="single" w:sz="4" w:space="0" w:color="auto"/>
              <w:left w:val="single" w:sz="4" w:space="0" w:color="auto"/>
              <w:bottom w:val="single" w:sz="4" w:space="0" w:color="auto"/>
              <w:right w:val="single" w:sz="4" w:space="0" w:color="auto"/>
            </w:tcBorders>
            <w:vAlign w:val="center"/>
          </w:tcPr>
          <w:p w:rsidR="00CF4611" w:rsidRPr="00CF4611" w:rsidRDefault="00CF4611" w:rsidP="007767CD">
            <w:pPr>
              <w:spacing w:after="0" w:line="240" w:lineRule="auto"/>
              <w:jc w:val="center"/>
              <w:rPr>
                <w:rFonts w:ascii="Times New Roman" w:hAnsi="Times New Roman"/>
                <w:color w:val="000000"/>
                <w:sz w:val="14"/>
                <w:szCs w:val="14"/>
              </w:rPr>
            </w:pPr>
            <w:r w:rsidRPr="00CF4611">
              <w:rPr>
                <w:rFonts w:ascii="Times New Roman" w:hAnsi="Times New Roman"/>
                <w:color w:val="000000"/>
                <w:sz w:val="14"/>
                <w:szCs w:val="14"/>
              </w:rPr>
              <w:t>2518599,96</w:t>
            </w:r>
          </w:p>
        </w:tc>
        <w:tc>
          <w:tcPr>
            <w:tcW w:w="702" w:type="pct"/>
            <w:tcBorders>
              <w:top w:val="single" w:sz="4" w:space="0" w:color="auto"/>
              <w:left w:val="nil"/>
              <w:bottom w:val="single" w:sz="4" w:space="0" w:color="auto"/>
              <w:right w:val="single" w:sz="4" w:space="0" w:color="auto"/>
            </w:tcBorders>
          </w:tcPr>
          <w:p w:rsidR="00CF4611" w:rsidRPr="00CF4611" w:rsidRDefault="00CF4611" w:rsidP="007767CD">
            <w:pPr>
              <w:spacing w:after="0" w:line="240" w:lineRule="auto"/>
              <w:jc w:val="center"/>
              <w:rPr>
                <w:rFonts w:ascii="Times New Roman" w:hAnsi="Times New Roman"/>
                <w:sz w:val="14"/>
                <w:szCs w:val="14"/>
              </w:rPr>
            </w:pPr>
          </w:p>
        </w:tc>
      </w:tr>
    </w:tbl>
    <w:p w:rsidR="00CF4611" w:rsidRDefault="00CF4611" w:rsidP="00920EE4">
      <w:pPr>
        <w:spacing w:after="0" w:line="240" w:lineRule="auto"/>
        <w:ind w:firstLine="708"/>
        <w:jc w:val="center"/>
        <w:rPr>
          <w:rFonts w:ascii="Times New Roman" w:hAnsi="Times New Roman"/>
          <w:sz w:val="20"/>
          <w:szCs w:val="20"/>
        </w:rPr>
      </w:pPr>
    </w:p>
    <w:p w:rsidR="000861FB" w:rsidRDefault="000861FB" w:rsidP="000861FB">
      <w:pPr>
        <w:jc w:val="center"/>
        <w:rPr>
          <w:rFonts w:ascii="Times New Roman" w:hAnsi="Times New Roman"/>
          <w:sz w:val="20"/>
          <w:szCs w:val="20"/>
        </w:rPr>
      </w:pPr>
    </w:p>
    <w:p w:rsidR="000861FB" w:rsidRPr="000861FB" w:rsidRDefault="000861FB" w:rsidP="000861FB">
      <w:pPr>
        <w:spacing w:after="0" w:line="240" w:lineRule="auto"/>
        <w:jc w:val="center"/>
        <w:rPr>
          <w:rFonts w:ascii="Times New Roman" w:hAnsi="Times New Roman"/>
          <w:sz w:val="20"/>
          <w:szCs w:val="20"/>
        </w:rPr>
      </w:pPr>
      <w:r w:rsidRPr="000861FB">
        <w:rPr>
          <w:rFonts w:ascii="Times New Roman" w:hAnsi="Times New Roman"/>
          <w:sz w:val="20"/>
          <w:szCs w:val="20"/>
        </w:rPr>
        <w:lastRenderedPageBreak/>
        <w:t>АДМИНИСТРАЦИЯ БОГУЧАНСКОГО  РАЙОНА</w:t>
      </w:r>
    </w:p>
    <w:p w:rsidR="000861FB" w:rsidRPr="000861FB" w:rsidRDefault="000861FB" w:rsidP="000861FB">
      <w:pPr>
        <w:spacing w:after="0" w:line="240" w:lineRule="auto"/>
        <w:jc w:val="center"/>
        <w:rPr>
          <w:rFonts w:ascii="Times New Roman" w:hAnsi="Times New Roman"/>
          <w:sz w:val="20"/>
          <w:szCs w:val="20"/>
        </w:rPr>
      </w:pPr>
      <w:r w:rsidRPr="000861FB">
        <w:rPr>
          <w:rFonts w:ascii="Times New Roman" w:hAnsi="Times New Roman"/>
          <w:sz w:val="20"/>
          <w:szCs w:val="20"/>
        </w:rPr>
        <w:t>П О С Т А Н О В Л Е Н И Е</w:t>
      </w:r>
    </w:p>
    <w:p w:rsidR="000861FB" w:rsidRPr="000861FB" w:rsidRDefault="000861FB" w:rsidP="000861FB">
      <w:pPr>
        <w:rPr>
          <w:rFonts w:ascii="Times New Roman" w:hAnsi="Times New Roman"/>
          <w:i/>
          <w:color w:val="0000FF"/>
          <w:sz w:val="20"/>
          <w:szCs w:val="20"/>
        </w:rPr>
      </w:pPr>
      <w:r w:rsidRPr="000861FB">
        <w:rPr>
          <w:rFonts w:ascii="Times New Roman" w:hAnsi="Times New Roman"/>
          <w:sz w:val="20"/>
          <w:szCs w:val="20"/>
        </w:rPr>
        <w:t xml:space="preserve"> 07. 10  . 2015 г.</w:t>
      </w:r>
      <w:r w:rsidRPr="000861FB">
        <w:rPr>
          <w:rFonts w:ascii="Times New Roman" w:hAnsi="Times New Roman"/>
          <w:sz w:val="20"/>
          <w:szCs w:val="20"/>
        </w:rPr>
        <w:tab/>
      </w:r>
      <w:r w:rsidRPr="000861FB">
        <w:rPr>
          <w:rFonts w:ascii="Times New Roman" w:hAnsi="Times New Roman"/>
          <w:b/>
          <w:sz w:val="20"/>
          <w:szCs w:val="20"/>
        </w:rPr>
        <w:tab/>
        <w:t xml:space="preserve">                         </w:t>
      </w:r>
      <w:r>
        <w:rPr>
          <w:rFonts w:ascii="Times New Roman" w:hAnsi="Times New Roman"/>
          <w:b/>
          <w:sz w:val="20"/>
          <w:szCs w:val="20"/>
        </w:rPr>
        <w:t xml:space="preserve">              </w:t>
      </w:r>
      <w:r w:rsidRPr="000861FB">
        <w:rPr>
          <w:rFonts w:ascii="Times New Roman" w:hAnsi="Times New Roman"/>
          <w:sz w:val="20"/>
          <w:szCs w:val="20"/>
        </w:rPr>
        <w:t>с. Богучаны</w:t>
      </w:r>
      <w:r w:rsidRPr="000861FB">
        <w:rPr>
          <w:rFonts w:ascii="Times New Roman" w:hAnsi="Times New Roman"/>
          <w:b/>
          <w:sz w:val="20"/>
          <w:szCs w:val="20"/>
        </w:rPr>
        <w:t xml:space="preserve">   </w:t>
      </w:r>
      <w:r w:rsidRPr="000861FB">
        <w:rPr>
          <w:rFonts w:ascii="Times New Roman" w:hAnsi="Times New Roman"/>
          <w:b/>
          <w:sz w:val="20"/>
          <w:szCs w:val="20"/>
        </w:rPr>
        <w:tab/>
        <w:t xml:space="preserve">                           </w:t>
      </w:r>
      <w:r>
        <w:rPr>
          <w:rFonts w:ascii="Times New Roman" w:hAnsi="Times New Roman"/>
          <w:b/>
          <w:sz w:val="20"/>
          <w:szCs w:val="20"/>
        </w:rPr>
        <w:t xml:space="preserve">                             </w:t>
      </w:r>
      <w:r w:rsidRPr="000861FB">
        <w:rPr>
          <w:rFonts w:ascii="Times New Roman" w:hAnsi="Times New Roman"/>
          <w:b/>
          <w:sz w:val="20"/>
          <w:szCs w:val="20"/>
        </w:rPr>
        <w:t xml:space="preserve"> </w:t>
      </w:r>
      <w:r w:rsidRPr="000861FB">
        <w:rPr>
          <w:rFonts w:ascii="Times New Roman" w:hAnsi="Times New Roman"/>
          <w:sz w:val="20"/>
          <w:szCs w:val="20"/>
        </w:rPr>
        <w:t xml:space="preserve">№ 898 -п     </w:t>
      </w:r>
    </w:p>
    <w:p w:rsidR="000861FB" w:rsidRDefault="000861FB" w:rsidP="000861FB">
      <w:pPr>
        <w:spacing w:after="0" w:line="240" w:lineRule="auto"/>
        <w:jc w:val="center"/>
        <w:rPr>
          <w:rFonts w:ascii="Times New Roman" w:hAnsi="Times New Roman"/>
          <w:sz w:val="20"/>
          <w:szCs w:val="20"/>
        </w:rPr>
      </w:pPr>
      <w:r w:rsidRPr="000861FB">
        <w:rPr>
          <w:rFonts w:ascii="Times New Roman" w:hAnsi="Times New Roman"/>
          <w:sz w:val="20"/>
          <w:szCs w:val="20"/>
        </w:rPr>
        <w:t>О внесении изменений в постановление администрации Богучанского района от 01.11.2013 №1398-п «Об утверждении муниципальной программы Молодежь Приангарья».</w:t>
      </w:r>
    </w:p>
    <w:p w:rsidR="000861FB" w:rsidRPr="000861FB" w:rsidRDefault="000861FB" w:rsidP="000861FB">
      <w:pPr>
        <w:spacing w:after="0" w:line="240" w:lineRule="auto"/>
        <w:jc w:val="center"/>
        <w:rPr>
          <w:rFonts w:ascii="Times New Roman" w:hAnsi="Times New Roman"/>
          <w:sz w:val="20"/>
          <w:szCs w:val="20"/>
        </w:rPr>
      </w:pPr>
    </w:p>
    <w:p w:rsidR="0015083B" w:rsidRPr="000861FB" w:rsidRDefault="000861FB" w:rsidP="0015083B">
      <w:pPr>
        <w:spacing w:after="0" w:line="240" w:lineRule="auto"/>
        <w:ind w:firstLine="709"/>
        <w:jc w:val="both"/>
        <w:rPr>
          <w:rFonts w:ascii="Times New Roman" w:hAnsi="Times New Roman"/>
          <w:sz w:val="20"/>
          <w:szCs w:val="20"/>
        </w:rPr>
      </w:pPr>
      <w:r w:rsidRPr="000861FB">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w:t>
      </w:r>
      <w:r w:rsidR="0015083B">
        <w:rPr>
          <w:rFonts w:ascii="Times New Roman" w:hAnsi="Times New Roman"/>
          <w:sz w:val="20"/>
          <w:szCs w:val="20"/>
        </w:rPr>
        <w:t xml:space="preserve">овании и реализации», статьями 7,8,47 Устава Богучанского района  </w:t>
      </w:r>
      <w:r w:rsidRPr="000861FB">
        <w:rPr>
          <w:rFonts w:ascii="Times New Roman" w:hAnsi="Times New Roman"/>
          <w:sz w:val="20"/>
          <w:szCs w:val="20"/>
        </w:rPr>
        <w:t>ПОСТАНОВЛЯЮ:</w:t>
      </w:r>
    </w:p>
    <w:p w:rsidR="000861FB" w:rsidRPr="000861FB" w:rsidRDefault="000861FB" w:rsidP="0077073A">
      <w:pPr>
        <w:numPr>
          <w:ilvl w:val="0"/>
          <w:numId w:val="13"/>
        </w:numPr>
        <w:spacing w:after="0" w:line="240" w:lineRule="auto"/>
        <w:ind w:left="0" w:firstLine="709"/>
        <w:jc w:val="both"/>
        <w:rPr>
          <w:rFonts w:ascii="Times New Roman" w:hAnsi="Times New Roman"/>
          <w:sz w:val="20"/>
          <w:szCs w:val="20"/>
        </w:rPr>
      </w:pPr>
      <w:r w:rsidRPr="000861FB">
        <w:rPr>
          <w:rFonts w:ascii="Times New Roman" w:hAnsi="Times New Roman"/>
          <w:sz w:val="20"/>
          <w:szCs w:val="20"/>
        </w:rPr>
        <w:t>Внести в постановление администрации Богучанского района от 01.11.2013 №1398-п «Об утверждении муниципальной программы Молодежь Приангарья» (далее - постановление) следующие изменения:</w:t>
      </w:r>
    </w:p>
    <w:p w:rsidR="000861FB" w:rsidRPr="000861FB" w:rsidRDefault="000861FB" w:rsidP="0077073A">
      <w:pPr>
        <w:numPr>
          <w:ilvl w:val="1"/>
          <w:numId w:val="14"/>
        </w:numPr>
        <w:spacing w:after="0" w:line="240" w:lineRule="auto"/>
        <w:ind w:left="0" w:firstLine="709"/>
        <w:jc w:val="both"/>
        <w:rPr>
          <w:rFonts w:ascii="Times New Roman" w:hAnsi="Times New Roman"/>
          <w:color w:val="000000"/>
          <w:sz w:val="20"/>
          <w:szCs w:val="20"/>
        </w:rPr>
      </w:pPr>
      <w:r w:rsidRPr="000861FB">
        <w:rPr>
          <w:rFonts w:ascii="Times New Roman" w:hAnsi="Times New Roman"/>
          <w:color w:val="000000"/>
          <w:sz w:val="20"/>
          <w:szCs w:val="20"/>
        </w:rPr>
        <w:t>Приложение к постановлению принять в новой редакции согласно приложению к данному постановлению.</w:t>
      </w:r>
    </w:p>
    <w:p w:rsidR="000861FB" w:rsidRPr="000861FB" w:rsidRDefault="000861FB" w:rsidP="00007643">
      <w:pPr>
        <w:spacing w:after="0" w:line="240" w:lineRule="auto"/>
        <w:jc w:val="both"/>
        <w:rPr>
          <w:rFonts w:ascii="Times New Roman" w:hAnsi="Times New Roman"/>
          <w:color w:val="000000"/>
          <w:sz w:val="20"/>
          <w:szCs w:val="20"/>
        </w:rPr>
      </w:pPr>
      <w:r w:rsidRPr="000861FB">
        <w:rPr>
          <w:rFonts w:ascii="Times New Roman" w:hAnsi="Times New Roman"/>
          <w:sz w:val="20"/>
          <w:szCs w:val="20"/>
        </w:rPr>
        <w:t xml:space="preserve">         </w:t>
      </w:r>
      <w:r w:rsidR="00007643">
        <w:rPr>
          <w:rFonts w:ascii="Times New Roman" w:hAnsi="Times New Roman"/>
          <w:sz w:val="20"/>
          <w:szCs w:val="20"/>
        </w:rPr>
        <w:tab/>
      </w:r>
      <w:r w:rsidRPr="000861FB">
        <w:rPr>
          <w:rFonts w:ascii="Times New Roman" w:hAnsi="Times New Roman"/>
          <w:sz w:val="20"/>
          <w:szCs w:val="20"/>
        </w:rPr>
        <w:t xml:space="preserve"> 2. </w:t>
      </w:r>
      <w:r w:rsidRPr="000861FB">
        <w:rPr>
          <w:rFonts w:ascii="Times New Roman" w:hAnsi="Times New Roman"/>
          <w:color w:val="000000"/>
          <w:sz w:val="20"/>
          <w:szCs w:val="20"/>
        </w:rPr>
        <w:t>Контроль за исполнением настоящего постановления возложить на первого заместителя Главы Богучанского района В.Ю.Карнаухова.</w:t>
      </w:r>
    </w:p>
    <w:p w:rsidR="000861FB" w:rsidRPr="000861FB" w:rsidRDefault="000861FB" w:rsidP="000861FB">
      <w:pPr>
        <w:ind w:firstLine="709"/>
        <w:jc w:val="both"/>
        <w:rPr>
          <w:rFonts w:ascii="Times New Roman" w:hAnsi="Times New Roman"/>
          <w:color w:val="000000"/>
          <w:sz w:val="20"/>
          <w:szCs w:val="20"/>
        </w:rPr>
      </w:pPr>
      <w:r w:rsidRPr="000861FB">
        <w:rPr>
          <w:rFonts w:ascii="Times New Roman" w:hAnsi="Times New Roman"/>
          <w:color w:val="000000"/>
          <w:sz w:val="20"/>
          <w:szCs w:val="20"/>
        </w:rPr>
        <w:t xml:space="preserve">3. </w:t>
      </w:r>
      <w:r w:rsidRPr="000861FB">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w:t>
      </w:r>
    </w:p>
    <w:p w:rsidR="000861FB" w:rsidRPr="000861FB" w:rsidRDefault="000861FB" w:rsidP="0015083B">
      <w:pPr>
        <w:pStyle w:val="afa"/>
        <w:spacing w:after="0" w:line="240" w:lineRule="auto"/>
        <w:ind w:left="0"/>
        <w:rPr>
          <w:rFonts w:ascii="Times New Roman" w:hAnsi="Times New Roman"/>
          <w:sz w:val="20"/>
          <w:szCs w:val="20"/>
        </w:rPr>
      </w:pPr>
      <w:r w:rsidRPr="000861FB">
        <w:rPr>
          <w:rFonts w:ascii="Times New Roman" w:hAnsi="Times New Roman"/>
          <w:sz w:val="20"/>
          <w:szCs w:val="20"/>
        </w:rPr>
        <w:t>И.о. Главы</w:t>
      </w:r>
    </w:p>
    <w:p w:rsidR="000861FB" w:rsidRDefault="000861FB" w:rsidP="0015083B">
      <w:pPr>
        <w:pStyle w:val="afa"/>
        <w:spacing w:after="0" w:line="240" w:lineRule="auto"/>
        <w:ind w:left="0"/>
        <w:rPr>
          <w:rFonts w:ascii="Times New Roman" w:hAnsi="Times New Roman"/>
          <w:sz w:val="20"/>
          <w:szCs w:val="20"/>
        </w:rPr>
      </w:pPr>
      <w:r w:rsidRPr="000861FB">
        <w:rPr>
          <w:rFonts w:ascii="Times New Roman" w:hAnsi="Times New Roman"/>
          <w:sz w:val="20"/>
          <w:szCs w:val="20"/>
        </w:rPr>
        <w:t xml:space="preserve">Богучанского  района                                                             </w:t>
      </w:r>
      <w:r w:rsidR="0015083B">
        <w:rPr>
          <w:rFonts w:ascii="Times New Roman" w:hAnsi="Times New Roman"/>
          <w:sz w:val="20"/>
          <w:szCs w:val="20"/>
        </w:rPr>
        <w:t xml:space="preserve">                                            </w:t>
      </w:r>
      <w:r w:rsidRPr="000861FB">
        <w:rPr>
          <w:rFonts w:ascii="Times New Roman" w:hAnsi="Times New Roman"/>
          <w:sz w:val="20"/>
          <w:szCs w:val="20"/>
        </w:rPr>
        <w:t xml:space="preserve">  </w:t>
      </w:r>
      <w:r w:rsidR="0015083B">
        <w:rPr>
          <w:rFonts w:ascii="Times New Roman" w:hAnsi="Times New Roman"/>
          <w:sz w:val="20"/>
          <w:szCs w:val="20"/>
        </w:rPr>
        <w:t xml:space="preserve">        </w:t>
      </w:r>
      <w:r w:rsidRPr="000861FB">
        <w:rPr>
          <w:rFonts w:ascii="Times New Roman" w:hAnsi="Times New Roman"/>
          <w:sz w:val="20"/>
          <w:szCs w:val="20"/>
        </w:rPr>
        <w:t>А.Ю. Машинистов</w:t>
      </w:r>
    </w:p>
    <w:p w:rsidR="0015083B" w:rsidRDefault="0015083B" w:rsidP="0015083B">
      <w:pPr>
        <w:pStyle w:val="afa"/>
        <w:spacing w:after="0" w:line="240" w:lineRule="auto"/>
        <w:ind w:left="0"/>
        <w:rPr>
          <w:rFonts w:ascii="Times New Roman" w:hAnsi="Times New Roman"/>
          <w:sz w:val="20"/>
          <w:szCs w:val="20"/>
        </w:rPr>
      </w:pPr>
    </w:p>
    <w:p w:rsidR="00BE2587" w:rsidRPr="00BE2587" w:rsidRDefault="00887CBE" w:rsidP="00BE2587">
      <w:pPr>
        <w:pStyle w:val="ConsPlusNormal"/>
        <w:widowControl/>
        <w:ind w:firstLine="5529"/>
        <w:jc w:val="right"/>
        <w:rPr>
          <w:rFonts w:ascii="Times New Roman" w:hAnsi="Times New Roman" w:cs="Times New Roman"/>
          <w:sz w:val="18"/>
          <w:szCs w:val="18"/>
        </w:rPr>
      </w:pPr>
      <w:r w:rsidRPr="00BE2587">
        <w:rPr>
          <w:rFonts w:ascii="Times New Roman" w:hAnsi="Times New Roman" w:cs="Times New Roman"/>
          <w:sz w:val="18"/>
          <w:szCs w:val="18"/>
        </w:rPr>
        <w:t xml:space="preserve">Приложение </w:t>
      </w:r>
    </w:p>
    <w:p w:rsidR="00887CBE" w:rsidRPr="00BE2587" w:rsidRDefault="00887CBE" w:rsidP="00BE2587">
      <w:pPr>
        <w:pStyle w:val="ConsPlusNormal"/>
        <w:widowControl/>
        <w:ind w:firstLine="5529"/>
        <w:jc w:val="right"/>
        <w:rPr>
          <w:rFonts w:ascii="Times New Roman" w:hAnsi="Times New Roman" w:cs="Times New Roman"/>
          <w:sz w:val="18"/>
          <w:szCs w:val="18"/>
        </w:rPr>
      </w:pPr>
      <w:r w:rsidRPr="00BE2587">
        <w:rPr>
          <w:rFonts w:ascii="Times New Roman" w:hAnsi="Times New Roman" w:cs="Times New Roman"/>
          <w:sz w:val="18"/>
          <w:szCs w:val="18"/>
        </w:rPr>
        <w:t xml:space="preserve">к постановлению </w:t>
      </w:r>
    </w:p>
    <w:p w:rsidR="00887CBE" w:rsidRPr="00BE2587" w:rsidRDefault="00887CBE" w:rsidP="00BE2587">
      <w:pPr>
        <w:pStyle w:val="ConsPlusNormal"/>
        <w:widowControl/>
        <w:ind w:firstLine="5529"/>
        <w:jc w:val="right"/>
        <w:rPr>
          <w:rFonts w:ascii="Times New Roman" w:hAnsi="Times New Roman" w:cs="Times New Roman"/>
          <w:sz w:val="18"/>
          <w:szCs w:val="18"/>
        </w:rPr>
      </w:pPr>
      <w:r w:rsidRPr="00BE2587">
        <w:rPr>
          <w:rFonts w:ascii="Times New Roman" w:hAnsi="Times New Roman" w:cs="Times New Roman"/>
          <w:sz w:val="18"/>
          <w:szCs w:val="18"/>
        </w:rPr>
        <w:t xml:space="preserve">администрации Богучанского       </w:t>
      </w:r>
    </w:p>
    <w:p w:rsidR="00887CBE" w:rsidRPr="00BE2587" w:rsidRDefault="00887CBE" w:rsidP="00BE2587">
      <w:pPr>
        <w:pStyle w:val="ConsPlusNormal"/>
        <w:widowControl/>
        <w:ind w:firstLine="5529"/>
        <w:jc w:val="right"/>
        <w:rPr>
          <w:rFonts w:ascii="Times New Roman" w:hAnsi="Times New Roman" w:cs="Times New Roman"/>
          <w:sz w:val="18"/>
          <w:szCs w:val="18"/>
        </w:rPr>
      </w:pPr>
      <w:r w:rsidRPr="00BE2587">
        <w:rPr>
          <w:rFonts w:ascii="Times New Roman" w:hAnsi="Times New Roman" w:cs="Times New Roman"/>
          <w:sz w:val="18"/>
          <w:szCs w:val="18"/>
        </w:rPr>
        <w:t>района от   07.10.2015   № 898 -п</w:t>
      </w:r>
    </w:p>
    <w:p w:rsidR="00887CBE" w:rsidRPr="00887CBE" w:rsidRDefault="00887CBE" w:rsidP="00887CBE">
      <w:pPr>
        <w:pStyle w:val="ConsPlusNormal"/>
        <w:widowControl/>
        <w:spacing w:line="276" w:lineRule="auto"/>
        <w:ind w:firstLine="0"/>
        <w:jc w:val="right"/>
        <w:rPr>
          <w:rFonts w:ascii="Times New Roman" w:hAnsi="Times New Roman" w:cs="Times New Roman"/>
        </w:rPr>
      </w:pPr>
    </w:p>
    <w:p w:rsidR="00887CBE" w:rsidRPr="00887CBE" w:rsidRDefault="00887CBE" w:rsidP="00BE2587">
      <w:pPr>
        <w:spacing w:after="0" w:line="240" w:lineRule="auto"/>
        <w:jc w:val="center"/>
        <w:rPr>
          <w:rFonts w:ascii="Times New Roman" w:hAnsi="Times New Roman"/>
          <w:bCs/>
          <w:sz w:val="20"/>
          <w:szCs w:val="20"/>
        </w:rPr>
      </w:pPr>
      <w:r w:rsidRPr="00887CBE">
        <w:rPr>
          <w:rFonts w:ascii="Times New Roman" w:hAnsi="Times New Roman"/>
          <w:bCs/>
          <w:sz w:val="20"/>
          <w:szCs w:val="20"/>
        </w:rPr>
        <w:t>Муниципальная программа Богучанского района</w:t>
      </w:r>
    </w:p>
    <w:p w:rsidR="00887CBE" w:rsidRPr="00BE2587" w:rsidRDefault="00887CBE" w:rsidP="00BE2587">
      <w:pPr>
        <w:snapToGrid w:val="0"/>
        <w:spacing w:after="0" w:line="240" w:lineRule="auto"/>
        <w:ind w:left="-108"/>
        <w:jc w:val="center"/>
        <w:rPr>
          <w:rFonts w:ascii="Times New Roman" w:hAnsi="Times New Roman"/>
          <w:bCs/>
          <w:sz w:val="20"/>
          <w:szCs w:val="20"/>
        </w:rPr>
      </w:pPr>
      <w:r w:rsidRPr="00887CBE">
        <w:rPr>
          <w:rFonts w:ascii="Times New Roman" w:hAnsi="Times New Roman"/>
          <w:bCs/>
          <w:sz w:val="20"/>
          <w:szCs w:val="20"/>
        </w:rPr>
        <w:t>«Молодежь Приангарья»</w:t>
      </w:r>
      <w:r w:rsidR="00BE2587">
        <w:rPr>
          <w:rFonts w:ascii="Times New Roman" w:hAnsi="Times New Roman"/>
          <w:bCs/>
          <w:sz w:val="20"/>
          <w:szCs w:val="20"/>
        </w:rPr>
        <w:t xml:space="preserve"> </w:t>
      </w:r>
    </w:p>
    <w:p w:rsidR="00BE2587" w:rsidRDefault="00BE2587" w:rsidP="00BE2587">
      <w:pPr>
        <w:spacing w:after="0" w:line="240" w:lineRule="auto"/>
        <w:jc w:val="center"/>
        <w:rPr>
          <w:rFonts w:ascii="Times New Roman" w:hAnsi="Times New Roman"/>
          <w:sz w:val="20"/>
          <w:szCs w:val="20"/>
        </w:rPr>
      </w:pPr>
    </w:p>
    <w:p w:rsidR="00887CBE" w:rsidRPr="00887CBE" w:rsidRDefault="00887CBE" w:rsidP="00BE2587">
      <w:pPr>
        <w:spacing w:after="0" w:line="240" w:lineRule="auto"/>
        <w:jc w:val="center"/>
        <w:rPr>
          <w:rFonts w:ascii="Times New Roman" w:hAnsi="Times New Roman"/>
          <w:sz w:val="20"/>
          <w:szCs w:val="20"/>
        </w:rPr>
      </w:pPr>
      <w:r w:rsidRPr="00887CBE">
        <w:rPr>
          <w:rFonts w:ascii="Times New Roman" w:hAnsi="Times New Roman"/>
          <w:sz w:val="20"/>
          <w:szCs w:val="20"/>
        </w:rPr>
        <w:t>1. Паспорт</w:t>
      </w:r>
    </w:p>
    <w:p w:rsidR="00887CBE" w:rsidRPr="00887CBE" w:rsidRDefault="00887CBE" w:rsidP="00BE2587">
      <w:pPr>
        <w:spacing w:after="0" w:line="240" w:lineRule="auto"/>
        <w:jc w:val="center"/>
        <w:rPr>
          <w:rFonts w:ascii="Times New Roman" w:hAnsi="Times New Roman"/>
          <w:sz w:val="20"/>
          <w:szCs w:val="20"/>
        </w:rPr>
      </w:pPr>
      <w:r w:rsidRPr="00887CBE">
        <w:rPr>
          <w:rFonts w:ascii="Times New Roman" w:hAnsi="Times New Roman"/>
          <w:sz w:val="20"/>
          <w:szCs w:val="20"/>
        </w:rPr>
        <w:t xml:space="preserve">муниципальной  программы «Молодежь Приангарья» </w:t>
      </w:r>
    </w:p>
    <w:p w:rsidR="00887CBE" w:rsidRPr="00BE2587" w:rsidRDefault="00887CBE" w:rsidP="00BE2587">
      <w:pPr>
        <w:spacing w:after="0" w:line="240" w:lineRule="auto"/>
        <w:jc w:val="center"/>
        <w:rPr>
          <w:rFonts w:ascii="Times New Roman" w:hAnsi="Times New Roman"/>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2"/>
        <w:gridCol w:w="6148"/>
      </w:tblGrid>
      <w:tr w:rsidR="00887CBE" w:rsidRPr="00BE2587" w:rsidTr="00BE2587">
        <w:trPr>
          <w:trHeight w:val="20"/>
        </w:trPr>
        <w:tc>
          <w:tcPr>
            <w:tcW w:w="1788" w:type="pct"/>
          </w:tcPr>
          <w:p w:rsidR="00887CBE" w:rsidRPr="00BE2587" w:rsidRDefault="00887CBE" w:rsidP="00887CBE">
            <w:pPr>
              <w:pStyle w:val="ConsPlusCell"/>
              <w:spacing w:line="276" w:lineRule="auto"/>
              <w:jc w:val="both"/>
              <w:rPr>
                <w:rFonts w:ascii="Times New Roman" w:hAnsi="Times New Roman" w:cs="Times New Roman"/>
                <w:sz w:val="16"/>
                <w:szCs w:val="16"/>
              </w:rPr>
            </w:pPr>
            <w:r w:rsidRPr="00BE2587">
              <w:rPr>
                <w:rFonts w:ascii="Times New Roman" w:hAnsi="Times New Roman" w:cs="Times New Roman"/>
                <w:sz w:val="16"/>
                <w:szCs w:val="16"/>
              </w:rPr>
              <w:t>Наименование муниципальной программы</w:t>
            </w:r>
          </w:p>
        </w:tc>
        <w:tc>
          <w:tcPr>
            <w:tcW w:w="3212" w:type="pct"/>
          </w:tcPr>
          <w:p w:rsidR="00887CBE" w:rsidRPr="00BE2587" w:rsidRDefault="00887CBE" w:rsidP="00BE2587">
            <w:pPr>
              <w:snapToGrid w:val="0"/>
              <w:spacing w:after="0" w:line="240" w:lineRule="auto"/>
              <w:ind w:left="180" w:right="132"/>
              <w:rPr>
                <w:rFonts w:ascii="Times New Roman" w:hAnsi="Times New Roman"/>
                <w:sz w:val="16"/>
                <w:szCs w:val="16"/>
              </w:rPr>
            </w:pPr>
            <w:r w:rsidRPr="00BE2587">
              <w:rPr>
                <w:rFonts w:ascii="Times New Roman" w:hAnsi="Times New Roman"/>
                <w:sz w:val="16"/>
                <w:szCs w:val="16"/>
              </w:rPr>
              <w:t xml:space="preserve">Муниципальная программа «Молодежь Приангарья»  (далее - </w:t>
            </w:r>
            <w:r w:rsidR="00BE2587">
              <w:rPr>
                <w:rFonts w:ascii="Times New Roman" w:hAnsi="Times New Roman"/>
                <w:sz w:val="16"/>
                <w:szCs w:val="16"/>
              </w:rPr>
              <w:t>Программа)</w:t>
            </w:r>
          </w:p>
        </w:tc>
      </w:tr>
      <w:tr w:rsidR="00887CBE" w:rsidRPr="00BE2587" w:rsidTr="00BE2587">
        <w:trPr>
          <w:trHeight w:val="20"/>
        </w:trPr>
        <w:tc>
          <w:tcPr>
            <w:tcW w:w="1788" w:type="pct"/>
          </w:tcPr>
          <w:p w:rsidR="00887CBE" w:rsidRPr="00BE2587" w:rsidRDefault="00887CBE" w:rsidP="00887CBE">
            <w:pPr>
              <w:pStyle w:val="ConsPlusCell"/>
              <w:spacing w:line="276" w:lineRule="auto"/>
              <w:rPr>
                <w:rFonts w:ascii="Times New Roman" w:hAnsi="Times New Roman" w:cs="Times New Roman"/>
                <w:sz w:val="16"/>
                <w:szCs w:val="16"/>
              </w:rPr>
            </w:pPr>
            <w:r w:rsidRPr="00BE2587">
              <w:rPr>
                <w:rFonts w:ascii="Times New Roman" w:hAnsi="Times New Roman" w:cs="Times New Roman"/>
                <w:sz w:val="16"/>
                <w:szCs w:val="16"/>
              </w:rPr>
              <w:t>Основания для разработки  муниципальной программы</w:t>
            </w:r>
          </w:p>
        </w:tc>
        <w:tc>
          <w:tcPr>
            <w:tcW w:w="3212" w:type="pct"/>
          </w:tcPr>
          <w:p w:rsidR="00887CBE" w:rsidRPr="00BE2587" w:rsidRDefault="00887CBE" w:rsidP="00BE2587">
            <w:pPr>
              <w:autoSpaceDE w:val="0"/>
              <w:autoSpaceDN w:val="0"/>
              <w:adjustRightInd w:val="0"/>
              <w:spacing w:after="0" w:line="240" w:lineRule="auto"/>
              <w:rPr>
                <w:rFonts w:ascii="Times New Roman" w:hAnsi="Times New Roman"/>
                <w:sz w:val="16"/>
                <w:szCs w:val="16"/>
              </w:rPr>
            </w:pPr>
            <w:r w:rsidRPr="00BE2587">
              <w:rPr>
                <w:rFonts w:ascii="Times New Roman" w:hAnsi="Times New Roman"/>
                <w:sz w:val="16"/>
                <w:szCs w:val="16"/>
              </w:rPr>
              <w:t>Статья 179 Бюджетного кодекса Российской Федерации;</w:t>
            </w:r>
          </w:p>
          <w:p w:rsidR="00887CBE" w:rsidRPr="00BE2587" w:rsidRDefault="00887CBE" w:rsidP="00BE2587">
            <w:pPr>
              <w:autoSpaceDE w:val="0"/>
              <w:autoSpaceDN w:val="0"/>
              <w:adjustRightInd w:val="0"/>
              <w:spacing w:after="0" w:line="240" w:lineRule="auto"/>
              <w:rPr>
                <w:rFonts w:ascii="Times New Roman" w:hAnsi="Times New Roman"/>
                <w:sz w:val="16"/>
                <w:szCs w:val="16"/>
              </w:rPr>
            </w:pPr>
            <w:r w:rsidRPr="00BE2587">
              <w:rPr>
                <w:rFonts w:ascii="Times New Roman" w:hAnsi="Times New Roman"/>
                <w:sz w:val="16"/>
                <w:szCs w:val="16"/>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887CBE" w:rsidRPr="00BE2587" w:rsidTr="00BE2587">
        <w:trPr>
          <w:trHeight w:val="20"/>
        </w:trPr>
        <w:tc>
          <w:tcPr>
            <w:tcW w:w="1788" w:type="pct"/>
          </w:tcPr>
          <w:p w:rsidR="00887CBE" w:rsidRPr="00BE2587" w:rsidRDefault="00887CBE" w:rsidP="00887CBE">
            <w:pPr>
              <w:pStyle w:val="ConsPlusNormal"/>
              <w:spacing w:line="276" w:lineRule="auto"/>
              <w:ind w:firstLine="0"/>
              <w:rPr>
                <w:rFonts w:ascii="Times New Roman" w:hAnsi="Times New Roman" w:cs="Times New Roman"/>
                <w:sz w:val="16"/>
                <w:szCs w:val="16"/>
              </w:rPr>
            </w:pPr>
            <w:r w:rsidRPr="00BE2587">
              <w:rPr>
                <w:rFonts w:ascii="Times New Roman" w:hAnsi="Times New Roman" w:cs="Times New Roman"/>
                <w:sz w:val="16"/>
                <w:szCs w:val="16"/>
              </w:rPr>
              <w:t>Ответственный исполнитель муниципальной программы</w:t>
            </w:r>
          </w:p>
        </w:tc>
        <w:tc>
          <w:tcPr>
            <w:tcW w:w="3212" w:type="pct"/>
          </w:tcPr>
          <w:p w:rsidR="00887CBE" w:rsidRPr="00BE2587" w:rsidRDefault="00887CBE" w:rsidP="00BE2587">
            <w:pPr>
              <w:pStyle w:val="ConsPlusCell"/>
              <w:spacing w:line="276" w:lineRule="auto"/>
              <w:ind w:firstLine="180"/>
              <w:rPr>
                <w:rFonts w:ascii="Times New Roman" w:hAnsi="Times New Roman" w:cs="Times New Roman"/>
                <w:sz w:val="16"/>
                <w:szCs w:val="16"/>
              </w:rPr>
            </w:pPr>
            <w:r w:rsidRPr="00BE2587">
              <w:rPr>
                <w:rFonts w:ascii="Times New Roman" w:hAnsi="Times New Roman" w:cs="Times New Roman"/>
                <w:sz w:val="16"/>
                <w:szCs w:val="16"/>
              </w:rPr>
              <w:t>Администрация Богучанского района (Управление экономики и планирования администра</w:t>
            </w:r>
            <w:r w:rsidR="00BE2587">
              <w:rPr>
                <w:rFonts w:ascii="Times New Roman" w:hAnsi="Times New Roman" w:cs="Times New Roman"/>
                <w:sz w:val="16"/>
                <w:szCs w:val="16"/>
              </w:rPr>
              <w:t xml:space="preserve">ции Богучанского района) </w:t>
            </w:r>
          </w:p>
        </w:tc>
      </w:tr>
      <w:tr w:rsidR="00887CBE" w:rsidRPr="00BE2587" w:rsidTr="00BE2587">
        <w:trPr>
          <w:trHeight w:val="20"/>
        </w:trPr>
        <w:tc>
          <w:tcPr>
            <w:tcW w:w="1788" w:type="pct"/>
          </w:tcPr>
          <w:p w:rsidR="00887CBE" w:rsidRPr="00BE2587" w:rsidRDefault="00887CBE" w:rsidP="00887CBE">
            <w:pPr>
              <w:autoSpaceDE w:val="0"/>
              <w:autoSpaceDN w:val="0"/>
              <w:adjustRightInd w:val="0"/>
              <w:rPr>
                <w:rFonts w:ascii="Times New Roman" w:hAnsi="Times New Roman"/>
                <w:sz w:val="16"/>
                <w:szCs w:val="16"/>
              </w:rPr>
            </w:pPr>
            <w:r w:rsidRPr="00BE2587">
              <w:rPr>
                <w:rFonts w:ascii="Times New Roman" w:hAnsi="Times New Roman"/>
                <w:sz w:val="16"/>
                <w:szCs w:val="16"/>
              </w:rPr>
              <w:t>Соисполнители муниципальной программы</w:t>
            </w:r>
          </w:p>
        </w:tc>
        <w:tc>
          <w:tcPr>
            <w:tcW w:w="3212" w:type="pct"/>
          </w:tcPr>
          <w:p w:rsidR="00887CBE" w:rsidRPr="00BE2587" w:rsidRDefault="00887CBE" w:rsidP="00BE2587">
            <w:pPr>
              <w:tabs>
                <w:tab w:val="left" w:pos="720"/>
              </w:tabs>
              <w:spacing w:after="0" w:line="240" w:lineRule="auto"/>
              <w:ind w:left="60" w:right="132" w:firstLine="240"/>
              <w:rPr>
                <w:rFonts w:ascii="Times New Roman" w:hAnsi="Times New Roman"/>
                <w:sz w:val="16"/>
                <w:szCs w:val="16"/>
              </w:rPr>
            </w:pPr>
            <w:r w:rsidRPr="00BE2587">
              <w:rPr>
                <w:rFonts w:ascii="Times New Roman" w:hAnsi="Times New Roman"/>
                <w:sz w:val="16"/>
                <w:szCs w:val="16"/>
              </w:rPr>
              <w:t xml:space="preserve">Финансовое управление администрации Богучанского района,  </w:t>
            </w:r>
          </w:p>
          <w:p w:rsidR="00887CBE" w:rsidRPr="00BE2587" w:rsidRDefault="00887CBE" w:rsidP="00BE2587">
            <w:pPr>
              <w:snapToGrid w:val="0"/>
              <w:spacing w:after="0" w:line="240" w:lineRule="auto"/>
              <w:ind w:left="60" w:right="132" w:firstLine="240"/>
              <w:rPr>
                <w:rFonts w:ascii="Times New Roman" w:hAnsi="Times New Roman"/>
                <w:sz w:val="16"/>
                <w:szCs w:val="16"/>
              </w:rPr>
            </w:pPr>
            <w:r w:rsidRPr="00BE2587">
              <w:rPr>
                <w:rFonts w:ascii="Times New Roman" w:hAnsi="Times New Roman"/>
                <w:sz w:val="16"/>
                <w:szCs w:val="16"/>
              </w:rPr>
              <w:t xml:space="preserve">Управление муниципальной собственностью Богучанского района </w:t>
            </w:r>
          </w:p>
        </w:tc>
      </w:tr>
      <w:tr w:rsidR="00887CBE" w:rsidRPr="00BE2587" w:rsidTr="00BE2587">
        <w:trPr>
          <w:trHeight w:val="20"/>
        </w:trPr>
        <w:tc>
          <w:tcPr>
            <w:tcW w:w="1788" w:type="pct"/>
          </w:tcPr>
          <w:p w:rsidR="00887CBE" w:rsidRPr="00BE2587" w:rsidRDefault="00887CBE" w:rsidP="00887CBE">
            <w:pPr>
              <w:pStyle w:val="ConsPlusNormal"/>
              <w:spacing w:line="276" w:lineRule="auto"/>
              <w:ind w:firstLine="0"/>
              <w:rPr>
                <w:rFonts w:ascii="Times New Roman" w:hAnsi="Times New Roman" w:cs="Times New Roman"/>
                <w:sz w:val="16"/>
                <w:szCs w:val="16"/>
              </w:rPr>
            </w:pPr>
            <w:r w:rsidRPr="00BE2587">
              <w:rPr>
                <w:rFonts w:ascii="Times New Roman" w:hAnsi="Times New Roman" w:cs="Times New Roman"/>
                <w:sz w:val="16"/>
                <w:szCs w:val="16"/>
              </w:rPr>
              <w:t>Перечень подпрограмм муниципальной программы</w:t>
            </w:r>
          </w:p>
        </w:tc>
        <w:tc>
          <w:tcPr>
            <w:tcW w:w="3212" w:type="pct"/>
          </w:tcPr>
          <w:p w:rsidR="00887CBE" w:rsidRPr="00BE2587" w:rsidRDefault="00887CBE" w:rsidP="00BE2587">
            <w:pPr>
              <w:spacing w:after="0" w:line="240" w:lineRule="auto"/>
              <w:ind w:left="60" w:right="132"/>
              <w:rPr>
                <w:rFonts w:ascii="Times New Roman" w:hAnsi="Times New Roman"/>
                <w:sz w:val="16"/>
                <w:szCs w:val="16"/>
              </w:rPr>
            </w:pPr>
            <w:r w:rsidRPr="00BE2587">
              <w:rPr>
                <w:rFonts w:ascii="Times New Roman" w:hAnsi="Times New Roman"/>
                <w:sz w:val="16"/>
                <w:szCs w:val="16"/>
              </w:rPr>
              <w:t>Подпрограмма 1 «Вовлечение молодежи Богучанского района в социальную практику» на 2014-2017  годы;</w:t>
            </w:r>
          </w:p>
          <w:p w:rsidR="00887CBE" w:rsidRPr="00BE2587" w:rsidRDefault="00887CBE" w:rsidP="00BE2587">
            <w:pPr>
              <w:spacing w:after="0" w:line="240" w:lineRule="auto"/>
              <w:ind w:left="60" w:right="132"/>
              <w:rPr>
                <w:rFonts w:ascii="Times New Roman" w:hAnsi="Times New Roman"/>
                <w:sz w:val="16"/>
                <w:szCs w:val="16"/>
              </w:rPr>
            </w:pPr>
            <w:r w:rsidRPr="00BE2587">
              <w:rPr>
                <w:rFonts w:ascii="Times New Roman" w:hAnsi="Times New Roman"/>
                <w:sz w:val="16"/>
                <w:szCs w:val="16"/>
              </w:rPr>
              <w:t>Подпрограмма 2 «Патриотическое воспитание молодежи Богучанского района» на 2014-2017 годы;</w:t>
            </w:r>
          </w:p>
          <w:p w:rsidR="00887CBE" w:rsidRPr="00BE2587" w:rsidRDefault="00887CBE" w:rsidP="00BE2587">
            <w:pPr>
              <w:spacing w:after="0" w:line="240" w:lineRule="auto"/>
              <w:ind w:left="60" w:right="132"/>
              <w:rPr>
                <w:rFonts w:ascii="Times New Roman" w:hAnsi="Times New Roman"/>
                <w:sz w:val="16"/>
                <w:szCs w:val="16"/>
              </w:rPr>
            </w:pPr>
            <w:r w:rsidRPr="00BE2587">
              <w:rPr>
                <w:rFonts w:ascii="Times New Roman" w:hAnsi="Times New Roman"/>
                <w:sz w:val="16"/>
                <w:szCs w:val="16"/>
              </w:rPr>
              <w:t>Подпрограмма 3 «Обеспечение жильем молодых семей в Богучанском районе» на 2014-2017 годы;</w:t>
            </w:r>
          </w:p>
          <w:p w:rsidR="00887CBE" w:rsidRPr="00BE2587" w:rsidRDefault="00887CBE" w:rsidP="00BE2587">
            <w:pPr>
              <w:spacing w:after="0" w:line="240" w:lineRule="auto"/>
              <w:ind w:left="60" w:right="132"/>
              <w:rPr>
                <w:rFonts w:ascii="Times New Roman" w:hAnsi="Times New Roman"/>
                <w:sz w:val="16"/>
                <w:szCs w:val="16"/>
              </w:rPr>
            </w:pPr>
            <w:r w:rsidRPr="00BE2587">
              <w:rPr>
                <w:rFonts w:ascii="Times New Roman" w:hAnsi="Times New Roman"/>
                <w:sz w:val="16"/>
                <w:szCs w:val="16"/>
              </w:rPr>
              <w:t>Подпрограмма 4 «Обеспечение реализации муниципальной программы и прочие мероприятия» на 2014-2017 годы.</w:t>
            </w:r>
          </w:p>
        </w:tc>
      </w:tr>
      <w:tr w:rsidR="00887CBE" w:rsidRPr="00BE2587" w:rsidTr="00BE2587">
        <w:trPr>
          <w:trHeight w:val="20"/>
        </w:trPr>
        <w:tc>
          <w:tcPr>
            <w:tcW w:w="1788" w:type="pct"/>
          </w:tcPr>
          <w:p w:rsidR="00887CBE" w:rsidRPr="00BE2587" w:rsidRDefault="00887CBE" w:rsidP="00887CBE">
            <w:pPr>
              <w:pStyle w:val="ConsPlusNormal"/>
              <w:spacing w:line="276" w:lineRule="auto"/>
              <w:ind w:firstLine="0"/>
              <w:rPr>
                <w:rFonts w:ascii="Times New Roman" w:hAnsi="Times New Roman" w:cs="Times New Roman"/>
                <w:sz w:val="16"/>
                <w:szCs w:val="16"/>
              </w:rPr>
            </w:pPr>
            <w:r w:rsidRPr="00BE2587">
              <w:rPr>
                <w:rFonts w:ascii="Times New Roman" w:hAnsi="Times New Roman" w:cs="Times New Roman"/>
                <w:sz w:val="16"/>
                <w:szCs w:val="16"/>
              </w:rPr>
              <w:t>Цель муниципальной программы</w:t>
            </w:r>
          </w:p>
        </w:tc>
        <w:tc>
          <w:tcPr>
            <w:tcW w:w="3212" w:type="pct"/>
          </w:tcPr>
          <w:p w:rsidR="00887CBE" w:rsidRPr="00BE2587" w:rsidRDefault="00887CBE" w:rsidP="00BE2587">
            <w:pPr>
              <w:spacing w:after="0" w:line="240" w:lineRule="auto"/>
              <w:ind w:left="60" w:right="132" w:firstLine="168"/>
              <w:rPr>
                <w:rFonts w:ascii="Times New Roman" w:hAnsi="Times New Roman"/>
                <w:sz w:val="16"/>
                <w:szCs w:val="16"/>
              </w:rPr>
            </w:pPr>
            <w:r w:rsidRPr="00BE2587">
              <w:rPr>
                <w:rFonts w:ascii="Times New Roman" w:hAnsi="Times New Roman"/>
                <w:sz w:val="16"/>
                <w:szCs w:val="16"/>
              </w:rPr>
              <w:t xml:space="preserve">Создание условий для развития потенциала молодежи и его реализации в интересах развития Богучанского района </w:t>
            </w:r>
          </w:p>
        </w:tc>
      </w:tr>
      <w:tr w:rsidR="00887CBE" w:rsidRPr="00BE2587" w:rsidTr="00BE2587">
        <w:trPr>
          <w:trHeight w:val="20"/>
        </w:trPr>
        <w:tc>
          <w:tcPr>
            <w:tcW w:w="1788" w:type="pct"/>
          </w:tcPr>
          <w:p w:rsidR="00887CBE" w:rsidRPr="00BE2587" w:rsidRDefault="00887CBE" w:rsidP="00887CBE">
            <w:pPr>
              <w:pStyle w:val="ConsPlusNormal"/>
              <w:spacing w:line="276" w:lineRule="auto"/>
              <w:ind w:firstLine="0"/>
              <w:rPr>
                <w:rFonts w:ascii="Times New Roman" w:hAnsi="Times New Roman" w:cs="Times New Roman"/>
                <w:sz w:val="16"/>
                <w:szCs w:val="16"/>
              </w:rPr>
            </w:pPr>
            <w:r w:rsidRPr="00BE2587">
              <w:rPr>
                <w:rFonts w:ascii="Times New Roman" w:hAnsi="Times New Roman" w:cs="Times New Roman"/>
                <w:sz w:val="16"/>
                <w:szCs w:val="16"/>
              </w:rPr>
              <w:t>Задачи муниципальной программы</w:t>
            </w:r>
          </w:p>
        </w:tc>
        <w:tc>
          <w:tcPr>
            <w:tcW w:w="3212" w:type="pct"/>
            <w:vAlign w:val="center"/>
          </w:tcPr>
          <w:p w:rsidR="00887CBE" w:rsidRPr="00BE2587" w:rsidRDefault="00887CBE" w:rsidP="0077073A">
            <w:pPr>
              <w:numPr>
                <w:ilvl w:val="0"/>
                <w:numId w:val="16"/>
              </w:numPr>
              <w:tabs>
                <w:tab w:val="clear" w:pos="780"/>
                <w:tab w:val="num" w:pos="420"/>
              </w:tabs>
              <w:suppressAutoHyphens/>
              <w:spacing w:after="0" w:line="240" w:lineRule="auto"/>
              <w:ind w:left="420" w:right="132"/>
              <w:rPr>
                <w:rFonts w:ascii="Times New Roman" w:hAnsi="Times New Roman"/>
                <w:sz w:val="16"/>
                <w:szCs w:val="16"/>
              </w:rPr>
            </w:pPr>
            <w:r w:rsidRPr="00BE2587">
              <w:rPr>
                <w:rFonts w:ascii="Times New Roman" w:hAnsi="Times New Roman"/>
                <w:sz w:val="16"/>
                <w:szCs w:val="16"/>
              </w:rPr>
              <w:t>Создание условий успешной социализации и эффективной самореализации молодежи Богучанского района;</w:t>
            </w:r>
          </w:p>
          <w:p w:rsidR="00887CBE" w:rsidRPr="00BE2587" w:rsidRDefault="00887CBE" w:rsidP="0077073A">
            <w:pPr>
              <w:numPr>
                <w:ilvl w:val="0"/>
                <w:numId w:val="16"/>
              </w:numPr>
              <w:tabs>
                <w:tab w:val="clear" w:pos="780"/>
                <w:tab w:val="num" w:pos="420"/>
              </w:tabs>
              <w:suppressAutoHyphens/>
              <w:spacing w:after="0" w:line="240" w:lineRule="auto"/>
              <w:ind w:left="420"/>
              <w:rPr>
                <w:rFonts w:ascii="Times New Roman" w:hAnsi="Times New Roman"/>
                <w:sz w:val="16"/>
                <w:szCs w:val="16"/>
              </w:rPr>
            </w:pPr>
            <w:r w:rsidRPr="00BE2587">
              <w:rPr>
                <w:rFonts w:ascii="Times New Roman" w:hAnsi="Times New Roman"/>
                <w:sz w:val="16"/>
                <w:szCs w:val="16"/>
              </w:rPr>
              <w:t>Создание условий для дальнейшего развития и совершенствования системы  патриотического воспитания;</w:t>
            </w:r>
          </w:p>
          <w:p w:rsidR="00887CBE" w:rsidRPr="00BE2587" w:rsidRDefault="00887CBE" w:rsidP="0077073A">
            <w:pPr>
              <w:numPr>
                <w:ilvl w:val="0"/>
                <w:numId w:val="16"/>
              </w:numPr>
              <w:tabs>
                <w:tab w:val="clear" w:pos="780"/>
                <w:tab w:val="num" w:pos="420"/>
              </w:tabs>
              <w:suppressAutoHyphens/>
              <w:spacing w:after="0" w:line="240" w:lineRule="auto"/>
              <w:ind w:left="420"/>
              <w:jc w:val="both"/>
              <w:rPr>
                <w:rFonts w:ascii="Times New Roman" w:hAnsi="Times New Roman"/>
                <w:sz w:val="16"/>
                <w:szCs w:val="16"/>
              </w:rPr>
            </w:pPr>
            <w:r w:rsidRPr="00BE2587">
              <w:rPr>
                <w:rFonts w:ascii="Times New Roman" w:hAnsi="Times New Roman"/>
                <w:sz w:val="16"/>
                <w:szCs w:val="16"/>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887CBE" w:rsidRPr="00BE2587" w:rsidRDefault="00887CBE" w:rsidP="0077073A">
            <w:pPr>
              <w:numPr>
                <w:ilvl w:val="0"/>
                <w:numId w:val="16"/>
              </w:numPr>
              <w:tabs>
                <w:tab w:val="clear" w:pos="780"/>
                <w:tab w:val="num" w:pos="420"/>
              </w:tabs>
              <w:suppressAutoHyphens/>
              <w:spacing w:after="0" w:line="240" w:lineRule="auto"/>
              <w:ind w:left="420" w:right="132"/>
              <w:jc w:val="both"/>
              <w:rPr>
                <w:rFonts w:ascii="Times New Roman" w:hAnsi="Times New Roman"/>
                <w:sz w:val="16"/>
                <w:szCs w:val="16"/>
              </w:rPr>
            </w:pPr>
            <w:r w:rsidRPr="00BE2587">
              <w:rPr>
                <w:rFonts w:ascii="Times New Roman" w:hAnsi="Times New Roman"/>
                <w:sz w:val="16"/>
                <w:szCs w:val="16"/>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87CBE" w:rsidRPr="00BE2587" w:rsidTr="00BE2587">
        <w:trPr>
          <w:trHeight w:val="20"/>
        </w:trPr>
        <w:tc>
          <w:tcPr>
            <w:tcW w:w="1788" w:type="pct"/>
          </w:tcPr>
          <w:p w:rsidR="00887CBE" w:rsidRPr="00BE2587" w:rsidRDefault="00887CBE" w:rsidP="00887CBE">
            <w:pPr>
              <w:pStyle w:val="ConsPlusNormal"/>
              <w:spacing w:line="276" w:lineRule="auto"/>
              <w:ind w:firstLine="0"/>
              <w:rPr>
                <w:rFonts w:ascii="Times New Roman" w:hAnsi="Times New Roman" w:cs="Times New Roman"/>
                <w:sz w:val="16"/>
                <w:szCs w:val="16"/>
              </w:rPr>
            </w:pPr>
            <w:r w:rsidRPr="00BE2587">
              <w:rPr>
                <w:rFonts w:ascii="Times New Roman" w:hAnsi="Times New Roman" w:cs="Times New Roman"/>
                <w:sz w:val="16"/>
                <w:szCs w:val="16"/>
              </w:rPr>
              <w:t>Этапы и сроки реализации муниципальной программы</w:t>
            </w:r>
          </w:p>
        </w:tc>
        <w:tc>
          <w:tcPr>
            <w:tcW w:w="3212" w:type="pct"/>
            <w:vAlign w:val="center"/>
          </w:tcPr>
          <w:p w:rsidR="00887CBE" w:rsidRPr="00BE2587" w:rsidRDefault="00887CBE" w:rsidP="00887CBE">
            <w:pPr>
              <w:pStyle w:val="affff7"/>
              <w:ind w:left="60" w:right="-108"/>
              <w:jc w:val="both"/>
              <w:rPr>
                <w:rFonts w:ascii="Times New Roman" w:hAnsi="Times New Roman"/>
                <w:sz w:val="16"/>
                <w:szCs w:val="16"/>
                <w:lang w:eastAsia="ru-RU"/>
              </w:rPr>
            </w:pPr>
            <w:r w:rsidRPr="00BE2587">
              <w:rPr>
                <w:rFonts w:ascii="Times New Roman" w:hAnsi="Times New Roman"/>
                <w:sz w:val="16"/>
                <w:szCs w:val="16"/>
                <w:lang w:eastAsia="ru-RU"/>
              </w:rPr>
              <w:t>Программа реализуется в один этап – с 2014 года  по 2017 год.</w:t>
            </w:r>
          </w:p>
        </w:tc>
      </w:tr>
      <w:tr w:rsidR="00887CBE" w:rsidRPr="00BE2587" w:rsidTr="00BE2587">
        <w:trPr>
          <w:trHeight w:val="20"/>
        </w:trPr>
        <w:tc>
          <w:tcPr>
            <w:tcW w:w="1788" w:type="pct"/>
          </w:tcPr>
          <w:p w:rsidR="00887CBE" w:rsidRPr="00BE2587" w:rsidRDefault="00887CBE" w:rsidP="00887CBE">
            <w:pPr>
              <w:pStyle w:val="ConsPlusNormal"/>
              <w:spacing w:line="276" w:lineRule="auto"/>
              <w:ind w:firstLine="0"/>
              <w:rPr>
                <w:rFonts w:ascii="Times New Roman" w:hAnsi="Times New Roman" w:cs="Times New Roman"/>
                <w:sz w:val="16"/>
                <w:szCs w:val="16"/>
              </w:rPr>
            </w:pPr>
            <w:r w:rsidRPr="00BE2587">
              <w:rPr>
                <w:rFonts w:ascii="Times New Roman" w:hAnsi="Times New Roman" w:cs="Times New Roman"/>
                <w:sz w:val="16"/>
                <w:szCs w:val="16"/>
              </w:rPr>
              <w:t>Перечень целевых показателей и показателей результативности муниципальной программы</w:t>
            </w:r>
          </w:p>
        </w:tc>
        <w:tc>
          <w:tcPr>
            <w:tcW w:w="3212" w:type="pct"/>
            <w:vAlign w:val="center"/>
          </w:tcPr>
          <w:p w:rsidR="00887CBE" w:rsidRPr="00BE2587" w:rsidRDefault="00887CBE" w:rsidP="00BE2587">
            <w:pPr>
              <w:widowControl w:val="0"/>
              <w:spacing w:after="0" w:line="240" w:lineRule="auto"/>
              <w:ind w:firstLine="312"/>
              <w:rPr>
                <w:rFonts w:ascii="Times New Roman" w:hAnsi="Times New Roman"/>
                <w:sz w:val="16"/>
                <w:szCs w:val="16"/>
              </w:rPr>
            </w:pPr>
            <w:r w:rsidRPr="00BE2587">
              <w:rPr>
                <w:rFonts w:ascii="Times New Roman" w:hAnsi="Times New Roman"/>
                <w:sz w:val="16"/>
                <w:szCs w:val="16"/>
              </w:rPr>
              <w:t xml:space="preserve">Удельный вес молодых граждан, проживающих в Богучанском районе, вовлеченных в реализацию социально-экономических проектов к 2017 году составит </w:t>
            </w:r>
            <w:r w:rsidRPr="00BE2587">
              <w:rPr>
                <w:rFonts w:ascii="Times New Roman" w:hAnsi="Times New Roman"/>
                <w:sz w:val="16"/>
                <w:szCs w:val="16"/>
              </w:rPr>
              <w:lastRenderedPageBreak/>
              <w:t>35,42 %;</w:t>
            </w:r>
          </w:p>
          <w:p w:rsidR="00887CBE" w:rsidRPr="00BE2587" w:rsidRDefault="00887CBE" w:rsidP="00BE2587">
            <w:pPr>
              <w:widowControl w:val="0"/>
              <w:spacing w:after="0" w:line="240" w:lineRule="auto"/>
              <w:ind w:firstLine="312"/>
              <w:rPr>
                <w:rFonts w:ascii="Times New Roman" w:hAnsi="Times New Roman"/>
                <w:sz w:val="16"/>
                <w:szCs w:val="16"/>
              </w:rPr>
            </w:pPr>
            <w:r w:rsidRPr="00BE2587">
              <w:rPr>
                <w:rFonts w:ascii="Times New Roman" w:hAnsi="Times New Roman"/>
                <w:sz w:val="16"/>
                <w:szCs w:val="16"/>
              </w:rPr>
              <w:t>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к 2017 году составит 34,0 %;</w:t>
            </w:r>
          </w:p>
          <w:p w:rsidR="00887CBE" w:rsidRPr="00BE2587" w:rsidRDefault="00887CBE" w:rsidP="00BE2587">
            <w:pPr>
              <w:widowControl w:val="0"/>
              <w:spacing w:after="0" w:line="240" w:lineRule="auto"/>
              <w:ind w:firstLine="312"/>
              <w:rPr>
                <w:rFonts w:ascii="Times New Roman" w:hAnsi="Times New Roman"/>
                <w:sz w:val="16"/>
                <w:szCs w:val="16"/>
              </w:rPr>
            </w:pPr>
            <w:r w:rsidRPr="00BE2587">
              <w:rPr>
                <w:rFonts w:ascii="Times New Roman" w:hAnsi="Times New Roman"/>
                <w:sz w:val="16"/>
                <w:szCs w:val="16"/>
              </w:rPr>
              <w:t>Количество социально-экономических проектов, реализуемых молодежью района (увеличение с 3-х единиц  в 2013 году до 6 единиц в 2017 году);</w:t>
            </w:r>
          </w:p>
          <w:p w:rsidR="00887CBE" w:rsidRPr="00BE2587" w:rsidRDefault="00887CBE" w:rsidP="00BE2587">
            <w:pPr>
              <w:widowControl w:val="0"/>
              <w:spacing w:after="0" w:line="240" w:lineRule="auto"/>
              <w:ind w:firstLine="312"/>
              <w:rPr>
                <w:rFonts w:ascii="Times New Roman" w:hAnsi="Times New Roman"/>
                <w:sz w:val="16"/>
                <w:szCs w:val="16"/>
              </w:rPr>
            </w:pPr>
            <w:r w:rsidRPr="00BE2587">
              <w:rPr>
                <w:rFonts w:ascii="Times New Roman" w:hAnsi="Times New Roman"/>
                <w:sz w:val="16"/>
                <w:szCs w:val="16"/>
              </w:rPr>
              <w:t>Доля молодежи, проживающей в Богучанском районе, получившей информационные услуги (увеличение с 12 % в 2013 году до 60 % в 2017 году);</w:t>
            </w:r>
          </w:p>
          <w:p w:rsidR="00887CBE" w:rsidRPr="00BE2587" w:rsidRDefault="00887CBE" w:rsidP="00BE2587">
            <w:pPr>
              <w:spacing w:after="0" w:line="240" w:lineRule="auto"/>
              <w:ind w:firstLine="312"/>
              <w:rPr>
                <w:rFonts w:ascii="Times New Roman" w:hAnsi="Times New Roman"/>
                <w:sz w:val="16"/>
                <w:szCs w:val="16"/>
              </w:rPr>
            </w:pPr>
            <w:r w:rsidRPr="00BE2587">
              <w:rPr>
                <w:rFonts w:ascii="Times New Roman" w:hAnsi="Times New Roman"/>
                <w:sz w:val="16"/>
                <w:szCs w:val="16"/>
              </w:rPr>
              <w:t>Количество созданных рабочих мест для несовершеннолетних граждан, проживающих в Богучанском районе (сохранение на уровне 80 мест ежегодно в 2014-2017 годы);</w:t>
            </w:r>
          </w:p>
          <w:p w:rsidR="00887CBE" w:rsidRPr="00BE2587" w:rsidRDefault="00887CBE" w:rsidP="00BE2587">
            <w:pPr>
              <w:pStyle w:val="ConsPlusCell"/>
              <w:ind w:firstLine="312"/>
              <w:jc w:val="both"/>
              <w:rPr>
                <w:rFonts w:ascii="Times New Roman" w:hAnsi="Times New Roman" w:cs="Times New Roman"/>
                <w:sz w:val="16"/>
                <w:szCs w:val="16"/>
              </w:rPr>
            </w:pPr>
            <w:r w:rsidRPr="00BE2587">
              <w:rPr>
                <w:rFonts w:ascii="Times New Roman" w:hAnsi="Times New Roman" w:cs="Times New Roman"/>
                <w:sz w:val="16"/>
                <w:szCs w:val="16"/>
              </w:rPr>
              <w:t>Удельный вес молодых граждан, проживающих в Богучанском районе, вовлеченных в деятельность патриотической направленности, в их общей численности (увеличение с 2,7 % в 2013 году до 8,0 % в 2017 году);</w:t>
            </w:r>
          </w:p>
          <w:p w:rsidR="00887CBE" w:rsidRPr="00BE2587" w:rsidRDefault="00887CBE" w:rsidP="00BE2587">
            <w:pPr>
              <w:widowControl w:val="0"/>
              <w:autoSpaceDE w:val="0"/>
              <w:autoSpaceDN w:val="0"/>
              <w:adjustRightInd w:val="0"/>
              <w:spacing w:after="0" w:line="240" w:lineRule="auto"/>
              <w:ind w:firstLine="312"/>
              <w:rPr>
                <w:rFonts w:ascii="Times New Roman" w:hAnsi="Times New Roman"/>
                <w:sz w:val="16"/>
                <w:szCs w:val="16"/>
              </w:rPr>
            </w:pPr>
            <w:r w:rsidRPr="00BE2587">
              <w:rPr>
                <w:rFonts w:ascii="Times New Roman" w:hAnsi="Times New Roman"/>
                <w:sz w:val="16"/>
                <w:szCs w:val="16"/>
              </w:rPr>
              <w:t>Удельный вес молодых граждан, проживающих в Богучанском районе, вовлеченных в добровольческую деятельность, в их общей численности (сохранение 10,9 %, достигнутых в 2013 году, до 2017 года);</w:t>
            </w:r>
          </w:p>
          <w:p w:rsidR="00887CBE" w:rsidRPr="00BE2587" w:rsidRDefault="00887CBE" w:rsidP="00BE2587">
            <w:pPr>
              <w:spacing w:after="0" w:line="240" w:lineRule="auto"/>
              <w:ind w:left="60" w:right="132" w:firstLine="312"/>
              <w:rPr>
                <w:rFonts w:ascii="Times New Roman" w:hAnsi="Times New Roman"/>
                <w:sz w:val="16"/>
                <w:szCs w:val="16"/>
              </w:rPr>
            </w:pPr>
            <w:r w:rsidRPr="00BE2587">
              <w:rPr>
                <w:rFonts w:ascii="Times New Roman" w:hAnsi="Times New Roman"/>
                <w:sz w:val="16"/>
                <w:szCs w:val="16"/>
              </w:rPr>
              <w:t>Доля  молодых семей Богучанского района, нуждающихся в улучшении жилищных условий и купивших жилые помещения (сохранение на уровне 44,4% ежегодно);</w:t>
            </w:r>
          </w:p>
          <w:p w:rsidR="00887CBE" w:rsidRPr="00BE2587" w:rsidRDefault="00887CBE" w:rsidP="00BE2587">
            <w:pPr>
              <w:spacing w:after="0" w:line="240" w:lineRule="auto"/>
              <w:ind w:left="60" w:right="132" w:firstLine="312"/>
              <w:rPr>
                <w:rFonts w:ascii="Times New Roman" w:hAnsi="Times New Roman"/>
                <w:sz w:val="16"/>
                <w:szCs w:val="16"/>
              </w:rPr>
            </w:pPr>
            <w:r w:rsidRPr="00BE2587">
              <w:rPr>
                <w:rFonts w:ascii="Times New Roman" w:hAnsi="Times New Roman"/>
                <w:sz w:val="16"/>
                <w:szCs w:val="16"/>
              </w:rPr>
              <w:t>Доля исполненных бюджетных ассигнований, предусмотренных в программном виде (не менее 100 % ежегодно).</w:t>
            </w:r>
          </w:p>
          <w:p w:rsidR="00887CBE" w:rsidRPr="00BE2587" w:rsidRDefault="00887CBE" w:rsidP="00BE2587">
            <w:pPr>
              <w:spacing w:after="0" w:line="240" w:lineRule="auto"/>
              <w:ind w:firstLine="365"/>
              <w:rPr>
                <w:rFonts w:ascii="Times New Roman" w:hAnsi="Times New Roman"/>
                <w:sz w:val="16"/>
                <w:szCs w:val="16"/>
              </w:rPr>
            </w:pPr>
            <w:r w:rsidRPr="00BE2587">
              <w:rPr>
                <w:rFonts w:ascii="Times New Roman" w:hAnsi="Times New Roman"/>
                <w:sz w:val="16"/>
                <w:szCs w:val="16"/>
              </w:rPr>
              <w:t>Целевые показатели и показатели результативности представлены в  приложении            № 1 к паспорту муниципальной программы.</w:t>
            </w:r>
          </w:p>
          <w:p w:rsidR="00887CBE" w:rsidRPr="00BE2587" w:rsidRDefault="00887CBE" w:rsidP="00BE2587">
            <w:pPr>
              <w:spacing w:after="0" w:line="240" w:lineRule="auto"/>
              <w:ind w:left="60" w:right="132" w:firstLine="305"/>
              <w:rPr>
                <w:rFonts w:ascii="Times New Roman" w:hAnsi="Times New Roman"/>
                <w:sz w:val="16"/>
                <w:szCs w:val="16"/>
              </w:rPr>
            </w:pPr>
            <w:r w:rsidRPr="00BE2587">
              <w:rPr>
                <w:rFonts w:ascii="Times New Roman" w:hAnsi="Times New Roman"/>
                <w:sz w:val="16"/>
                <w:szCs w:val="16"/>
              </w:rPr>
              <w:t xml:space="preserve">Значение целевых показателей на долгосрочный период представлены в приложении № 2 к паспорту муниципальной программы.           </w:t>
            </w:r>
          </w:p>
        </w:tc>
      </w:tr>
      <w:tr w:rsidR="00887CBE" w:rsidRPr="00BE2587" w:rsidTr="00BE2587">
        <w:trPr>
          <w:trHeight w:val="20"/>
        </w:trPr>
        <w:tc>
          <w:tcPr>
            <w:tcW w:w="1788" w:type="pct"/>
          </w:tcPr>
          <w:p w:rsidR="00887CBE" w:rsidRPr="00BE2587" w:rsidRDefault="00887CBE" w:rsidP="00887CBE">
            <w:pPr>
              <w:pStyle w:val="ConsPlusNormal"/>
              <w:spacing w:line="276" w:lineRule="auto"/>
              <w:ind w:firstLine="0"/>
              <w:rPr>
                <w:rFonts w:ascii="Times New Roman" w:hAnsi="Times New Roman" w:cs="Times New Roman"/>
                <w:sz w:val="16"/>
                <w:szCs w:val="16"/>
              </w:rPr>
            </w:pPr>
            <w:r w:rsidRPr="00BE2587">
              <w:rPr>
                <w:rFonts w:ascii="Times New Roman" w:hAnsi="Times New Roman" w:cs="Times New Roman"/>
                <w:sz w:val="16"/>
                <w:szCs w:val="16"/>
              </w:rPr>
              <w:lastRenderedPageBreak/>
              <w:t>Ресурсное обеспечение муниципальной программы</w:t>
            </w:r>
          </w:p>
        </w:tc>
        <w:tc>
          <w:tcPr>
            <w:tcW w:w="3212" w:type="pct"/>
            <w:vAlign w:val="center"/>
          </w:tcPr>
          <w:p w:rsidR="00887CBE" w:rsidRPr="00BE2587" w:rsidRDefault="00887CBE" w:rsidP="00BE2587">
            <w:pPr>
              <w:snapToGrid w:val="0"/>
              <w:spacing w:after="0" w:line="240" w:lineRule="auto"/>
              <w:ind w:firstLine="365"/>
              <w:rPr>
                <w:rFonts w:ascii="Times New Roman" w:hAnsi="Times New Roman"/>
                <w:sz w:val="16"/>
                <w:szCs w:val="16"/>
              </w:rPr>
            </w:pPr>
            <w:r w:rsidRPr="00BE2587">
              <w:rPr>
                <w:rFonts w:ascii="Times New Roman" w:hAnsi="Times New Roman"/>
                <w:sz w:val="16"/>
                <w:szCs w:val="16"/>
              </w:rPr>
              <w:t>Объем бюджетных ассигнований на реализацию мероприятий   Программы   составляет   всего  38 646 210,81  рублей, в том числе: средства федерального бюджета – 862 962,12  рублей, средства краевого бюджета -  6 123 062,32  рублей,  средства районного бюджета – 31 660 186,37  рублей, из них по годам:</w:t>
            </w:r>
          </w:p>
          <w:p w:rsidR="00887CBE" w:rsidRPr="00BE2587" w:rsidRDefault="00887CBE" w:rsidP="00BE2587">
            <w:pPr>
              <w:snapToGrid w:val="0"/>
              <w:spacing w:after="0" w:line="240" w:lineRule="auto"/>
              <w:ind w:firstLine="365"/>
              <w:rPr>
                <w:rFonts w:ascii="Times New Roman" w:hAnsi="Times New Roman"/>
                <w:sz w:val="16"/>
                <w:szCs w:val="16"/>
              </w:rPr>
            </w:pPr>
            <w:r w:rsidRPr="00BE2587">
              <w:rPr>
                <w:rFonts w:ascii="Times New Roman" w:hAnsi="Times New Roman"/>
                <w:sz w:val="16"/>
                <w:szCs w:val="16"/>
              </w:rPr>
              <w:t>в 2014 году всего 9 521 369,68  рублей, в том числе: средства федерального бюджета – 387 150,84  рублей, средства краевого бюджета – 2 038 202,24 рублей, средства районного бюджета – 7 096 016,60 рублей;</w:t>
            </w:r>
          </w:p>
          <w:p w:rsidR="00887CBE" w:rsidRPr="00BE2587" w:rsidRDefault="00887CBE" w:rsidP="00BE2587">
            <w:pPr>
              <w:snapToGrid w:val="0"/>
              <w:spacing w:after="0" w:line="240" w:lineRule="auto"/>
              <w:ind w:firstLine="365"/>
              <w:rPr>
                <w:rFonts w:ascii="Times New Roman" w:hAnsi="Times New Roman"/>
                <w:sz w:val="16"/>
                <w:szCs w:val="16"/>
              </w:rPr>
            </w:pPr>
            <w:r w:rsidRPr="00BE2587">
              <w:rPr>
                <w:rFonts w:ascii="Times New Roman" w:hAnsi="Times New Roman"/>
                <w:sz w:val="16"/>
                <w:szCs w:val="16"/>
              </w:rPr>
              <w:t>в 2015 году всего 10 659 831,13  рублей, в том числе: средства федерального бюджета – 475 811,28  рублей, средства краевого бюджета – 2 207 530,08 рублей, средства районного бюджета – 7 976 489,77  рублей;</w:t>
            </w:r>
          </w:p>
          <w:p w:rsidR="00887CBE" w:rsidRPr="00BE2587" w:rsidRDefault="00887CBE" w:rsidP="00BE2587">
            <w:pPr>
              <w:snapToGrid w:val="0"/>
              <w:spacing w:after="0" w:line="240" w:lineRule="auto"/>
              <w:ind w:firstLine="365"/>
              <w:rPr>
                <w:rFonts w:ascii="Times New Roman" w:hAnsi="Times New Roman"/>
                <w:sz w:val="16"/>
                <w:szCs w:val="16"/>
              </w:rPr>
            </w:pPr>
            <w:r w:rsidRPr="00BE2587">
              <w:rPr>
                <w:rFonts w:ascii="Times New Roman" w:hAnsi="Times New Roman"/>
                <w:sz w:val="16"/>
                <w:szCs w:val="16"/>
              </w:rPr>
              <w:t xml:space="preserve">       в  2016 году всего 9 232 505,00  рублей, в том числе: средства федерального бюджета – 0,00  средства краевого бюджета – 938 665,00 рублей, средства районного бюджета – 8 293 840,00 рублей.</w:t>
            </w:r>
          </w:p>
          <w:p w:rsidR="00887CBE" w:rsidRPr="00BE2587" w:rsidRDefault="00887CBE" w:rsidP="00BE2587">
            <w:pPr>
              <w:pStyle w:val="ConsPlusCell"/>
              <w:ind w:left="60" w:right="132" w:firstLine="588"/>
              <w:rPr>
                <w:rFonts w:ascii="Times New Roman" w:hAnsi="Times New Roman" w:cs="Times New Roman"/>
                <w:sz w:val="16"/>
                <w:szCs w:val="16"/>
              </w:rPr>
            </w:pPr>
            <w:r w:rsidRPr="00BE2587">
              <w:rPr>
                <w:rFonts w:ascii="Times New Roman" w:hAnsi="Times New Roman" w:cs="Times New Roman"/>
                <w:sz w:val="16"/>
                <w:szCs w:val="16"/>
              </w:rPr>
              <w:t xml:space="preserve">       в  2017 году всего 9 232 505,00  рублей, в том числе: средства федерального бюджета – 0,00  средства краевого бюджета – 938 665,00 рублей, средства районного бюджета – 8 293 840,00 рублей.</w:t>
            </w:r>
          </w:p>
        </w:tc>
      </w:tr>
      <w:tr w:rsidR="00887CBE" w:rsidRPr="00BE2587" w:rsidTr="00BE2587">
        <w:trPr>
          <w:trHeight w:val="20"/>
        </w:trPr>
        <w:tc>
          <w:tcPr>
            <w:tcW w:w="1788" w:type="pct"/>
          </w:tcPr>
          <w:p w:rsidR="00887CBE" w:rsidRPr="00BE2587" w:rsidRDefault="00887CBE" w:rsidP="00887CBE">
            <w:pPr>
              <w:pStyle w:val="ConsPlusNormal"/>
              <w:spacing w:line="276" w:lineRule="auto"/>
              <w:ind w:firstLine="0"/>
              <w:rPr>
                <w:rFonts w:ascii="Times New Roman" w:hAnsi="Times New Roman" w:cs="Times New Roman"/>
                <w:sz w:val="16"/>
                <w:szCs w:val="16"/>
              </w:rPr>
            </w:pPr>
            <w:r w:rsidRPr="00BE2587">
              <w:rPr>
                <w:rFonts w:ascii="Times New Roman" w:hAnsi="Times New Roman" w:cs="Times New Roman"/>
                <w:sz w:val="16"/>
                <w:szCs w:val="16"/>
              </w:rPr>
              <w:t>Перечень объектов капитального строительства</w:t>
            </w:r>
          </w:p>
        </w:tc>
        <w:tc>
          <w:tcPr>
            <w:tcW w:w="3212" w:type="pct"/>
          </w:tcPr>
          <w:p w:rsidR="00887CBE" w:rsidRPr="00BE2587" w:rsidRDefault="00887CBE" w:rsidP="00BE2587">
            <w:pPr>
              <w:snapToGrid w:val="0"/>
              <w:spacing w:after="0" w:line="240" w:lineRule="auto"/>
              <w:ind w:left="60" w:right="132"/>
              <w:rPr>
                <w:rFonts w:ascii="Times New Roman" w:hAnsi="Times New Roman"/>
                <w:sz w:val="16"/>
                <w:szCs w:val="16"/>
              </w:rPr>
            </w:pPr>
            <w:r w:rsidRPr="00BE2587">
              <w:rPr>
                <w:rFonts w:ascii="Times New Roman" w:hAnsi="Times New Roman"/>
                <w:sz w:val="16"/>
                <w:szCs w:val="16"/>
              </w:rPr>
              <w:t>Капитальное строительство на 2014-2017 годы в рамках настоящей Программы не предусмотрено (приложение № 3 к паспорту муниципальной программы).</w:t>
            </w:r>
          </w:p>
        </w:tc>
      </w:tr>
    </w:tbl>
    <w:p w:rsidR="00887CBE" w:rsidRPr="00887CBE" w:rsidRDefault="00887CBE" w:rsidP="00BE2587">
      <w:pPr>
        <w:widowControl w:val="0"/>
        <w:autoSpaceDE w:val="0"/>
        <w:autoSpaceDN w:val="0"/>
        <w:adjustRightInd w:val="0"/>
        <w:spacing w:after="0" w:line="240" w:lineRule="auto"/>
        <w:ind w:firstLine="540"/>
        <w:jc w:val="center"/>
        <w:rPr>
          <w:rFonts w:ascii="Times New Roman" w:hAnsi="Times New Roman"/>
          <w:sz w:val="20"/>
          <w:szCs w:val="20"/>
        </w:rPr>
      </w:pPr>
    </w:p>
    <w:p w:rsidR="00887CBE" w:rsidRPr="00887CBE" w:rsidRDefault="00887CBE" w:rsidP="00BE2587">
      <w:pPr>
        <w:widowControl w:val="0"/>
        <w:autoSpaceDE w:val="0"/>
        <w:autoSpaceDN w:val="0"/>
        <w:adjustRightInd w:val="0"/>
        <w:spacing w:after="0" w:line="240" w:lineRule="auto"/>
        <w:ind w:firstLine="540"/>
        <w:jc w:val="center"/>
        <w:rPr>
          <w:rFonts w:ascii="Times New Roman" w:hAnsi="Times New Roman"/>
          <w:sz w:val="20"/>
          <w:szCs w:val="20"/>
        </w:rPr>
      </w:pPr>
      <w:r w:rsidRPr="00887CBE">
        <w:rPr>
          <w:rFonts w:ascii="Times New Roman" w:hAnsi="Times New Roman"/>
          <w:sz w:val="20"/>
          <w:szCs w:val="20"/>
        </w:rPr>
        <w:t>2. Характеристика текущего состояния сферы «Молодежная политика»</w:t>
      </w:r>
    </w:p>
    <w:p w:rsidR="00887CBE" w:rsidRPr="00887CBE" w:rsidRDefault="00887CBE" w:rsidP="00BE2587">
      <w:pPr>
        <w:spacing w:after="0" w:line="240" w:lineRule="auto"/>
        <w:ind w:left="360"/>
        <w:jc w:val="center"/>
        <w:rPr>
          <w:rFonts w:ascii="Times New Roman" w:hAnsi="Times New Roman"/>
          <w:sz w:val="20"/>
          <w:szCs w:val="20"/>
        </w:rPr>
      </w:pPr>
      <w:r w:rsidRPr="00887CBE">
        <w:rPr>
          <w:rFonts w:ascii="Times New Roman" w:hAnsi="Times New Roman"/>
          <w:sz w:val="20"/>
          <w:szCs w:val="20"/>
        </w:rPr>
        <w:t>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887CBE" w:rsidRPr="00887CBE" w:rsidRDefault="00887CBE" w:rsidP="00BE2587">
      <w:pPr>
        <w:spacing w:after="0" w:line="240" w:lineRule="auto"/>
        <w:ind w:left="720"/>
        <w:jc w:val="center"/>
        <w:rPr>
          <w:rFonts w:ascii="Times New Roman" w:hAnsi="Times New Roman"/>
          <w:sz w:val="20"/>
          <w:szCs w:val="20"/>
        </w:rPr>
      </w:pPr>
    </w:p>
    <w:p w:rsidR="00887CBE" w:rsidRPr="00887CBE" w:rsidRDefault="00887CBE" w:rsidP="0060312D">
      <w:pPr>
        <w:pStyle w:val="af3"/>
        <w:spacing w:after="0"/>
        <w:ind w:firstLine="708"/>
        <w:jc w:val="both"/>
        <w:rPr>
          <w:rStyle w:val="A10"/>
          <w:sz w:val="20"/>
          <w:szCs w:val="20"/>
        </w:rPr>
      </w:pPr>
      <w:r w:rsidRPr="00887CBE">
        <w:rPr>
          <w:sz w:val="20"/>
          <w:szCs w:val="20"/>
        </w:rPr>
        <w:t>Эффективная государственная молодежная политика – один из важнейших инструментов развития страны, роста благосостояния ее граждан и совершенствования общественных отношений. Так в Концепции долгосрочного социально-экономического развития Российской Федерации на период до 2020года (распоряжение Правительства Российской Федерации от 17 ноября 2008г. № 1662-р) указано, что «г</w:t>
      </w:r>
      <w:r w:rsidRPr="00887CBE">
        <w:rPr>
          <w:rStyle w:val="A10"/>
          <w:sz w:val="20"/>
          <w:szCs w:val="20"/>
        </w:rPr>
        <w:t>осударственную молодежную политику следует рассматри</w:t>
      </w:r>
      <w:r w:rsidRPr="00887CBE">
        <w:rPr>
          <w:rStyle w:val="A10"/>
          <w:sz w:val="20"/>
          <w:szCs w:val="20"/>
        </w:rPr>
        <w:softHyphen/>
        <w:t>вать как самостоятельное направление деятельности государства, предусматривающее формирование необходимых социальных усло</w:t>
      </w:r>
      <w:r w:rsidRPr="00887CBE">
        <w:rPr>
          <w:rStyle w:val="A10"/>
          <w:sz w:val="20"/>
          <w:szCs w:val="20"/>
        </w:rPr>
        <w:softHyphen/>
        <w:t>вий инновационного развития страны, реализуемое на основе актив</w:t>
      </w:r>
      <w:r w:rsidRPr="00887CBE">
        <w:rPr>
          <w:rStyle w:val="A10"/>
          <w:sz w:val="20"/>
          <w:szCs w:val="20"/>
        </w:rPr>
        <w:softHyphen/>
        <w:t>ного взаимодействия с институтами гражданского общества, обще</w:t>
      </w:r>
      <w:r w:rsidRPr="00887CBE">
        <w:rPr>
          <w:rStyle w:val="A10"/>
          <w:sz w:val="20"/>
          <w:szCs w:val="20"/>
        </w:rPr>
        <w:softHyphen/>
        <w:t xml:space="preserve">ственными объединениями и молодежными организациями». </w:t>
      </w:r>
    </w:p>
    <w:p w:rsidR="00887CBE" w:rsidRPr="00887CBE" w:rsidRDefault="00887CBE" w:rsidP="0060312D">
      <w:pPr>
        <w:pStyle w:val="Default"/>
        <w:ind w:firstLine="708"/>
        <w:jc w:val="both"/>
        <w:rPr>
          <w:color w:val="auto"/>
          <w:sz w:val="20"/>
          <w:szCs w:val="20"/>
        </w:rPr>
      </w:pPr>
      <w:r w:rsidRPr="00887CBE">
        <w:rPr>
          <w:sz w:val="20"/>
          <w:szCs w:val="20"/>
        </w:rPr>
        <w:t xml:space="preserve">Особая ответственность органов муниципальной власти Богучанского района состоит в формировании у молодежи устойчивого убеждения о наличии всех возможностей собственного развития, построения успешной карьеры в районе, а не за его пределами. Подобные амбиции определяют вектор развития районной молодежной политики, которая должна выстраивать межведомственную политику работы с молодежью с учетом личных запросов </w:t>
      </w:r>
      <w:r w:rsidRPr="00887CBE">
        <w:rPr>
          <w:color w:val="auto"/>
          <w:sz w:val="20"/>
          <w:szCs w:val="20"/>
        </w:rPr>
        <w:t>каждого молодого человека и стратегических задач экономики района.</w:t>
      </w:r>
    </w:p>
    <w:p w:rsidR="00887CBE" w:rsidRPr="00887CBE" w:rsidRDefault="00887CBE" w:rsidP="0060312D">
      <w:pPr>
        <w:pStyle w:val="af3"/>
        <w:spacing w:after="0"/>
        <w:ind w:firstLine="708"/>
        <w:jc w:val="both"/>
        <w:rPr>
          <w:sz w:val="20"/>
          <w:szCs w:val="20"/>
        </w:rPr>
      </w:pPr>
      <w:r w:rsidRPr="00887CBE">
        <w:rPr>
          <w:rStyle w:val="A10"/>
          <w:sz w:val="20"/>
          <w:szCs w:val="20"/>
        </w:rPr>
        <w:t>С</w:t>
      </w:r>
      <w:r w:rsidRPr="00887CBE">
        <w:rPr>
          <w:sz w:val="20"/>
          <w:szCs w:val="20"/>
        </w:rPr>
        <w:t>огласно Основам государственной молодежной политики в Российской Федерации на период до 2025 года (Р</w:t>
      </w:r>
      <w:r w:rsidRPr="00887CBE">
        <w:rPr>
          <w:rStyle w:val="A10"/>
          <w:sz w:val="20"/>
          <w:szCs w:val="20"/>
        </w:rPr>
        <w:t>аспоряжение Правительства Российской Федерации от 29.11.2014 года № 2403</w:t>
      </w:r>
      <w:r w:rsidRPr="00887CBE">
        <w:rPr>
          <w:sz w:val="20"/>
          <w:szCs w:val="20"/>
        </w:rPr>
        <w:t xml:space="preserve">), молодежная политика Богучанского района должна быть </w:t>
      </w:r>
      <w:r w:rsidRPr="00887CBE">
        <w:rPr>
          <w:rStyle w:val="A10"/>
          <w:sz w:val="20"/>
          <w:szCs w:val="20"/>
        </w:rPr>
        <w:t xml:space="preserve">направлена на </w:t>
      </w:r>
      <w:r w:rsidRPr="00887CBE">
        <w:rPr>
          <w:sz w:val="20"/>
          <w:szCs w:val="20"/>
        </w:rPr>
        <w:t xml:space="preserve">развитие потенциала молодежи в интересах района, должна выстраиваться межведомственная политика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Богучанского района, усиление патриотического воспитания молодежи района, </w:t>
      </w:r>
      <w:r w:rsidRPr="00887CBE">
        <w:rPr>
          <w:sz w:val="20"/>
          <w:szCs w:val="20"/>
        </w:rPr>
        <w:lastRenderedPageBreak/>
        <w:t xml:space="preserve">развитие мер поддержки молодежи, в том числе, оказание помощи в приобретении жилья или строительстве индивидуального жилого дома молодым семьям. </w:t>
      </w:r>
    </w:p>
    <w:p w:rsidR="00887CBE" w:rsidRPr="00887CBE" w:rsidRDefault="00887CBE" w:rsidP="0060312D">
      <w:pPr>
        <w:pStyle w:val="ConsPlusTitle"/>
        <w:ind w:firstLine="708"/>
        <w:jc w:val="both"/>
        <w:rPr>
          <w:rFonts w:ascii="Times New Roman" w:hAnsi="Times New Roman" w:cs="Times New Roman"/>
          <w:b w:val="0"/>
          <w:bCs w:val="0"/>
        </w:rPr>
      </w:pPr>
      <w:r w:rsidRPr="00887CBE">
        <w:rPr>
          <w:rFonts w:ascii="Times New Roman" w:hAnsi="Times New Roman" w:cs="Times New Roman"/>
          <w:b w:val="0"/>
          <w:bCs w:val="0"/>
        </w:rPr>
        <w:t xml:space="preserve">Структура молодежной политики Богучанского района представлена Управлением экономики и планирования администрации Богучанского района и муниципальным бюджетным учреждением «Центр социализации и досуга молодежи» (далее по тексту – МБУ «ЦСиДМ»), которые реализуют мероприятия с молодежью совместно с учреждениями образования (27общеобразовательных школ, 2 учреждения дополнительного образования детей, Богучанская открытая (сменная) общеобразовательная школа, Приангарский политехнический техникум, учреждениями культуры (6 школ искусств, 29 учреждений культуры клубного типа, 25 библиотек, Богучанский краеведческий музей им. Д.М. Андона), учреждениями социальной защиты населения (МБУ «Центр социального обслуживания граждан пожилого возраста и инвалидов», КГБУ СО Центр семьи «Богучанский»), районными средствами массовой информации. </w:t>
      </w:r>
    </w:p>
    <w:p w:rsidR="00887CBE" w:rsidRPr="00887CBE" w:rsidRDefault="00887CBE" w:rsidP="0060312D">
      <w:pPr>
        <w:widowControl w:val="0"/>
        <w:spacing w:after="0" w:line="240" w:lineRule="auto"/>
        <w:ind w:firstLine="708"/>
        <w:jc w:val="both"/>
        <w:rPr>
          <w:rFonts w:ascii="Times New Roman" w:hAnsi="Times New Roman"/>
          <w:sz w:val="20"/>
          <w:szCs w:val="20"/>
        </w:rPr>
      </w:pPr>
      <w:r w:rsidRPr="00887CBE">
        <w:rPr>
          <w:rFonts w:ascii="Times New Roman" w:hAnsi="Times New Roman"/>
          <w:sz w:val="20"/>
          <w:szCs w:val="20"/>
        </w:rPr>
        <w:t xml:space="preserve"> МБУ «ЦСиДМ» свою деятельность организует как координационный центр муниципальной молодежной политики, включающий все субъекты, работающие с молодежью: муниципальные учреждения, </w:t>
      </w:r>
      <w:r w:rsidRPr="00887CBE">
        <w:rPr>
          <w:rStyle w:val="A10"/>
          <w:rFonts w:ascii="Times New Roman" w:hAnsi="Times New Roman"/>
          <w:sz w:val="20"/>
          <w:szCs w:val="20"/>
        </w:rPr>
        <w:t>институты гражданского общества, обще</w:t>
      </w:r>
      <w:r w:rsidRPr="00887CBE">
        <w:rPr>
          <w:rStyle w:val="A10"/>
          <w:rFonts w:ascii="Times New Roman" w:hAnsi="Times New Roman"/>
          <w:sz w:val="20"/>
          <w:szCs w:val="20"/>
        </w:rPr>
        <w:softHyphen/>
        <w:t>ственные молодежные объединения, с</w:t>
      </w:r>
      <w:r w:rsidRPr="00887CBE">
        <w:rPr>
          <w:rFonts w:ascii="Times New Roman" w:hAnsi="Times New Roman"/>
          <w:sz w:val="20"/>
          <w:szCs w:val="20"/>
        </w:rPr>
        <w:t xml:space="preserve">оциально-ориентированные некоммерческие организации, с которыми осуществляет взаимодействие по реализации проектов для молодежи. Молодежных команд, реализующих социальные, предпринимательские, инновационные проекты в районе в 2013 году – 17 единиц, с общим количеством более 1200 человек вовлеченной в проекты молодежи.                                                                                                                                                                                                                                                                                </w:t>
      </w:r>
    </w:p>
    <w:p w:rsidR="00887CBE" w:rsidRPr="00887CBE" w:rsidRDefault="00887CBE" w:rsidP="0060312D">
      <w:pPr>
        <w:widowControl w:val="0"/>
        <w:spacing w:after="0" w:line="240" w:lineRule="auto"/>
        <w:ind w:firstLine="708"/>
        <w:jc w:val="both"/>
        <w:rPr>
          <w:rFonts w:ascii="Times New Roman" w:hAnsi="Times New Roman"/>
          <w:sz w:val="20"/>
          <w:szCs w:val="20"/>
        </w:rPr>
      </w:pPr>
      <w:r w:rsidRPr="00887CBE">
        <w:rPr>
          <w:rFonts w:ascii="Times New Roman" w:hAnsi="Times New Roman"/>
          <w:sz w:val="20"/>
          <w:szCs w:val="20"/>
        </w:rPr>
        <w:t xml:space="preserve">Вместе с тем, потенциал молодых людей, проживающих в Богучанском районе, увеличивается,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Богучанского района.  </w:t>
      </w:r>
    </w:p>
    <w:p w:rsidR="00887CBE" w:rsidRPr="00887CBE" w:rsidRDefault="00887CBE" w:rsidP="0060312D">
      <w:pPr>
        <w:pStyle w:val="ad"/>
        <w:ind w:firstLine="708"/>
        <w:jc w:val="both"/>
        <w:rPr>
          <w:rFonts w:ascii="Times New Roman" w:hAnsi="Times New Roman"/>
          <w:sz w:val="20"/>
          <w:szCs w:val="20"/>
        </w:rPr>
      </w:pPr>
      <w:r w:rsidRPr="00887CBE">
        <w:rPr>
          <w:rFonts w:ascii="Times New Roman" w:hAnsi="Times New Roman"/>
          <w:sz w:val="20"/>
          <w:szCs w:val="20"/>
        </w:rPr>
        <w:t>В возрастной структуре населения на 1 января 2014 года молодежь (в возрасте от 14 до 30 лет) составляет 9410 человек или 20,4 % от общей численности населения Богучанского района, численность молодых людей составляет 34,06 % от трудоспособного населения района.  Это налагает особые требования к реализации программ, проектов, мероприятий в области молодежной политики.</w:t>
      </w:r>
    </w:p>
    <w:p w:rsidR="00887CBE" w:rsidRPr="00887CBE" w:rsidRDefault="00887CBE" w:rsidP="0060312D">
      <w:pPr>
        <w:widowControl w:val="0"/>
        <w:spacing w:after="0" w:line="240" w:lineRule="auto"/>
        <w:ind w:firstLine="708"/>
        <w:jc w:val="both"/>
        <w:rPr>
          <w:rFonts w:ascii="Times New Roman" w:hAnsi="Times New Roman"/>
          <w:sz w:val="20"/>
          <w:szCs w:val="20"/>
        </w:rPr>
      </w:pPr>
      <w:r w:rsidRPr="00887CBE">
        <w:rPr>
          <w:rFonts w:ascii="Times New Roman" w:hAnsi="Times New Roman"/>
          <w:sz w:val="20"/>
          <w:szCs w:val="20"/>
        </w:rPr>
        <w:t xml:space="preserve">Очевидно, что молодежь в значительной части обладает тем уровнем здоровья, интеллектуальной активности и мобильности, который выгодно отличает ее от других групп населения района и в качестве рабочей силы, и в качестве интеллектуального источника, и в качестве потребителей товаров и услуг, и в качестве наиболее приспосабливаемой к новым условиям группы населения. Реализация заложенного потенциала зависит от жизненной позиции, социального и профессионального самоопределения молодого человека и непосредственно влияет на уровень его успешности и благополучия. Молодежная политика является сферой, создающей уникальную формирующую и развивающую среду для человека. </w:t>
      </w:r>
    </w:p>
    <w:p w:rsidR="00887CBE" w:rsidRPr="00887CBE" w:rsidRDefault="00887CBE" w:rsidP="0060312D">
      <w:pPr>
        <w:widowControl w:val="0"/>
        <w:autoSpaceDE w:val="0"/>
        <w:spacing w:after="0" w:line="240" w:lineRule="auto"/>
        <w:ind w:firstLine="708"/>
        <w:jc w:val="both"/>
        <w:rPr>
          <w:rFonts w:ascii="Times New Roman" w:hAnsi="Times New Roman"/>
          <w:sz w:val="20"/>
          <w:szCs w:val="20"/>
        </w:rPr>
      </w:pPr>
      <w:r w:rsidRPr="00887CBE">
        <w:rPr>
          <w:rFonts w:ascii="Times New Roman" w:hAnsi="Times New Roman"/>
          <w:sz w:val="20"/>
          <w:szCs w:val="20"/>
        </w:rPr>
        <w:t>Следствием недостаточной включенности молодежи в социально-экономические процессы является социальное напряжение в молодежной среде. Оно проявляется в информационном пространстве, выражается в недоверии к органам власти. По результатам социологического опроса, проводимым отделом спорта и молодежной политики администрации Богучанского района, среди молодежи, оказалось, что 36% опрошенных молодых людей и представителей молодых семей не довольны уровнем своей жизнедеятельности.</w:t>
      </w:r>
    </w:p>
    <w:p w:rsidR="00887CBE" w:rsidRPr="00887CBE" w:rsidRDefault="00887CBE" w:rsidP="0060312D">
      <w:pPr>
        <w:widowControl w:val="0"/>
        <w:autoSpaceDE w:val="0"/>
        <w:autoSpaceDN w:val="0"/>
        <w:adjustRightInd w:val="0"/>
        <w:spacing w:after="0" w:line="240" w:lineRule="auto"/>
        <w:ind w:firstLine="708"/>
        <w:jc w:val="both"/>
        <w:rPr>
          <w:rFonts w:ascii="Times New Roman" w:hAnsi="Times New Roman"/>
          <w:sz w:val="20"/>
          <w:szCs w:val="20"/>
        </w:rPr>
      </w:pPr>
      <w:r w:rsidRPr="00887CBE">
        <w:rPr>
          <w:rFonts w:ascii="Times New Roman" w:hAnsi="Times New Roman"/>
          <w:sz w:val="20"/>
          <w:szCs w:val="20"/>
        </w:rPr>
        <w:t xml:space="preserve">На территории района отсутствует система комплекса районных патриотических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Богучанского района, психо-эмоциональную подготовку к службе в рядах РА. Патриотические объединения молодежи не участвуют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не применяются методики работы по воспитанию у молодежи чувства патриотизма и формированию гражданской позиции. </w:t>
      </w:r>
    </w:p>
    <w:p w:rsidR="00887CBE" w:rsidRPr="00887CBE" w:rsidRDefault="00887CBE" w:rsidP="0060312D">
      <w:pPr>
        <w:widowControl w:val="0"/>
        <w:autoSpaceDE w:val="0"/>
        <w:autoSpaceDN w:val="0"/>
        <w:adjustRightInd w:val="0"/>
        <w:spacing w:after="0" w:line="240" w:lineRule="auto"/>
        <w:ind w:firstLine="708"/>
        <w:jc w:val="both"/>
        <w:rPr>
          <w:rFonts w:ascii="Times New Roman" w:hAnsi="Times New Roman"/>
          <w:sz w:val="20"/>
          <w:szCs w:val="20"/>
        </w:rPr>
      </w:pPr>
      <w:r w:rsidRPr="00887CBE">
        <w:rPr>
          <w:rFonts w:ascii="Times New Roman" w:hAnsi="Times New Roman"/>
          <w:sz w:val="20"/>
          <w:szCs w:val="20"/>
        </w:rPr>
        <w:t>Таким образом, обозначаются ключевые проблемы, на решение которых направлена реализация задач Программы:</w:t>
      </w:r>
    </w:p>
    <w:p w:rsidR="00887CBE" w:rsidRPr="00887CBE" w:rsidRDefault="00887CBE" w:rsidP="0060312D">
      <w:pPr>
        <w:widowControl w:val="0"/>
        <w:autoSpaceDE w:val="0"/>
        <w:spacing w:after="0" w:line="240" w:lineRule="auto"/>
        <w:ind w:firstLine="708"/>
        <w:jc w:val="both"/>
        <w:rPr>
          <w:rFonts w:ascii="Times New Roman" w:hAnsi="Times New Roman"/>
          <w:sz w:val="20"/>
          <w:szCs w:val="20"/>
        </w:rPr>
      </w:pPr>
      <w:r w:rsidRPr="00887CBE">
        <w:rPr>
          <w:rFonts w:ascii="Times New Roman" w:hAnsi="Times New Roman"/>
          <w:sz w:val="20"/>
          <w:szCs w:val="20"/>
        </w:rPr>
        <w:t xml:space="preserve">недостаточная включенность преобразующего потенциала молодежи в социально-экономическую систему; </w:t>
      </w:r>
    </w:p>
    <w:p w:rsidR="00887CBE" w:rsidRPr="00887CBE" w:rsidRDefault="00887CBE" w:rsidP="0060312D">
      <w:pPr>
        <w:widowControl w:val="0"/>
        <w:autoSpaceDE w:val="0"/>
        <w:spacing w:after="0" w:line="240" w:lineRule="auto"/>
        <w:ind w:firstLine="708"/>
        <w:jc w:val="both"/>
        <w:rPr>
          <w:rFonts w:ascii="Times New Roman" w:hAnsi="Times New Roman"/>
          <w:sz w:val="20"/>
          <w:szCs w:val="20"/>
        </w:rPr>
      </w:pPr>
      <w:r w:rsidRPr="00887CBE">
        <w:rPr>
          <w:rFonts w:ascii="Times New Roman" w:hAnsi="Times New Roman"/>
          <w:sz w:val="20"/>
          <w:szCs w:val="20"/>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887CBE" w:rsidRPr="00887CBE" w:rsidRDefault="00887CBE" w:rsidP="0060312D">
      <w:pPr>
        <w:spacing w:after="0" w:line="240" w:lineRule="auto"/>
        <w:ind w:firstLine="708"/>
        <w:jc w:val="both"/>
        <w:rPr>
          <w:rFonts w:ascii="Times New Roman" w:hAnsi="Times New Roman"/>
          <w:sz w:val="20"/>
          <w:szCs w:val="20"/>
        </w:rPr>
      </w:pPr>
      <w:r w:rsidRPr="00887CBE">
        <w:rPr>
          <w:rFonts w:ascii="Times New Roman" w:hAnsi="Times New Roman"/>
          <w:sz w:val="20"/>
          <w:szCs w:val="20"/>
        </w:rPr>
        <w:t xml:space="preserve">Весь комплекс проблем и противоречий, с которыми столкнется район в ближайшее десятилетие в связи с реализацией Программы развития Нижнего Приангарья, формирует достаточно жесткий набор требований к молодому человеку и его семье. </w:t>
      </w:r>
    </w:p>
    <w:p w:rsidR="00887CBE" w:rsidRPr="00887CBE" w:rsidRDefault="00887CBE" w:rsidP="0060312D">
      <w:pPr>
        <w:spacing w:after="0" w:line="240" w:lineRule="auto"/>
        <w:ind w:firstLine="708"/>
        <w:jc w:val="both"/>
        <w:rPr>
          <w:rFonts w:ascii="Times New Roman" w:hAnsi="Times New Roman"/>
          <w:sz w:val="20"/>
          <w:szCs w:val="20"/>
        </w:rPr>
      </w:pPr>
      <w:r w:rsidRPr="00887CBE">
        <w:rPr>
          <w:rFonts w:ascii="Times New Roman" w:hAnsi="Times New Roman"/>
          <w:sz w:val="20"/>
          <w:szCs w:val="20"/>
        </w:rPr>
        <w:t xml:space="preserve">В целях решения вышеуказанных проблем разработана настоящая Программа, реализация которой является важной составной частью социально-экономической политики Богучанского района. Программа «Молодежь Приангарья» предусматривает мероприятия, включающие молодых людей в поиск новых </w:t>
      </w:r>
      <w:r w:rsidRPr="00887CBE">
        <w:rPr>
          <w:rFonts w:ascii="Times New Roman" w:hAnsi="Times New Roman"/>
          <w:sz w:val="20"/>
          <w:szCs w:val="20"/>
        </w:rPr>
        <w:lastRenderedPageBreak/>
        <w:t>нестандартных индивидуальных вариантов построения своей жизни, проявление творческой активности, реализацию собственных идей и раскрытие потенциала молодежи в интересах развития Богучанского района.</w:t>
      </w:r>
    </w:p>
    <w:p w:rsidR="00887CBE" w:rsidRPr="00887CBE" w:rsidRDefault="00887CBE" w:rsidP="0060312D">
      <w:pPr>
        <w:pStyle w:val="ConsPlusNormal"/>
        <w:ind w:firstLine="708"/>
        <w:jc w:val="both"/>
        <w:rPr>
          <w:rFonts w:ascii="Times New Roman" w:hAnsi="Times New Roman" w:cs="Times New Roman"/>
        </w:rPr>
      </w:pPr>
      <w:r w:rsidRPr="00887CBE">
        <w:rPr>
          <w:rFonts w:ascii="Times New Roman" w:hAnsi="Times New Roman" w:cs="Times New Roman"/>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887CBE" w:rsidRPr="00887CBE" w:rsidRDefault="00887CBE" w:rsidP="0060312D">
      <w:pPr>
        <w:spacing w:after="0" w:line="240" w:lineRule="auto"/>
        <w:ind w:firstLine="708"/>
        <w:jc w:val="both"/>
        <w:rPr>
          <w:rFonts w:ascii="Times New Roman" w:hAnsi="Times New Roman"/>
          <w:sz w:val="20"/>
          <w:szCs w:val="20"/>
        </w:rPr>
      </w:pPr>
      <w:r w:rsidRPr="00887CBE">
        <w:rPr>
          <w:rFonts w:ascii="Times New Roman" w:hAnsi="Times New Roman"/>
          <w:sz w:val="20"/>
          <w:szCs w:val="20"/>
        </w:rPr>
        <w:t>Риски в социальной сфере обусловлены тем, что молодым людям присущ низкий уровень интереса и участия в событиях экономической и культурной жизни, что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экономической жизни</w:t>
      </w:r>
      <w:r w:rsidRPr="00887CBE">
        <w:rPr>
          <w:rFonts w:ascii="Times New Roman" w:hAnsi="Times New Roman"/>
          <w:color w:val="99CC00"/>
          <w:sz w:val="20"/>
          <w:szCs w:val="20"/>
        </w:rPr>
        <w:t xml:space="preserve">  </w:t>
      </w:r>
      <w:r w:rsidRPr="00887CBE">
        <w:rPr>
          <w:rFonts w:ascii="Times New Roman" w:hAnsi="Times New Roman"/>
          <w:sz w:val="20"/>
          <w:szCs w:val="20"/>
        </w:rPr>
        <w:t xml:space="preserve">района. </w:t>
      </w:r>
    </w:p>
    <w:p w:rsidR="00887CBE" w:rsidRPr="00887CBE" w:rsidRDefault="00887CBE" w:rsidP="0060312D">
      <w:pPr>
        <w:pStyle w:val="af3"/>
        <w:spacing w:after="0"/>
        <w:ind w:firstLine="708"/>
        <w:jc w:val="both"/>
        <w:rPr>
          <w:color w:val="FF0000"/>
          <w:sz w:val="20"/>
          <w:szCs w:val="20"/>
        </w:rPr>
      </w:pPr>
      <w:r w:rsidRPr="00887CBE">
        <w:rPr>
          <w:sz w:val="20"/>
          <w:szCs w:val="20"/>
        </w:rPr>
        <w:t xml:space="preserve">Основной мерой управления рисками реализации Программы являются меры правового регулирования действий всех субъектов, затрагивающих молодежную сферу в целом, предусматривает создание централизованных механизмов их координации, избежание разрозненности, чтобы целенаправленно сосредоточивать усилия для развития и поддержки молодежных инициатив, определенных настоящей  Программой. </w:t>
      </w:r>
    </w:p>
    <w:p w:rsidR="00887CBE" w:rsidRPr="00887CBE" w:rsidRDefault="00887CBE" w:rsidP="0060312D">
      <w:pPr>
        <w:widowControl w:val="0"/>
        <w:autoSpaceDE w:val="0"/>
        <w:autoSpaceDN w:val="0"/>
        <w:adjustRightInd w:val="0"/>
        <w:spacing w:after="0" w:line="240" w:lineRule="auto"/>
        <w:ind w:firstLine="708"/>
        <w:jc w:val="both"/>
        <w:rPr>
          <w:rFonts w:ascii="Times New Roman" w:hAnsi="Times New Roman"/>
          <w:sz w:val="20"/>
          <w:szCs w:val="20"/>
        </w:rPr>
      </w:pPr>
      <w:r w:rsidRPr="00887CBE">
        <w:rPr>
          <w:rFonts w:ascii="Times New Roman" w:hAnsi="Times New Roman"/>
          <w:sz w:val="20"/>
          <w:szCs w:val="20"/>
        </w:rPr>
        <w:t xml:space="preserve">Административные и кадровые риски – неэффективное управление Программой, дефицит высококвалифицированных кадров в сфере «Молодежная политика»,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МБУ «ЦСиДМ» и качества предоставляемых услуг. </w:t>
      </w:r>
    </w:p>
    <w:p w:rsidR="00887CBE" w:rsidRPr="00887CBE" w:rsidRDefault="00887CBE" w:rsidP="0060312D">
      <w:pPr>
        <w:widowControl w:val="0"/>
        <w:autoSpaceDE w:val="0"/>
        <w:autoSpaceDN w:val="0"/>
        <w:adjustRightInd w:val="0"/>
        <w:spacing w:after="0" w:line="240" w:lineRule="auto"/>
        <w:ind w:firstLine="708"/>
        <w:jc w:val="both"/>
        <w:rPr>
          <w:rFonts w:ascii="Times New Roman" w:hAnsi="Times New Roman"/>
          <w:sz w:val="20"/>
          <w:szCs w:val="20"/>
        </w:rPr>
      </w:pPr>
      <w:r w:rsidRPr="00887CBE">
        <w:rPr>
          <w:rFonts w:ascii="Times New Roman" w:hAnsi="Times New Roman"/>
          <w:sz w:val="20"/>
          <w:szCs w:val="20"/>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887CBE" w:rsidRPr="00887CBE" w:rsidRDefault="00887CBE" w:rsidP="0060312D">
      <w:pPr>
        <w:autoSpaceDE w:val="0"/>
        <w:autoSpaceDN w:val="0"/>
        <w:spacing w:after="0" w:line="240" w:lineRule="auto"/>
        <w:ind w:firstLine="708"/>
        <w:jc w:val="both"/>
        <w:rPr>
          <w:rFonts w:ascii="Times New Roman" w:hAnsi="Times New Roman"/>
          <w:sz w:val="20"/>
          <w:szCs w:val="20"/>
        </w:rPr>
      </w:pPr>
      <w:r w:rsidRPr="00887CBE">
        <w:rPr>
          <w:rFonts w:ascii="Times New Roman" w:hAnsi="Times New Roman"/>
          <w:sz w:val="20"/>
          <w:szCs w:val="20"/>
        </w:rPr>
        <w:t xml:space="preserve">Невыполнение целевых показателей и показателей результативности Программы в полном объеме может быть обусловлено финансово-экономическими рисками, вызванными недостаточностью и несвоевременностью объемов финансирования из районного бюджета.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 достижению целевых показателей программы.  </w:t>
      </w:r>
    </w:p>
    <w:p w:rsidR="00887CBE" w:rsidRPr="00887CBE" w:rsidRDefault="00887CBE" w:rsidP="0060312D">
      <w:pPr>
        <w:pStyle w:val="ConsPlusNormal"/>
        <w:ind w:firstLine="708"/>
        <w:jc w:val="both"/>
        <w:rPr>
          <w:rFonts w:ascii="Times New Roman" w:hAnsi="Times New Roman" w:cs="Times New Roman"/>
        </w:rPr>
      </w:pPr>
      <w:r w:rsidRPr="00887CBE">
        <w:rPr>
          <w:rFonts w:ascii="Times New Roman" w:hAnsi="Times New Roman" w:cs="Times New Roman"/>
        </w:rPr>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района, учетом специфики и особенностей деятельности всех субъектов, реализующих программные мероприятия.     </w:t>
      </w:r>
    </w:p>
    <w:p w:rsidR="00887CBE" w:rsidRPr="00887CBE" w:rsidRDefault="00887CBE" w:rsidP="0060312D">
      <w:pPr>
        <w:autoSpaceDE w:val="0"/>
        <w:autoSpaceDN w:val="0"/>
        <w:spacing w:after="0" w:line="240" w:lineRule="auto"/>
        <w:ind w:firstLine="708"/>
        <w:jc w:val="both"/>
        <w:rPr>
          <w:rFonts w:ascii="Times New Roman" w:hAnsi="Times New Roman"/>
          <w:sz w:val="20"/>
          <w:szCs w:val="20"/>
        </w:rPr>
      </w:pPr>
      <w:r w:rsidRPr="00887CBE">
        <w:rPr>
          <w:rFonts w:ascii="Times New Roman" w:hAnsi="Times New Roman"/>
          <w:sz w:val="20"/>
          <w:szCs w:val="20"/>
        </w:rPr>
        <w:t>В целях управления указанными рисками в процессе реализации Программы предусматривается:</w:t>
      </w:r>
    </w:p>
    <w:p w:rsidR="00887CBE" w:rsidRPr="00887CBE" w:rsidRDefault="00887CBE" w:rsidP="0060312D">
      <w:pPr>
        <w:autoSpaceDE w:val="0"/>
        <w:autoSpaceDN w:val="0"/>
        <w:spacing w:after="0" w:line="240" w:lineRule="auto"/>
        <w:ind w:firstLine="708"/>
        <w:jc w:val="both"/>
        <w:rPr>
          <w:rFonts w:ascii="Times New Roman" w:hAnsi="Times New Roman"/>
          <w:sz w:val="20"/>
          <w:szCs w:val="20"/>
        </w:rPr>
      </w:pPr>
      <w:r w:rsidRPr="00887CBE">
        <w:rPr>
          <w:rFonts w:ascii="Times New Roman" w:hAnsi="Times New Roman"/>
          <w:sz w:val="20"/>
          <w:szCs w:val="20"/>
        </w:rPr>
        <w:t>текущий мониторинг выполнения Программы;</w:t>
      </w:r>
    </w:p>
    <w:p w:rsidR="00887CBE" w:rsidRPr="00887CBE" w:rsidRDefault="00887CBE" w:rsidP="0060312D">
      <w:pPr>
        <w:autoSpaceDE w:val="0"/>
        <w:autoSpaceDN w:val="0"/>
        <w:spacing w:after="0" w:line="240" w:lineRule="auto"/>
        <w:ind w:firstLine="708"/>
        <w:jc w:val="both"/>
        <w:rPr>
          <w:rFonts w:ascii="Times New Roman" w:hAnsi="Times New Roman"/>
          <w:sz w:val="20"/>
          <w:szCs w:val="20"/>
        </w:rPr>
      </w:pPr>
      <w:r w:rsidRPr="00887CBE">
        <w:rPr>
          <w:rFonts w:ascii="Times New Roman" w:hAnsi="Times New Roman"/>
          <w:sz w:val="20"/>
          <w:szCs w:val="20"/>
        </w:rPr>
        <w:t>осуществление внутреннего контроля исполнения мероприятий Программы;</w:t>
      </w:r>
    </w:p>
    <w:p w:rsidR="00887CBE" w:rsidRPr="00887CBE" w:rsidRDefault="00887CBE" w:rsidP="0060312D">
      <w:pPr>
        <w:spacing w:after="0" w:line="240" w:lineRule="auto"/>
        <w:ind w:firstLine="708"/>
        <w:jc w:val="both"/>
        <w:rPr>
          <w:rFonts w:ascii="Times New Roman" w:hAnsi="Times New Roman"/>
          <w:sz w:val="20"/>
          <w:szCs w:val="20"/>
        </w:rPr>
      </w:pPr>
      <w:r w:rsidRPr="00887CBE">
        <w:rPr>
          <w:rFonts w:ascii="Times New Roman" w:hAnsi="Times New Roman"/>
          <w:sz w:val="20"/>
          <w:szCs w:val="20"/>
        </w:rPr>
        <w:t>в случае сокращения объема финансирования работ по Программе за счет средств районного бюджета разрабатываются дополнительные меры по привлечению средств внебюджетных источников для достижения результатов, характеризуемых целевыми индикаторами Программы, в установленные сроки и при необходимости разрабатываются предложения по их корректировке;</w:t>
      </w:r>
    </w:p>
    <w:p w:rsidR="00887CBE" w:rsidRPr="00887CBE" w:rsidRDefault="00887CBE" w:rsidP="0060312D">
      <w:pPr>
        <w:spacing w:after="0" w:line="240" w:lineRule="auto"/>
        <w:ind w:firstLine="708"/>
        <w:jc w:val="both"/>
        <w:rPr>
          <w:rFonts w:ascii="Times New Roman" w:hAnsi="Times New Roman"/>
          <w:sz w:val="20"/>
          <w:szCs w:val="20"/>
        </w:rPr>
      </w:pPr>
      <w:r w:rsidRPr="00887CBE">
        <w:rPr>
          <w:rFonts w:ascii="Times New Roman" w:hAnsi="Times New Roman"/>
          <w:sz w:val="20"/>
          <w:szCs w:val="20"/>
        </w:rPr>
        <w:t>разрабатывают перечень целевых индикаторов и показателей для мониторинга реализации мероприятий Программы;</w:t>
      </w:r>
    </w:p>
    <w:p w:rsidR="00887CBE" w:rsidRPr="00887CBE" w:rsidRDefault="00887CBE" w:rsidP="0060312D">
      <w:pPr>
        <w:autoSpaceDE w:val="0"/>
        <w:autoSpaceDN w:val="0"/>
        <w:spacing w:after="0" w:line="240" w:lineRule="auto"/>
        <w:ind w:firstLine="708"/>
        <w:jc w:val="both"/>
        <w:rPr>
          <w:rFonts w:ascii="Times New Roman" w:hAnsi="Times New Roman"/>
          <w:sz w:val="20"/>
          <w:szCs w:val="20"/>
        </w:rPr>
      </w:pPr>
      <w:r w:rsidRPr="00887CBE">
        <w:rPr>
          <w:rFonts w:ascii="Times New Roman" w:hAnsi="Times New Roman"/>
          <w:sz w:val="20"/>
          <w:szCs w:val="20"/>
        </w:rPr>
        <w:t>определение приоритетов для первоочередного финансирования;</w:t>
      </w:r>
    </w:p>
    <w:p w:rsidR="00887CBE" w:rsidRPr="00887CBE" w:rsidRDefault="00887CBE" w:rsidP="0060312D">
      <w:pPr>
        <w:autoSpaceDE w:val="0"/>
        <w:autoSpaceDN w:val="0"/>
        <w:spacing w:after="0" w:line="240" w:lineRule="auto"/>
        <w:ind w:firstLine="708"/>
        <w:jc w:val="both"/>
        <w:rPr>
          <w:rFonts w:ascii="Times New Roman" w:hAnsi="Times New Roman"/>
          <w:sz w:val="20"/>
          <w:szCs w:val="20"/>
        </w:rPr>
      </w:pPr>
      <w:r w:rsidRPr="00887CBE">
        <w:rPr>
          <w:rFonts w:ascii="Times New Roman" w:hAnsi="Times New Roman"/>
          <w:sz w:val="20"/>
          <w:szCs w:val="20"/>
        </w:rPr>
        <w:t>контроль достижения конечных результатов и эффективного использования финансовых средств Программы;</w:t>
      </w:r>
    </w:p>
    <w:p w:rsidR="00887CBE" w:rsidRPr="00887CBE" w:rsidRDefault="00887CBE" w:rsidP="0060312D">
      <w:pPr>
        <w:autoSpaceDE w:val="0"/>
        <w:autoSpaceDN w:val="0"/>
        <w:spacing w:after="0" w:line="240" w:lineRule="auto"/>
        <w:ind w:firstLine="708"/>
        <w:jc w:val="both"/>
        <w:rPr>
          <w:rFonts w:ascii="Times New Roman" w:hAnsi="Times New Roman"/>
          <w:sz w:val="20"/>
          <w:szCs w:val="20"/>
        </w:rPr>
      </w:pPr>
      <w:r w:rsidRPr="00887CBE">
        <w:rPr>
          <w:rFonts w:ascii="Times New Roman" w:hAnsi="Times New Roman"/>
          <w:sz w:val="20"/>
          <w:szCs w:val="20"/>
        </w:rPr>
        <w:t>обеспечение притока высококвалифицированных кадров, переподготовки и повышения квалификации работников.</w:t>
      </w:r>
    </w:p>
    <w:p w:rsidR="00887CBE" w:rsidRPr="00887CBE" w:rsidRDefault="00887CBE" w:rsidP="0060312D">
      <w:pPr>
        <w:pStyle w:val="ConsPlusNormal"/>
        <w:ind w:firstLine="708"/>
        <w:jc w:val="both"/>
        <w:rPr>
          <w:rFonts w:ascii="Times New Roman" w:hAnsi="Times New Roman" w:cs="Times New Roman"/>
        </w:rPr>
      </w:pPr>
      <w:r w:rsidRPr="00887CBE">
        <w:rPr>
          <w:rFonts w:ascii="Times New Roman" w:hAnsi="Times New Roman" w:cs="Times New Roman"/>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rsidR="00887CBE" w:rsidRDefault="00887CBE" w:rsidP="0060312D">
      <w:pPr>
        <w:pStyle w:val="afa"/>
        <w:spacing w:line="240" w:lineRule="auto"/>
        <w:ind w:left="0" w:firstLine="708"/>
        <w:jc w:val="both"/>
        <w:rPr>
          <w:rFonts w:ascii="Times New Roman" w:hAnsi="Times New Roman"/>
          <w:sz w:val="20"/>
          <w:szCs w:val="20"/>
        </w:rPr>
      </w:pPr>
      <w:r w:rsidRPr="00887CBE">
        <w:rPr>
          <w:rFonts w:ascii="Times New Roman" w:hAnsi="Times New Roman"/>
          <w:color w:val="000000"/>
          <w:sz w:val="20"/>
          <w:szCs w:val="20"/>
        </w:rPr>
        <w:t xml:space="preserve">Эффективная молодежная политика – один из важнейших инструментов развития Богучанского района, роста благосостояния ее граждан и совершенствования общественных отношений. </w:t>
      </w:r>
      <w:r w:rsidRPr="00887CBE">
        <w:rPr>
          <w:rFonts w:ascii="Times New Roman" w:hAnsi="Times New Roman"/>
          <w:sz w:val="20"/>
          <w:szCs w:val="20"/>
        </w:rPr>
        <w:t>Данная Программа развития молодежной политики на территории Богучанского района является определяющим документом, регулирующим деятельность сферы «Молодежная политика» Богучанского района</w:t>
      </w:r>
      <w:r w:rsidR="0060312D">
        <w:rPr>
          <w:rFonts w:ascii="Times New Roman" w:hAnsi="Times New Roman"/>
          <w:sz w:val="20"/>
          <w:szCs w:val="20"/>
        </w:rPr>
        <w:t>.</w:t>
      </w:r>
    </w:p>
    <w:p w:rsidR="0060312D" w:rsidRPr="00887CBE" w:rsidRDefault="0060312D" w:rsidP="0060312D">
      <w:pPr>
        <w:pStyle w:val="afa"/>
        <w:spacing w:after="0" w:line="240" w:lineRule="auto"/>
        <w:ind w:left="0" w:firstLine="708"/>
        <w:jc w:val="both"/>
        <w:rPr>
          <w:rFonts w:ascii="Times New Roman" w:hAnsi="Times New Roman"/>
          <w:sz w:val="20"/>
          <w:szCs w:val="20"/>
        </w:rPr>
      </w:pPr>
    </w:p>
    <w:p w:rsidR="00887CBE" w:rsidRPr="00887CBE" w:rsidRDefault="00887CBE" w:rsidP="0060312D">
      <w:pPr>
        <w:widowControl w:val="0"/>
        <w:autoSpaceDE w:val="0"/>
        <w:autoSpaceDN w:val="0"/>
        <w:adjustRightInd w:val="0"/>
        <w:spacing w:after="0" w:line="240" w:lineRule="auto"/>
        <w:ind w:firstLine="540"/>
        <w:jc w:val="center"/>
        <w:rPr>
          <w:rFonts w:ascii="Times New Roman" w:hAnsi="Times New Roman"/>
          <w:sz w:val="20"/>
          <w:szCs w:val="20"/>
        </w:rPr>
      </w:pPr>
      <w:r w:rsidRPr="00887CBE">
        <w:rPr>
          <w:rFonts w:ascii="Times New Roman" w:hAnsi="Times New Roman"/>
          <w:sz w:val="20"/>
          <w:szCs w:val="20"/>
        </w:rPr>
        <w:t xml:space="preserve">3.   Приоритеты и цели социально-экономического </w:t>
      </w:r>
    </w:p>
    <w:p w:rsidR="00887CBE" w:rsidRPr="00887CBE" w:rsidRDefault="00887CBE" w:rsidP="0060312D">
      <w:pPr>
        <w:widowControl w:val="0"/>
        <w:tabs>
          <w:tab w:val="left" w:pos="709"/>
        </w:tabs>
        <w:autoSpaceDE w:val="0"/>
        <w:autoSpaceDN w:val="0"/>
        <w:adjustRightInd w:val="0"/>
        <w:spacing w:after="0" w:line="240" w:lineRule="auto"/>
        <w:ind w:firstLine="540"/>
        <w:jc w:val="center"/>
        <w:rPr>
          <w:rFonts w:ascii="Times New Roman" w:hAnsi="Times New Roman"/>
          <w:sz w:val="20"/>
          <w:szCs w:val="20"/>
        </w:rPr>
      </w:pPr>
      <w:r w:rsidRPr="00887CBE">
        <w:rPr>
          <w:rFonts w:ascii="Times New Roman" w:hAnsi="Times New Roman"/>
          <w:sz w:val="20"/>
          <w:szCs w:val="20"/>
        </w:rPr>
        <w:t>развития в сфере «Молодежная политика» Богучанского района, описание основных целей и задач Программы, прогноз развития молодежной политики Богучанского района</w:t>
      </w:r>
    </w:p>
    <w:p w:rsidR="00887CBE" w:rsidRPr="00887CBE" w:rsidRDefault="00887CBE" w:rsidP="0060312D">
      <w:pPr>
        <w:widowControl w:val="0"/>
        <w:tabs>
          <w:tab w:val="left" w:pos="709"/>
        </w:tabs>
        <w:autoSpaceDE w:val="0"/>
        <w:autoSpaceDN w:val="0"/>
        <w:adjustRightInd w:val="0"/>
        <w:spacing w:after="0" w:line="240" w:lineRule="auto"/>
        <w:ind w:firstLine="540"/>
        <w:jc w:val="center"/>
        <w:rPr>
          <w:rFonts w:ascii="Times New Roman" w:hAnsi="Times New Roman"/>
          <w:sz w:val="20"/>
          <w:szCs w:val="20"/>
        </w:rPr>
      </w:pPr>
    </w:p>
    <w:p w:rsidR="00887CBE" w:rsidRPr="00887CBE" w:rsidRDefault="00887CBE" w:rsidP="0060312D">
      <w:pPr>
        <w:spacing w:after="0" w:line="240" w:lineRule="auto"/>
        <w:ind w:firstLine="709"/>
        <w:jc w:val="both"/>
        <w:textAlignment w:val="baseline"/>
        <w:rPr>
          <w:rFonts w:ascii="Times New Roman" w:hAnsi="Times New Roman"/>
          <w:color w:val="000000"/>
          <w:sz w:val="20"/>
          <w:szCs w:val="20"/>
        </w:rPr>
      </w:pPr>
      <w:r w:rsidRPr="00887CBE">
        <w:rPr>
          <w:rFonts w:ascii="Times New Roman" w:hAnsi="Times New Roman"/>
          <w:color w:val="000000"/>
          <w:sz w:val="20"/>
          <w:szCs w:val="20"/>
        </w:rPr>
        <w:t xml:space="preserve">Приоритетами молодежной политики </w:t>
      </w:r>
      <w:r w:rsidRPr="00887CBE">
        <w:rPr>
          <w:rFonts w:ascii="Times New Roman" w:hAnsi="Times New Roman"/>
          <w:sz w:val="20"/>
          <w:szCs w:val="20"/>
        </w:rPr>
        <w:t>в решении социально-экономических задач развития Богучанского района</w:t>
      </w:r>
      <w:r w:rsidRPr="00887CBE">
        <w:rPr>
          <w:rFonts w:ascii="Times New Roman" w:hAnsi="Times New Roman"/>
          <w:color w:val="000000"/>
          <w:sz w:val="20"/>
          <w:szCs w:val="20"/>
        </w:rPr>
        <w:t xml:space="preserve"> являются:</w:t>
      </w:r>
    </w:p>
    <w:p w:rsidR="00887CBE" w:rsidRPr="00887CBE" w:rsidRDefault="00887CBE" w:rsidP="0060312D">
      <w:pPr>
        <w:spacing w:after="0" w:line="240" w:lineRule="auto"/>
        <w:ind w:firstLine="709"/>
        <w:jc w:val="both"/>
        <w:textAlignment w:val="baseline"/>
        <w:rPr>
          <w:rFonts w:ascii="Times New Roman" w:hAnsi="Times New Roman"/>
          <w:sz w:val="20"/>
          <w:szCs w:val="20"/>
        </w:rPr>
      </w:pPr>
      <w:r w:rsidRPr="00887CBE">
        <w:rPr>
          <w:rFonts w:ascii="Times New Roman" w:hAnsi="Times New Roman"/>
          <w:color w:val="000000"/>
          <w:sz w:val="20"/>
          <w:szCs w:val="20"/>
        </w:rPr>
        <w:t xml:space="preserve">- </w:t>
      </w:r>
      <w:r w:rsidRPr="00887CBE">
        <w:rPr>
          <w:rFonts w:ascii="Times New Roman" w:hAnsi="Times New Roman"/>
          <w:sz w:val="20"/>
          <w:szCs w:val="20"/>
        </w:rPr>
        <w:t>повышение гражданской активности молодежи;</w:t>
      </w:r>
    </w:p>
    <w:p w:rsidR="00887CBE" w:rsidRPr="00887CBE" w:rsidRDefault="00887CBE" w:rsidP="0077073A">
      <w:pPr>
        <w:pStyle w:val="1f7"/>
        <w:numPr>
          <w:ilvl w:val="0"/>
          <w:numId w:val="15"/>
        </w:numPr>
        <w:tabs>
          <w:tab w:val="left" w:pos="0"/>
          <w:tab w:val="left" w:pos="1134"/>
        </w:tabs>
        <w:suppressAutoHyphens/>
        <w:ind w:left="0" w:firstLine="709"/>
        <w:rPr>
          <w:sz w:val="20"/>
          <w:szCs w:val="20"/>
        </w:rPr>
      </w:pPr>
      <w:r w:rsidRPr="00887CBE">
        <w:rPr>
          <w:sz w:val="20"/>
          <w:szCs w:val="20"/>
        </w:rPr>
        <w:t>- развитие механизмов поддержки молодежных инициатив;</w:t>
      </w:r>
    </w:p>
    <w:p w:rsidR="00887CBE" w:rsidRPr="00887CBE" w:rsidRDefault="00887CBE" w:rsidP="0077073A">
      <w:pPr>
        <w:pStyle w:val="1f7"/>
        <w:numPr>
          <w:ilvl w:val="0"/>
          <w:numId w:val="15"/>
        </w:numPr>
        <w:tabs>
          <w:tab w:val="left" w:pos="0"/>
          <w:tab w:val="left" w:pos="1134"/>
        </w:tabs>
        <w:suppressAutoHyphens/>
        <w:ind w:left="0" w:firstLine="709"/>
        <w:rPr>
          <w:bCs/>
          <w:sz w:val="20"/>
          <w:szCs w:val="20"/>
        </w:rPr>
      </w:pPr>
      <w:r w:rsidRPr="00887CBE">
        <w:rPr>
          <w:sz w:val="20"/>
          <w:szCs w:val="20"/>
        </w:rPr>
        <w:lastRenderedPageBreak/>
        <w:t>-создание эффективных форм привлечения молодежных лидеров и их продвижения для трансляции системы ценностей;</w:t>
      </w:r>
    </w:p>
    <w:p w:rsidR="00887CBE" w:rsidRPr="00887CBE" w:rsidRDefault="00887CBE" w:rsidP="0060312D">
      <w:pPr>
        <w:tabs>
          <w:tab w:val="left" w:pos="0"/>
        </w:tabs>
        <w:spacing w:after="0" w:line="240" w:lineRule="auto"/>
        <w:jc w:val="both"/>
        <w:rPr>
          <w:rFonts w:ascii="Times New Roman" w:hAnsi="Times New Roman"/>
          <w:sz w:val="20"/>
          <w:szCs w:val="20"/>
        </w:rPr>
      </w:pPr>
      <w:r w:rsidRPr="00887CBE">
        <w:rPr>
          <w:rFonts w:ascii="Times New Roman" w:hAnsi="Times New Roman"/>
          <w:sz w:val="20"/>
          <w:szCs w:val="20"/>
        </w:rPr>
        <w:tab/>
        <w:t>- создание условий для успешной социализации и эффективной самореализации молодежи;</w:t>
      </w:r>
    </w:p>
    <w:p w:rsidR="00887CBE" w:rsidRPr="00887CBE" w:rsidRDefault="00887CBE" w:rsidP="0060312D">
      <w:pPr>
        <w:tabs>
          <w:tab w:val="left" w:pos="0"/>
        </w:tabs>
        <w:spacing w:after="0" w:line="240" w:lineRule="auto"/>
        <w:jc w:val="both"/>
        <w:rPr>
          <w:rFonts w:ascii="Times New Roman" w:hAnsi="Times New Roman"/>
          <w:sz w:val="20"/>
          <w:szCs w:val="20"/>
        </w:rPr>
      </w:pPr>
      <w:r w:rsidRPr="00887CBE">
        <w:rPr>
          <w:rFonts w:ascii="Times New Roman" w:hAnsi="Times New Roman"/>
          <w:sz w:val="20"/>
          <w:szCs w:val="20"/>
        </w:rPr>
        <w:tab/>
        <w:t>- формирование молодежных сообществ и молодежных общественных объединений (флагманских программ), отвечающих актуальным приоритетам социально-экономического развития района;</w:t>
      </w:r>
    </w:p>
    <w:p w:rsidR="00887CBE" w:rsidRPr="00887CBE" w:rsidRDefault="00887CBE" w:rsidP="0060312D">
      <w:pPr>
        <w:tabs>
          <w:tab w:val="left" w:pos="0"/>
        </w:tabs>
        <w:spacing w:after="0" w:line="240" w:lineRule="auto"/>
        <w:jc w:val="both"/>
        <w:rPr>
          <w:rFonts w:ascii="Times New Roman" w:hAnsi="Times New Roman"/>
          <w:sz w:val="20"/>
          <w:szCs w:val="20"/>
        </w:rPr>
      </w:pPr>
      <w:r w:rsidRPr="00887CBE">
        <w:rPr>
          <w:rFonts w:ascii="Times New Roman" w:hAnsi="Times New Roman"/>
          <w:sz w:val="20"/>
          <w:szCs w:val="20"/>
        </w:rPr>
        <w:tab/>
        <w:t xml:space="preserve">- поддержка и </w:t>
      </w:r>
      <w:r w:rsidRPr="00887CBE">
        <w:rPr>
          <w:rFonts w:ascii="Times New Roman" w:hAnsi="Times New Roman"/>
          <w:sz w:val="20"/>
          <w:szCs w:val="20"/>
          <w:shd w:val="clear" w:color="auto" w:fill="FFFFFF"/>
        </w:rPr>
        <w:t>организация</w:t>
      </w:r>
      <w:r w:rsidRPr="00887CBE">
        <w:rPr>
          <w:rFonts w:ascii="Times New Roman" w:hAnsi="Times New Roman"/>
          <w:sz w:val="20"/>
          <w:szCs w:val="20"/>
        </w:rPr>
        <w:t xml:space="preserve"> инициатив молодых людей, отвечающих направлениям флагманских программ;</w:t>
      </w:r>
    </w:p>
    <w:p w:rsidR="00887CBE" w:rsidRPr="00887CBE" w:rsidRDefault="00887CBE" w:rsidP="0060312D">
      <w:pPr>
        <w:spacing w:after="0" w:line="240" w:lineRule="auto"/>
        <w:ind w:firstLine="708"/>
        <w:jc w:val="both"/>
        <w:rPr>
          <w:rFonts w:ascii="Times New Roman" w:hAnsi="Times New Roman"/>
          <w:sz w:val="20"/>
          <w:szCs w:val="20"/>
        </w:rPr>
      </w:pPr>
      <w:r w:rsidRPr="00887CBE">
        <w:rPr>
          <w:rFonts w:ascii="Times New Roman" w:hAnsi="Times New Roman"/>
          <w:sz w:val="20"/>
          <w:szCs w:val="20"/>
        </w:rPr>
        <w:t>- расширение и совершенствование единого информационного пространства посредством формирования молодежного медиа-сообщества, транслирующего моду на социальное поведение, гражданское самосознание;</w:t>
      </w:r>
    </w:p>
    <w:p w:rsidR="00887CBE" w:rsidRPr="00887CBE" w:rsidRDefault="00887CBE" w:rsidP="0077073A">
      <w:pPr>
        <w:pStyle w:val="affff7"/>
        <w:numPr>
          <w:ilvl w:val="0"/>
          <w:numId w:val="15"/>
        </w:numPr>
        <w:tabs>
          <w:tab w:val="left" w:pos="0"/>
          <w:tab w:val="left" w:pos="1134"/>
        </w:tabs>
        <w:suppressAutoHyphens/>
        <w:spacing w:after="0" w:line="240" w:lineRule="auto"/>
        <w:ind w:left="0" w:firstLine="709"/>
        <w:contextualSpacing w:val="0"/>
        <w:jc w:val="both"/>
        <w:rPr>
          <w:rFonts w:ascii="Times New Roman" w:hAnsi="Times New Roman"/>
          <w:sz w:val="20"/>
          <w:szCs w:val="20"/>
        </w:rPr>
      </w:pPr>
      <w:r w:rsidRPr="00887CBE">
        <w:rPr>
          <w:rFonts w:ascii="Times New Roman" w:hAnsi="Times New Roman"/>
          <w:sz w:val="20"/>
          <w:szCs w:val="20"/>
        </w:rPr>
        <w:t>- частичная передача общественному сектору полномочий по развитию гражданских инициатив молодежи;</w:t>
      </w:r>
    </w:p>
    <w:p w:rsidR="00887CBE" w:rsidRPr="0060312D" w:rsidRDefault="00887CBE" w:rsidP="0077073A">
      <w:pPr>
        <w:numPr>
          <w:ilvl w:val="0"/>
          <w:numId w:val="15"/>
        </w:numPr>
        <w:tabs>
          <w:tab w:val="left" w:pos="0"/>
        </w:tabs>
        <w:suppressAutoHyphens/>
        <w:spacing w:after="0" w:line="240" w:lineRule="auto"/>
        <w:ind w:left="0" w:firstLine="709"/>
        <w:jc w:val="both"/>
        <w:rPr>
          <w:rFonts w:ascii="Times New Roman" w:hAnsi="Times New Roman"/>
          <w:sz w:val="20"/>
          <w:szCs w:val="20"/>
        </w:rPr>
      </w:pPr>
      <w:r w:rsidRPr="00887CBE">
        <w:rPr>
          <w:rFonts w:ascii="Times New Roman" w:hAnsi="Times New Roman"/>
          <w:sz w:val="20"/>
          <w:szCs w:val="20"/>
        </w:rPr>
        <w:t>- модернизация инфраструктуры и системы отраслевого управления.</w:t>
      </w:r>
      <w:r w:rsidRPr="0060312D">
        <w:rPr>
          <w:rFonts w:ascii="Times New Roman" w:hAnsi="Times New Roman"/>
          <w:color w:val="FF0000"/>
          <w:sz w:val="20"/>
          <w:szCs w:val="20"/>
        </w:rPr>
        <w:tab/>
      </w:r>
    </w:p>
    <w:p w:rsidR="00887CBE" w:rsidRPr="00887CBE" w:rsidRDefault="00887CBE" w:rsidP="0060312D">
      <w:pPr>
        <w:widowControl w:val="0"/>
        <w:autoSpaceDE w:val="0"/>
        <w:autoSpaceDN w:val="0"/>
        <w:adjustRightInd w:val="0"/>
        <w:spacing w:after="0" w:line="240" w:lineRule="auto"/>
        <w:ind w:firstLine="709"/>
        <w:jc w:val="both"/>
        <w:rPr>
          <w:rFonts w:ascii="Times New Roman" w:hAnsi="Times New Roman"/>
          <w:sz w:val="20"/>
          <w:szCs w:val="20"/>
        </w:rPr>
      </w:pPr>
      <w:r w:rsidRPr="00887CBE">
        <w:rPr>
          <w:rFonts w:ascii="Times New Roman" w:hAnsi="Times New Roman"/>
          <w:sz w:val="20"/>
          <w:szCs w:val="20"/>
        </w:rPr>
        <w:t>Целью Программы является:</w:t>
      </w:r>
    </w:p>
    <w:p w:rsidR="00887CBE" w:rsidRPr="00887CBE" w:rsidRDefault="00887CBE" w:rsidP="0060312D">
      <w:pPr>
        <w:spacing w:after="0" w:line="240" w:lineRule="auto"/>
        <w:ind w:firstLine="720"/>
        <w:jc w:val="both"/>
        <w:rPr>
          <w:rFonts w:ascii="Times New Roman" w:hAnsi="Times New Roman"/>
          <w:sz w:val="20"/>
          <w:szCs w:val="20"/>
        </w:rPr>
      </w:pPr>
      <w:r w:rsidRPr="00887CBE">
        <w:rPr>
          <w:rFonts w:ascii="Times New Roman" w:hAnsi="Times New Roman"/>
          <w:sz w:val="20"/>
          <w:szCs w:val="20"/>
        </w:rPr>
        <w:t>Создание условий для развития потенциала молодежи и его реализации в интересах развития Богучанского района.</w:t>
      </w:r>
    </w:p>
    <w:p w:rsidR="00887CBE" w:rsidRPr="00887CBE" w:rsidRDefault="00887CBE" w:rsidP="0060312D">
      <w:pPr>
        <w:widowControl w:val="0"/>
        <w:autoSpaceDE w:val="0"/>
        <w:autoSpaceDN w:val="0"/>
        <w:adjustRightInd w:val="0"/>
        <w:spacing w:after="0" w:line="240" w:lineRule="auto"/>
        <w:ind w:firstLine="720"/>
        <w:jc w:val="both"/>
        <w:rPr>
          <w:rFonts w:ascii="Times New Roman" w:hAnsi="Times New Roman"/>
          <w:sz w:val="20"/>
          <w:szCs w:val="20"/>
        </w:rPr>
      </w:pPr>
      <w:r w:rsidRPr="00887CBE">
        <w:rPr>
          <w:rFonts w:ascii="Times New Roman" w:hAnsi="Times New Roman"/>
          <w:sz w:val="20"/>
          <w:szCs w:val="20"/>
        </w:rPr>
        <w:t>Целевыми показателями являются:</w:t>
      </w:r>
    </w:p>
    <w:p w:rsidR="00887CBE" w:rsidRPr="00887CBE" w:rsidRDefault="00887CBE" w:rsidP="0060312D">
      <w:pPr>
        <w:widowControl w:val="0"/>
        <w:spacing w:after="0" w:line="240" w:lineRule="auto"/>
        <w:ind w:firstLine="312"/>
        <w:jc w:val="both"/>
        <w:rPr>
          <w:rFonts w:ascii="Times New Roman" w:hAnsi="Times New Roman"/>
          <w:sz w:val="20"/>
          <w:szCs w:val="20"/>
        </w:rPr>
      </w:pPr>
      <w:r w:rsidRPr="00887CBE">
        <w:rPr>
          <w:rFonts w:ascii="Times New Roman" w:hAnsi="Times New Roman"/>
          <w:sz w:val="20"/>
          <w:szCs w:val="20"/>
        </w:rPr>
        <w:t>Удельный вес молодых граждан, проживающих в Богучанском районе, вовлеченных в реализацию социально-экономических проектов;</w:t>
      </w:r>
    </w:p>
    <w:p w:rsidR="00887CBE" w:rsidRPr="00887CBE" w:rsidRDefault="00887CBE" w:rsidP="0060312D">
      <w:pPr>
        <w:widowControl w:val="0"/>
        <w:spacing w:after="0" w:line="240" w:lineRule="auto"/>
        <w:ind w:firstLine="312"/>
        <w:jc w:val="both"/>
        <w:rPr>
          <w:rFonts w:ascii="Times New Roman" w:hAnsi="Times New Roman"/>
          <w:sz w:val="20"/>
          <w:szCs w:val="20"/>
        </w:rPr>
      </w:pPr>
      <w:r w:rsidRPr="00887CBE">
        <w:rPr>
          <w:rFonts w:ascii="Times New Roman" w:hAnsi="Times New Roman"/>
          <w:sz w:val="20"/>
          <w:szCs w:val="20"/>
        </w:rPr>
        <w:t>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w:t>
      </w:r>
    </w:p>
    <w:p w:rsidR="00887CBE" w:rsidRPr="00887CBE" w:rsidRDefault="00887CBE" w:rsidP="0060312D">
      <w:pPr>
        <w:widowControl w:val="0"/>
        <w:autoSpaceDE w:val="0"/>
        <w:autoSpaceDN w:val="0"/>
        <w:adjustRightInd w:val="0"/>
        <w:spacing w:after="0" w:line="240" w:lineRule="auto"/>
        <w:ind w:firstLine="720"/>
        <w:jc w:val="both"/>
        <w:rPr>
          <w:rFonts w:ascii="Times New Roman" w:hAnsi="Times New Roman"/>
          <w:sz w:val="20"/>
          <w:szCs w:val="20"/>
        </w:rPr>
      </w:pPr>
      <w:r w:rsidRPr="00887CBE">
        <w:rPr>
          <w:rFonts w:ascii="Times New Roman" w:hAnsi="Times New Roman"/>
          <w:sz w:val="20"/>
          <w:szCs w:val="20"/>
        </w:rPr>
        <w:t>Для достижения Цели Программы необходимо решение следующих основных задач:</w:t>
      </w:r>
    </w:p>
    <w:p w:rsidR="00887CBE" w:rsidRPr="00887CBE" w:rsidRDefault="00887CBE" w:rsidP="0077073A">
      <w:pPr>
        <w:numPr>
          <w:ilvl w:val="0"/>
          <w:numId w:val="17"/>
        </w:numPr>
        <w:suppressAutoHyphens/>
        <w:spacing w:after="0" w:line="240" w:lineRule="auto"/>
        <w:ind w:right="132"/>
        <w:jc w:val="both"/>
        <w:rPr>
          <w:rFonts w:ascii="Times New Roman" w:hAnsi="Times New Roman"/>
          <w:sz w:val="20"/>
          <w:szCs w:val="20"/>
        </w:rPr>
      </w:pPr>
      <w:r w:rsidRPr="00887CBE">
        <w:rPr>
          <w:rFonts w:ascii="Times New Roman" w:hAnsi="Times New Roman"/>
          <w:sz w:val="20"/>
          <w:szCs w:val="20"/>
        </w:rPr>
        <w:t>Создание условий успешной социализации и эффективной самореализации молодежи Богучанского района;</w:t>
      </w:r>
    </w:p>
    <w:p w:rsidR="00887CBE" w:rsidRPr="00887CBE" w:rsidRDefault="00887CBE" w:rsidP="0077073A">
      <w:pPr>
        <w:numPr>
          <w:ilvl w:val="0"/>
          <w:numId w:val="17"/>
        </w:numPr>
        <w:suppressAutoHyphens/>
        <w:spacing w:after="0" w:line="240" w:lineRule="auto"/>
        <w:jc w:val="both"/>
        <w:rPr>
          <w:rFonts w:ascii="Times New Roman" w:hAnsi="Times New Roman"/>
          <w:sz w:val="20"/>
          <w:szCs w:val="20"/>
        </w:rPr>
      </w:pPr>
      <w:r w:rsidRPr="00887CBE">
        <w:rPr>
          <w:rFonts w:ascii="Times New Roman" w:hAnsi="Times New Roman"/>
          <w:sz w:val="20"/>
          <w:szCs w:val="20"/>
        </w:rPr>
        <w:t>Создание условий для дальнейшего развития и совершенствования системы патриотического воспитания;</w:t>
      </w:r>
    </w:p>
    <w:p w:rsidR="00887CBE" w:rsidRPr="00887CBE" w:rsidRDefault="00887CBE" w:rsidP="0077073A">
      <w:pPr>
        <w:numPr>
          <w:ilvl w:val="0"/>
          <w:numId w:val="17"/>
        </w:numPr>
        <w:suppressAutoHyphens/>
        <w:spacing w:after="0" w:line="240" w:lineRule="auto"/>
        <w:jc w:val="both"/>
        <w:rPr>
          <w:rFonts w:ascii="Times New Roman" w:hAnsi="Times New Roman"/>
          <w:sz w:val="20"/>
          <w:szCs w:val="20"/>
        </w:rPr>
      </w:pPr>
      <w:r w:rsidRPr="00887CBE">
        <w:rPr>
          <w:rFonts w:ascii="Times New Roman" w:hAnsi="Times New Roman"/>
          <w:sz w:val="20"/>
          <w:szCs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887CBE" w:rsidRPr="00887CBE" w:rsidRDefault="00887CBE" w:rsidP="0077073A">
      <w:pPr>
        <w:numPr>
          <w:ilvl w:val="0"/>
          <w:numId w:val="17"/>
        </w:numPr>
        <w:suppressAutoHyphens/>
        <w:spacing w:after="0" w:line="240" w:lineRule="auto"/>
        <w:ind w:right="132"/>
        <w:jc w:val="both"/>
        <w:rPr>
          <w:rFonts w:ascii="Times New Roman" w:hAnsi="Times New Roman"/>
          <w:sz w:val="20"/>
          <w:szCs w:val="20"/>
        </w:rPr>
      </w:pPr>
      <w:r w:rsidRPr="00887CBE">
        <w:rPr>
          <w:rFonts w:ascii="Times New Roman" w:hAnsi="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887CBE" w:rsidRPr="00887CBE" w:rsidRDefault="00887CBE" w:rsidP="0060312D">
      <w:pPr>
        <w:spacing w:after="0" w:line="240" w:lineRule="auto"/>
        <w:ind w:firstLine="720"/>
        <w:jc w:val="both"/>
        <w:rPr>
          <w:rFonts w:ascii="Times New Roman" w:hAnsi="Times New Roman"/>
          <w:sz w:val="20"/>
          <w:szCs w:val="20"/>
        </w:rPr>
      </w:pPr>
      <w:r w:rsidRPr="00887CBE">
        <w:rPr>
          <w:rFonts w:ascii="Times New Roman" w:hAnsi="Times New Roman"/>
          <w:sz w:val="20"/>
          <w:szCs w:val="20"/>
        </w:rPr>
        <w:t xml:space="preserve">В настоящее время в Красноярском крае, а также в Богучанском районе уделяется большое внимание развитию молодежной политики, формируются значительные изменения. Осуществляется концептуальный переход от идеи поддержки и социальной защиты молодежи к идее создания условий для повышения степени интеграции молодых граждан в социально-экономические, общественно-политические и социокультурные отношения с целью увеличения их вклада в социально-экономическое развитие района. Сегодня формируется "субъектность" молодежи, основанная на принципе "что я сделал для своего района", а не "что район сделал для меня". Предпосылки такого подхода должны быть общими для молодежной политики района - необходимо признавать права молодежи как участников социума и анализировать степень вовлеченности молодежи в социальные процессы. </w:t>
      </w:r>
    </w:p>
    <w:p w:rsidR="00887CBE" w:rsidRPr="00887CBE" w:rsidRDefault="00887CBE" w:rsidP="0060312D">
      <w:pPr>
        <w:spacing w:after="0" w:line="240" w:lineRule="auto"/>
        <w:ind w:firstLine="720"/>
        <w:jc w:val="both"/>
        <w:rPr>
          <w:rFonts w:ascii="Times New Roman" w:hAnsi="Times New Roman"/>
          <w:sz w:val="20"/>
          <w:szCs w:val="20"/>
        </w:rPr>
      </w:pPr>
      <w:r w:rsidRPr="00887CBE">
        <w:rPr>
          <w:rFonts w:ascii="Times New Roman" w:hAnsi="Times New Roman"/>
          <w:sz w:val="20"/>
          <w:szCs w:val="20"/>
        </w:rPr>
        <w:t>Реализация данной Программы позволяет прогнозировать развитие молодежной политики на территории Богучанского района: Программа дает возможность оптимизировать действия разных ведомств, что позволит, с одной стороны, устранить дублирование и создать единые стандарты работы с молодежью на всей территории района, а, с другой, сделать услуги для молодежи комплексными, объединяющими усилия различных учреждений, работающих с молодежью. Для выстраивания единой на всех уровнях управления молодежной политики лучше не управлять директивно, а вовлекать субъекты в реализацию совместных проектов, что позволит предупредить ряд организационных проблем за счет гибкости действий заказчиков Программы.</w:t>
      </w:r>
    </w:p>
    <w:p w:rsidR="00887CBE" w:rsidRPr="00887CBE" w:rsidRDefault="00887CBE" w:rsidP="0060312D">
      <w:pPr>
        <w:pStyle w:val="af3"/>
        <w:spacing w:after="0"/>
        <w:ind w:firstLine="720"/>
        <w:jc w:val="both"/>
        <w:rPr>
          <w:sz w:val="20"/>
          <w:szCs w:val="20"/>
        </w:rPr>
      </w:pPr>
      <w:r w:rsidRPr="00887CBE">
        <w:rPr>
          <w:color w:val="000000"/>
          <w:sz w:val="20"/>
          <w:szCs w:val="20"/>
        </w:rPr>
        <w:t xml:space="preserve">Общество уже в ближайшем будущем предъявит к сегодняшним 14–30-летним жителям страны повышенные требования: молодежь станет основным трудовым ресурсом страны, ее трудовая деятельность в большей степени, чем </w:t>
      </w:r>
      <w:r w:rsidRPr="00887CBE">
        <w:rPr>
          <w:sz w:val="20"/>
          <w:szCs w:val="20"/>
        </w:rPr>
        <w:t>деятельность ее родителей, станет источником средств для социального обеспечения детей, инвалидов и пожилых людей.</w:t>
      </w:r>
    </w:p>
    <w:p w:rsidR="00887CBE" w:rsidRPr="00887CBE" w:rsidRDefault="00887CBE" w:rsidP="0060312D">
      <w:pPr>
        <w:pStyle w:val="af3"/>
        <w:spacing w:after="0"/>
        <w:ind w:firstLine="708"/>
        <w:jc w:val="both"/>
        <w:rPr>
          <w:sz w:val="20"/>
          <w:szCs w:val="20"/>
        </w:rPr>
      </w:pPr>
      <w:r w:rsidRPr="00887CBE">
        <w:rPr>
          <w:sz w:val="20"/>
          <w:szCs w:val="20"/>
        </w:rPr>
        <w:t>В результате реализации Программы у каждого молодого человека должны появиться возможности, условия и стимулы к раскрытию своего инновационного потенциала. Основной общественно значимый результат настоящей Программы – наращивание «человеческого капитала». Таким образом, выполнение мероприятий настоящей Программы позволит реализовать идею, заложенную в Концепции долгосрочного социально-экономического развития Российской Федерации на период до 2020 года о том, что в быстро изменяющемся мире стратегические преимущества будут у тех территорий, которые смогут эффективно развивать и продуктивно использовать инновационный потенциал развития, основным носителем которого является молодежь. Молодежь района будет отличать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w:t>
      </w:r>
    </w:p>
    <w:p w:rsidR="00887CBE" w:rsidRPr="00887CBE" w:rsidRDefault="00887CBE" w:rsidP="0060312D">
      <w:pPr>
        <w:spacing w:after="0" w:line="240" w:lineRule="auto"/>
        <w:ind w:firstLine="660"/>
        <w:jc w:val="both"/>
        <w:rPr>
          <w:rFonts w:ascii="Times New Roman" w:hAnsi="Times New Roman"/>
          <w:sz w:val="20"/>
          <w:szCs w:val="20"/>
        </w:rPr>
      </w:pPr>
      <w:r w:rsidRPr="00887CBE">
        <w:rPr>
          <w:rFonts w:ascii="Times New Roman" w:hAnsi="Times New Roman"/>
          <w:sz w:val="20"/>
          <w:szCs w:val="20"/>
        </w:rPr>
        <w:lastRenderedPageBreak/>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Богучанском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активных представителей населения.</w:t>
      </w:r>
    </w:p>
    <w:p w:rsidR="00887CBE" w:rsidRPr="00887CBE" w:rsidRDefault="00887CBE" w:rsidP="0060312D">
      <w:pPr>
        <w:pStyle w:val="s1"/>
        <w:spacing w:before="0" w:beforeAutospacing="0" w:after="0" w:afterAutospacing="0"/>
        <w:ind w:firstLine="720"/>
        <w:jc w:val="both"/>
        <w:rPr>
          <w:sz w:val="20"/>
          <w:szCs w:val="20"/>
        </w:rPr>
      </w:pPr>
      <w:r w:rsidRPr="00887CBE">
        <w:rPr>
          <w:sz w:val="20"/>
          <w:szCs w:val="20"/>
        </w:rPr>
        <w:t>Таким образом, будет создана основа для саморазвития сферы молодежной политики и обеспечено увеличение вклада молодежи в социально-экономическое развитие Богучанского района.</w:t>
      </w:r>
    </w:p>
    <w:p w:rsidR="00887CBE" w:rsidRPr="00887CBE" w:rsidRDefault="00887CBE" w:rsidP="0060312D">
      <w:pPr>
        <w:pStyle w:val="1ff4"/>
        <w:tabs>
          <w:tab w:val="left" w:pos="0"/>
        </w:tabs>
        <w:ind w:firstLine="748"/>
        <w:rPr>
          <w:rFonts w:ascii="Times New Roman" w:hAnsi="Times New Roman" w:cs="Times New Roman"/>
        </w:rPr>
      </w:pPr>
      <w:r w:rsidRPr="00887CBE">
        <w:rPr>
          <w:rFonts w:ascii="Times New Roman" w:hAnsi="Times New Roman" w:cs="Times New Roman"/>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887CBE">
        <w:rPr>
          <w:rFonts w:ascii="Times New Roman" w:hAnsi="Times New Roman" w:cs="Times New Roman"/>
        </w:rPr>
        <w:t>приложении № 1</w:t>
      </w:r>
      <w:r w:rsidRPr="00887CBE">
        <w:rPr>
          <w:rFonts w:ascii="Times New Roman" w:hAnsi="Times New Roman" w:cs="Times New Roman"/>
          <w:lang w:eastAsia="ru-RU"/>
        </w:rPr>
        <w:t xml:space="preserve">, значения целевых показателей на долгосрочный период представлены в </w:t>
      </w:r>
      <w:r w:rsidRPr="00887CBE">
        <w:rPr>
          <w:rFonts w:ascii="Times New Roman" w:hAnsi="Times New Roman" w:cs="Times New Roman"/>
        </w:rPr>
        <w:t xml:space="preserve">приложении № 2. </w:t>
      </w:r>
    </w:p>
    <w:p w:rsidR="00887CBE" w:rsidRPr="00887CBE" w:rsidRDefault="00887CBE" w:rsidP="00887CBE">
      <w:pPr>
        <w:pStyle w:val="1ff4"/>
        <w:tabs>
          <w:tab w:val="left" w:pos="0"/>
        </w:tabs>
        <w:spacing w:line="276" w:lineRule="auto"/>
        <w:ind w:firstLine="748"/>
        <w:rPr>
          <w:rFonts w:ascii="Times New Roman" w:hAnsi="Times New Roman" w:cs="Times New Roman"/>
        </w:rPr>
      </w:pPr>
    </w:p>
    <w:p w:rsidR="00887CBE" w:rsidRPr="0060312D" w:rsidRDefault="00887CBE" w:rsidP="0060312D">
      <w:pPr>
        <w:ind w:left="-360"/>
        <w:jc w:val="center"/>
        <w:rPr>
          <w:rFonts w:ascii="Times New Roman" w:hAnsi="Times New Roman"/>
          <w:sz w:val="20"/>
          <w:szCs w:val="20"/>
        </w:rPr>
      </w:pPr>
      <w:r w:rsidRPr="00887CBE">
        <w:rPr>
          <w:rFonts w:ascii="Times New Roman" w:hAnsi="Times New Roman"/>
          <w:sz w:val="20"/>
          <w:szCs w:val="20"/>
        </w:rPr>
        <w:t>4. Механизм реализации мероприятий П</w:t>
      </w:r>
      <w:r w:rsidR="0060312D">
        <w:rPr>
          <w:rFonts w:ascii="Times New Roman" w:hAnsi="Times New Roman"/>
          <w:sz w:val="20"/>
          <w:szCs w:val="20"/>
        </w:rPr>
        <w:t>рограммы</w:t>
      </w:r>
    </w:p>
    <w:p w:rsidR="00887CBE" w:rsidRPr="00887CBE" w:rsidRDefault="00887CBE" w:rsidP="0060312D">
      <w:pPr>
        <w:autoSpaceDE w:val="0"/>
        <w:autoSpaceDN w:val="0"/>
        <w:adjustRightInd w:val="0"/>
        <w:spacing w:after="0" w:line="240" w:lineRule="auto"/>
        <w:ind w:firstLine="709"/>
        <w:jc w:val="both"/>
        <w:rPr>
          <w:rFonts w:ascii="Times New Roman" w:hAnsi="Times New Roman"/>
          <w:sz w:val="20"/>
          <w:szCs w:val="20"/>
        </w:rPr>
      </w:pPr>
      <w:r w:rsidRPr="00887CBE">
        <w:rPr>
          <w:rFonts w:ascii="Times New Roman" w:hAnsi="Times New Roman"/>
          <w:sz w:val="20"/>
          <w:szCs w:val="20"/>
        </w:rPr>
        <w:t>Организационные, экономические и правовые механизмы, необходимые для эффективной реализации мероприятий Программы; последовательность выполнения мероприятий Программы; критерии выбора получателей государственных и муниципальных услуг представлены в подпрограммах Программы.</w:t>
      </w:r>
    </w:p>
    <w:p w:rsidR="00887CBE" w:rsidRPr="00887CBE" w:rsidRDefault="00887CBE" w:rsidP="0060312D">
      <w:pPr>
        <w:spacing w:after="0" w:line="240" w:lineRule="auto"/>
        <w:ind w:firstLine="720"/>
        <w:jc w:val="both"/>
        <w:rPr>
          <w:rFonts w:ascii="Times New Roman" w:hAnsi="Times New Roman"/>
          <w:sz w:val="20"/>
          <w:szCs w:val="20"/>
        </w:rPr>
      </w:pPr>
      <w:r w:rsidRPr="00887CBE">
        <w:rPr>
          <w:rFonts w:ascii="Times New Roman" w:hAnsi="Times New Roman"/>
          <w:sz w:val="20"/>
          <w:szCs w:val="20"/>
        </w:rPr>
        <w:t>Реализация отдельных мероприятий к Программе не предусмотрена.</w:t>
      </w:r>
    </w:p>
    <w:p w:rsidR="00887CBE" w:rsidRPr="00887CBE" w:rsidRDefault="00887CBE" w:rsidP="0060312D">
      <w:pPr>
        <w:pStyle w:val="s1"/>
        <w:spacing w:before="0" w:beforeAutospacing="0" w:after="0" w:afterAutospacing="0"/>
        <w:ind w:firstLine="720"/>
        <w:jc w:val="both"/>
        <w:rPr>
          <w:sz w:val="20"/>
          <w:szCs w:val="20"/>
        </w:rPr>
      </w:pPr>
      <w:r w:rsidRPr="00887CBE">
        <w:rPr>
          <w:sz w:val="20"/>
          <w:szCs w:val="20"/>
        </w:rPr>
        <w:t>Механизм общественного контроля реализации Программы осуществляется посредством публичного представления информации о ходе реализации Программы, информационного сопровождения мероприятий Программы.</w:t>
      </w:r>
    </w:p>
    <w:p w:rsidR="00887CBE" w:rsidRPr="00887CBE" w:rsidRDefault="00887CBE" w:rsidP="000D30FB">
      <w:pPr>
        <w:spacing w:after="0" w:line="240" w:lineRule="auto"/>
        <w:jc w:val="center"/>
        <w:rPr>
          <w:rFonts w:ascii="Times New Roman" w:hAnsi="Times New Roman"/>
          <w:sz w:val="20"/>
          <w:szCs w:val="20"/>
        </w:rPr>
      </w:pPr>
    </w:p>
    <w:p w:rsidR="00887CBE" w:rsidRPr="00887CBE" w:rsidRDefault="00887CBE" w:rsidP="000D30FB">
      <w:pPr>
        <w:autoSpaceDE w:val="0"/>
        <w:autoSpaceDN w:val="0"/>
        <w:adjustRightInd w:val="0"/>
        <w:spacing w:after="0" w:line="240" w:lineRule="auto"/>
        <w:jc w:val="center"/>
        <w:rPr>
          <w:rFonts w:ascii="Times New Roman" w:hAnsi="Times New Roman"/>
          <w:sz w:val="20"/>
          <w:szCs w:val="20"/>
        </w:rPr>
      </w:pPr>
      <w:r w:rsidRPr="00887CBE">
        <w:rPr>
          <w:rFonts w:ascii="Times New Roman" w:hAnsi="Times New Roman"/>
          <w:sz w:val="20"/>
          <w:szCs w:val="20"/>
        </w:rPr>
        <w:t>5. Прогноз конечных результатов программы, характеризующих целевое</w:t>
      </w:r>
    </w:p>
    <w:p w:rsidR="00887CBE" w:rsidRPr="00887CBE" w:rsidRDefault="00887CBE" w:rsidP="0060312D">
      <w:pPr>
        <w:autoSpaceDE w:val="0"/>
        <w:autoSpaceDN w:val="0"/>
        <w:adjustRightInd w:val="0"/>
        <w:spacing w:after="0" w:line="240" w:lineRule="auto"/>
        <w:jc w:val="center"/>
        <w:rPr>
          <w:rFonts w:ascii="Times New Roman" w:hAnsi="Times New Roman"/>
          <w:sz w:val="20"/>
          <w:szCs w:val="20"/>
        </w:rPr>
      </w:pPr>
      <w:r w:rsidRPr="00887CBE">
        <w:rPr>
          <w:rFonts w:ascii="Times New Roman" w:hAnsi="Times New Roman"/>
          <w:sz w:val="20"/>
          <w:szCs w:val="20"/>
        </w:rPr>
        <w:t>состояние (изменение состояния) уровня и качества жизни населения,</w:t>
      </w:r>
    </w:p>
    <w:p w:rsidR="00887CBE" w:rsidRPr="00887CBE" w:rsidRDefault="00887CBE" w:rsidP="0060312D">
      <w:pPr>
        <w:autoSpaceDE w:val="0"/>
        <w:autoSpaceDN w:val="0"/>
        <w:adjustRightInd w:val="0"/>
        <w:spacing w:after="0" w:line="240" w:lineRule="auto"/>
        <w:jc w:val="center"/>
        <w:rPr>
          <w:rFonts w:ascii="Times New Roman" w:hAnsi="Times New Roman"/>
          <w:sz w:val="20"/>
          <w:szCs w:val="20"/>
        </w:rPr>
      </w:pPr>
      <w:r w:rsidRPr="00887CBE">
        <w:rPr>
          <w:rFonts w:ascii="Times New Roman" w:hAnsi="Times New Roman"/>
          <w:sz w:val="20"/>
          <w:szCs w:val="20"/>
        </w:rPr>
        <w:t>социальной сферы, экономики, степени реализации других общественно</w:t>
      </w:r>
    </w:p>
    <w:p w:rsidR="00887CBE" w:rsidRPr="00887CBE" w:rsidRDefault="00887CBE" w:rsidP="0060312D">
      <w:pPr>
        <w:pStyle w:val="affff7"/>
        <w:spacing w:after="0" w:line="240" w:lineRule="auto"/>
        <w:ind w:left="0"/>
        <w:jc w:val="center"/>
        <w:rPr>
          <w:rFonts w:ascii="Times New Roman" w:hAnsi="Times New Roman"/>
          <w:sz w:val="20"/>
          <w:szCs w:val="20"/>
          <w:lang w:eastAsia="ru-RU"/>
        </w:rPr>
      </w:pPr>
      <w:r w:rsidRPr="00887CBE">
        <w:rPr>
          <w:rFonts w:ascii="Times New Roman" w:hAnsi="Times New Roman"/>
          <w:sz w:val="20"/>
          <w:szCs w:val="20"/>
          <w:lang w:eastAsia="ru-RU"/>
        </w:rPr>
        <w:t xml:space="preserve">значимых интересов и потребностей в соответствующей сфере </w:t>
      </w:r>
    </w:p>
    <w:p w:rsidR="00887CBE" w:rsidRDefault="00887CBE" w:rsidP="000D30FB">
      <w:pPr>
        <w:pStyle w:val="affff7"/>
        <w:spacing w:after="0" w:line="240" w:lineRule="auto"/>
        <w:ind w:left="0"/>
        <w:jc w:val="center"/>
        <w:rPr>
          <w:rFonts w:ascii="Times New Roman" w:hAnsi="Times New Roman"/>
          <w:sz w:val="20"/>
          <w:szCs w:val="20"/>
          <w:lang w:eastAsia="ru-RU"/>
        </w:rPr>
      </w:pPr>
      <w:r w:rsidRPr="00887CBE">
        <w:rPr>
          <w:rFonts w:ascii="Times New Roman" w:hAnsi="Times New Roman"/>
          <w:sz w:val="20"/>
          <w:szCs w:val="20"/>
          <w:lang w:eastAsia="ru-RU"/>
        </w:rPr>
        <w:t>на территории Богучанского района</w:t>
      </w:r>
      <w:r w:rsidR="000D30FB">
        <w:rPr>
          <w:rFonts w:ascii="Times New Roman" w:hAnsi="Times New Roman"/>
          <w:sz w:val="20"/>
          <w:szCs w:val="20"/>
          <w:lang w:eastAsia="ru-RU"/>
        </w:rPr>
        <w:t xml:space="preserve"> </w:t>
      </w:r>
    </w:p>
    <w:p w:rsidR="000D30FB" w:rsidRPr="00887CBE" w:rsidRDefault="000D30FB" w:rsidP="000D30FB">
      <w:pPr>
        <w:pStyle w:val="affff7"/>
        <w:tabs>
          <w:tab w:val="left" w:pos="709"/>
        </w:tabs>
        <w:spacing w:after="0" w:line="240" w:lineRule="auto"/>
        <w:ind w:left="0"/>
        <w:jc w:val="center"/>
        <w:rPr>
          <w:rFonts w:ascii="Times New Roman" w:hAnsi="Times New Roman"/>
          <w:sz w:val="20"/>
          <w:szCs w:val="20"/>
          <w:lang w:eastAsia="ru-RU"/>
        </w:rPr>
      </w:pPr>
    </w:p>
    <w:p w:rsidR="00887CBE" w:rsidRPr="00887CBE" w:rsidRDefault="00887CBE" w:rsidP="000D30FB">
      <w:pPr>
        <w:tabs>
          <w:tab w:val="left" w:pos="709"/>
        </w:tabs>
        <w:autoSpaceDE w:val="0"/>
        <w:autoSpaceDN w:val="0"/>
        <w:adjustRightInd w:val="0"/>
        <w:spacing w:after="0" w:line="240" w:lineRule="auto"/>
        <w:ind w:firstLine="709"/>
        <w:jc w:val="both"/>
        <w:rPr>
          <w:rFonts w:ascii="Times New Roman" w:hAnsi="Times New Roman"/>
          <w:sz w:val="20"/>
          <w:szCs w:val="20"/>
        </w:rPr>
      </w:pPr>
      <w:r w:rsidRPr="00887CBE">
        <w:rPr>
          <w:rFonts w:ascii="Times New Roman" w:hAnsi="Times New Roman"/>
          <w:sz w:val="20"/>
          <w:szCs w:val="20"/>
          <w:lang w:eastAsia="ru-RU"/>
        </w:rPr>
        <w:t>Своевременная и в полном объеме реализация Программы позволит</w:t>
      </w:r>
      <w:r w:rsidRPr="00887CBE">
        <w:rPr>
          <w:rFonts w:ascii="Times New Roman" w:hAnsi="Times New Roman"/>
          <w:sz w:val="20"/>
          <w:szCs w:val="20"/>
        </w:rPr>
        <w:t xml:space="preserve"> обеспечить достижение установленных значений основных показателей:</w:t>
      </w:r>
    </w:p>
    <w:p w:rsidR="00887CBE" w:rsidRPr="00887CBE" w:rsidRDefault="00887CBE" w:rsidP="000D30FB">
      <w:pPr>
        <w:widowControl w:val="0"/>
        <w:tabs>
          <w:tab w:val="left" w:pos="709"/>
        </w:tabs>
        <w:spacing w:after="0" w:line="240" w:lineRule="auto"/>
        <w:ind w:firstLine="709"/>
        <w:jc w:val="both"/>
        <w:rPr>
          <w:rFonts w:ascii="Times New Roman" w:hAnsi="Times New Roman"/>
          <w:sz w:val="20"/>
          <w:szCs w:val="20"/>
        </w:rPr>
      </w:pPr>
      <w:r w:rsidRPr="00887CBE">
        <w:rPr>
          <w:rFonts w:ascii="Times New Roman" w:hAnsi="Times New Roman"/>
          <w:sz w:val="20"/>
          <w:szCs w:val="20"/>
        </w:rPr>
        <w:t>- увеличить количество социально-экономических проектов, реализуемых молодежью района с 3-х единиц  в 2013 году до 6 единиц в 2017 году;</w:t>
      </w:r>
    </w:p>
    <w:p w:rsidR="00887CBE" w:rsidRPr="00887CBE" w:rsidRDefault="00887CBE" w:rsidP="000D30FB">
      <w:pPr>
        <w:widowControl w:val="0"/>
        <w:tabs>
          <w:tab w:val="left" w:pos="709"/>
        </w:tabs>
        <w:spacing w:after="0" w:line="240" w:lineRule="auto"/>
        <w:ind w:firstLine="709"/>
        <w:jc w:val="both"/>
        <w:rPr>
          <w:rFonts w:ascii="Times New Roman" w:hAnsi="Times New Roman"/>
          <w:sz w:val="20"/>
          <w:szCs w:val="20"/>
        </w:rPr>
      </w:pPr>
      <w:r w:rsidRPr="00887CBE">
        <w:rPr>
          <w:rFonts w:ascii="Times New Roman" w:hAnsi="Times New Roman"/>
          <w:sz w:val="20"/>
          <w:szCs w:val="20"/>
        </w:rPr>
        <w:t>- увеличить доля молодежи, проживающей в Богучанском районе, получившей информационные услуги с 12 % в 2013 году до 60 % в 2017 году;</w:t>
      </w:r>
    </w:p>
    <w:p w:rsidR="00887CBE" w:rsidRPr="00887CBE" w:rsidRDefault="00887CBE" w:rsidP="000D30FB">
      <w:pPr>
        <w:tabs>
          <w:tab w:val="left" w:pos="709"/>
        </w:tabs>
        <w:spacing w:after="0" w:line="240" w:lineRule="auto"/>
        <w:ind w:firstLine="709"/>
        <w:jc w:val="both"/>
        <w:rPr>
          <w:rFonts w:ascii="Times New Roman" w:hAnsi="Times New Roman"/>
          <w:sz w:val="20"/>
          <w:szCs w:val="20"/>
        </w:rPr>
      </w:pPr>
      <w:r w:rsidRPr="00887CBE">
        <w:rPr>
          <w:rFonts w:ascii="Times New Roman" w:hAnsi="Times New Roman"/>
          <w:color w:val="800000"/>
          <w:sz w:val="20"/>
          <w:szCs w:val="20"/>
        </w:rPr>
        <w:t xml:space="preserve">- </w:t>
      </w:r>
      <w:r w:rsidRPr="00887CBE">
        <w:rPr>
          <w:rFonts w:ascii="Times New Roman" w:hAnsi="Times New Roman"/>
          <w:sz w:val="20"/>
          <w:szCs w:val="20"/>
        </w:rPr>
        <w:t>сохранить количество созданных рабочих мест для несовершеннолетних граждан, проживающих в Богучанском районе на уровне 80 мест ежегодно в 2014-2017 годы;</w:t>
      </w:r>
    </w:p>
    <w:p w:rsidR="00887CBE" w:rsidRPr="00887CBE" w:rsidRDefault="00887CBE" w:rsidP="000D30FB">
      <w:pPr>
        <w:pStyle w:val="ConsPlusCell"/>
        <w:tabs>
          <w:tab w:val="left" w:pos="709"/>
        </w:tabs>
        <w:ind w:firstLine="709"/>
        <w:jc w:val="both"/>
        <w:rPr>
          <w:rFonts w:ascii="Times New Roman" w:hAnsi="Times New Roman" w:cs="Times New Roman"/>
        </w:rPr>
      </w:pPr>
      <w:r w:rsidRPr="00887CBE">
        <w:rPr>
          <w:rFonts w:ascii="Times New Roman" w:hAnsi="Times New Roman" w:cs="Times New Roman"/>
        </w:rPr>
        <w:t>- увеличить удельный вес молодых граждан, проживающих в Богучанском районе, вовлеченных в деятельность патриотической направленности, в их общей численности с 2,7% в 2013 году до 8,0 % в 2017 году;</w:t>
      </w:r>
    </w:p>
    <w:p w:rsidR="00887CBE" w:rsidRPr="00887CBE" w:rsidRDefault="00887CBE" w:rsidP="000D30FB">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887CBE">
        <w:rPr>
          <w:rFonts w:ascii="Times New Roman" w:hAnsi="Times New Roman"/>
          <w:sz w:val="20"/>
          <w:szCs w:val="20"/>
        </w:rPr>
        <w:t>- сохранить удельный вес молодых граждан, проживающих в Богучанском районе, вовлеченных в добровольческую деятельность, в их общей численности на уровне 10,9 %, достигнутом в 2013 году, до 2017 года;</w:t>
      </w:r>
    </w:p>
    <w:p w:rsidR="00887CBE" w:rsidRPr="00887CBE" w:rsidRDefault="00887CBE" w:rsidP="000D30FB">
      <w:pPr>
        <w:tabs>
          <w:tab w:val="left" w:pos="709"/>
        </w:tabs>
        <w:spacing w:after="0" w:line="240" w:lineRule="auto"/>
        <w:ind w:left="60" w:right="132" w:firstLine="709"/>
        <w:jc w:val="both"/>
        <w:rPr>
          <w:rFonts w:ascii="Times New Roman" w:hAnsi="Times New Roman"/>
          <w:sz w:val="20"/>
          <w:szCs w:val="20"/>
        </w:rPr>
      </w:pPr>
      <w:r w:rsidRPr="00887CBE">
        <w:rPr>
          <w:rFonts w:ascii="Times New Roman" w:hAnsi="Times New Roman"/>
          <w:sz w:val="20"/>
          <w:szCs w:val="20"/>
        </w:rPr>
        <w:t>- сохранить долю  молодых семей, нуждающихся в улучшении жилищных условий и купивших жилые помещения на уровне 44,4 % ежегодно в 2014-2017 годы;</w:t>
      </w:r>
    </w:p>
    <w:p w:rsidR="00887CBE" w:rsidRPr="00887CBE" w:rsidRDefault="00887CBE" w:rsidP="000D30FB">
      <w:pPr>
        <w:tabs>
          <w:tab w:val="left" w:pos="709"/>
        </w:tabs>
        <w:spacing w:after="0" w:line="240" w:lineRule="auto"/>
        <w:ind w:left="60" w:right="132" w:firstLine="709"/>
        <w:jc w:val="both"/>
        <w:rPr>
          <w:rFonts w:ascii="Times New Roman" w:hAnsi="Times New Roman"/>
          <w:sz w:val="20"/>
          <w:szCs w:val="20"/>
        </w:rPr>
      </w:pPr>
      <w:r w:rsidRPr="00887CBE">
        <w:rPr>
          <w:rFonts w:ascii="Times New Roman" w:hAnsi="Times New Roman"/>
          <w:sz w:val="20"/>
          <w:szCs w:val="20"/>
        </w:rPr>
        <w:t>- доля исполненных бюджетных ассигнований, предусмотренных в программном виде должна быть не менее 100 % ежегодно.</w:t>
      </w:r>
    </w:p>
    <w:p w:rsidR="00887CBE" w:rsidRPr="00887CBE" w:rsidRDefault="00887CBE" w:rsidP="000D30FB">
      <w:pPr>
        <w:tabs>
          <w:tab w:val="left" w:pos="709"/>
        </w:tabs>
        <w:spacing w:after="0" w:line="240" w:lineRule="auto"/>
        <w:ind w:firstLine="708"/>
        <w:jc w:val="both"/>
        <w:rPr>
          <w:rFonts w:ascii="Times New Roman" w:hAnsi="Times New Roman"/>
          <w:sz w:val="20"/>
          <w:szCs w:val="20"/>
        </w:rPr>
      </w:pPr>
      <w:r w:rsidRPr="00887CBE">
        <w:rPr>
          <w:rFonts w:ascii="Times New Roman" w:hAnsi="Times New Roman"/>
          <w:sz w:val="20"/>
          <w:szCs w:val="20"/>
        </w:rPr>
        <w:t>Реализация Программы приведет к росту потребления качественных муниципальных услуг в области молодежной политики, стабилизирующих общественные отношения, обеспечит адресность, последовательность, преемственность и контроль инвестирования муниципальных средств в молодежную сферу района; будут созданы предпосылки и условия для устойчивого развития и функционирования инфраструктуры сферы молодежной политики.</w:t>
      </w:r>
    </w:p>
    <w:p w:rsidR="00887CBE" w:rsidRPr="00887CBE" w:rsidRDefault="00887CBE" w:rsidP="000D30FB">
      <w:pPr>
        <w:pStyle w:val="af3"/>
        <w:tabs>
          <w:tab w:val="left" w:pos="709"/>
        </w:tabs>
        <w:spacing w:after="0"/>
        <w:ind w:firstLine="708"/>
        <w:jc w:val="both"/>
        <w:rPr>
          <w:sz w:val="20"/>
          <w:szCs w:val="20"/>
        </w:rPr>
      </w:pPr>
      <w:r w:rsidRPr="00887CBE">
        <w:rPr>
          <w:sz w:val="20"/>
          <w:szCs w:val="20"/>
        </w:rPr>
        <w:t xml:space="preserve">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Все больше молодежи (более 46%) осознает, что главный способ решения их проблем это социальная, экономическая и гражданская активность. Более 40 % молодых людей будут уверены в собственной возможности влияния на ситуацию, участвуя в общественных объединениях и гражданских инициативах. </w:t>
      </w:r>
    </w:p>
    <w:p w:rsidR="00887CBE" w:rsidRPr="00887CBE" w:rsidRDefault="00887CBE" w:rsidP="000D30FB">
      <w:pPr>
        <w:tabs>
          <w:tab w:val="left" w:pos="709"/>
        </w:tabs>
        <w:autoSpaceDE w:val="0"/>
        <w:autoSpaceDN w:val="0"/>
        <w:adjustRightInd w:val="0"/>
        <w:spacing w:after="0" w:line="240" w:lineRule="auto"/>
        <w:ind w:firstLine="709"/>
        <w:jc w:val="both"/>
        <w:rPr>
          <w:rFonts w:ascii="Times New Roman" w:hAnsi="Times New Roman"/>
          <w:color w:val="000000"/>
          <w:sz w:val="20"/>
          <w:szCs w:val="20"/>
        </w:rPr>
      </w:pPr>
      <w:r w:rsidRPr="00887CBE">
        <w:rPr>
          <w:rFonts w:ascii="Times New Roman" w:hAnsi="Times New Roman"/>
          <w:color w:val="000000"/>
          <w:sz w:val="20"/>
          <w:szCs w:val="20"/>
        </w:rPr>
        <w:t>Поддержка молодежных инициатив и деятельности молодежных объединений – важнейшая сфера мо</w:t>
      </w:r>
      <w:r w:rsidRPr="00887CBE">
        <w:rPr>
          <w:rFonts w:ascii="Times New Roman" w:hAnsi="Times New Roman"/>
          <w:color w:val="000000"/>
          <w:sz w:val="20"/>
          <w:szCs w:val="20"/>
        </w:rPr>
        <w:softHyphen/>
        <w:t>лодежной политики, т.к. наибольший КПД молодежных программ достигается при добровольном включении молодежи в обще</w:t>
      </w:r>
      <w:r w:rsidRPr="00887CBE">
        <w:rPr>
          <w:rFonts w:ascii="Times New Roman" w:hAnsi="Times New Roman"/>
          <w:color w:val="000000"/>
          <w:sz w:val="20"/>
          <w:szCs w:val="20"/>
        </w:rPr>
        <w:softHyphen/>
        <w:t>ственно значимую деятельность через реали</w:t>
      </w:r>
      <w:r w:rsidRPr="00887CBE">
        <w:rPr>
          <w:rFonts w:ascii="Times New Roman" w:hAnsi="Times New Roman"/>
          <w:color w:val="000000"/>
          <w:sz w:val="20"/>
          <w:szCs w:val="20"/>
        </w:rPr>
        <w:softHyphen/>
        <w:t>зацию молодежных инициатив и участие мо</w:t>
      </w:r>
      <w:r w:rsidRPr="00887CBE">
        <w:rPr>
          <w:rFonts w:ascii="Times New Roman" w:hAnsi="Times New Roman"/>
          <w:color w:val="000000"/>
          <w:sz w:val="20"/>
          <w:szCs w:val="20"/>
        </w:rPr>
        <w:softHyphen/>
        <w:t xml:space="preserve">лодежи в работе общественных объединений, представляющих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887CBE" w:rsidRPr="00887CBE" w:rsidRDefault="00887CBE" w:rsidP="000D30FB">
      <w:pPr>
        <w:pStyle w:val="af3"/>
        <w:tabs>
          <w:tab w:val="left" w:pos="709"/>
        </w:tabs>
        <w:spacing w:after="0"/>
        <w:ind w:firstLine="720"/>
        <w:jc w:val="both"/>
        <w:rPr>
          <w:sz w:val="20"/>
          <w:szCs w:val="20"/>
        </w:rPr>
      </w:pPr>
      <w:r w:rsidRPr="00887CBE">
        <w:rPr>
          <w:sz w:val="20"/>
          <w:szCs w:val="20"/>
        </w:rPr>
        <w:lastRenderedPageBreak/>
        <w:t xml:space="preserve">Вовлечение молодежи в социально значимую деятельность также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Программой, будет способствовать увеличению количества молодых людей, занятых в работе военно-патриотических клубов и объединений, спортивных секций, участвующих в районных молодежных мероприятиях, волонтерской деятельности, а также повышению количества молодых людей, в целом довольных разными сторонами своей жизнедеятельности, имеющих представления о своем будущем. </w:t>
      </w:r>
    </w:p>
    <w:p w:rsidR="00887CBE" w:rsidRPr="00887CBE" w:rsidRDefault="00887CBE" w:rsidP="000D30FB">
      <w:pPr>
        <w:tabs>
          <w:tab w:val="left" w:pos="709"/>
        </w:tabs>
        <w:autoSpaceDE w:val="0"/>
        <w:autoSpaceDN w:val="0"/>
        <w:adjustRightInd w:val="0"/>
        <w:spacing w:after="0" w:line="240" w:lineRule="auto"/>
        <w:ind w:firstLine="709"/>
        <w:jc w:val="both"/>
        <w:rPr>
          <w:rFonts w:ascii="Times New Roman" w:hAnsi="Times New Roman"/>
          <w:color w:val="000000"/>
          <w:sz w:val="20"/>
          <w:szCs w:val="20"/>
        </w:rPr>
      </w:pPr>
      <w:r w:rsidRPr="00887CBE">
        <w:rPr>
          <w:rFonts w:ascii="Times New Roman" w:hAnsi="Times New Roman"/>
          <w:color w:val="000000"/>
          <w:sz w:val="20"/>
          <w:szCs w:val="20"/>
        </w:rPr>
        <w:t>Важным для буду</w:t>
      </w:r>
      <w:r w:rsidRPr="00887CBE">
        <w:rPr>
          <w:rFonts w:ascii="Times New Roman" w:hAnsi="Times New Roman"/>
          <w:color w:val="000000"/>
          <w:sz w:val="20"/>
          <w:szCs w:val="20"/>
        </w:rPr>
        <w:softHyphen/>
        <w:t>щего развития молодежной политики в районе может стать укрепление и дальнейшее разви</w:t>
      </w:r>
      <w:r w:rsidRPr="00887CBE">
        <w:rPr>
          <w:rFonts w:ascii="Times New Roman" w:hAnsi="Times New Roman"/>
          <w:color w:val="000000"/>
          <w:sz w:val="20"/>
          <w:szCs w:val="20"/>
        </w:rPr>
        <w:softHyphen/>
        <w:t>тие сотрудничества с общественными объединениями граждан, социально ориентированными некоммерческими организациями, а также расширение возможностей для участия в региональных и общероссийских социальных грантовых программах.</w:t>
      </w:r>
    </w:p>
    <w:p w:rsidR="00887CBE" w:rsidRPr="00887CBE" w:rsidRDefault="00887CBE" w:rsidP="000D30FB">
      <w:pPr>
        <w:tabs>
          <w:tab w:val="left" w:pos="709"/>
        </w:tabs>
        <w:autoSpaceDE w:val="0"/>
        <w:autoSpaceDN w:val="0"/>
        <w:adjustRightInd w:val="0"/>
        <w:spacing w:after="0" w:line="240" w:lineRule="auto"/>
        <w:ind w:firstLine="709"/>
        <w:jc w:val="both"/>
        <w:rPr>
          <w:rFonts w:ascii="Times New Roman" w:hAnsi="Times New Roman"/>
          <w:sz w:val="20"/>
          <w:szCs w:val="20"/>
        </w:rPr>
      </w:pPr>
      <w:r w:rsidRPr="00887CBE">
        <w:rPr>
          <w:rFonts w:ascii="Times New Roman" w:hAnsi="Times New Roman"/>
          <w:sz w:val="20"/>
          <w:szCs w:val="20"/>
        </w:rPr>
        <w:t>Реализация мероприятий муниципальной программы, направленных на совершенствование системы управления реализацией Программой, позволит обеспечить выполнение целей, задач и показателей (индикаторов) реализации Программы, повысить качество оказания муниципальных услуг, выполнение работ и исполнение установленных функций в сфере реализации молодежной политики Богучанского района.</w:t>
      </w:r>
    </w:p>
    <w:p w:rsidR="00887CBE" w:rsidRPr="00887CBE" w:rsidRDefault="00887CBE" w:rsidP="000D30FB">
      <w:pPr>
        <w:tabs>
          <w:tab w:val="left" w:pos="709"/>
        </w:tabs>
        <w:spacing w:after="0" w:line="240" w:lineRule="auto"/>
        <w:ind w:firstLine="660"/>
        <w:jc w:val="both"/>
        <w:rPr>
          <w:rFonts w:ascii="Times New Roman" w:hAnsi="Times New Roman"/>
          <w:sz w:val="20"/>
          <w:szCs w:val="20"/>
        </w:rPr>
      </w:pPr>
      <w:r w:rsidRPr="00887CBE">
        <w:rPr>
          <w:rFonts w:ascii="Times New Roman" w:hAnsi="Times New Roman"/>
          <w:sz w:val="20"/>
          <w:szCs w:val="20"/>
        </w:rPr>
        <w:t>Целевые показатели и показатели результативности представлены в  приложении  № 1 к паспорту муниципальной программы.</w:t>
      </w:r>
    </w:p>
    <w:p w:rsidR="00887CBE" w:rsidRPr="00887CBE" w:rsidRDefault="00887CBE" w:rsidP="000D30FB">
      <w:pPr>
        <w:tabs>
          <w:tab w:val="left" w:pos="709"/>
        </w:tabs>
        <w:spacing w:after="0" w:line="240" w:lineRule="auto"/>
        <w:ind w:right="132"/>
        <w:jc w:val="both"/>
        <w:rPr>
          <w:rFonts w:ascii="Times New Roman" w:hAnsi="Times New Roman"/>
          <w:sz w:val="20"/>
          <w:szCs w:val="20"/>
        </w:rPr>
      </w:pPr>
      <w:r w:rsidRPr="00887CBE">
        <w:rPr>
          <w:rFonts w:ascii="Times New Roman" w:hAnsi="Times New Roman"/>
          <w:sz w:val="20"/>
          <w:szCs w:val="20"/>
        </w:rPr>
        <w:t xml:space="preserve">Значение целевых показателей на долгосрочный период представлены в приложении № 2 к паспорту муниципальной программы.             </w:t>
      </w:r>
    </w:p>
    <w:p w:rsidR="00887CBE" w:rsidRPr="00887CBE" w:rsidRDefault="00887CBE" w:rsidP="000D30FB">
      <w:pPr>
        <w:spacing w:after="0"/>
        <w:jc w:val="center"/>
        <w:rPr>
          <w:rFonts w:ascii="Times New Roman" w:hAnsi="Times New Roman"/>
          <w:sz w:val="20"/>
          <w:szCs w:val="20"/>
        </w:rPr>
      </w:pPr>
    </w:p>
    <w:p w:rsidR="00887CBE" w:rsidRPr="00887CBE" w:rsidRDefault="00887CBE" w:rsidP="00887CBE">
      <w:pPr>
        <w:pStyle w:val="affff7"/>
        <w:ind w:left="0"/>
        <w:jc w:val="center"/>
        <w:rPr>
          <w:rFonts w:ascii="Times New Roman" w:hAnsi="Times New Roman"/>
          <w:sz w:val="20"/>
          <w:szCs w:val="20"/>
          <w:lang w:eastAsia="ru-RU"/>
        </w:rPr>
      </w:pPr>
      <w:r w:rsidRPr="00887CBE">
        <w:rPr>
          <w:rFonts w:ascii="Times New Roman" w:hAnsi="Times New Roman"/>
          <w:sz w:val="20"/>
          <w:szCs w:val="20"/>
          <w:lang w:eastAsia="ru-RU"/>
        </w:rPr>
        <w:t xml:space="preserve">6. Перечень подпрограмм с указанием сроков </w:t>
      </w:r>
    </w:p>
    <w:p w:rsidR="00887CBE" w:rsidRPr="00887CBE" w:rsidRDefault="00887CBE" w:rsidP="000D30FB">
      <w:pPr>
        <w:pStyle w:val="affff7"/>
        <w:ind w:left="0"/>
        <w:jc w:val="center"/>
        <w:rPr>
          <w:rFonts w:ascii="Times New Roman" w:hAnsi="Times New Roman"/>
          <w:sz w:val="20"/>
          <w:szCs w:val="20"/>
          <w:lang w:eastAsia="ru-RU"/>
        </w:rPr>
      </w:pPr>
      <w:r w:rsidRPr="00887CBE">
        <w:rPr>
          <w:rFonts w:ascii="Times New Roman" w:hAnsi="Times New Roman"/>
          <w:sz w:val="20"/>
          <w:szCs w:val="20"/>
          <w:lang w:eastAsia="ru-RU"/>
        </w:rPr>
        <w:t>их реа</w:t>
      </w:r>
      <w:r w:rsidR="000D30FB">
        <w:rPr>
          <w:rFonts w:ascii="Times New Roman" w:hAnsi="Times New Roman"/>
          <w:sz w:val="20"/>
          <w:szCs w:val="20"/>
          <w:lang w:eastAsia="ru-RU"/>
        </w:rPr>
        <w:t>лизации и ожидаемых результатов</w:t>
      </w:r>
    </w:p>
    <w:p w:rsidR="00887CBE" w:rsidRPr="00887CBE" w:rsidRDefault="00887CBE" w:rsidP="000D30FB">
      <w:pPr>
        <w:spacing w:after="0" w:line="240" w:lineRule="auto"/>
        <w:ind w:firstLine="709"/>
        <w:jc w:val="both"/>
        <w:rPr>
          <w:rFonts w:ascii="Times New Roman" w:hAnsi="Times New Roman"/>
          <w:sz w:val="20"/>
          <w:szCs w:val="20"/>
        </w:rPr>
      </w:pPr>
      <w:r w:rsidRPr="00887CBE">
        <w:rPr>
          <w:rFonts w:ascii="Times New Roman" w:hAnsi="Times New Roman"/>
          <w:sz w:val="20"/>
          <w:szCs w:val="20"/>
        </w:rPr>
        <w:t>Реализацию Программы предлагается осуществить в 2014 - 2017 годах в один этап, обеспечивающий непрерывность решения поставленных задач.</w:t>
      </w:r>
    </w:p>
    <w:p w:rsidR="00887CBE" w:rsidRPr="00887CBE" w:rsidRDefault="00887CBE" w:rsidP="000D30FB">
      <w:pPr>
        <w:spacing w:after="0" w:line="240" w:lineRule="auto"/>
        <w:ind w:firstLine="709"/>
        <w:jc w:val="both"/>
        <w:rPr>
          <w:rFonts w:ascii="Times New Roman" w:hAnsi="Times New Roman"/>
          <w:sz w:val="20"/>
          <w:szCs w:val="20"/>
        </w:rPr>
      </w:pPr>
      <w:r w:rsidRPr="00887CBE">
        <w:rPr>
          <w:rFonts w:ascii="Times New Roman" w:hAnsi="Times New Roman"/>
          <w:sz w:val="20"/>
          <w:szCs w:val="20"/>
        </w:rPr>
        <w:t>В Программе предусматривается реализация комплекса взаимоувязанных мероприятий по созданию эффективных инструментов и инфраструктуры муниципальной молодежной политики – мероприятия последовательно выполняются на протяжении всего срока действия Программы, без привязки к календарным годам, в связи с чем отдельные этапы ее реализации не выделяются.</w:t>
      </w:r>
    </w:p>
    <w:p w:rsidR="00887CBE" w:rsidRPr="00887CBE" w:rsidRDefault="00887CBE" w:rsidP="000D30FB">
      <w:pPr>
        <w:snapToGrid w:val="0"/>
        <w:spacing w:after="0" w:line="240" w:lineRule="auto"/>
        <w:ind w:firstLine="709"/>
        <w:jc w:val="both"/>
        <w:rPr>
          <w:rFonts w:ascii="Times New Roman" w:hAnsi="Times New Roman"/>
          <w:sz w:val="20"/>
          <w:szCs w:val="20"/>
          <w:lang w:eastAsia="ru-RU"/>
        </w:rPr>
      </w:pPr>
      <w:r w:rsidRPr="00887CBE">
        <w:rPr>
          <w:rFonts w:ascii="Times New Roman" w:hAnsi="Times New Roman"/>
          <w:sz w:val="20"/>
          <w:szCs w:val="20"/>
          <w:lang w:eastAsia="ru-RU"/>
        </w:rPr>
        <w:t>Программа включает 4 подпрограммы, реализация мероприятий которых в комплексе призвана обеспечить достижение цели и решение программных задач.</w:t>
      </w:r>
    </w:p>
    <w:p w:rsidR="00887CBE" w:rsidRPr="00887CBE" w:rsidRDefault="00887CBE" w:rsidP="000D30FB">
      <w:pPr>
        <w:spacing w:after="0" w:line="240" w:lineRule="auto"/>
        <w:ind w:right="132" w:firstLine="709"/>
        <w:jc w:val="both"/>
        <w:rPr>
          <w:rFonts w:ascii="Times New Roman" w:hAnsi="Times New Roman"/>
          <w:sz w:val="20"/>
          <w:szCs w:val="20"/>
        </w:rPr>
      </w:pPr>
      <w:r w:rsidRPr="00887CBE">
        <w:rPr>
          <w:rFonts w:ascii="Times New Roman" w:hAnsi="Times New Roman"/>
          <w:sz w:val="20"/>
          <w:szCs w:val="20"/>
          <w:lang w:eastAsia="ru-RU"/>
        </w:rPr>
        <w:t xml:space="preserve">Подпрограмма 1 </w:t>
      </w:r>
      <w:r w:rsidRPr="00887CBE">
        <w:rPr>
          <w:rFonts w:ascii="Times New Roman" w:hAnsi="Times New Roman"/>
          <w:sz w:val="20"/>
          <w:szCs w:val="20"/>
        </w:rPr>
        <w:t>«Вовлечение молодежи Богучанского района в социальную практику» на 2014-2017 годы (Приложение № 5).</w:t>
      </w:r>
    </w:p>
    <w:p w:rsidR="00887CBE" w:rsidRPr="00887CBE" w:rsidRDefault="00887CBE" w:rsidP="000D30FB">
      <w:pPr>
        <w:pStyle w:val="ad"/>
        <w:ind w:firstLine="709"/>
        <w:jc w:val="both"/>
        <w:rPr>
          <w:rFonts w:ascii="Times New Roman" w:hAnsi="Times New Roman"/>
          <w:sz w:val="20"/>
          <w:szCs w:val="20"/>
          <w:lang w:eastAsia="ru-RU"/>
        </w:rPr>
      </w:pPr>
      <w:r w:rsidRPr="00887CBE">
        <w:rPr>
          <w:rFonts w:ascii="Times New Roman" w:hAnsi="Times New Roman"/>
          <w:sz w:val="20"/>
          <w:szCs w:val="20"/>
          <w:lang w:eastAsia="ru-RU"/>
        </w:rPr>
        <w:t>Реализация мероприятий подпрограммы позволит достичь в 2014 - 2017 годах следующих результатов:</w:t>
      </w:r>
    </w:p>
    <w:p w:rsidR="00887CBE" w:rsidRPr="00887CBE" w:rsidRDefault="00887CBE" w:rsidP="000D30FB">
      <w:pPr>
        <w:widowControl w:val="0"/>
        <w:spacing w:after="0" w:line="240" w:lineRule="auto"/>
        <w:ind w:firstLine="709"/>
        <w:jc w:val="both"/>
        <w:rPr>
          <w:rFonts w:ascii="Times New Roman" w:hAnsi="Times New Roman"/>
          <w:sz w:val="20"/>
          <w:szCs w:val="20"/>
        </w:rPr>
      </w:pPr>
      <w:r w:rsidRPr="00887CBE">
        <w:rPr>
          <w:rFonts w:ascii="Times New Roman" w:hAnsi="Times New Roman"/>
          <w:sz w:val="20"/>
          <w:szCs w:val="20"/>
        </w:rPr>
        <w:t>- увеличить количество социально-экономических проектов, реализуемых молодежью района с 3-х единиц  в 2013 году до 6 единиц в 2017 году;</w:t>
      </w:r>
    </w:p>
    <w:p w:rsidR="00887CBE" w:rsidRPr="00887CBE" w:rsidRDefault="00887CBE" w:rsidP="000D30FB">
      <w:pPr>
        <w:widowControl w:val="0"/>
        <w:spacing w:after="0" w:line="240" w:lineRule="auto"/>
        <w:ind w:firstLine="709"/>
        <w:jc w:val="both"/>
        <w:rPr>
          <w:rFonts w:ascii="Times New Roman" w:hAnsi="Times New Roman"/>
          <w:sz w:val="20"/>
          <w:szCs w:val="20"/>
        </w:rPr>
      </w:pPr>
      <w:r w:rsidRPr="00887CBE">
        <w:rPr>
          <w:rFonts w:ascii="Times New Roman" w:hAnsi="Times New Roman"/>
          <w:sz w:val="20"/>
          <w:szCs w:val="20"/>
        </w:rPr>
        <w:t>- увеличить долю молодежи, проживающей в Богучанском районе, получившей информационные услуги с 12 % в 2013 году до 60 % в 2017 году;</w:t>
      </w:r>
    </w:p>
    <w:p w:rsidR="00887CBE" w:rsidRPr="00887CBE" w:rsidRDefault="00887CBE" w:rsidP="000D30FB">
      <w:pPr>
        <w:spacing w:after="0" w:line="240" w:lineRule="auto"/>
        <w:ind w:firstLine="709"/>
        <w:jc w:val="both"/>
        <w:rPr>
          <w:rFonts w:ascii="Times New Roman" w:hAnsi="Times New Roman"/>
          <w:sz w:val="20"/>
          <w:szCs w:val="20"/>
        </w:rPr>
      </w:pPr>
      <w:r w:rsidRPr="00887CBE">
        <w:rPr>
          <w:rFonts w:ascii="Times New Roman" w:hAnsi="Times New Roman"/>
          <w:color w:val="800000"/>
          <w:sz w:val="20"/>
          <w:szCs w:val="20"/>
        </w:rPr>
        <w:t xml:space="preserve">- </w:t>
      </w:r>
      <w:r w:rsidRPr="00887CBE">
        <w:rPr>
          <w:rFonts w:ascii="Times New Roman" w:hAnsi="Times New Roman"/>
          <w:sz w:val="20"/>
          <w:szCs w:val="20"/>
        </w:rPr>
        <w:t>сохранить количество созданных рабочих мест для несовершеннолетних граждан, проживающих в Богучанском районе на уровне 80 мест ежегодно в 2014-2017 годы.</w:t>
      </w:r>
    </w:p>
    <w:p w:rsidR="00887CBE" w:rsidRPr="00887CBE" w:rsidRDefault="00887CBE" w:rsidP="000D30FB">
      <w:pPr>
        <w:spacing w:after="0" w:line="240" w:lineRule="auto"/>
        <w:ind w:right="132" w:firstLine="709"/>
        <w:jc w:val="both"/>
        <w:rPr>
          <w:rFonts w:ascii="Times New Roman" w:hAnsi="Times New Roman"/>
          <w:sz w:val="20"/>
          <w:szCs w:val="20"/>
        </w:rPr>
      </w:pPr>
      <w:r w:rsidRPr="00887CBE">
        <w:rPr>
          <w:rFonts w:ascii="Times New Roman" w:hAnsi="Times New Roman"/>
          <w:sz w:val="20"/>
          <w:szCs w:val="20"/>
        </w:rPr>
        <w:t>Подпрограмма 2 «Патриотическое воспитание молодежи Богучанского района» на 2014-2017 годы (Приложение № 6);</w:t>
      </w:r>
    </w:p>
    <w:p w:rsidR="00887CBE" w:rsidRPr="00887CBE" w:rsidRDefault="00887CBE" w:rsidP="000D30FB">
      <w:pPr>
        <w:pStyle w:val="ad"/>
        <w:ind w:firstLine="709"/>
        <w:jc w:val="both"/>
        <w:rPr>
          <w:rFonts w:ascii="Times New Roman" w:hAnsi="Times New Roman"/>
          <w:sz w:val="20"/>
          <w:szCs w:val="20"/>
          <w:lang w:eastAsia="ru-RU"/>
        </w:rPr>
      </w:pPr>
      <w:r w:rsidRPr="00887CBE">
        <w:rPr>
          <w:rFonts w:ascii="Times New Roman" w:hAnsi="Times New Roman"/>
          <w:sz w:val="20"/>
          <w:szCs w:val="20"/>
          <w:lang w:eastAsia="ru-RU"/>
        </w:rPr>
        <w:t>Реализация мероприятий подпрограммы позволит достичь в 2014 - 2017 годах следующих результатов:</w:t>
      </w:r>
    </w:p>
    <w:p w:rsidR="00887CBE" w:rsidRPr="00887CBE" w:rsidRDefault="00887CBE" w:rsidP="000D30FB">
      <w:pPr>
        <w:pStyle w:val="ConsPlusCell"/>
        <w:ind w:firstLine="709"/>
        <w:jc w:val="both"/>
        <w:rPr>
          <w:rFonts w:ascii="Times New Roman" w:hAnsi="Times New Roman" w:cs="Times New Roman"/>
        </w:rPr>
      </w:pPr>
      <w:r w:rsidRPr="00887CBE">
        <w:rPr>
          <w:rFonts w:ascii="Times New Roman" w:hAnsi="Times New Roman" w:cs="Times New Roman"/>
        </w:rPr>
        <w:t>- увеличить удельный вес молодых граждан, проживающих в Богучанском районе, вовлеченных в деятельность патриотической направленности, в их общей численности с 2,7 % в 2013 году до 8,0 % в 2017 году;</w:t>
      </w:r>
    </w:p>
    <w:p w:rsidR="00887CBE" w:rsidRPr="00887CBE" w:rsidRDefault="00887CBE" w:rsidP="000D30FB">
      <w:pPr>
        <w:widowControl w:val="0"/>
        <w:autoSpaceDE w:val="0"/>
        <w:autoSpaceDN w:val="0"/>
        <w:adjustRightInd w:val="0"/>
        <w:spacing w:after="0" w:line="240" w:lineRule="auto"/>
        <w:ind w:firstLine="709"/>
        <w:jc w:val="both"/>
        <w:rPr>
          <w:rFonts w:ascii="Times New Roman" w:hAnsi="Times New Roman"/>
          <w:sz w:val="20"/>
          <w:szCs w:val="20"/>
        </w:rPr>
      </w:pPr>
      <w:r w:rsidRPr="00887CBE">
        <w:rPr>
          <w:rFonts w:ascii="Times New Roman" w:hAnsi="Times New Roman"/>
          <w:sz w:val="20"/>
          <w:szCs w:val="20"/>
        </w:rPr>
        <w:t>- сохранить удельный вес молодых граждан, проживающих в Богучанском районе, вовлеченных в добровольческую деятельность, в их общей численности на уровне 10,9 %, достигнутом в 2013 году, до 2017 года;</w:t>
      </w:r>
    </w:p>
    <w:p w:rsidR="00887CBE" w:rsidRPr="00887CBE" w:rsidRDefault="00887CBE" w:rsidP="000D30FB">
      <w:pPr>
        <w:spacing w:after="0" w:line="240" w:lineRule="auto"/>
        <w:ind w:right="132" w:firstLine="709"/>
        <w:jc w:val="both"/>
        <w:rPr>
          <w:rFonts w:ascii="Times New Roman" w:hAnsi="Times New Roman"/>
          <w:sz w:val="20"/>
          <w:szCs w:val="20"/>
        </w:rPr>
      </w:pPr>
      <w:r w:rsidRPr="00887CBE">
        <w:rPr>
          <w:rFonts w:ascii="Times New Roman" w:hAnsi="Times New Roman"/>
          <w:sz w:val="20"/>
          <w:szCs w:val="20"/>
        </w:rPr>
        <w:t>Подпрограмма 3 «Обеспечение жильем молодых семей в Богучанском районе» на 2014-2017 годы (Приложение № 7).</w:t>
      </w:r>
    </w:p>
    <w:p w:rsidR="00887CBE" w:rsidRPr="00887CBE" w:rsidRDefault="00887CBE" w:rsidP="000D30FB">
      <w:pPr>
        <w:pStyle w:val="ad"/>
        <w:ind w:firstLine="709"/>
        <w:jc w:val="both"/>
        <w:rPr>
          <w:rFonts w:ascii="Times New Roman" w:hAnsi="Times New Roman"/>
          <w:sz w:val="20"/>
          <w:szCs w:val="20"/>
          <w:lang w:eastAsia="ru-RU"/>
        </w:rPr>
      </w:pPr>
      <w:r w:rsidRPr="00887CBE">
        <w:rPr>
          <w:rFonts w:ascii="Times New Roman" w:hAnsi="Times New Roman"/>
          <w:sz w:val="20"/>
          <w:szCs w:val="20"/>
          <w:lang w:eastAsia="ru-RU"/>
        </w:rPr>
        <w:t>Реализация мероприятий подпрограммы позволит достичь в 2014 – 2017 годах следующих результатов:</w:t>
      </w:r>
    </w:p>
    <w:p w:rsidR="00887CBE" w:rsidRPr="00887CBE" w:rsidRDefault="00887CBE" w:rsidP="000D30FB">
      <w:pPr>
        <w:spacing w:after="0" w:line="240" w:lineRule="auto"/>
        <w:ind w:left="60" w:right="132" w:firstLine="709"/>
        <w:jc w:val="both"/>
        <w:rPr>
          <w:rFonts w:ascii="Times New Roman" w:hAnsi="Times New Roman"/>
          <w:sz w:val="20"/>
          <w:szCs w:val="20"/>
        </w:rPr>
      </w:pPr>
      <w:r w:rsidRPr="00887CBE">
        <w:rPr>
          <w:rFonts w:ascii="Times New Roman" w:hAnsi="Times New Roman"/>
          <w:sz w:val="20"/>
          <w:szCs w:val="20"/>
        </w:rPr>
        <w:t>- сохранить долю  молодых семей, нуждающихся в улучшении жилищных условий и купивших жилые помещения, к общему количеству молодых семей, состоящих на учете  нуждающихся в улучшении жилищных условий на уровне 44,4 % ежегодно в 2014-2017 годы.</w:t>
      </w:r>
    </w:p>
    <w:p w:rsidR="00887CBE" w:rsidRPr="00887CBE" w:rsidRDefault="00887CBE" w:rsidP="000D30FB">
      <w:pPr>
        <w:spacing w:after="0" w:line="240" w:lineRule="auto"/>
        <w:ind w:right="132" w:firstLine="709"/>
        <w:jc w:val="both"/>
        <w:rPr>
          <w:rFonts w:ascii="Times New Roman" w:hAnsi="Times New Roman"/>
          <w:sz w:val="20"/>
          <w:szCs w:val="20"/>
        </w:rPr>
      </w:pPr>
      <w:r w:rsidRPr="00887CBE">
        <w:rPr>
          <w:rFonts w:ascii="Times New Roman" w:hAnsi="Times New Roman"/>
          <w:sz w:val="20"/>
          <w:szCs w:val="20"/>
        </w:rPr>
        <w:t>Подпрограмма 4 «Обеспечение реализации муниципальной программы и прочие мероприятия» на 2014-2017 годы (Приложение № 8).</w:t>
      </w:r>
    </w:p>
    <w:p w:rsidR="00887CBE" w:rsidRPr="00887CBE" w:rsidRDefault="00887CBE" w:rsidP="000D30FB">
      <w:pPr>
        <w:pStyle w:val="ad"/>
        <w:ind w:firstLine="709"/>
        <w:jc w:val="both"/>
        <w:rPr>
          <w:rFonts w:ascii="Times New Roman" w:hAnsi="Times New Roman"/>
          <w:sz w:val="20"/>
          <w:szCs w:val="20"/>
          <w:lang w:eastAsia="ru-RU"/>
        </w:rPr>
      </w:pPr>
      <w:r w:rsidRPr="00887CBE">
        <w:rPr>
          <w:rFonts w:ascii="Times New Roman" w:hAnsi="Times New Roman"/>
          <w:sz w:val="20"/>
          <w:szCs w:val="20"/>
          <w:lang w:eastAsia="ru-RU"/>
        </w:rPr>
        <w:lastRenderedPageBreak/>
        <w:t>Реализация мероприятий подпрограммы позволит достичь в 2014 – 2017 годах следующих результатов:</w:t>
      </w:r>
    </w:p>
    <w:p w:rsidR="00887CBE" w:rsidRPr="00887CBE" w:rsidRDefault="00887CBE" w:rsidP="000D30FB">
      <w:pPr>
        <w:spacing w:after="0" w:line="240" w:lineRule="auto"/>
        <w:ind w:left="60" w:right="132" w:firstLine="709"/>
        <w:jc w:val="both"/>
        <w:rPr>
          <w:rFonts w:ascii="Times New Roman" w:hAnsi="Times New Roman"/>
          <w:sz w:val="20"/>
          <w:szCs w:val="20"/>
        </w:rPr>
      </w:pPr>
      <w:r w:rsidRPr="00887CBE">
        <w:rPr>
          <w:rFonts w:ascii="Times New Roman" w:hAnsi="Times New Roman"/>
          <w:sz w:val="20"/>
          <w:szCs w:val="20"/>
        </w:rPr>
        <w:t>- доля исполненных бюджетных ассигнований, предусмотренных в программном виде должна быть не менее 100 % ежегодно.</w:t>
      </w:r>
    </w:p>
    <w:p w:rsidR="00887CBE" w:rsidRPr="00887CBE" w:rsidRDefault="00887CBE" w:rsidP="000D30FB">
      <w:pPr>
        <w:spacing w:after="0" w:line="240" w:lineRule="auto"/>
        <w:ind w:firstLine="709"/>
        <w:jc w:val="both"/>
        <w:rPr>
          <w:rFonts w:ascii="Times New Roman" w:hAnsi="Times New Roman"/>
          <w:sz w:val="20"/>
          <w:szCs w:val="20"/>
        </w:rPr>
      </w:pPr>
      <w:r w:rsidRPr="00887CBE">
        <w:rPr>
          <w:rFonts w:ascii="Times New Roman" w:hAnsi="Times New Roman"/>
          <w:sz w:val="20"/>
          <w:szCs w:val="20"/>
        </w:rPr>
        <w:t>Непосредственные результаты Программы – создание благоприятных условий для проявления и развития потенциала молодых людей, для успешной социализации и эффективной самореализации молодых людей, а также для использования потенциала молодежи в интересах инновационного развития Богучанского района  - будут получены к 2017 году.</w:t>
      </w:r>
    </w:p>
    <w:p w:rsidR="00887CBE" w:rsidRPr="00887CBE" w:rsidRDefault="00887CBE" w:rsidP="000D30FB">
      <w:pPr>
        <w:spacing w:after="0" w:line="240" w:lineRule="auto"/>
        <w:jc w:val="center"/>
        <w:rPr>
          <w:rFonts w:ascii="Times New Roman" w:hAnsi="Times New Roman"/>
          <w:sz w:val="20"/>
          <w:szCs w:val="20"/>
        </w:rPr>
      </w:pPr>
    </w:p>
    <w:p w:rsidR="00887CBE" w:rsidRPr="00887CBE" w:rsidRDefault="00887CBE" w:rsidP="000D30FB">
      <w:pPr>
        <w:pStyle w:val="affff7"/>
        <w:tabs>
          <w:tab w:val="left" w:pos="1134"/>
          <w:tab w:val="left" w:pos="1418"/>
        </w:tabs>
        <w:autoSpaceDE w:val="0"/>
        <w:autoSpaceDN w:val="0"/>
        <w:adjustRightInd w:val="0"/>
        <w:spacing w:line="240" w:lineRule="auto"/>
        <w:ind w:left="360"/>
        <w:jc w:val="center"/>
        <w:outlineLvl w:val="1"/>
        <w:rPr>
          <w:rFonts w:ascii="Times New Roman" w:hAnsi="Times New Roman"/>
          <w:sz w:val="20"/>
          <w:szCs w:val="20"/>
          <w:lang w:eastAsia="ru-RU"/>
        </w:rPr>
      </w:pPr>
      <w:r w:rsidRPr="00887CBE">
        <w:rPr>
          <w:rFonts w:ascii="Times New Roman" w:hAnsi="Times New Roman"/>
          <w:sz w:val="20"/>
          <w:szCs w:val="20"/>
          <w:lang w:eastAsia="ru-RU"/>
        </w:rPr>
        <w:t>7. Основные меры п</w:t>
      </w:r>
      <w:r w:rsidR="000D30FB">
        <w:rPr>
          <w:rFonts w:ascii="Times New Roman" w:hAnsi="Times New Roman"/>
          <w:sz w:val="20"/>
          <w:szCs w:val="20"/>
          <w:lang w:eastAsia="ru-RU"/>
        </w:rPr>
        <w:t xml:space="preserve">равового регулирования в сфере </w:t>
      </w:r>
      <w:r w:rsidRPr="00887CBE">
        <w:rPr>
          <w:rFonts w:ascii="Times New Roman" w:hAnsi="Times New Roman"/>
          <w:sz w:val="20"/>
          <w:szCs w:val="20"/>
          <w:lang w:eastAsia="ru-RU"/>
        </w:rPr>
        <w:t>молодежной политики Богучанского района</w:t>
      </w:r>
      <w:r w:rsidR="000D30FB">
        <w:rPr>
          <w:rFonts w:ascii="Times New Roman" w:hAnsi="Times New Roman"/>
          <w:sz w:val="20"/>
          <w:szCs w:val="20"/>
          <w:lang w:eastAsia="ru-RU"/>
        </w:rPr>
        <w:t xml:space="preserve">, направленные на достижение </w:t>
      </w:r>
      <w:r w:rsidRPr="00887CBE">
        <w:rPr>
          <w:rFonts w:ascii="Times New Roman" w:hAnsi="Times New Roman"/>
          <w:sz w:val="20"/>
          <w:szCs w:val="20"/>
          <w:lang w:eastAsia="ru-RU"/>
        </w:rPr>
        <w:t xml:space="preserve">цели и (или) конечных результатов программы, </w:t>
      </w:r>
    </w:p>
    <w:p w:rsidR="00887CBE" w:rsidRPr="00887CBE" w:rsidRDefault="00887CBE" w:rsidP="000D30FB">
      <w:pPr>
        <w:pStyle w:val="affff7"/>
        <w:tabs>
          <w:tab w:val="left" w:pos="1134"/>
          <w:tab w:val="left" w:pos="1418"/>
        </w:tabs>
        <w:autoSpaceDE w:val="0"/>
        <w:autoSpaceDN w:val="0"/>
        <w:adjustRightInd w:val="0"/>
        <w:spacing w:line="240" w:lineRule="auto"/>
        <w:ind w:left="360"/>
        <w:jc w:val="center"/>
        <w:outlineLvl w:val="1"/>
        <w:rPr>
          <w:rFonts w:ascii="Times New Roman" w:hAnsi="Times New Roman"/>
          <w:sz w:val="20"/>
          <w:szCs w:val="20"/>
          <w:lang w:eastAsia="ru-RU"/>
        </w:rPr>
      </w:pPr>
      <w:r w:rsidRPr="00887CBE">
        <w:rPr>
          <w:rFonts w:ascii="Times New Roman" w:hAnsi="Times New Roman"/>
          <w:sz w:val="20"/>
          <w:szCs w:val="20"/>
          <w:lang w:eastAsia="ru-RU"/>
        </w:rPr>
        <w:t xml:space="preserve">с обоснованием основных положений и сроков принятия </w:t>
      </w:r>
    </w:p>
    <w:p w:rsidR="00887CBE" w:rsidRPr="00887CBE" w:rsidRDefault="00887CBE" w:rsidP="000D30FB">
      <w:pPr>
        <w:pStyle w:val="affff7"/>
        <w:tabs>
          <w:tab w:val="left" w:pos="1134"/>
          <w:tab w:val="left" w:pos="1418"/>
        </w:tabs>
        <w:autoSpaceDE w:val="0"/>
        <w:autoSpaceDN w:val="0"/>
        <w:adjustRightInd w:val="0"/>
        <w:spacing w:line="240" w:lineRule="auto"/>
        <w:ind w:left="360"/>
        <w:jc w:val="center"/>
        <w:outlineLvl w:val="1"/>
        <w:rPr>
          <w:rFonts w:ascii="Times New Roman" w:hAnsi="Times New Roman"/>
          <w:sz w:val="20"/>
          <w:szCs w:val="20"/>
          <w:lang w:eastAsia="ru-RU"/>
        </w:rPr>
      </w:pPr>
      <w:r w:rsidRPr="00887CBE">
        <w:rPr>
          <w:rFonts w:ascii="Times New Roman" w:hAnsi="Times New Roman"/>
          <w:sz w:val="20"/>
          <w:szCs w:val="20"/>
          <w:lang w:eastAsia="ru-RU"/>
        </w:rPr>
        <w:t>необход</w:t>
      </w:r>
      <w:r w:rsidR="000D30FB">
        <w:rPr>
          <w:rFonts w:ascii="Times New Roman" w:hAnsi="Times New Roman"/>
          <w:sz w:val="20"/>
          <w:szCs w:val="20"/>
          <w:lang w:eastAsia="ru-RU"/>
        </w:rPr>
        <w:t>имых нормативных правовых актов</w:t>
      </w:r>
    </w:p>
    <w:p w:rsidR="00887CBE" w:rsidRPr="00887CBE" w:rsidRDefault="00887CBE" w:rsidP="000D30FB">
      <w:pPr>
        <w:autoSpaceDE w:val="0"/>
        <w:autoSpaceDN w:val="0"/>
        <w:adjustRightInd w:val="0"/>
        <w:spacing w:after="0" w:line="240" w:lineRule="auto"/>
        <w:ind w:firstLine="720"/>
        <w:jc w:val="both"/>
        <w:rPr>
          <w:rFonts w:ascii="Times New Roman" w:hAnsi="Times New Roman"/>
          <w:sz w:val="20"/>
          <w:szCs w:val="20"/>
        </w:rPr>
      </w:pPr>
      <w:r w:rsidRPr="00887CBE">
        <w:rPr>
          <w:rFonts w:ascii="Times New Roman" w:hAnsi="Times New Roman"/>
          <w:sz w:val="20"/>
          <w:szCs w:val="20"/>
        </w:rPr>
        <w:t xml:space="preserve">Основные меры правового регулирования в сфере «Молодежная политика» Богучанского района, направленные на достижение цели и (или) конечных результатов программы приведены в </w:t>
      </w:r>
      <w:hyperlink w:anchor="Par6994" w:history="1">
        <w:r w:rsidRPr="00887CBE">
          <w:rPr>
            <w:rFonts w:ascii="Times New Roman" w:hAnsi="Times New Roman"/>
            <w:sz w:val="20"/>
            <w:szCs w:val="20"/>
          </w:rPr>
          <w:t>приложении № 1</w:t>
        </w:r>
      </w:hyperlink>
      <w:r w:rsidRPr="00887CBE">
        <w:rPr>
          <w:rFonts w:ascii="Times New Roman" w:hAnsi="Times New Roman"/>
          <w:sz w:val="20"/>
          <w:szCs w:val="20"/>
        </w:rPr>
        <w:t xml:space="preserve"> к Программе</w:t>
      </w:r>
    </w:p>
    <w:p w:rsidR="00887CBE" w:rsidRPr="00887CBE" w:rsidRDefault="00887CBE" w:rsidP="000D30FB">
      <w:pPr>
        <w:widowControl w:val="0"/>
        <w:autoSpaceDE w:val="0"/>
        <w:autoSpaceDN w:val="0"/>
        <w:adjustRightInd w:val="0"/>
        <w:spacing w:after="0" w:line="240" w:lineRule="auto"/>
        <w:ind w:firstLine="720"/>
        <w:jc w:val="both"/>
        <w:rPr>
          <w:rFonts w:ascii="Times New Roman" w:hAnsi="Times New Roman"/>
          <w:sz w:val="20"/>
          <w:szCs w:val="20"/>
        </w:rPr>
      </w:pPr>
      <w:r w:rsidRPr="00887CBE">
        <w:rPr>
          <w:rFonts w:ascii="Times New Roman" w:hAnsi="Times New Roman"/>
          <w:sz w:val="20"/>
          <w:szCs w:val="20"/>
        </w:rPr>
        <w:t>- Постановление администрации Богучанского района от 06.06.2013г. №653-п «Об организации работы по переходу на программный бюджет»</w:t>
      </w:r>
    </w:p>
    <w:p w:rsidR="00887CBE" w:rsidRPr="00887CBE" w:rsidRDefault="00887CBE" w:rsidP="000D30FB">
      <w:pPr>
        <w:widowControl w:val="0"/>
        <w:autoSpaceDE w:val="0"/>
        <w:autoSpaceDN w:val="0"/>
        <w:adjustRightInd w:val="0"/>
        <w:spacing w:after="0" w:line="240" w:lineRule="auto"/>
        <w:ind w:firstLine="720"/>
        <w:jc w:val="both"/>
        <w:rPr>
          <w:rFonts w:ascii="Times New Roman" w:hAnsi="Times New Roman"/>
          <w:sz w:val="20"/>
          <w:szCs w:val="20"/>
        </w:rPr>
      </w:pPr>
      <w:r w:rsidRPr="00887CBE">
        <w:rPr>
          <w:rFonts w:ascii="Times New Roman" w:hAnsi="Times New Roman"/>
          <w:sz w:val="20"/>
          <w:szCs w:val="20"/>
        </w:rPr>
        <w:t>- Постановление администрации Богучанского района от 17.07.2013г.    №849-п «Об утверждении Порядка принятия решений о разработке муниципальных программ Богучанского района,</w:t>
      </w:r>
      <w:r w:rsidR="000D30FB">
        <w:rPr>
          <w:rFonts w:ascii="Times New Roman" w:hAnsi="Times New Roman"/>
          <w:sz w:val="20"/>
          <w:szCs w:val="20"/>
        </w:rPr>
        <w:t xml:space="preserve"> их формировании и реализации».</w:t>
      </w:r>
    </w:p>
    <w:p w:rsidR="000D30FB" w:rsidRDefault="000D30FB" w:rsidP="00887CBE">
      <w:pPr>
        <w:jc w:val="center"/>
        <w:rPr>
          <w:rFonts w:ascii="Times New Roman" w:hAnsi="Times New Roman"/>
          <w:sz w:val="20"/>
          <w:szCs w:val="20"/>
        </w:rPr>
      </w:pPr>
    </w:p>
    <w:p w:rsidR="00887CBE" w:rsidRPr="00887CBE" w:rsidRDefault="00887CBE" w:rsidP="000D30FB">
      <w:pPr>
        <w:spacing w:after="0" w:line="240" w:lineRule="auto"/>
        <w:jc w:val="center"/>
        <w:rPr>
          <w:rFonts w:ascii="Times New Roman" w:hAnsi="Times New Roman"/>
          <w:sz w:val="20"/>
          <w:szCs w:val="20"/>
        </w:rPr>
      </w:pPr>
      <w:r w:rsidRPr="00887CBE">
        <w:rPr>
          <w:rFonts w:ascii="Times New Roman" w:hAnsi="Times New Roman"/>
          <w:sz w:val="20"/>
          <w:szCs w:val="20"/>
        </w:rPr>
        <w:t>8. Информация о распределении планируемых расходов</w:t>
      </w:r>
    </w:p>
    <w:p w:rsidR="00887CBE" w:rsidRDefault="00887CBE" w:rsidP="000D30FB">
      <w:pPr>
        <w:pStyle w:val="affff7"/>
        <w:spacing w:after="0" w:line="240" w:lineRule="auto"/>
        <w:ind w:left="0"/>
        <w:jc w:val="center"/>
        <w:rPr>
          <w:rFonts w:ascii="Times New Roman" w:hAnsi="Times New Roman"/>
          <w:sz w:val="20"/>
          <w:szCs w:val="20"/>
          <w:lang w:eastAsia="ru-RU"/>
        </w:rPr>
      </w:pPr>
      <w:r w:rsidRPr="00887CBE">
        <w:rPr>
          <w:rFonts w:ascii="Times New Roman" w:hAnsi="Times New Roman"/>
          <w:sz w:val="20"/>
          <w:szCs w:val="20"/>
          <w:lang w:eastAsia="ru-RU"/>
        </w:rPr>
        <w:t>по подпрограммам с указанием главных распорядителей средств районного бюджета, а такж</w:t>
      </w:r>
      <w:r w:rsidR="000D30FB">
        <w:rPr>
          <w:rFonts w:ascii="Times New Roman" w:hAnsi="Times New Roman"/>
          <w:sz w:val="20"/>
          <w:szCs w:val="20"/>
          <w:lang w:eastAsia="ru-RU"/>
        </w:rPr>
        <w:t>е по годам реализации программы</w:t>
      </w:r>
    </w:p>
    <w:p w:rsidR="000D30FB" w:rsidRPr="00887CBE" w:rsidRDefault="000D30FB" w:rsidP="000D30FB">
      <w:pPr>
        <w:pStyle w:val="affff7"/>
        <w:tabs>
          <w:tab w:val="left" w:pos="709"/>
        </w:tabs>
        <w:spacing w:after="0" w:line="240" w:lineRule="auto"/>
        <w:ind w:left="0"/>
        <w:jc w:val="center"/>
        <w:rPr>
          <w:rFonts w:ascii="Times New Roman" w:hAnsi="Times New Roman"/>
          <w:sz w:val="20"/>
          <w:szCs w:val="20"/>
          <w:lang w:eastAsia="ru-RU"/>
        </w:rPr>
      </w:pPr>
    </w:p>
    <w:p w:rsidR="00887CBE" w:rsidRPr="00887CBE" w:rsidRDefault="00887CBE" w:rsidP="000D30FB">
      <w:pPr>
        <w:spacing w:after="0" w:line="240" w:lineRule="auto"/>
        <w:ind w:firstLine="709"/>
        <w:jc w:val="both"/>
        <w:rPr>
          <w:rFonts w:ascii="Times New Roman" w:hAnsi="Times New Roman"/>
          <w:sz w:val="20"/>
          <w:szCs w:val="20"/>
        </w:rPr>
      </w:pPr>
      <w:r w:rsidRPr="00887CBE">
        <w:rPr>
          <w:rFonts w:ascii="Times New Roman" w:hAnsi="Times New Roman"/>
          <w:sz w:val="20"/>
          <w:szCs w:val="20"/>
        </w:rPr>
        <w:t>Распределение планируемых расходов по подпрограммам с указанием главных распорядителей средств районного бюджета, а также по годам реализации Программы приведено в приложении № 2  к Программе.</w:t>
      </w:r>
    </w:p>
    <w:p w:rsidR="00887CBE" w:rsidRPr="00887CBE" w:rsidRDefault="00887CBE" w:rsidP="000D30FB">
      <w:pPr>
        <w:pStyle w:val="ConsPlusNormal"/>
        <w:jc w:val="both"/>
        <w:rPr>
          <w:rFonts w:ascii="Times New Roman" w:hAnsi="Times New Roman" w:cs="Times New Roman"/>
        </w:rPr>
      </w:pPr>
      <w:bookmarkStart w:id="1" w:name="Par922"/>
      <w:bookmarkEnd w:id="1"/>
      <w:r w:rsidRPr="00887CBE">
        <w:rPr>
          <w:rFonts w:ascii="Times New Roman" w:hAnsi="Times New Roman" w:cs="Times New Roman"/>
        </w:rPr>
        <w:t>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887CBE" w:rsidRPr="00887CBE" w:rsidRDefault="00887CBE" w:rsidP="000D30FB">
      <w:pPr>
        <w:widowControl w:val="0"/>
        <w:autoSpaceDE w:val="0"/>
        <w:autoSpaceDN w:val="0"/>
        <w:adjustRightInd w:val="0"/>
        <w:spacing w:after="0" w:line="240" w:lineRule="auto"/>
        <w:ind w:left="360"/>
        <w:jc w:val="center"/>
        <w:outlineLvl w:val="1"/>
        <w:rPr>
          <w:rFonts w:ascii="Times New Roman" w:hAnsi="Times New Roman"/>
          <w:bCs/>
          <w:sz w:val="20"/>
          <w:szCs w:val="20"/>
        </w:rPr>
      </w:pPr>
    </w:p>
    <w:p w:rsidR="00887CBE" w:rsidRPr="00887CBE" w:rsidRDefault="00887CBE" w:rsidP="000D30FB">
      <w:pPr>
        <w:widowControl w:val="0"/>
        <w:autoSpaceDE w:val="0"/>
        <w:autoSpaceDN w:val="0"/>
        <w:adjustRightInd w:val="0"/>
        <w:spacing w:after="0" w:line="240" w:lineRule="auto"/>
        <w:ind w:left="360"/>
        <w:jc w:val="center"/>
        <w:outlineLvl w:val="1"/>
        <w:rPr>
          <w:rFonts w:ascii="Times New Roman" w:hAnsi="Times New Roman"/>
          <w:sz w:val="20"/>
          <w:szCs w:val="20"/>
        </w:rPr>
      </w:pPr>
      <w:r w:rsidRPr="00887CBE">
        <w:rPr>
          <w:rFonts w:ascii="Times New Roman" w:hAnsi="Times New Roman"/>
          <w:sz w:val="20"/>
          <w:szCs w:val="20"/>
        </w:rPr>
        <w:t xml:space="preserve">9. Информация об объеме бюджетных ассигнований, </w:t>
      </w:r>
    </w:p>
    <w:p w:rsidR="00887CBE" w:rsidRPr="00887CBE" w:rsidRDefault="00887CBE" w:rsidP="000D30FB">
      <w:pPr>
        <w:widowControl w:val="0"/>
        <w:autoSpaceDE w:val="0"/>
        <w:autoSpaceDN w:val="0"/>
        <w:adjustRightInd w:val="0"/>
        <w:spacing w:after="0" w:line="240" w:lineRule="auto"/>
        <w:ind w:left="360"/>
        <w:jc w:val="center"/>
        <w:outlineLvl w:val="1"/>
        <w:rPr>
          <w:rFonts w:ascii="Times New Roman" w:hAnsi="Times New Roman"/>
          <w:sz w:val="20"/>
          <w:szCs w:val="20"/>
        </w:rPr>
      </w:pPr>
      <w:r w:rsidRPr="00887CBE">
        <w:rPr>
          <w:rFonts w:ascii="Times New Roman" w:hAnsi="Times New Roman"/>
          <w:sz w:val="20"/>
          <w:szCs w:val="20"/>
        </w:rPr>
        <w:t xml:space="preserve">направленных на реализацию научной, научно-технической </w:t>
      </w:r>
    </w:p>
    <w:p w:rsidR="00887CBE" w:rsidRPr="00887CBE" w:rsidRDefault="00887CBE" w:rsidP="000D30FB">
      <w:pPr>
        <w:widowControl w:val="0"/>
        <w:autoSpaceDE w:val="0"/>
        <w:autoSpaceDN w:val="0"/>
        <w:adjustRightInd w:val="0"/>
        <w:spacing w:after="0" w:line="240" w:lineRule="auto"/>
        <w:ind w:left="360"/>
        <w:jc w:val="center"/>
        <w:outlineLvl w:val="1"/>
        <w:rPr>
          <w:rFonts w:ascii="Times New Roman" w:hAnsi="Times New Roman"/>
          <w:sz w:val="20"/>
          <w:szCs w:val="20"/>
        </w:rPr>
      </w:pPr>
      <w:r w:rsidRPr="00887CBE">
        <w:rPr>
          <w:rFonts w:ascii="Times New Roman" w:hAnsi="Times New Roman"/>
          <w:sz w:val="20"/>
          <w:szCs w:val="20"/>
        </w:rPr>
        <w:t>и инновационной деятельности</w:t>
      </w:r>
    </w:p>
    <w:p w:rsidR="000D30FB" w:rsidRDefault="000D30FB" w:rsidP="000D30FB">
      <w:pPr>
        <w:spacing w:after="0" w:line="240" w:lineRule="auto"/>
        <w:ind w:firstLine="709"/>
        <w:rPr>
          <w:rFonts w:ascii="Times New Roman" w:hAnsi="Times New Roman"/>
          <w:sz w:val="20"/>
          <w:szCs w:val="20"/>
        </w:rPr>
      </w:pPr>
    </w:p>
    <w:p w:rsidR="00887CBE" w:rsidRPr="00887CBE" w:rsidRDefault="00887CBE" w:rsidP="000D30FB">
      <w:pPr>
        <w:spacing w:after="0" w:line="240" w:lineRule="auto"/>
        <w:ind w:firstLine="709"/>
        <w:jc w:val="both"/>
        <w:rPr>
          <w:rFonts w:ascii="Times New Roman" w:hAnsi="Times New Roman"/>
          <w:sz w:val="20"/>
          <w:szCs w:val="20"/>
        </w:rPr>
      </w:pPr>
      <w:r w:rsidRPr="00887CBE">
        <w:rPr>
          <w:rFonts w:ascii="Times New Roman" w:hAnsi="Times New Roman"/>
          <w:sz w:val="20"/>
          <w:szCs w:val="20"/>
        </w:rPr>
        <w:t xml:space="preserve">В планируемом периоде финансирование, направленное на реализацию научной, научно-технической и инновационной деятельности, не предусмотрено. </w:t>
      </w:r>
    </w:p>
    <w:p w:rsidR="00887CBE" w:rsidRPr="00887CBE" w:rsidRDefault="00887CBE" w:rsidP="00C42AD0">
      <w:pPr>
        <w:spacing w:after="0" w:line="240" w:lineRule="auto"/>
        <w:jc w:val="center"/>
        <w:rPr>
          <w:rFonts w:ascii="Times New Roman" w:hAnsi="Times New Roman"/>
          <w:sz w:val="20"/>
          <w:szCs w:val="20"/>
        </w:rPr>
      </w:pPr>
      <w:r w:rsidRPr="00887CBE">
        <w:rPr>
          <w:rFonts w:ascii="Times New Roman" w:hAnsi="Times New Roman"/>
          <w:sz w:val="20"/>
          <w:szCs w:val="20"/>
        </w:rPr>
        <w:t xml:space="preserve">                  </w:t>
      </w:r>
    </w:p>
    <w:p w:rsidR="00887CBE" w:rsidRPr="00887CBE" w:rsidRDefault="00887CBE" w:rsidP="00C42AD0">
      <w:pPr>
        <w:spacing w:after="0" w:line="240" w:lineRule="auto"/>
        <w:jc w:val="center"/>
        <w:rPr>
          <w:rFonts w:ascii="Times New Roman" w:hAnsi="Times New Roman"/>
          <w:sz w:val="20"/>
          <w:szCs w:val="20"/>
        </w:rPr>
      </w:pPr>
      <w:r w:rsidRPr="00887CBE">
        <w:rPr>
          <w:rFonts w:ascii="Times New Roman" w:hAnsi="Times New Roman"/>
          <w:sz w:val="20"/>
          <w:szCs w:val="20"/>
        </w:rPr>
        <w:t xml:space="preserve">10. Информация о ресурсном обеспечении и прогнозной оценке </w:t>
      </w:r>
      <w:r w:rsidRPr="00887CBE">
        <w:rPr>
          <w:rFonts w:ascii="Times New Roman" w:hAnsi="Times New Roman"/>
          <w:sz w:val="20"/>
          <w:szCs w:val="20"/>
        </w:rPr>
        <w:br/>
        <w:t xml:space="preserve">   расходов на реализацию целей муниципальной программы </w:t>
      </w:r>
      <w:r w:rsidRPr="00887CBE">
        <w:rPr>
          <w:rFonts w:ascii="Times New Roman" w:hAnsi="Times New Roman"/>
          <w:sz w:val="20"/>
          <w:szCs w:val="20"/>
        </w:rPr>
        <w:br/>
        <w:t>с учетом источников финансирования</w:t>
      </w:r>
    </w:p>
    <w:p w:rsidR="00887CBE" w:rsidRPr="00887CBE" w:rsidRDefault="00887CBE" w:rsidP="00C42AD0">
      <w:pPr>
        <w:autoSpaceDE w:val="0"/>
        <w:autoSpaceDN w:val="0"/>
        <w:adjustRightInd w:val="0"/>
        <w:spacing w:after="0" w:line="240" w:lineRule="auto"/>
        <w:ind w:firstLine="709"/>
        <w:rPr>
          <w:rFonts w:ascii="Times New Roman" w:hAnsi="Times New Roman"/>
          <w:sz w:val="20"/>
          <w:szCs w:val="20"/>
        </w:rPr>
      </w:pPr>
    </w:p>
    <w:p w:rsidR="00887CBE" w:rsidRPr="00887CBE" w:rsidRDefault="00887CBE" w:rsidP="00C42AD0">
      <w:pPr>
        <w:autoSpaceDE w:val="0"/>
        <w:autoSpaceDN w:val="0"/>
        <w:adjustRightInd w:val="0"/>
        <w:spacing w:after="0" w:line="240" w:lineRule="auto"/>
        <w:ind w:firstLine="709"/>
        <w:jc w:val="both"/>
        <w:rPr>
          <w:rFonts w:ascii="Times New Roman" w:hAnsi="Times New Roman"/>
          <w:sz w:val="20"/>
          <w:szCs w:val="20"/>
        </w:rPr>
      </w:pPr>
      <w:r w:rsidRPr="00887CBE">
        <w:rPr>
          <w:rFonts w:ascii="Times New Roman" w:hAnsi="Times New Roman"/>
          <w:sz w:val="20"/>
          <w:szCs w:val="20"/>
        </w:rPr>
        <w:t>Источниками финансирования мероприятий Программы являются средства федерального, краевого и районного бюджетов.</w:t>
      </w:r>
    </w:p>
    <w:p w:rsidR="00887CBE" w:rsidRPr="00887CBE" w:rsidRDefault="00887CBE" w:rsidP="00C42AD0">
      <w:pPr>
        <w:spacing w:after="0" w:line="240" w:lineRule="auto"/>
        <w:ind w:firstLine="709"/>
        <w:jc w:val="both"/>
        <w:rPr>
          <w:rFonts w:ascii="Times New Roman" w:hAnsi="Times New Roman"/>
          <w:sz w:val="20"/>
          <w:szCs w:val="20"/>
        </w:rPr>
      </w:pPr>
      <w:r w:rsidRPr="00887CBE">
        <w:rPr>
          <w:rFonts w:ascii="Times New Roman" w:hAnsi="Times New Roman"/>
          <w:sz w:val="20"/>
          <w:szCs w:val="20"/>
        </w:rPr>
        <w:t>Объем бюджетных ассигнований на реализацию мероприятий   Программы   составляет   всего  38 646 210,81  рублей, в том числе: средства федерального бюджета – 862 962,12  рублей, средства краевого бюджета -  6 123 062,32  рублей,  средства районного бюджета – 31 660 186,37  рублей, из них по годам:</w:t>
      </w:r>
    </w:p>
    <w:p w:rsidR="00887CBE" w:rsidRPr="00887CBE" w:rsidRDefault="00887CBE" w:rsidP="00C42AD0">
      <w:pPr>
        <w:spacing w:after="0" w:line="240" w:lineRule="auto"/>
        <w:ind w:firstLine="709"/>
        <w:jc w:val="both"/>
        <w:rPr>
          <w:rFonts w:ascii="Times New Roman" w:hAnsi="Times New Roman"/>
          <w:sz w:val="20"/>
          <w:szCs w:val="20"/>
        </w:rPr>
      </w:pPr>
      <w:r w:rsidRPr="00887CBE">
        <w:rPr>
          <w:rFonts w:ascii="Times New Roman" w:hAnsi="Times New Roman"/>
          <w:sz w:val="20"/>
          <w:szCs w:val="20"/>
        </w:rPr>
        <w:t>в 2014 году всего 9 521 369,68  рублей, в том числе: средства федерального бюджета – 387 150,84  рублей, средства краевого бюджета – 2 038 202,24 рублей, средства районного бюджета – 7 096 016,60 рублей;</w:t>
      </w:r>
    </w:p>
    <w:p w:rsidR="00C42AD0" w:rsidRDefault="00887CBE" w:rsidP="00C42AD0">
      <w:pPr>
        <w:spacing w:after="0" w:line="240" w:lineRule="auto"/>
        <w:ind w:firstLine="709"/>
        <w:jc w:val="both"/>
        <w:rPr>
          <w:rFonts w:ascii="Times New Roman" w:hAnsi="Times New Roman"/>
          <w:sz w:val="20"/>
          <w:szCs w:val="20"/>
        </w:rPr>
      </w:pPr>
      <w:r w:rsidRPr="00887CBE">
        <w:rPr>
          <w:rFonts w:ascii="Times New Roman" w:hAnsi="Times New Roman"/>
          <w:sz w:val="20"/>
          <w:szCs w:val="20"/>
        </w:rPr>
        <w:t xml:space="preserve">в 2015 году всего 10 659 831,13  рублей, в том числе: средства федерального бюджета – 475 811,28  рублей, средства краевого бюджета – 2 207 530,08  рублей, средства районного бюджета – 7 976 489,77  </w:t>
      </w:r>
      <w:r w:rsidR="00C42AD0">
        <w:rPr>
          <w:rFonts w:ascii="Times New Roman" w:hAnsi="Times New Roman"/>
          <w:sz w:val="20"/>
          <w:szCs w:val="20"/>
        </w:rPr>
        <w:t>рублей;</w:t>
      </w:r>
    </w:p>
    <w:p w:rsidR="00C42AD0" w:rsidRDefault="00887CBE" w:rsidP="00C42AD0">
      <w:pPr>
        <w:spacing w:after="0" w:line="240" w:lineRule="auto"/>
        <w:ind w:firstLine="709"/>
        <w:jc w:val="both"/>
        <w:rPr>
          <w:rFonts w:ascii="Times New Roman" w:hAnsi="Times New Roman"/>
          <w:sz w:val="20"/>
          <w:szCs w:val="20"/>
        </w:rPr>
      </w:pPr>
      <w:r w:rsidRPr="00887CBE">
        <w:rPr>
          <w:rFonts w:ascii="Times New Roman" w:hAnsi="Times New Roman"/>
          <w:sz w:val="20"/>
          <w:szCs w:val="20"/>
        </w:rPr>
        <w:t>в  2016 году всего 9 232 505,00  рублей, в том числе: средства федерального бюджета – 0,00  средства краевого бюджета – 938 665,00 рублей, средства районного</w:t>
      </w:r>
      <w:r w:rsidR="00C42AD0">
        <w:rPr>
          <w:rFonts w:ascii="Times New Roman" w:hAnsi="Times New Roman"/>
          <w:sz w:val="20"/>
          <w:szCs w:val="20"/>
        </w:rPr>
        <w:t xml:space="preserve"> бюджета – 8 293 840,00 рублей.</w:t>
      </w:r>
    </w:p>
    <w:p w:rsidR="00887CBE" w:rsidRPr="00887CBE" w:rsidRDefault="00887CBE" w:rsidP="00C42AD0">
      <w:pPr>
        <w:spacing w:after="0" w:line="240" w:lineRule="auto"/>
        <w:ind w:firstLine="709"/>
        <w:jc w:val="both"/>
        <w:rPr>
          <w:rFonts w:ascii="Times New Roman" w:hAnsi="Times New Roman"/>
          <w:sz w:val="20"/>
          <w:szCs w:val="20"/>
        </w:rPr>
      </w:pPr>
      <w:r w:rsidRPr="00887CBE">
        <w:rPr>
          <w:rFonts w:ascii="Times New Roman" w:hAnsi="Times New Roman"/>
          <w:sz w:val="20"/>
          <w:szCs w:val="20"/>
        </w:rPr>
        <w:t>в  2017 году всего 9 232 505,00  рублей, в том числе: средства федерального бюджета – 0,00  средства краевого бюджета – 938 665,00 рублей, средства районного бюджета – 8 293 840,00 рублей.</w:t>
      </w:r>
    </w:p>
    <w:p w:rsidR="00887CBE" w:rsidRPr="00887CBE" w:rsidRDefault="00887CBE" w:rsidP="00C42AD0">
      <w:pPr>
        <w:spacing w:after="0" w:line="240" w:lineRule="auto"/>
        <w:ind w:firstLine="709"/>
        <w:rPr>
          <w:rFonts w:ascii="Times New Roman" w:hAnsi="Times New Roman"/>
          <w:sz w:val="20"/>
          <w:szCs w:val="20"/>
        </w:rPr>
      </w:pPr>
      <w:r w:rsidRPr="00887CBE">
        <w:rPr>
          <w:rFonts w:ascii="Times New Roman" w:hAnsi="Times New Roman"/>
          <w:sz w:val="20"/>
          <w:szCs w:val="20"/>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3 к Программе.</w:t>
      </w:r>
    </w:p>
    <w:p w:rsidR="00887CBE" w:rsidRPr="00887CBE" w:rsidRDefault="00887CBE" w:rsidP="00887CBE">
      <w:pPr>
        <w:tabs>
          <w:tab w:val="left" w:pos="1418"/>
        </w:tabs>
        <w:autoSpaceDE w:val="0"/>
        <w:autoSpaceDN w:val="0"/>
        <w:adjustRightInd w:val="0"/>
        <w:ind w:firstLine="720"/>
        <w:jc w:val="center"/>
        <w:outlineLvl w:val="1"/>
        <w:rPr>
          <w:rFonts w:ascii="Times New Roman" w:hAnsi="Times New Roman"/>
          <w:sz w:val="20"/>
          <w:szCs w:val="20"/>
        </w:rPr>
      </w:pPr>
      <w:r w:rsidRPr="00887CBE">
        <w:rPr>
          <w:rFonts w:ascii="Times New Roman" w:hAnsi="Times New Roman"/>
          <w:sz w:val="20"/>
          <w:szCs w:val="20"/>
        </w:rPr>
        <w:lastRenderedPageBreak/>
        <w:t>11. Прогноз сводных показателей муниципальных заданий</w:t>
      </w:r>
    </w:p>
    <w:p w:rsidR="00887CBE" w:rsidRPr="00887CBE" w:rsidRDefault="00887CBE" w:rsidP="001C1F2A">
      <w:pPr>
        <w:widowControl w:val="0"/>
        <w:autoSpaceDE w:val="0"/>
        <w:autoSpaceDN w:val="0"/>
        <w:adjustRightInd w:val="0"/>
        <w:spacing w:after="0" w:line="240" w:lineRule="auto"/>
        <w:ind w:firstLine="540"/>
        <w:jc w:val="both"/>
        <w:rPr>
          <w:rFonts w:ascii="Times New Roman" w:hAnsi="Times New Roman"/>
          <w:sz w:val="20"/>
          <w:szCs w:val="20"/>
        </w:rPr>
      </w:pPr>
      <w:r w:rsidRPr="00887CBE">
        <w:rPr>
          <w:rFonts w:ascii="Times New Roman" w:hAnsi="Times New Roman"/>
          <w:sz w:val="20"/>
          <w:szCs w:val="20"/>
        </w:rPr>
        <w:t xml:space="preserve">В рамках реализации программы планируется оказание муниципальным учреждением «Центр социализации и досуга молодежи» муниципальных услуг (выполнение работ) на основании </w:t>
      </w:r>
      <w:hyperlink r:id="rId11" w:history="1">
        <w:r w:rsidRPr="00887CBE">
          <w:rPr>
            <w:rFonts w:ascii="Times New Roman" w:hAnsi="Times New Roman"/>
            <w:sz w:val="20"/>
            <w:szCs w:val="20"/>
          </w:rPr>
          <w:t>распоряжени</w:t>
        </w:r>
      </w:hyperlink>
      <w:r w:rsidRPr="00887CBE">
        <w:rPr>
          <w:rFonts w:ascii="Times New Roman" w:hAnsi="Times New Roman"/>
          <w:sz w:val="20"/>
          <w:szCs w:val="20"/>
        </w:rPr>
        <w:t>я администрации Богучанского района от 12.10.2011 № 390-р «Об утверждении ведомственного перечня муниципальных услуг (работ), оказываемых (выполняемых) муниципальными учреждениями Богучанского района, в качестве основных видов деятельности».</w:t>
      </w:r>
    </w:p>
    <w:p w:rsidR="00887CBE" w:rsidRPr="00887CBE" w:rsidRDefault="00887CBE" w:rsidP="001C1F2A">
      <w:pPr>
        <w:widowControl w:val="0"/>
        <w:autoSpaceDE w:val="0"/>
        <w:autoSpaceDN w:val="0"/>
        <w:adjustRightInd w:val="0"/>
        <w:spacing w:after="0" w:line="240" w:lineRule="auto"/>
        <w:ind w:firstLine="540"/>
        <w:jc w:val="both"/>
        <w:rPr>
          <w:rFonts w:ascii="Times New Roman" w:hAnsi="Times New Roman"/>
          <w:sz w:val="20"/>
          <w:szCs w:val="20"/>
        </w:rPr>
      </w:pPr>
      <w:r w:rsidRPr="00887CBE">
        <w:rPr>
          <w:rFonts w:ascii="Times New Roman" w:hAnsi="Times New Roman"/>
          <w:sz w:val="20"/>
          <w:szCs w:val="20"/>
        </w:rPr>
        <w:t xml:space="preserve">Прогноз сводных показателей муниципальных заданий на оказание муниципальных услуг приведен в </w:t>
      </w:r>
      <w:hyperlink w:anchor="Par7732" w:history="1">
        <w:r w:rsidRPr="00887CBE">
          <w:rPr>
            <w:rFonts w:ascii="Times New Roman" w:hAnsi="Times New Roman"/>
            <w:sz w:val="20"/>
            <w:szCs w:val="20"/>
          </w:rPr>
          <w:t>приложении № 4</w:t>
        </w:r>
      </w:hyperlink>
      <w:r w:rsidRPr="00887CBE">
        <w:rPr>
          <w:rFonts w:ascii="Times New Roman" w:hAnsi="Times New Roman"/>
          <w:sz w:val="20"/>
          <w:szCs w:val="20"/>
        </w:rPr>
        <w:t xml:space="preserve"> к Программе.</w:t>
      </w:r>
    </w:p>
    <w:p w:rsidR="001C1F2A" w:rsidRDefault="001C1F2A" w:rsidP="001C1F2A">
      <w:pPr>
        <w:autoSpaceDE w:val="0"/>
        <w:autoSpaceDN w:val="0"/>
        <w:adjustRightInd w:val="0"/>
        <w:spacing w:after="0" w:line="240" w:lineRule="auto"/>
        <w:jc w:val="center"/>
        <w:rPr>
          <w:rFonts w:ascii="Times New Roman" w:hAnsi="Times New Roman"/>
          <w:sz w:val="20"/>
          <w:szCs w:val="20"/>
        </w:rPr>
      </w:pPr>
    </w:p>
    <w:p w:rsidR="00887CBE" w:rsidRPr="00887CBE" w:rsidRDefault="00887CBE" w:rsidP="001C1F2A">
      <w:pPr>
        <w:autoSpaceDE w:val="0"/>
        <w:autoSpaceDN w:val="0"/>
        <w:adjustRightInd w:val="0"/>
        <w:spacing w:after="0" w:line="240" w:lineRule="auto"/>
        <w:jc w:val="center"/>
        <w:rPr>
          <w:rFonts w:ascii="Times New Roman" w:hAnsi="Times New Roman"/>
          <w:sz w:val="20"/>
          <w:szCs w:val="20"/>
        </w:rPr>
      </w:pPr>
      <w:r w:rsidRPr="00887CBE">
        <w:rPr>
          <w:rFonts w:ascii="Times New Roman" w:hAnsi="Times New Roman"/>
          <w:sz w:val="20"/>
          <w:szCs w:val="20"/>
        </w:rPr>
        <w:t>12. Основные правила (методики) распределения субсидий бюджетам муниципальных образований района, в случае, если Программа предусматривает представление межбюджетных трансфертов бюджетам муниципальных образований района, или ссылка на действующие правила</w:t>
      </w:r>
    </w:p>
    <w:p w:rsidR="00887CBE" w:rsidRPr="00887CBE" w:rsidRDefault="00887CBE" w:rsidP="001C1F2A">
      <w:pPr>
        <w:autoSpaceDE w:val="0"/>
        <w:autoSpaceDN w:val="0"/>
        <w:adjustRightInd w:val="0"/>
        <w:spacing w:after="0" w:line="240" w:lineRule="auto"/>
        <w:jc w:val="center"/>
        <w:rPr>
          <w:rFonts w:ascii="Times New Roman" w:hAnsi="Times New Roman"/>
          <w:sz w:val="20"/>
          <w:szCs w:val="20"/>
        </w:rPr>
      </w:pPr>
    </w:p>
    <w:p w:rsidR="00887CBE" w:rsidRPr="00887CBE" w:rsidRDefault="001C1F2A" w:rsidP="001C1F2A">
      <w:pPr>
        <w:spacing w:after="0" w:line="240" w:lineRule="auto"/>
        <w:jc w:val="both"/>
        <w:rPr>
          <w:rFonts w:ascii="Times New Roman" w:hAnsi="Times New Roman"/>
          <w:sz w:val="20"/>
          <w:szCs w:val="20"/>
        </w:rPr>
      </w:pPr>
      <w:r>
        <w:rPr>
          <w:rFonts w:ascii="Times New Roman" w:hAnsi="Times New Roman"/>
          <w:sz w:val="20"/>
          <w:szCs w:val="20"/>
        </w:rPr>
        <w:tab/>
      </w:r>
      <w:r w:rsidR="00887CBE" w:rsidRPr="00887CBE">
        <w:rPr>
          <w:rFonts w:ascii="Times New Roman" w:hAnsi="Times New Roman"/>
          <w:sz w:val="20"/>
          <w:szCs w:val="20"/>
        </w:rPr>
        <w:t>Перечисление межбюджетных трансфертов в бюджеты муниципальных образований района производится согласно п.1. Приложения № 2 «Распределение планируемых расходов по подпрограммам с указанием главных распорядителей средств районного бюджета, а также по годам реализации программы» к муниципальной Программе.</w:t>
      </w:r>
    </w:p>
    <w:p w:rsidR="00887CBE" w:rsidRPr="00887CBE" w:rsidRDefault="001C1F2A" w:rsidP="001C1F2A">
      <w:pPr>
        <w:spacing w:after="0" w:line="240" w:lineRule="auto"/>
        <w:jc w:val="both"/>
        <w:rPr>
          <w:rFonts w:ascii="Times New Roman" w:hAnsi="Times New Roman"/>
          <w:color w:val="C00000"/>
          <w:sz w:val="20"/>
          <w:szCs w:val="20"/>
        </w:rPr>
      </w:pPr>
      <w:r>
        <w:rPr>
          <w:rFonts w:ascii="Times New Roman" w:hAnsi="Times New Roman"/>
          <w:sz w:val="20"/>
          <w:szCs w:val="20"/>
        </w:rPr>
        <w:tab/>
      </w:r>
      <w:r w:rsidR="00887CBE" w:rsidRPr="00887CBE">
        <w:rPr>
          <w:rFonts w:ascii="Times New Roman" w:hAnsi="Times New Roman"/>
          <w:sz w:val="20"/>
          <w:szCs w:val="20"/>
        </w:rPr>
        <w:t>Основные правила (методики) распределения субсидий бюджетам муниципальных образований района утверждены постановлением Правительства Красноярского края № 97-п от 22.02.2011 «Об утверждении Порядка предоставления средств на реализацию мероприятий по трудовому воспитанию несовершеннолетних и максимального размера заработной платы несовершеннолетних работников, выплачиваемой за счет средств на реализацию мероприятий по трудовому воспитанию несовершеннолетних граждан», критерии  распределения субсидий бюджетам муниципальных образований района утверждаются ежегодным положением «О распределении рабочих мест для организации мероприятий по трудовому воспитанию несовершеннолетних граждан в возрасте от 14 до 18 лет на территории Богучанского района (финансируемых за счет средств районного бюджета)», утверждаемом Главой администрации Богучанского района.</w:t>
      </w:r>
    </w:p>
    <w:p w:rsidR="0015083B" w:rsidRPr="000861FB" w:rsidRDefault="0015083B" w:rsidP="001C1F2A">
      <w:pPr>
        <w:pStyle w:val="afa"/>
        <w:spacing w:after="0" w:line="240" w:lineRule="auto"/>
        <w:ind w:left="0"/>
        <w:rPr>
          <w:rFonts w:ascii="Times New Roman" w:hAnsi="Times New Roman"/>
          <w:sz w:val="20"/>
          <w:szCs w:val="20"/>
        </w:rPr>
      </w:pPr>
    </w:p>
    <w:tbl>
      <w:tblPr>
        <w:tblW w:w="5000" w:type="pct"/>
        <w:tblLook w:val="04A0"/>
      </w:tblPr>
      <w:tblGrid>
        <w:gridCol w:w="426"/>
        <w:gridCol w:w="2708"/>
        <w:gridCol w:w="844"/>
        <w:gridCol w:w="1276"/>
        <w:gridCol w:w="1130"/>
        <w:gridCol w:w="531"/>
        <w:gridCol w:w="531"/>
        <w:gridCol w:w="531"/>
        <w:gridCol w:w="531"/>
        <w:gridCol w:w="531"/>
        <w:gridCol w:w="531"/>
      </w:tblGrid>
      <w:tr w:rsidR="007767CD" w:rsidRPr="002B4E2A" w:rsidTr="002B4E2A">
        <w:trPr>
          <w:trHeight w:val="20"/>
        </w:trPr>
        <w:tc>
          <w:tcPr>
            <w:tcW w:w="163" w:type="pct"/>
            <w:tcBorders>
              <w:top w:val="nil"/>
              <w:left w:val="nil"/>
              <w:bottom w:val="nil"/>
              <w:right w:val="nil"/>
            </w:tcBorders>
            <w:shd w:val="clear" w:color="000000" w:fill="FFFFFF"/>
            <w:noWrap/>
            <w:vAlign w:val="bottom"/>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1807" w:type="pct"/>
            <w:tcBorders>
              <w:top w:val="nil"/>
              <w:left w:val="nil"/>
              <w:bottom w:val="nil"/>
              <w:right w:val="nil"/>
            </w:tcBorders>
            <w:shd w:val="clear" w:color="000000" w:fill="FFFFFF"/>
            <w:noWrap/>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333" w:type="pct"/>
            <w:tcBorders>
              <w:top w:val="nil"/>
              <w:left w:val="nil"/>
              <w:bottom w:val="nil"/>
              <w:right w:val="nil"/>
            </w:tcBorders>
            <w:shd w:val="clear" w:color="000000" w:fill="FFFFFF"/>
            <w:noWrap/>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518" w:type="pct"/>
            <w:tcBorders>
              <w:top w:val="nil"/>
              <w:left w:val="nil"/>
              <w:bottom w:val="nil"/>
              <w:right w:val="nil"/>
            </w:tcBorders>
            <w:shd w:val="clear" w:color="000000" w:fill="FFFFFF"/>
            <w:noWrap/>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494" w:type="pct"/>
            <w:tcBorders>
              <w:top w:val="nil"/>
              <w:left w:val="nil"/>
              <w:bottom w:val="nil"/>
              <w:right w:val="nil"/>
            </w:tcBorders>
            <w:shd w:val="clear" w:color="000000" w:fill="FFFFFF"/>
            <w:noWrap/>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1685" w:type="pct"/>
            <w:gridSpan w:val="6"/>
            <w:vMerge w:val="restart"/>
            <w:tcBorders>
              <w:top w:val="nil"/>
              <w:left w:val="nil"/>
              <w:bottom w:val="nil"/>
              <w:right w:val="nil"/>
            </w:tcBorders>
            <w:shd w:val="clear" w:color="000000" w:fill="FFFFFF"/>
            <w:hideMark/>
          </w:tcPr>
          <w:p w:rsidR="007767CD" w:rsidRPr="002B4E2A" w:rsidRDefault="007767CD" w:rsidP="002B4E2A">
            <w:pPr>
              <w:spacing w:after="0" w:line="240" w:lineRule="auto"/>
              <w:jc w:val="right"/>
              <w:rPr>
                <w:rFonts w:ascii="Times New Roman" w:eastAsia="Times New Roman" w:hAnsi="Times New Roman"/>
                <w:sz w:val="18"/>
                <w:szCs w:val="18"/>
                <w:lang w:eastAsia="ru-RU"/>
              </w:rPr>
            </w:pPr>
            <w:r w:rsidRPr="002B4E2A">
              <w:rPr>
                <w:rFonts w:ascii="Times New Roman" w:eastAsia="Times New Roman" w:hAnsi="Times New Roman"/>
                <w:sz w:val="18"/>
                <w:szCs w:val="18"/>
                <w:lang w:eastAsia="ru-RU"/>
              </w:rPr>
              <w:t xml:space="preserve">Приложение № 1                                                                     к паспорту муниципальной программы "Молодежь Приангарья" </w:t>
            </w:r>
          </w:p>
        </w:tc>
      </w:tr>
      <w:tr w:rsidR="007767CD" w:rsidRPr="002B4E2A" w:rsidTr="002B4E2A">
        <w:trPr>
          <w:trHeight w:val="20"/>
        </w:trPr>
        <w:tc>
          <w:tcPr>
            <w:tcW w:w="163" w:type="pct"/>
            <w:tcBorders>
              <w:top w:val="nil"/>
              <w:left w:val="nil"/>
              <w:bottom w:val="nil"/>
              <w:right w:val="nil"/>
            </w:tcBorders>
            <w:shd w:val="clear" w:color="000000" w:fill="FFFFFF"/>
            <w:noWrap/>
            <w:vAlign w:val="bottom"/>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1807" w:type="pct"/>
            <w:tcBorders>
              <w:top w:val="nil"/>
              <w:left w:val="nil"/>
              <w:bottom w:val="nil"/>
              <w:right w:val="nil"/>
            </w:tcBorders>
            <w:shd w:val="clear" w:color="000000" w:fill="FFFFFF"/>
            <w:noWrap/>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333" w:type="pct"/>
            <w:tcBorders>
              <w:top w:val="nil"/>
              <w:left w:val="nil"/>
              <w:bottom w:val="nil"/>
              <w:right w:val="nil"/>
            </w:tcBorders>
            <w:shd w:val="clear" w:color="000000" w:fill="FFFFFF"/>
            <w:noWrap/>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518" w:type="pct"/>
            <w:tcBorders>
              <w:top w:val="nil"/>
              <w:left w:val="nil"/>
              <w:bottom w:val="nil"/>
              <w:right w:val="nil"/>
            </w:tcBorders>
            <w:shd w:val="clear" w:color="000000" w:fill="FFFFFF"/>
            <w:noWrap/>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494" w:type="pct"/>
            <w:tcBorders>
              <w:top w:val="nil"/>
              <w:left w:val="nil"/>
              <w:bottom w:val="nil"/>
              <w:right w:val="nil"/>
            </w:tcBorders>
            <w:shd w:val="clear" w:color="000000" w:fill="FFFFFF"/>
            <w:noWrap/>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1685" w:type="pct"/>
            <w:gridSpan w:val="6"/>
            <w:vMerge/>
            <w:tcBorders>
              <w:top w:val="nil"/>
              <w:left w:val="nil"/>
              <w:bottom w:val="nil"/>
              <w:right w:val="nil"/>
            </w:tcBorders>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p>
        </w:tc>
      </w:tr>
      <w:tr w:rsidR="007767CD" w:rsidRPr="002B4E2A" w:rsidTr="002B4E2A">
        <w:trPr>
          <w:trHeight w:val="20"/>
        </w:trPr>
        <w:tc>
          <w:tcPr>
            <w:tcW w:w="163" w:type="pct"/>
            <w:tcBorders>
              <w:top w:val="nil"/>
              <w:left w:val="nil"/>
              <w:bottom w:val="nil"/>
              <w:right w:val="nil"/>
            </w:tcBorders>
            <w:shd w:val="clear" w:color="000000" w:fill="FFFFFF"/>
            <w:noWrap/>
            <w:vAlign w:val="bottom"/>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1807" w:type="pct"/>
            <w:tcBorders>
              <w:top w:val="nil"/>
              <w:left w:val="nil"/>
              <w:bottom w:val="nil"/>
              <w:right w:val="nil"/>
            </w:tcBorders>
            <w:shd w:val="clear" w:color="000000" w:fill="FFFFFF"/>
            <w:noWrap/>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333" w:type="pct"/>
            <w:tcBorders>
              <w:top w:val="nil"/>
              <w:left w:val="nil"/>
              <w:bottom w:val="nil"/>
              <w:right w:val="nil"/>
            </w:tcBorders>
            <w:shd w:val="clear" w:color="000000" w:fill="FFFFFF"/>
            <w:noWrap/>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518" w:type="pct"/>
            <w:tcBorders>
              <w:top w:val="nil"/>
              <w:left w:val="nil"/>
              <w:bottom w:val="nil"/>
              <w:right w:val="nil"/>
            </w:tcBorders>
            <w:shd w:val="clear" w:color="000000" w:fill="FFFFFF"/>
            <w:noWrap/>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494" w:type="pct"/>
            <w:tcBorders>
              <w:top w:val="nil"/>
              <w:left w:val="nil"/>
              <w:bottom w:val="nil"/>
              <w:right w:val="nil"/>
            </w:tcBorders>
            <w:shd w:val="clear" w:color="000000" w:fill="FFFFFF"/>
            <w:noWrap/>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276" w:type="pct"/>
            <w:tcBorders>
              <w:top w:val="nil"/>
              <w:left w:val="nil"/>
              <w:bottom w:val="nil"/>
              <w:right w:val="nil"/>
            </w:tcBorders>
            <w:shd w:val="clear" w:color="000000" w:fill="FFFFFF"/>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276" w:type="pct"/>
            <w:tcBorders>
              <w:top w:val="nil"/>
              <w:left w:val="nil"/>
              <w:bottom w:val="nil"/>
              <w:right w:val="nil"/>
            </w:tcBorders>
            <w:shd w:val="clear" w:color="000000" w:fill="FFFFFF"/>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276" w:type="pct"/>
            <w:tcBorders>
              <w:top w:val="nil"/>
              <w:left w:val="nil"/>
              <w:bottom w:val="nil"/>
              <w:right w:val="nil"/>
            </w:tcBorders>
            <w:shd w:val="clear" w:color="000000" w:fill="FFFFFF"/>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276" w:type="pct"/>
            <w:tcBorders>
              <w:top w:val="nil"/>
              <w:left w:val="nil"/>
              <w:bottom w:val="nil"/>
              <w:right w:val="nil"/>
            </w:tcBorders>
            <w:shd w:val="clear" w:color="000000" w:fill="FFFFFF"/>
            <w:noWrap/>
            <w:vAlign w:val="bottom"/>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276" w:type="pct"/>
            <w:tcBorders>
              <w:top w:val="nil"/>
              <w:left w:val="nil"/>
              <w:bottom w:val="nil"/>
              <w:right w:val="nil"/>
            </w:tcBorders>
            <w:shd w:val="clear" w:color="000000" w:fill="FFFFFF"/>
            <w:noWrap/>
            <w:vAlign w:val="bottom"/>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304" w:type="pct"/>
            <w:tcBorders>
              <w:top w:val="nil"/>
              <w:left w:val="nil"/>
              <w:bottom w:val="nil"/>
              <w:right w:val="nil"/>
            </w:tcBorders>
            <w:shd w:val="clear" w:color="000000" w:fill="FFFFFF"/>
            <w:noWrap/>
            <w:vAlign w:val="bottom"/>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r>
      <w:tr w:rsidR="007767CD" w:rsidRPr="002B4E2A" w:rsidTr="002B4E2A">
        <w:trPr>
          <w:trHeight w:val="20"/>
        </w:trPr>
        <w:tc>
          <w:tcPr>
            <w:tcW w:w="5000" w:type="pct"/>
            <w:gridSpan w:val="11"/>
            <w:tcBorders>
              <w:top w:val="nil"/>
              <w:left w:val="nil"/>
              <w:bottom w:val="nil"/>
              <w:right w:val="nil"/>
            </w:tcBorders>
            <w:shd w:val="clear" w:color="000000" w:fill="FFFFFF"/>
            <w:vAlign w:val="bottom"/>
            <w:hideMark/>
          </w:tcPr>
          <w:p w:rsidR="007767CD" w:rsidRPr="002B4E2A" w:rsidRDefault="007767CD" w:rsidP="007767CD">
            <w:pPr>
              <w:spacing w:after="0" w:line="240" w:lineRule="auto"/>
              <w:jc w:val="center"/>
              <w:rPr>
                <w:rFonts w:ascii="Times New Roman" w:eastAsia="Times New Roman" w:hAnsi="Times New Roman"/>
                <w:sz w:val="20"/>
                <w:szCs w:val="20"/>
                <w:lang w:eastAsia="ru-RU"/>
              </w:rPr>
            </w:pPr>
            <w:r w:rsidRPr="002B4E2A">
              <w:rPr>
                <w:rFonts w:ascii="Times New Roman" w:eastAsia="Times New Roman" w:hAnsi="Times New Roman"/>
                <w:sz w:val="20"/>
                <w:szCs w:val="20"/>
                <w:lang w:eastAsia="ru-RU"/>
              </w:rPr>
              <w:t xml:space="preserve">Целевые показатели и показатели результативности муниципальной программы </w:t>
            </w:r>
          </w:p>
        </w:tc>
      </w:tr>
      <w:tr w:rsidR="007767CD" w:rsidRPr="002B4E2A" w:rsidTr="002B4E2A">
        <w:trPr>
          <w:trHeight w:val="20"/>
        </w:trPr>
        <w:tc>
          <w:tcPr>
            <w:tcW w:w="163" w:type="pct"/>
            <w:tcBorders>
              <w:top w:val="nil"/>
              <w:left w:val="nil"/>
              <w:bottom w:val="nil"/>
              <w:right w:val="nil"/>
            </w:tcBorders>
            <w:shd w:val="clear" w:color="000000" w:fill="FFFFFF"/>
            <w:noWrap/>
            <w:vAlign w:val="bottom"/>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1807" w:type="pct"/>
            <w:tcBorders>
              <w:top w:val="nil"/>
              <w:left w:val="nil"/>
              <w:bottom w:val="nil"/>
              <w:right w:val="nil"/>
            </w:tcBorders>
            <w:shd w:val="clear" w:color="000000" w:fill="FFFFFF"/>
            <w:noWrap/>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333" w:type="pct"/>
            <w:tcBorders>
              <w:top w:val="nil"/>
              <w:left w:val="nil"/>
              <w:bottom w:val="nil"/>
              <w:right w:val="nil"/>
            </w:tcBorders>
            <w:shd w:val="clear" w:color="000000" w:fill="FFFFFF"/>
            <w:noWrap/>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518" w:type="pct"/>
            <w:tcBorders>
              <w:top w:val="nil"/>
              <w:left w:val="nil"/>
              <w:bottom w:val="nil"/>
              <w:right w:val="nil"/>
            </w:tcBorders>
            <w:shd w:val="clear" w:color="000000" w:fill="FFFFFF"/>
            <w:noWrap/>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494" w:type="pct"/>
            <w:tcBorders>
              <w:top w:val="nil"/>
              <w:left w:val="nil"/>
              <w:bottom w:val="nil"/>
              <w:right w:val="nil"/>
            </w:tcBorders>
            <w:shd w:val="clear" w:color="000000" w:fill="FFFFFF"/>
            <w:noWrap/>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276" w:type="pct"/>
            <w:tcBorders>
              <w:top w:val="nil"/>
              <w:left w:val="nil"/>
              <w:bottom w:val="nil"/>
              <w:right w:val="nil"/>
            </w:tcBorders>
            <w:shd w:val="clear" w:color="000000" w:fill="FFFFFF"/>
            <w:noWrap/>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276" w:type="pct"/>
            <w:tcBorders>
              <w:top w:val="nil"/>
              <w:left w:val="nil"/>
              <w:bottom w:val="nil"/>
              <w:right w:val="nil"/>
            </w:tcBorders>
            <w:shd w:val="clear" w:color="000000" w:fill="FFFFFF"/>
            <w:noWrap/>
            <w:vAlign w:val="bottom"/>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276" w:type="pct"/>
            <w:tcBorders>
              <w:top w:val="nil"/>
              <w:left w:val="nil"/>
              <w:bottom w:val="nil"/>
              <w:right w:val="nil"/>
            </w:tcBorders>
            <w:shd w:val="clear" w:color="000000" w:fill="FFFFFF"/>
            <w:noWrap/>
            <w:vAlign w:val="bottom"/>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276" w:type="pct"/>
            <w:tcBorders>
              <w:top w:val="nil"/>
              <w:left w:val="nil"/>
              <w:bottom w:val="nil"/>
              <w:right w:val="nil"/>
            </w:tcBorders>
            <w:shd w:val="clear" w:color="000000" w:fill="FFFFFF"/>
            <w:noWrap/>
            <w:vAlign w:val="bottom"/>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276" w:type="pct"/>
            <w:tcBorders>
              <w:top w:val="nil"/>
              <w:left w:val="nil"/>
              <w:bottom w:val="nil"/>
              <w:right w:val="nil"/>
            </w:tcBorders>
            <w:shd w:val="clear" w:color="000000" w:fill="FFFFFF"/>
            <w:noWrap/>
            <w:vAlign w:val="bottom"/>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304" w:type="pct"/>
            <w:tcBorders>
              <w:top w:val="nil"/>
              <w:left w:val="nil"/>
              <w:bottom w:val="nil"/>
              <w:right w:val="nil"/>
            </w:tcBorders>
            <w:shd w:val="clear" w:color="000000" w:fill="FFFFFF"/>
            <w:noWrap/>
            <w:vAlign w:val="bottom"/>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r>
      <w:tr w:rsidR="007767CD" w:rsidRPr="002B4E2A" w:rsidTr="002B4E2A">
        <w:trPr>
          <w:trHeight w:val="161"/>
        </w:trPr>
        <w:tc>
          <w:tcPr>
            <w:tcW w:w="1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п/п</w:t>
            </w:r>
          </w:p>
        </w:tc>
        <w:tc>
          <w:tcPr>
            <w:tcW w:w="18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Цели, задачи, показатели результатов</w:t>
            </w:r>
          </w:p>
        </w:tc>
        <w:tc>
          <w:tcPr>
            <w:tcW w:w="3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Единица измерения</w:t>
            </w:r>
          </w:p>
        </w:tc>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xml:space="preserve">Вес показателя результативности </w:t>
            </w:r>
          </w:p>
        </w:tc>
        <w:tc>
          <w:tcPr>
            <w:tcW w:w="4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Источник информации</w:t>
            </w:r>
          </w:p>
        </w:tc>
        <w:tc>
          <w:tcPr>
            <w:tcW w:w="2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2012</w:t>
            </w:r>
          </w:p>
        </w:tc>
        <w:tc>
          <w:tcPr>
            <w:tcW w:w="2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2013</w:t>
            </w:r>
          </w:p>
        </w:tc>
        <w:tc>
          <w:tcPr>
            <w:tcW w:w="2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2014</w:t>
            </w:r>
          </w:p>
        </w:tc>
        <w:tc>
          <w:tcPr>
            <w:tcW w:w="276" w:type="pct"/>
            <w:vMerge w:val="restart"/>
            <w:tcBorders>
              <w:top w:val="single" w:sz="4" w:space="0" w:color="auto"/>
              <w:left w:val="single" w:sz="4" w:space="0" w:color="auto"/>
              <w:bottom w:val="single" w:sz="4" w:space="0" w:color="auto"/>
              <w:right w:val="nil"/>
            </w:tcBorders>
            <w:shd w:val="clear" w:color="000000" w:fill="FFFFFF"/>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2015</w:t>
            </w:r>
          </w:p>
        </w:tc>
        <w:tc>
          <w:tcPr>
            <w:tcW w:w="2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2016</w:t>
            </w:r>
          </w:p>
        </w:tc>
        <w:tc>
          <w:tcPr>
            <w:tcW w:w="3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2017</w:t>
            </w:r>
          </w:p>
        </w:tc>
      </w:tr>
      <w:tr w:rsidR="007767CD" w:rsidRPr="002B4E2A" w:rsidTr="002B4E2A">
        <w:trPr>
          <w:trHeight w:val="161"/>
        </w:trPr>
        <w:tc>
          <w:tcPr>
            <w:tcW w:w="163" w:type="pct"/>
            <w:vMerge/>
            <w:tcBorders>
              <w:top w:val="single" w:sz="4" w:space="0" w:color="auto"/>
              <w:left w:val="single" w:sz="4" w:space="0" w:color="auto"/>
              <w:bottom w:val="single" w:sz="4" w:space="0" w:color="auto"/>
              <w:right w:val="single" w:sz="4" w:space="0" w:color="auto"/>
            </w:tcBorders>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p>
        </w:tc>
        <w:tc>
          <w:tcPr>
            <w:tcW w:w="1807" w:type="pct"/>
            <w:vMerge/>
            <w:tcBorders>
              <w:top w:val="single" w:sz="4" w:space="0" w:color="auto"/>
              <w:left w:val="single" w:sz="4" w:space="0" w:color="auto"/>
              <w:bottom w:val="single" w:sz="4" w:space="0" w:color="auto"/>
              <w:right w:val="single" w:sz="4" w:space="0" w:color="auto"/>
            </w:tcBorders>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p>
        </w:tc>
        <w:tc>
          <w:tcPr>
            <w:tcW w:w="276" w:type="pct"/>
            <w:vMerge/>
            <w:tcBorders>
              <w:top w:val="single" w:sz="4" w:space="0" w:color="auto"/>
              <w:left w:val="single" w:sz="4" w:space="0" w:color="auto"/>
              <w:bottom w:val="single" w:sz="4" w:space="0" w:color="auto"/>
              <w:right w:val="nil"/>
            </w:tcBorders>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p>
        </w:tc>
      </w:tr>
      <w:tr w:rsidR="007767CD" w:rsidRPr="002B4E2A" w:rsidTr="002B4E2A">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xml:space="preserve">Цель: Создание условий для развития потенциала молодежи и его реализации в интересах развития Богучанского района </w:t>
            </w:r>
          </w:p>
        </w:tc>
      </w:tr>
      <w:tr w:rsidR="007767CD" w:rsidRPr="002B4E2A" w:rsidTr="002B4E2A">
        <w:trPr>
          <w:trHeight w:val="20"/>
        </w:trPr>
        <w:tc>
          <w:tcPr>
            <w:tcW w:w="163" w:type="pct"/>
            <w:tcBorders>
              <w:top w:val="nil"/>
              <w:left w:val="single" w:sz="4" w:space="0" w:color="auto"/>
              <w:bottom w:val="single" w:sz="4" w:space="0" w:color="auto"/>
              <w:right w:val="single" w:sz="4" w:space="0" w:color="auto"/>
            </w:tcBorders>
            <w:shd w:val="clear" w:color="000000" w:fill="FFFFFF"/>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1.</w:t>
            </w:r>
          </w:p>
        </w:tc>
        <w:tc>
          <w:tcPr>
            <w:tcW w:w="1807" w:type="pct"/>
            <w:tcBorders>
              <w:top w:val="nil"/>
              <w:left w:val="nil"/>
              <w:bottom w:val="single" w:sz="4" w:space="0" w:color="auto"/>
              <w:right w:val="single" w:sz="4" w:space="0" w:color="auto"/>
            </w:tcBorders>
            <w:shd w:val="clear" w:color="auto" w:fill="auto"/>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xml:space="preserve">Удельный вес молодых граждан, проживающих в Богучанском районе, вовлеченных в реализацию социально-экономических проектов </w:t>
            </w:r>
          </w:p>
        </w:tc>
        <w:tc>
          <w:tcPr>
            <w:tcW w:w="333"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w:t>
            </w:r>
          </w:p>
        </w:tc>
        <w:tc>
          <w:tcPr>
            <w:tcW w:w="518" w:type="pct"/>
            <w:tcBorders>
              <w:top w:val="nil"/>
              <w:left w:val="nil"/>
              <w:bottom w:val="single" w:sz="4" w:space="0" w:color="auto"/>
              <w:right w:val="single" w:sz="4" w:space="0" w:color="auto"/>
            </w:tcBorders>
            <w:shd w:val="clear" w:color="000000" w:fill="FFFFFF"/>
            <w:noWrap/>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494" w:type="pct"/>
            <w:tcBorders>
              <w:top w:val="nil"/>
              <w:left w:val="nil"/>
              <w:bottom w:val="single" w:sz="4" w:space="0" w:color="auto"/>
              <w:right w:val="single" w:sz="4" w:space="0" w:color="auto"/>
            </w:tcBorders>
            <w:shd w:val="clear" w:color="000000" w:fill="FFFFFF"/>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Ведомственная отчетность</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18,40</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20,50</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24,60</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29,52</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35,42</w:t>
            </w:r>
          </w:p>
        </w:tc>
        <w:tc>
          <w:tcPr>
            <w:tcW w:w="304"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35,42</w:t>
            </w:r>
          </w:p>
        </w:tc>
      </w:tr>
      <w:tr w:rsidR="007767CD" w:rsidRPr="002B4E2A" w:rsidTr="002B4E2A">
        <w:trPr>
          <w:trHeight w:val="20"/>
        </w:trPr>
        <w:tc>
          <w:tcPr>
            <w:tcW w:w="163" w:type="pct"/>
            <w:tcBorders>
              <w:top w:val="nil"/>
              <w:left w:val="single" w:sz="4" w:space="0" w:color="auto"/>
              <w:bottom w:val="single" w:sz="4" w:space="0" w:color="auto"/>
              <w:right w:val="single" w:sz="4" w:space="0" w:color="auto"/>
            </w:tcBorders>
            <w:shd w:val="clear" w:color="000000" w:fill="FFFFFF"/>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w:t>
            </w:r>
          </w:p>
        </w:tc>
        <w:tc>
          <w:tcPr>
            <w:tcW w:w="1807" w:type="pct"/>
            <w:tcBorders>
              <w:top w:val="nil"/>
              <w:left w:val="nil"/>
              <w:bottom w:val="single" w:sz="4" w:space="0" w:color="auto"/>
              <w:right w:val="single" w:sz="4" w:space="0" w:color="auto"/>
            </w:tcBorders>
            <w:shd w:val="clear" w:color="auto" w:fill="auto"/>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xml:space="preserve">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w:t>
            </w:r>
          </w:p>
        </w:tc>
        <w:tc>
          <w:tcPr>
            <w:tcW w:w="333"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w:t>
            </w:r>
          </w:p>
        </w:tc>
        <w:tc>
          <w:tcPr>
            <w:tcW w:w="518" w:type="pct"/>
            <w:tcBorders>
              <w:top w:val="nil"/>
              <w:left w:val="nil"/>
              <w:bottom w:val="single" w:sz="4" w:space="0" w:color="auto"/>
              <w:right w:val="single" w:sz="4" w:space="0" w:color="auto"/>
            </w:tcBorders>
            <w:shd w:val="clear" w:color="000000" w:fill="FFFFFF"/>
            <w:noWrap/>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w:t>
            </w:r>
          </w:p>
        </w:tc>
        <w:tc>
          <w:tcPr>
            <w:tcW w:w="494" w:type="pct"/>
            <w:tcBorders>
              <w:top w:val="nil"/>
              <w:left w:val="nil"/>
              <w:bottom w:val="single" w:sz="4" w:space="0" w:color="auto"/>
              <w:right w:val="single" w:sz="4" w:space="0" w:color="auto"/>
            </w:tcBorders>
            <w:shd w:val="clear" w:color="000000" w:fill="FFFFFF"/>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Ведомственная отчетность</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24,20</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26,70</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32,04</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32,50</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33,00</w:t>
            </w:r>
          </w:p>
        </w:tc>
        <w:tc>
          <w:tcPr>
            <w:tcW w:w="304"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34,00</w:t>
            </w:r>
          </w:p>
        </w:tc>
      </w:tr>
      <w:tr w:rsidR="007767CD" w:rsidRPr="002B4E2A" w:rsidTr="002B4E2A">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Задача 1. Создание условий успешной социализации и эффективной самореализации молодежи Богучанского района</w:t>
            </w:r>
          </w:p>
        </w:tc>
      </w:tr>
      <w:tr w:rsidR="007767CD" w:rsidRPr="002B4E2A" w:rsidTr="002B4E2A">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Подпрограмма 1 «Вовлечение молодежи Богучанского района в социальную практику на 2014-2017 годы»</w:t>
            </w:r>
          </w:p>
        </w:tc>
      </w:tr>
      <w:tr w:rsidR="007767CD" w:rsidRPr="002B4E2A" w:rsidTr="002B4E2A">
        <w:trPr>
          <w:trHeight w:val="20"/>
        </w:trPr>
        <w:tc>
          <w:tcPr>
            <w:tcW w:w="163" w:type="pct"/>
            <w:tcBorders>
              <w:top w:val="nil"/>
              <w:left w:val="single" w:sz="4" w:space="0" w:color="auto"/>
              <w:bottom w:val="single" w:sz="4" w:space="0" w:color="auto"/>
              <w:right w:val="single" w:sz="4" w:space="0" w:color="auto"/>
            </w:tcBorders>
            <w:shd w:val="clear" w:color="000000" w:fill="FFFFFF"/>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1.1.</w:t>
            </w:r>
          </w:p>
        </w:tc>
        <w:tc>
          <w:tcPr>
            <w:tcW w:w="1807" w:type="pct"/>
            <w:tcBorders>
              <w:top w:val="nil"/>
              <w:left w:val="nil"/>
              <w:bottom w:val="single" w:sz="4" w:space="0" w:color="auto"/>
              <w:right w:val="single" w:sz="4" w:space="0" w:color="auto"/>
            </w:tcBorders>
            <w:shd w:val="clear" w:color="auto" w:fill="auto"/>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xml:space="preserve">Количество социально-экономических проектов, реализуемых молодежью </w:t>
            </w:r>
          </w:p>
        </w:tc>
        <w:tc>
          <w:tcPr>
            <w:tcW w:w="333"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ед</w:t>
            </w:r>
          </w:p>
        </w:tc>
        <w:tc>
          <w:tcPr>
            <w:tcW w:w="518" w:type="pct"/>
            <w:tcBorders>
              <w:top w:val="nil"/>
              <w:left w:val="nil"/>
              <w:bottom w:val="single" w:sz="4" w:space="0" w:color="auto"/>
              <w:right w:val="single" w:sz="4" w:space="0" w:color="auto"/>
            </w:tcBorders>
            <w:shd w:val="clear" w:color="000000" w:fill="FFFFFF"/>
            <w:noWrap/>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0,25</w:t>
            </w:r>
          </w:p>
        </w:tc>
        <w:tc>
          <w:tcPr>
            <w:tcW w:w="494" w:type="pct"/>
            <w:tcBorders>
              <w:top w:val="nil"/>
              <w:left w:val="nil"/>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Ведомственная отчетность</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0</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4</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5</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6</w:t>
            </w:r>
          </w:p>
        </w:tc>
        <w:tc>
          <w:tcPr>
            <w:tcW w:w="304"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6</w:t>
            </w:r>
          </w:p>
        </w:tc>
      </w:tr>
      <w:tr w:rsidR="007767CD" w:rsidRPr="002B4E2A" w:rsidTr="002B4E2A">
        <w:trPr>
          <w:trHeight w:val="20"/>
        </w:trPr>
        <w:tc>
          <w:tcPr>
            <w:tcW w:w="163" w:type="pct"/>
            <w:tcBorders>
              <w:top w:val="nil"/>
              <w:left w:val="single" w:sz="4" w:space="0" w:color="auto"/>
              <w:bottom w:val="single" w:sz="4" w:space="0" w:color="auto"/>
              <w:right w:val="single" w:sz="4" w:space="0" w:color="auto"/>
            </w:tcBorders>
            <w:shd w:val="clear" w:color="000000" w:fill="FFFFFF"/>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1.2.</w:t>
            </w:r>
          </w:p>
        </w:tc>
        <w:tc>
          <w:tcPr>
            <w:tcW w:w="1807" w:type="pct"/>
            <w:tcBorders>
              <w:top w:val="nil"/>
              <w:left w:val="nil"/>
              <w:bottom w:val="single" w:sz="4" w:space="0" w:color="auto"/>
              <w:right w:val="single" w:sz="4" w:space="0" w:color="auto"/>
            </w:tcBorders>
            <w:shd w:val="clear" w:color="auto" w:fill="auto"/>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Доля молодежи, получившей информационные услуги</w:t>
            </w:r>
          </w:p>
        </w:tc>
        <w:tc>
          <w:tcPr>
            <w:tcW w:w="333"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w:t>
            </w:r>
          </w:p>
        </w:tc>
        <w:tc>
          <w:tcPr>
            <w:tcW w:w="518" w:type="pct"/>
            <w:tcBorders>
              <w:top w:val="nil"/>
              <w:left w:val="nil"/>
              <w:bottom w:val="single" w:sz="4" w:space="0" w:color="auto"/>
              <w:right w:val="single" w:sz="4" w:space="0" w:color="auto"/>
            </w:tcBorders>
            <w:shd w:val="clear" w:color="000000" w:fill="FFFFFF"/>
            <w:noWrap/>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0,25</w:t>
            </w:r>
          </w:p>
        </w:tc>
        <w:tc>
          <w:tcPr>
            <w:tcW w:w="494" w:type="pct"/>
            <w:tcBorders>
              <w:top w:val="nil"/>
              <w:left w:val="nil"/>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Ведомственная отчетность</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10,6</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12</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40,8</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45,1</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56</w:t>
            </w:r>
          </w:p>
        </w:tc>
        <w:tc>
          <w:tcPr>
            <w:tcW w:w="304"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60</w:t>
            </w:r>
          </w:p>
        </w:tc>
      </w:tr>
      <w:tr w:rsidR="007767CD" w:rsidRPr="002B4E2A" w:rsidTr="002B4E2A">
        <w:trPr>
          <w:trHeight w:val="20"/>
        </w:trPr>
        <w:tc>
          <w:tcPr>
            <w:tcW w:w="163" w:type="pct"/>
            <w:tcBorders>
              <w:top w:val="nil"/>
              <w:left w:val="single" w:sz="4" w:space="0" w:color="auto"/>
              <w:bottom w:val="single" w:sz="4" w:space="0" w:color="auto"/>
              <w:right w:val="single" w:sz="4" w:space="0" w:color="auto"/>
            </w:tcBorders>
            <w:shd w:val="clear" w:color="000000" w:fill="FFFFFF"/>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1.3.</w:t>
            </w:r>
          </w:p>
        </w:tc>
        <w:tc>
          <w:tcPr>
            <w:tcW w:w="1807" w:type="pct"/>
            <w:tcBorders>
              <w:top w:val="nil"/>
              <w:left w:val="nil"/>
              <w:bottom w:val="single" w:sz="4" w:space="0" w:color="auto"/>
              <w:right w:val="single" w:sz="4" w:space="0" w:color="auto"/>
            </w:tcBorders>
            <w:shd w:val="clear" w:color="auto" w:fill="auto"/>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Количество созданных рабочих мест для несовершеннолетних граждан</w:t>
            </w:r>
          </w:p>
        </w:tc>
        <w:tc>
          <w:tcPr>
            <w:tcW w:w="333"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ед.</w:t>
            </w:r>
          </w:p>
        </w:tc>
        <w:tc>
          <w:tcPr>
            <w:tcW w:w="518" w:type="pct"/>
            <w:tcBorders>
              <w:top w:val="nil"/>
              <w:left w:val="nil"/>
              <w:bottom w:val="single" w:sz="4" w:space="0" w:color="auto"/>
              <w:right w:val="single" w:sz="4" w:space="0" w:color="auto"/>
            </w:tcBorders>
            <w:shd w:val="clear" w:color="000000" w:fill="FFFFFF"/>
            <w:noWrap/>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0,10</w:t>
            </w:r>
          </w:p>
        </w:tc>
        <w:tc>
          <w:tcPr>
            <w:tcW w:w="494" w:type="pct"/>
            <w:tcBorders>
              <w:top w:val="nil"/>
              <w:left w:val="nil"/>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Ведомственная отчетность</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70</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70</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80</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80</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80</w:t>
            </w:r>
          </w:p>
        </w:tc>
        <w:tc>
          <w:tcPr>
            <w:tcW w:w="304"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80</w:t>
            </w:r>
          </w:p>
        </w:tc>
      </w:tr>
      <w:tr w:rsidR="007767CD" w:rsidRPr="002B4E2A" w:rsidTr="002B4E2A">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Задача 2. Создание условий для  дальнейшего развития и совершенствования системы   патриотического воспитания</w:t>
            </w:r>
          </w:p>
        </w:tc>
      </w:tr>
      <w:tr w:rsidR="007767CD" w:rsidRPr="002B4E2A" w:rsidTr="002B4E2A">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xml:space="preserve">Подпрограмма 2 «Патриотическое воспитание молодежи Богучанского района» на 2014 - 2017 годы» </w:t>
            </w:r>
          </w:p>
        </w:tc>
      </w:tr>
      <w:tr w:rsidR="007767CD" w:rsidRPr="002B4E2A" w:rsidTr="002B4E2A">
        <w:trPr>
          <w:trHeight w:val="20"/>
        </w:trPr>
        <w:tc>
          <w:tcPr>
            <w:tcW w:w="163" w:type="pct"/>
            <w:tcBorders>
              <w:top w:val="nil"/>
              <w:left w:val="single" w:sz="4" w:space="0" w:color="auto"/>
              <w:bottom w:val="single" w:sz="4" w:space="0" w:color="auto"/>
              <w:right w:val="single" w:sz="4" w:space="0" w:color="auto"/>
            </w:tcBorders>
            <w:shd w:val="clear" w:color="000000" w:fill="FFFFFF"/>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2.1.</w:t>
            </w:r>
          </w:p>
        </w:tc>
        <w:tc>
          <w:tcPr>
            <w:tcW w:w="1807" w:type="pct"/>
            <w:tcBorders>
              <w:top w:val="nil"/>
              <w:left w:val="nil"/>
              <w:bottom w:val="single" w:sz="4" w:space="0" w:color="auto"/>
              <w:right w:val="single" w:sz="4" w:space="0" w:color="auto"/>
            </w:tcBorders>
            <w:shd w:val="clear" w:color="auto" w:fill="auto"/>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333" w:type="pct"/>
            <w:tcBorders>
              <w:top w:val="nil"/>
              <w:left w:val="nil"/>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w:t>
            </w:r>
          </w:p>
        </w:tc>
        <w:tc>
          <w:tcPr>
            <w:tcW w:w="518" w:type="pct"/>
            <w:tcBorders>
              <w:top w:val="nil"/>
              <w:left w:val="nil"/>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0,10</w:t>
            </w:r>
          </w:p>
        </w:tc>
        <w:tc>
          <w:tcPr>
            <w:tcW w:w="494" w:type="pct"/>
            <w:tcBorders>
              <w:top w:val="nil"/>
              <w:left w:val="nil"/>
              <w:bottom w:val="single" w:sz="4" w:space="0" w:color="auto"/>
              <w:right w:val="single" w:sz="4" w:space="0" w:color="auto"/>
            </w:tcBorders>
            <w:shd w:val="clear" w:color="000000" w:fill="FFFFFF"/>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Ведомственная отчетность</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2,6</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2,7</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3,5</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5,2</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6,4</w:t>
            </w:r>
          </w:p>
        </w:tc>
        <w:tc>
          <w:tcPr>
            <w:tcW w:w="304"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8</w:t>
            </w:r>
          </w:p>
        </w:tc>
      </w:tr>
      <w:tr w:rsidR="007767CD" w:rsidRPr="002B4E2A" w:rsidTr="002B4E2A">
        <w:trPr>
          <w:trHeight w:val="20"/>
        </w:trPr>
        <w:tc>
          <w:tcPr>
            <w:tcW w:w="163" w:type="pct"/>
            <w:tcBorders>
              <w:top w:val="nil"/>
              <w:left w:val="single" w:sz="4" w:space="0" w:color="auto"/>
              <w:bottom w:val="single" w:sz="4" w:space="0" w:color="auto"/>
              <w:right w:val="single" w:sz="4" w:space="0" w:color="auto"/>
            </w:tcBorders>
            <w:shd w:val="clear" w:color="000000" w:fill="FFFFFF"/>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2.2.</w:t>
            </w:r>
          </w:p>
        </w:tc>
        <w:tc>
          <w:tcPr>
            <w:tcW w:w="1807" w:type="pct"/>
            <w:tcBorders>
              <w:top w:val="nil"/>
              <w:left w:val="nil"/>
              <w:bottom w:val="single" w:sz="4" w:space="0" w:color="auto"/>
              <w:right w:val="single" w:sz="4" w:space="0" w:color="auto"/>
            </w:tcBorders>
            <w:shd w:val="clear" w:color="auto" w:fill="auto"/>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Удельный вес молодых граждан, проживающих в Богучанском районе, вовлеченных в добровольческую деятельность, в их общей численности</w:t>
            </w:r>
          </w:p>
        </w:tc>
        <w:tc>
          <w:tcPr>
            <w:tcW w:w="333" w:type="pct"/>
            <w:tcBorders>
              <w:top w:val="nil"/>
              <w:left w:val="nil"/>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w:t>
            </w:r>
          </w:p>
        </w:tc>
        <w:tc>
          <w:tcPr>
            <w:tcW w:w="518" w:type="pct"/>
            <w:tcBorders>
              <w:top w:val="nil"/>
              <w:left w:val="nil"/>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0,20</w:t>
            </w:r>
          </w:p>
        </w:tc>
        <w:tc>
          <w:tcPr>
            <w:tcW w:w="494" w:type="pct"/>
            <w:tcBorders>
              <w:top w:val="nil"/>
              <w:left w:val="nil"/>
              <w:bottom w:val="single" w:sz="4" w:space="0" w:color="auto"/>
              <w:right w:val="single" w:sz="4" w:space="0" w:color="auto"/>
            </w:tcBorders>
            <w:shd w:val="clear" w:color="000000" w:fill="FFFFFF"/>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Ведомственная отчетность</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9,8</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10,9</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10,9</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10,9</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10,9</w:t>
            </w:r>
          </w:p>
        </w:tc>
        <w:tc>
          <w:tcPr>
            <w:tcW w:w="304"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10,9</w:t>
            </w:r>
          </w:p>
        </w:tc>
      </w:tr>
      <w:tr w:rsidR="007767CD" w:rsidRPr="002B4E2A" w:rsidTr="002B4E2A">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Задача 3. Государственная поддержка в решении жилищной проблемы молодых семей, признанных в установленной порядке нуждающимися в улучшении жилищных условий</w:t>
            </w:r>
          </w:p>
        </w:tc>
      </w:tr>
      <w:tr w:rsidR="007767CD" w:rsidRPr="002B4E2A" w:rsidTr="002B4E2A">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xml:space="preserve">Подпрограмма 3 «Обеспечение жильем молодых семей в Богучанском районе» на 2014 - 2017 годы» </w:t>
            </w:r>
          </w:p>
        </w:tc>
      </w:tr>
      <w:tr w:rsidR="007767CD" w:rsidRPr="002B4E2A" w:rsidTr="002B4E2A">
        <w:trPr>
          <w:trHeight w:val="20"/>
        </w:trPr>
        <w:tc>
          <w:tcPr>
            <w:tcW w:w="163" w:type="pct"/>
            <w:tcBorders>
              <w:top w:val="nil"/>
              <w:left w:val="single" w:sz="4" w:space="0" w:color="auto"/>
              <w:bottom w:val="single" w:sz="4" w:space="0" w:color="auto"/>
              <w:right w:val="single" w:sz="4" w:space="0" w:color="auto"/>
            </w:tcBorders>
            <w:shd w:val="clear" w:color="000000" w:fill="FFFFFF"/>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3.1.</w:t>
            </w:r>
          </w:p>
        </w:tc>
        <w:tc>
          <w:tcPr>
            <w:tcW w:w="1807" w:type="pct"/>
            <w:tcBorders>
              <w:top w:val="nil"/>
              <w:left w:val="nil"/>
              <w:bottom w:val="single" w:sz="4" w:space="0" w:color="auto"/>
              <w:right w:val="single" w:sz="4" w:space="0" w:color="auto"/>
            </w:tcBorders>
            <w:shd w:val="clear" w:color="auto" w:fill="auto"/>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Доля молодых семей Богучанского района, нуждающихся в улучшении жилищных условий и купивших жилые помещения</w:t>
            </w:r>
          </w:p>
        </w:tc>
        <w:tc>
          <w:tcPr>
            <w:tcW w:w="333"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w:t>
            </w:r>
          </w:p>
        </w:tc>
        <w:tc>
          <w:tcPr>
            <w:tcW w:w="518" w:type="pct"/>
            <w:tcBorders>
              <w:top w:val="nil"/>
              <w:left w:val="nil"/>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0,05</w:t>
            </w:r>
          </w:p>
        </w:tc>
        <w:tc>
          <w:tcPr>
            <w:tcW w:w="494" w:type="pct"/>
            <w:tcBorders>
              <w:top w:val="nil"/>
              <w:left w:val="nil"/>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Ведомственная отчетность</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68,8</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44,4</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44,4</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44,4</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44,4</w:t>
            </w:r>
          </w:p>
        </w:tc>
        <w:tc>
          <w:tcPr>
            <w:tcW w:w="304"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44,4</w:t>
            </w:r>
          </w:p>
        </w:tc>
      </w:tr>
      <w:tr w:rsidR="007767CD" w:rsidRPr="002B4E2A" w:rsidTr="002B4E2A">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Задача 4. Создание условий для эффективного и прозрачного управления финансовыми ресурсами в рамках выполнения установленных функций и полномочий</w:t>
            </w:r>
          </w:p>
        </w:tc>
      </w:tr>
      <w:tr w:rsidR="007767CD" w:rsidRPr="002B4E2A" w:rsidTr="002B4E2A">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lastRenderedPageBreak/>
              <w:t xml:space="preserve">Подпрограмма 4 «Обеспечение реализации муниципальной программы и прочие мероприятия» на 2014 - 2017 годы» </w:t>
            </w:r>
          </w:p>
        </w:tc>
      </w:tr>
      <w:tr w:rsidR="007767CD" w:rsidRPr="002B4E2A" w:rsidTr="002B4E2A">
        <w:trPr>
          <w:trHeight w:val="20"/>
        </w:trPr>
        <w:tc>
          <w:tcPr>
            <w:tcW w:w="163" w:type="pct"/>
            <w:tcBorders>
              <w:top w:val="nil"/>
              <w:left w:val="single" w:sz="4" w:space="0" w:color="auto"/>
              <w:bottom w:val="single" w:sz="4" w:space="0" w:color="auto"/>
              <w:right w:val="single" w:sz="4" w:space="0" w:color="auto"/>
            </w:tcBorders>
            <w:shd w:val="clear" w:color="000000" w:fill="FFFFFF"/>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4.1.</w:t>
            </w:r>
          </w:p>
        </w:tc>
        <w:tc>
          <w:tcPr>
            <w:tcW w:w="1807"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Доля исполненных бюджетных ассигнований, предусмотренных в программном виде</w:t>
            </w:r>
          </w:p>
        </w:tc>
        <w:tc>
          <w:tcPr>
            <w:tcW w:w="333" w:type="pct"/>
            <w:tcBorders>
              <w:top w:val="nil"/>
              <w:left w:val="nil"/>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w:t>
            </w:r>
          </w:p>
        </w:tc>
        <w:tc>
          <w:tcPr>
            <w:tcW w:w="518" w:type="pct"/>
            <w:tcBorders>
              <w:top w:val="nil"/>
              <w:left w:val="nil"/>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0,05</w:t>
            </w:r>
          </w:p>
        </w:tc>
        <w:tc>
          <w:tcPr>
            <w:tcW w:w="494" w:type="pct"/>
            <w:tcBorders>
              <w:top w:val="nil"/>
              <w:left w:val="nil"/>
              <w:bottom w:val="single" w:sz="4" w:space="0" w:color="auto"/>
              <w:right w:val="single" w:sz="4" w:space="0" w:color="auto"/>
            </w:tcBorders>
            <w:shd w:val="clear" w:color="000000" w:fill="FFFFFF"/>
            <w:vAlign w:val="center"/>
            <w:hideMark/>
          </w:tcPr>
          <w:p w:rsidR="007767CD" w:rsidRPr="002B4E2A" w:rsidRDefault="007767CD" w:rsidP="007767CD">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Ведомственная отчетность</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97,8</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97</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100</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100</w:t>
            </w:r>
          </w:p>
        </w:tc>
        <w:tc>
          <w:tcPr>
            <w:tcW w:w="276"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100</w:t>
            </w:r>
          </w:p>
        </w:tc>
        <w:tc>
          <w:tcPr>
            <w:tcW w:w="304" w:type="pct"/>
            <w:tcBorders>
              <w:top w:val="nil"/>
              <w:left w:val="nil"/>
              <w:bottom w:val="single" w:sz="4" w:space="0" w:color="auto"/>
              <w:right w:val="single" w:sz="4" w:space="0" w:color="auto"/>
            </w:tcBorders>
            <w:shd w:val="clear" w:color="auto" w:fill="auto"/>
            <w:vAlign w:val="center"/>
            <w:hideMark/>
          </w:tcPr>
          <w:p w:rsidR="007767CD" w:rsidRPr="002B4E2A" w:rsidRDefault="007767CD" w:rsidP="007767CD">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100</w:t>
            </w:r>
          </w:p>
        </w:tc>
      </w:tr>
    </w:tbl>
    <w:p w:rsidR="00CF4611" w:rsidRDefault="00CF4611" w:rsidP="00920EE4">
      <w:pPr>
        <w:spacing w:after="0" w:line="240" w:lineRule="auto"/>
        <w:ind w:firstLine="708"/>
        <w:jc w:val="center"/>
        <w:rPr>
          <w:rFonts w:ascii="Times New Roman" w:hAnsi="Times New Roman"/>
          <w:sz w:val="20"/>
          <w:szCs w:val="20"/>
        </w:rPr>
      </w:pPr>
    </w:p>
    <w:tbl>
      <w:tblPr>
        <w:tblW w:w="5000" w:type="pct"/>
        <w:tblLook w:val="04A0"/>
      </w:tblPr>
      <w:tblGrid>
        <w:gridCol w:w="364"/>
        <w:gridCol w:w="1053"/>
        <w:gridCol w:w="703"/>
        <w:gridCol w:w="794"/>
        <w:gridCol w:w="794"/>
        <w:gridCol w:w="794"/>
        <w:gridCol w:w="694"/>
        <w:gridCol w:w="694"/>
        <w:gridCol w:w="460"/>
        <w:gridCol w:w="460"/>
        <w:gridCol w:w="460"/>
        <w:gridCol w:w="460"/>
        <w:gridCol w:w="460"/>
        <w:gridCol w:w="460"/>
        <w:gridCol w:w="460"/>
        <w:gridCol w:w="460"/>
      </w:tblGrid>
      <w:tr w:rsidR="002B4E2A" w:rsidRPr="002B4E2A" w:rsidTr="002B4E2A">
        <w:trPr>
          <w:trHeight w:val="20"/>
        </w:trPr>
        <w:tc>
          <w:tcPr>
            <w:tcW w:w="175" w:type="pct"/>
            <w:tcBorders>
              <w:top w:val="nil"/>
              <w:left w:val="nil"/>
              <w:bottom w:val="nil"/>
              <w:right w:val="nil"/>
            </w:tcBorders>
            <w:shd w:val="clear" w:color="auto" w:fill="auto"/>
            <w:noWrap/>
            <w:vAlign w:val="bottom"/>
            <w:hideMark/>
          </w:tcPr>
          <w:p w:rsidR="002B4E2A" w:rsidRPr="002B4E2A" w:rsidRDefault="002B4E2A" w:rsidP="002B4E2A">
            <w:pPr>
              <w:spacing w:after="0" w:line="240" w:lineRule="auto"/>
              <w:rPr>
                <w:rFonts w:ascii="Times New Roman" w:eastAsia="Times New Roman" w:hAnsi="Times New Roman"/>
                <w:sz w:val="14"/>
                <w:szCs w:val="14"/>
                <w:lang w:eastAsia="ru-RU"/>
              </w:rPr>
            </w:pPr>
            <w:bookmarkStart w:id="2" w:name="RANGE!A1:P8"/>
            <w:bookmarkEnd w:id="2"/>
          </w:p>
        </w:tc>
        <w:tc>
          <w:tcPr>
            <w:tcW w:w="1600" w:type="pct"/>
            <w:tcBorders>
              <w:top w:val="nil"/>
              <w:left w:val="nil"/>
              <w:bottom w:val="nil"/>
              <w:right w:val="nil"/>
            </w:tcBorders>
            <w:shd w:val="clear" w:color="auto" w:fill="auto"/>
            <w:noWrap/>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317" w:type="pct"/>
            <w:tcBorders>
              <w:top w:val="nil"/>
              <w:left w:val="nil"/>
              <w:bottom w:val="nil"/>
              <w:right w:val="nil"/>
            </w:tcBorders>
            <w:shd w:val="clear" w:color="auto" w:fill="auto"/>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317" w:type="pct"/>
            <w:tcBorders>
              <w:top w:val="nil"/>
              <w:left w:val="nil"/>
              <w:bottom w:val="nil"/>
              <w:right w:val="nil"/>
            </w:tcBorders>
            <w:shd w:val="clear" w:color="auto" w:fill="auto"/>
            <w:noWrap/>
            <w:vAlign w:val="bottom"/>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317" w:type="pct"/>
            <w:tcBorders>
              <w:top w:val="nil"/>
              <w:left w:val="nil"/>
              <w:bottom w:val="nil"/>
              <w:right w:val="nil"/>
            </w:tcBorders>
            <w:shd w:val="clear" w:color="auto" w:fill="auto"/>
            <w:noWrap/>
            <w:vAlign w:val="bottom"/>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287" w:type="pct"/>
            <w:tcBorders>
              <w:top w:val="nil"/>
              <w:left w:val="nil"/>
              <w:bottom w:val="nil"/>
              <w:right w:val="nil"/>
            </w:tcBorders>
            <w:shd w:val="clear" w:color="auto" w:fill="auto"/>
            <w:noWrap/>
            <w:vAlign w:val="bottom"/>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269" w:type="pct"/>
            <w:tcBorders>
              <w:top w:val="nil"/>
              <w:left w:val="nil"/>
              <w:bottom w:val="nil"/>
              <w:right w:val="nil"/>
            </w:tcBorders>
            <w:shd w:val="clear" w:color="auto" w:fill="auto"/>
            <w:vAlign w:val="center"/>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1444" w:type="pct"/>
            <w:gridSpan w:val="8"/>
            <w:tcBorders>
              <w:top w:val="nil"/>
              <w:left w:val="nil"/>
              <w:bottom w:val="nil"/>
              <w:right w:val="nil"/>
            </w:tcBorders>
            <w:shd w:val="clear" w:color="auto" w:fill="auto"/>
            <w:vAlign w:val="bottom"/>
            <w:hideMark/>
          </w:tcPr>
          <w:p w:rsidR="002B4E2A" w:rsidRPr="002B4E2A" w:rsidRDefault="002B4E2A" w:rsidP="002B4E2A">
            <w:pPr>
              <w:spacing w:after="0" w:line="240" w:lineRule="auto"/>
              <w:jc w:val="right"/>
              <w:rPr>
                <w:rFonts w:ascii="Times New Roman" w:eastAsia="Times New Roman" w:hAnsi="Times New Roman"/>
                <w:sz w:val="18"/>
                <w:szCs w:val="18"/>
                <w:lang w:eastAsia="ru-RU"/>
              </w:rPr>
            </w:pPr>
            <w:r w:rsidRPr="002B4E2A">
              <w:rPr>
                <w:rFonts w:ascii="Times New Roman" w:eastAsia="Times New Roman" w:hAnsi="Times New Roman"/>
                <w:sz w:val="18"/>
                <w:szCs w:val="18"/>
                <w:lang w:eastAsia="ru-RU"/>
              </w:rPr>
              <w:t>Приложение № 2</w:t>
            </w:r>
            <w:r w:rsidRPr="002B4E2A">
              <w:rPr>
                <w:rFonts w:ascii="Times New Roman" w:eastAsia="Times New Roman" w:hAnsi="Times New Roman"/>
                <w:sz w:val="18"/>
                <w:szCs w:val="18"/>
                <w:lang w:eastAsia="ru-RU"/>
              </w:rPr>
              <w:br/>
              <w:t xml:space="preserve">к паспорту муниципальной программы "Молодежь Приангарья" </w:t>
            </w:r>
          </w:p>
        </w:tc>
      </w:tr>
      <w:tr w:rsidR="002B4E2A" w:rsidRPr="002B4E2A" w:rsidTr="002B4E2A">
        <w:trPr>
          <w:trHeight w:val="20"/>
        </w:trPr>
        <w:tc>
          <w:tcPr>
            <w:tcW w:w="5000" w:type="pct"/>
            <w:gridSpan w:val="16"/>
            <w:tcBorders>
              <w:top w:val="nil"/>
              <w:left w:val="nil"/>
              <w:bottom w:val="nil"/>
              <w:right w:val="nil"/>
            </w:tcBorders>
            <w:shd w:val="clear" w:color="auto" w:fill="auto"/>
            <w:vAlign w:val="center"/>
            <w:hideMark/>
          </w:tcPr>
          <w:p w:rsidR="002B4E2A" w:rsidRDefault="002B4E2A" w:rsidP="002B4E2A">
            <w:pPr>
              <w:spacing w:after="0" w:line="240" w:lineRule="auto"/>
              <w:jc w:val="center"/>
              <w:rPr>
                <w:rFonts w:ascii="Times New Roman" w:eastAsia="Times New Roman" w:hAnsi="Times New Roman"/>
                <w:color w:val="000000"/>
                <w:sz w:val="20"/>
                <w:szCs w:val="20"/>
                <w:lang w:eastAsia="ru-RU"/>
              </w:rPr>
            </w:pPr>
          </w:p>
          <w:p w:rsidR="002B4E2A" w:rsidRPr="002B4E2A" w:rsidRDefault="002B4E2A" w:rsidP="002B4E2A">
            <w:pPr>
              <w:spacing w:after="0" w:line="240" w:lineRule="auto"/>
              <w:jc w:val="center"/>
              <w:rPr>
                <w:rFonts w:ascii="Times New Roman" w:eastAsia="Times New Roman" w:hAnsi="Times New Roman"/>
                <w:color w:val="000000"/>
                <w:sz w:val="20"/>
                <w:szCs w:val="20"/>
                <w:lang w:eastAsia="ru-RU"/>
              </w:rPr>
            </w:pPr>
            <w:r w:rsidRPr="002B4E2A">
              <w:rPr>
                <w:rFonts w:ascii="Times New Roman" w:eastAsia="Times New Roman" w:hAnsi="Times New Roman"/>
                <w:color w:val="000000"/>
                <w:sz w:val="20"/>
                <w:szCs w:val="20"/>
                <w:lang w:eastAsia="ru-RU"/>
              </w:rPr>
              <w:t>Целевые показатели на долгосрочный период</w:t>
            </w:r>
          </w:p>
        </w:tc>
      </w:tr>
      <w:tr w:rsidR="002B4E2A" w:rsidRPr="002B4E2A" w:rsidTr="002B4E2A">
        <w:trPr>
          <w:trHeight w:val="20"/>
        </w:trPr>
        <w:tc>
          <w:tcPr>
            <w:tcW w:w="175" w:type="pct"/>
            <w:tcBorders>
              <w:top w:val="nil"/>
              <w:left w:val="nil"/>
              <w:bottom w:val="nil"/>
              <w:right w:val="nil"/>
            </w:tcBorders>
            <w:shd w:val="clear" w:color="auto" w:fill="auto"/>
            <w:noWrap/>
            <w:vAlign w:val="bottom"/>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1600" w:type="pct"/>
            <w:tcBorders>
              <w:top w:val="nil"/>
              <w:left w:val="nil"/>
              <w:bottom w:val="nil"/>
              <w:right w:val="nil"/>
            </w:tcBorders>
            <w:shd w:val="clear" w:color="auto" w:fill="auto"/>
            <w:noWrap/>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317" w:type="pct"/>
            <w:tcBorders>
              <w:top w:val="nil"/>
              <w:left w:val="nil"/>
              <w:bottom w:val="nil"/>
              <w:right w:val="nil"/>
            </w:tcBorders>
            <w:shd w:val="clear" w:color="auto" w:fill="auto"/>
            <w:noWrap/>
            <w:vAlign w:val="bottom"/>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317" w:type="pct"/>
            <w:tcBorders>
              <w:top w:val="nil"/>
              <w:left w:val="nil"/>
              <w:bottom w:val="nil"/>
              <w:right w:val="nil"/>
            </w:tcBorders>
            <w:shd w:val="clear" w:color="auto" w:fill="auto"/>
            <w:noWrap/>
            <w:vAlign w:val="bottom"/>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317" w:type="pct"/>
            <w:tcBorders>
              <w:top w:val="nil"/>
              <w:left w:val="nil"/>
              <w:bottom w:val="nil"/>
              <w:right w:val="nil"/>
            </w:tcBorders>
            <w:shd w:val="clear" w:color="auto" w:fill="auto"/>
            <w:noWrap/>
            <w:vAlign w:val="bottom"/>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287" w:type="pct"/>
            <w:tcBorders>
              <w:top w:val="nil"/>
              <w:left w:val="nil"/>
              <w:bottom w:val="nil"/>
              <w:right w:val="nil"/>
            </w:tcBorders>
            <w:shd w:val="clear" w:color="auto" w:fill="auto"/>
            <w:noWrap/>
            <w:vAlign w:val="bottom"/>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269" w:type="pct"/>
            <w:tcBorders>
              <w:top w:val="nil"/>
              <w:left w:val="nil"/>
              <w:bottom w:val="nil"/>
              <w:right w:val="nil"/>
            </w:tcBorders>
            <w:shd w:val="clear" w:color="auto" w:fill="auto"/>
            <w:noWrap/>
            <w:vAlign w:val="bottom"/>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179" w:type="pct"/>
            <w:tcBorders>
              <w:top w:val="nil"/>
              <w:left w:val="nil"/>
              <w:bottom w:val="nil"/>
              <w:right w:val="nil"/>
            </w:tcBorders>
            <w:shd w:val="clear" w:color="auto" w:fill="auto"/>
            <w:noWrap/>
            <w:vAlign w:val="bottom"/>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186" w:type="pct"/>
            <w:tcBorders>
              <w:top w:val="nil"/>
              <w:left w:val="nil"/>
              <w:bottom w:val="nil"/>
              <w:right w:val="nil"/>
            </w:tcBorders>
            <w:shd w:val="clear" w:color="auto" w:fill="auto"/>
            <w:noWrap/>
            <w:vAlign w:val="bottom"/>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186" w:type="pct"/>
            <w:tcBorders>
              <w:top w:val="nil"/>
              <w:left w:val="nil"/>
              <w:bottom w:val="nil"/>
              <w:right w:val="nil"/>
            </w:tcBorders>
            <w:shd w:val="clear" w:color="auto" w:fill="auto"/>
            <w:noWrap/>
            <w:vAlign w:val="bottom"/>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186" w:type="pct"/>
            <w:tcBorders>
              <w:top w:val="nil"/>
              <w:left w:val="nil"/>
              <w:bottom w:val="nil"/>
              <w:right w:val="nil"/>
            </w:tcBorders>
            <w:shd w:val="clear" w:color="auto" w:fill="auto"/>
            <w:noWrap/>
            <w:vAlign w:val="bottom"/>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175" w:type="pct"/>
            <w:tcBorders>
              <w:top w:val="nil"/>
              <w:left w:val="nil"/>
              <w:bottom w:val="nil"/>
              <w:right w:val="nil"/>
            </w:tcBorders>
            <w:shd w:val="clear" w:color="auto" w:fill="auto"/>
            <w:noWrap/>
            <w:vAlign w:val="bottom"/>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182" w:type="pct"/>
            <w:tcBorders>
              <w:top w:val="nil"/>
              <w:left w:val="nil"/>
              <w:bottom w:val="nil"/>
              <w:right w:val="nil"/>
            </w:tcBorders>
            <w:shd w:val="clear" w:color="auto" w:fill="auto"/>
            <w:noWrap/>
            <w:vAlign w:val="bottom"/>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175" w:type="pct"/>
            <w:tcBorders>
              <w:top w:val="nil"/>
              <w:left w:val="nil"/>
              <w:bottom w:val="nil"/>
              <w:right w:val="nil"/>
            </w:tcBorders>
            <w:shd w:val="clear" w:color="auto" w:fill="auto"/>
            <w:noWrap/>
            <w:vAlign w:val="bottom"/>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175" w:type="pct"/>
            <w:tcBorders>
              <w:top w:val="nil"/>
              <w:left w:val="nil"/>
              <w:bottom w:val="nil"/>
              <w:right w:val="nil"/>
            </w:tcBorders>
            <w:shd w:val="clear" w:color="auto" w:fill="auto"/>
            <w:noWrap/>
            <w:vAlign w:val="bottom"/>
            <w:hideMark/>
          </w:tcPr>
          <w:p w:rsidR="002B4E2A" w:rsidRPr="002B4E2A" w:rsidRDefault="002B4E2A" w:rsidP="002B4E2A">
            <w:pPr>
              <w:spacing w:after="0" w:line="240" w:lineRule="auto"/>
              <w:rPr>
                <w:rFonts w:ascii="Times New Roman" w:eastAsia="Times New Roman" w:hAnsi="Times New Roman"/>
                <w:sz w:val="14"/>
                <w:szCs w:val="14"/>
                <w:lang w:eastAsia="ru-RU"/>
              </w:rPr>
            </w:pPr>
          </w:p>
        </w:tc>
      </w:tr>
      <w:tr w:rsidR="002B4E2A" w:rsidRPr="002B4E2A" w:rsidTr="002B4E2A">
        <w:trPr>
          <w:trHeight w:val="20"/>
        </w:trPr>
        <w:tc>
          <w:tcPr>
            <w:tcW w:w="1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п/п</w:t>
            </w:r>
          </w:p>
        </w:tc>
        <w:tc>
          <w:tcPr>
            <w:tcW w:w="16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Цель, целевые показатели</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Единица измерения</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Отчетный финансовый год</w:t>
            </w:r>
            <w:r w:rsidRPr="002B4E2A">
              <w:rPr>
                <w:rFonts w:ascii="Times New Roman" w:eastAsia="Times New Roman" w:hAnsi="Times New Roman"/>
                <w:sz w:val="14"/>
                <w:szCs w:val="14"/>
                <w:lang w:eastAsia="ru-RU"/>
              </w:rPr>
              <w:br/>
              <w:t>2012</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Текущий финансовый год</w:t>
            </w:r>
            <w:r w:rsidRPr="002B4E2A">
              <w:rPr>
                <w:rFonts w:ascii="Times New Roman" w:eastAsia="Times New Roman" w:hAnsi="Times New Roman"/>
                <w:sz w:val="14"/>
                <w:szCs w:val="14"/>
                <w:lang w:eastAsia="ru-RU"/>
              </w:rPr>
              <w:br/>
              <w:t>2013</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Очередной финансовый год</w:t>
            </w:r>
            <w:r w:rsidRPr="002B4E2A">
              <w:rPr>
                <w:rFonts w:ascii="Times New Roman" w:eastAsia="Times New Roman" w:hAnsi="Times New Roman"/>
                <w:sz w:val="14"/>
                <w:szCs w:val="14"/>
                <w:lang w:eastAsia="ru-RU"/>
              </w:rPr>
              <w:br/>
              <w:t>2014</w:t>
            </w:r>
          </w:p>
        </w:tc>
        <w:tc>
          <w:tcPr>
            <w:tcW w:w="556" w:type="pct"/>
            <w:gridSpan w:val="2"/>
            <w:tcBorders>
              <w:top w:val="single" w:sz="4" w:space="0" w:color="auto"/>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xml:space="preserve">Плановый период </w:t>
            </w:r>
          </w:p>
        </w:tc>
        <w:tc>
          <w:tcPr>
            <w:tcW w:w="1444" w:type="pct"/>
            <w:gridSpan w:val="8"/>
            <w:tcBorders>
              <w:top w:val="single" w:sz="4" w:space="0" w:color="auto"/>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Долгосрочный период</w:t>
            </w:r>
          </w:p>
        </w:tc>
      </w:tr>
      <w:tr w:rsidR="002B4E2A" w:rsidRPr="002B4E2A" w:rsidTr="002B4E2A">
        <w:trPr>
          <w:trHeight w:val="20"/>
        </w:trPr>
        <w:tc>
          <w:tcPr>
            <w:tcW w:w="175" w:type="pct"/>
            <w:vMerge/>
            <w:tcBorders>
              <w:top w:val="single" w:sz="4" w:space="0" w:color="auto"/>
              <w:left w:val="single" w:sz="4" w:space="0" w:color="auto"/>
              <w:bottom w:val="single" w:sz="4" w:space="0" w:color="auto"/>
              <w:right w:val="single" w:sz="4" w:space="0" w:color="auto"/>
            </w:tcBorders>
            <w:vAlign w:val="center"/>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1600" w:type="pct"/>
            <w:vMerge/>
            <w:tcBorders>
              <w:top w:val="single" w:sz="4" w:space="0" w:color="auto"/>
              <w:left w:val="single" w:sz="4" w:space="0" w:color="auto"/>
              <w:bottom w:val="single" w:sz="4" w:space="0" w:color="auto"/>
              <w:right w:val="single" w:sz="4" w:space="0" w:color="auto"/>
            </w:tcBorders>
            <w:vAlign w:val="center"/>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2B4E2A" w:rsidRPr="002B4E2A" w:rsidRDefault="002B4E2A" w:rsidP="002B4E2A">
            <w:pPr>
              <w:spacing w:after="0" w:line="240" w:lineRule="auto"/>
              <w:rPr>
                <w:rFonts w:ascii="Times New Roman" w:eastAsia="Times New Roman" w:hAnsi="Times New Roman"/>
                <w:sz w:val="14"/>
                <w:szCs w:val="14"/>
                <w:lang w:eastAsia="ru-RU"/>
              </w:rPr>
            </w:pPr>
          </w:p>
        </w:tc>
        <w:tc>
          <w:tcPr>
            <w:tcW w:w="287"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Первый год планового периода</w:t>
            </w:r>
            <w:r w:rsidRPr="002B4E2A">
              <w:rPr>
                <w:rFonts w:ascii="Times New Roman" w:eastAsia="Times New Roman" w:hAnsi="Times New Roman"/>
                <w:sz w:val="14"/>
                <w:szCs w:val="14"/>
                <w:lang w:eastAsia="ru-RU"/>
              </w:rPr>
              <w:br/>
              <w:t>2015</w:t>
            </w:r>
          </w:p>
        </w:tc>
        <w:tc>
          <w:tcPr>
            <w:tcW w:w="269"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Второй год планового периода</w:t>
            </w:r>
            <w:r w:rsidRPr="002B4E2A">
              <w:rPr>
                <w:rFonts w:ascii="Times New Roman" w:eastAsia="Times New Roman" w:hAnsi="Times New Roman"/>
                <w:sz w:val="14"/>
                <w:szCs w:val="14"/>
                <w:lang w:eastAsia="ru-RU"/>
              </w:rPr>
              <w:br/>
              <w:t>2016</w:t>
            </w:r>
          </w:p>
        </w:tc>
        <w:tc>
          <w:tcPr>
            <w:tcW w:w="179" w:type="pct"/>
            <w:tcBorders>
              <w:top w:val="nil"/>
              <w:left w:val="nil"/>
              <w:bottom w:val="single" w:sz="4" w:space="0" w:color="auto"/>
              <w:right w:val="single" w:sz="4" w:space="0" w:color="auto"/>
            </w:tcBorders>
            <w:shd w:val="clear" w:color="auto" w:fill="auto"/>
            <w:noWrap/>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2017</w:t>
            </w:r>
          </w:p>
        </w:tc>
        <w:tc>
          <w:tcPr>
            <w:tcW w:w="186" w:type="pct"/>
            <w:tcBorders>
              <w:top w:val="nil"/>
              <w:left w:val="nil"/>
              <w:bottom w:val="single" w:sz="4" w:space="0" w:color="auto"/>
              <w:right w:val="single" w:sz="4" w:space="0" w:color="auto"/>
            </w:tcBorders>
            <w:shd w:val="clear" w:color="auto" w:fill="auto"/>
            <w:noWrap/>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2018</w:t>
            </w:r>
          </w:p>
        </w:tc>
        <w:tc>
          <w:tcPr>
            <w:tcW w:w="186" w:type="pct"/>
            <w:tcBorders>
              <w:top w:val="nil"/>
              <w:left w:val="nil"/>
              <w:bottom w:val="single" w:sz="4" w:space="0" w:color="auto"/>
              <w:right w:val="single" w:sz="4" w:space="0" w:color="auto"/>
            </w:tcBorders>
            <w:shd w:val="clear" w:color="auto" w:fill="auto"/>
            <w:noWrap/>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2019</w:t>
            </w:r>
          </w:p>
        </w:tc>
        <w:tc>
          <w:tcPr>
            <w:tcW w:w="186" w:type="pct"/>
            <w:tcBorders>
              <w:top w:val="nil"/>
              <w:left w:val="nil"/>
              <w:bottom w:val="single" w:sz="4" w:space="0" w:color="auto"/>
              <w:right w:val="single" w:sz="4" w:space="0" w:color="auto"/>
            </w:tcBorders>
            <w:shd w:val="clear" w:color="auto" w:fill="auto"/>
            <w:noWrap/>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2020</w:t>
            </w:r>
          </w:p>
        </w:tc>
        <w:tc>
          <w:tcPr>
            <w:tcW w:w="175" w:type="pct"/>
            <w:tcBorders>
              <w:top w:val="nil"/>
              <w:left w:val="nil"/>
              <w:bottom w:val="single" w:sz="4" w:space="0" w:color="auto"/>
              <w:right w:val="single" w:sz="4" w:space="0" w:color="auto"/>
            </w:tcBorders>
            <w:shd w:val="clear" w:color="auto" w:fill="auto"/>
            <w:noWrap/>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2021</w:t>
            </w:r>
          </w:p>
        </w:tc>
        <w:tc>
          <w:tcPr>
            <w:tcW w:w="182" w:type="pct"/>
            <w:tcBorders>
              <w:top w:val="nil"/>
              <w:left w:val="nil"/>
              <w:bottom w:val="single" w:sz="4" w:space="0" w:color="auto"/>
              <w:right w:val="single" w:sz="4" w:space="0" w:color="auto"/>
            </w:tcBorders>
            <w:shd w:val="clear" w:color="auto" w:fill="auto"/>
            <w:noWrap/>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2022</w:t>
            </w:r>
          </w:p>
        </w:tc>
        <w:tc>
          <w:tcPr>
            <w:tcW w:w="175" w:type="pct"/>
            <w:tcBorders>
              <w:top w:val="nil"/>
              <w:left w:val="nil"/>
              <w:bottom w:val="single" w:sz="4" w:space="0" w:color="auto"/>
              <w:right w:val="single" w:sz="4" w:space="0" w:color="auto"/>
            </w:tcBorders>
            <w:shd w:val="clear" w:color="auto" w:fill="auto"/>
            <w:noWrap/>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2023</w:t>
            </w:r>
          </w:p>
        </w:tc>
        <w:tc>
          <w:tcPr>
            <w:tcW w:w="175" w:type="pct"/>
            <w:tcBorders>
              <w:top w:val="nil"/>
              <w:left w:val="nil"/>
              <w:bottom w:val="single" w:sz="4" w:space="0" w:color="auto"/>
              <w:right w:val="single" w:sz="4" w:space="0" w:color="auto"/>
            </w:tcBorders>
            <w:shd w:val="clear" w:color="auto" w:fill="auto"/>
            <w:noWrap/>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2024</w:t>
            </w:r>
          </w:p>
        </w:tc>
      </w:tr>
      <w:tr w:rsidR="002B4E2A" w:rsidRPr="002B4E2A" w:rsidTr="002B4E2A">
        <w:trPr>
          <w:trHeight w:val="2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2B4E2A" w:rsidRPr="002B4E2A" w:rsidRDefault="002B4E2A" w:rsidP="002B4E2A">
            <w:pPr>
              <w:spacing w:after="0" w:line="240" w:lineRule="auto"/>
              <w:jc w:val="center"/>
              <w:rPr>
                <w:rFonts w:ascii="Times New Roman" w:eastAsia="Times New Roman" w:hAnsi="Times New Roman"/>
                <w:bCs/>
                <w:sz w:val="14"/>
                <w:szCs w:val="14"/>
                <w:lang w:eastAsia="ru-RU"/>
              </w:rPr>
            </w:pPr>
            <w:r w:rsidRPr="002B4E2A">
              <w:rPr>
                <w:rFonts w:ascii="Times New Roman" w:eastAsia="Times New Roman" w:hAnsi="Times New Roman"/>
                <w:bCs/>
                <w:sz w:val="14"/>
                <w:szCs w:val="14"/>
                <w:lang w:eastAsia="ru-RU"/>
              </w:rPr>
              <w:t> </w:t>
            </w:r>
          </w:p>
        </w:tc>
        <w:tc>
          <w:tcPr>
            <w:tcW w:w="4825" w:type="pct"/>
            <w:gridSpan w:val="15"/>
            <w:tcBorders>
              <w:top w:val="single" w:sz="4" w:space="0" w:color="auto"/>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xml:space="preserve">Цель: Создание условий для развития потенциала молодежи и его реализации в интересах развития Богучанского района </w:t>
            </w:r>
          </w:p>
        </w:tc>
      </w:tr>
      <w:tr w:rsidR="002B4E2A" w:rsidRPr="002B4E2A" w:rsidTr="002B4E2A">
        <w:trPr>
          <w:trHeight w:val="20"/>
        </w:trPr>
        <w:tc>
          <w:tcPr>
            <w:tcW w:w="175" w:type="pct"/>
            <w:tcBorders>
              <w:top w:val="nil"/>
              <w:left w:val="single" w:sz="4" w:space="0" w:color="auto"/>
              <w:bottom w:val="single" w:sz="4" w:space="0" w:color="auto"/>
              <w:right w:val="single" w:sz="4" w:space="0" w:color="auto"/>
            </w:tcBorders>
            <w:shd w:val="clear" w:color="000000" w:fill="FFFFFF"/>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1.</w:t>
            </w:r>
          </w:p>
        </w:tc>
        <w:tc>
          <w:tcPr>
            <w:tcW w:w="1600" w:type="pct"/>
            <w:tcBorders>
              <w:top w:val="nil"/>
              <w:left w:val="nil"/>
              <w:bottom w:val="single" w:sz="4" w:space="0" w:color="auto"/>
              <w:right w:val="single" w:sz="4" w:space="0" w:color="auto"/>
            </w:tcBorders>
            <w:shd w:val="clear" w:color="auto" w:fill="auto"/>
            <w:hideMark/>
          </w:tcPr>
          <w:p w:rsidR="002B4E2A" w:rsidRPr="002B4E2A" w:rsidRDefault="002B4E2A" w:rsidP="002B4E2A">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xml:space="preserve">Удельный вес молодых граждан, проживающих в Богучанском районе, вовлеченных в реализацию социально-экономических проектов </w:t>
            </w:r>
          </w:p>
        </w:tc>
        <w:tc>
          <w:tcPr>
            <w:tcW w:w="274"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w:t>
            </w:r>
          </w:p>
        </w:tc>
        <w:tc>
          <w:tcPr>
            <w:tcW w:w="317"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18,40</w:t>
            </w:r>
          </w:p>
        </w:tc>
        <w:tc>
          <w:tcPr>
            <w:tcW w:w="317"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20,50</w:t>
            </w:r>
          </w:p>
        </w:tc>
        <w:tc>
          <w:tcPr>
            <w:tcW w:w="317"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24,60</w:t>
            </w:r>
          </w:p>
        </w:tc>
        <w:tc>
          <w:tcPr>
            <w:tcW w:w="287"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29,52</w:t>
            </w:r>
          </w:p>
        </w:tc>
        <w:tc>
          <w:tcPr>
            <w:tcW w:w="269"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35,42</w:t>
            </w:r>
          </w:p>
        </w:tc>
        <w:tc>
          <w:tcPr>
            <w:tcW w:w="179"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35,42</w:t>
            </w:r>
          </w:p>
        </w:tc>
        <w:tc>
          <w:tcPr>
            <w:tcW w:w="186"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35,60</w:t>
            </w:r>
          </w:p>
        </w:tc>
        <w:tc>
          <w:tcPr>
            <w:tcW w:w="186"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35,70</w:t>
            </w:r>
          </w:p>
        </w:tc>
        <w:tc>
          <w:tcPr>
            <w:tcW w:w="186"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35,90</w:t>
            </w:r>
          </w:p>
        </w:tc>
        <w:tc>
          <w:tcPr>
            <w:tcW w:w="175"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36,00</w:t>
            </w:r>
          </w:p>
        </w:tc>
        <w:tc>
          <w:tcPr>
            <w:tcW w:w="182"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36,10</w:t>
            </w:r>
          </w:p>
        </w:tc>
        <w:tc>
          <w:tcPr>
            <w:tcW w:w="175"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36,40</w:t>
            </w:r>
          </w:p>
        </w:tc>
        <w:tc>
          <w:tcPr>
            <w:tcW w:w="175"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36,50</w:t>
            </w:r>
          </w:p>
        </w:tc>
      </w:tr>
      <w:tr w:rsidR="002B4E2A" w:rsidRPr="002B4E2A" w:rsidTr="002B4E2A">
        <w:trPr>
          <w:trHeight w:val="20"/>
        </w:trPr>
        <w:tc>
          <w:tcPr>
            <w:tcW w:w="175" w:type="pct"/>
            <w:tcBorders>
              <w:top w:val="nil"/>
              <w:left w:val="single" w:sz="4" w:space="0" w:color="auto"/>
              <w:bottom w:val="single" w:sz="4" w:space="0" w:color="auto"/>
              <w:right w:val="single" w:sz="4" w:space="0" w:color="auto"/>
            </w:tcBorders>
            <w:shd w:val="clear" w:color="000000" w:fill="FFFFFF"/>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w:t>
            </w:r>
          </w:p>
        </w:tc>
        <w:tc>
          <w:tcPr>
            <w:tcW w:w="1600" w:type="pct"/>
            <w:tcBorders>
              <w:top w:val="nil"/>
              <w:left w:val="nil"/>
              <w:bottom w:val="single" w:sz="4" w:space="0" w:color="auto"/>
              <w:right w:val="single" w:sz="4" w:space="0" w:color="auto"/>
            </w:tcBorders>
            <w:shd w:val="clear" w:color="auto" w:fill="auto"/>
            <w:hideMark/>
          </w:tcPr>
          <w:p w:rsidR="002B4E2A" w:rsidRPr="002B4E2A" w:rsidRDefault="002B4E2A" w:rsidP="002B4E2A">
            <w:pPr>
              <w:spacing w:after="0" w:line="240" w:lineRule="auto"/>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 xml:space="preserve">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w:t>
            </w:r>
          </w:p>
        </w:tc>
        <w:tc>
          <w:tcPr>
            <w:tcW w:w="274"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w:t>
            </w:r>
          </w:p>
        </w:tc>
        <w:tc>
          <w:tcPr>
            <w:tcW w:w="317"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24,20</w:t>
            </w:r>
          </w:p>
        </w:tc>
        <w:tc>
          <w:tcPr>
            <w:tcW w:w="317"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26,70</w:t>
            </w:r>
          </w:p>
        </w:tc>
        <w:tc>
          <w:tcPr>
            <w:tcW w:w="317"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32,04</w:t>
            </w:r>
          </w:p>
        </w:tc>
        <w:tc>
          <w:tcPr>
            <w:tcW w:w="287"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32,50</w:t>
            </w:r>
          </w:p>
        </w:tc>
        <w:tc>
          <w:tcPr>
            <w:tcW w:w="269"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33,00</w:t>
            </w:r>
          </w:p>
        </w:tc>
        <w:tc>
          <w:tcPr>
            <w:tcW w:w="179"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34,00</w:t>
            </w:r>
          </w:p>
        </w:tc>
        <w:tc>
          <w:tcPr>
            <w:tcW w:w="186"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34,60</w:t>
            </w:r>
          </w:p>
        </w:tc>
        <w:tc>
          <w:tcPr>
            <w:tcW w:w="186"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37,10</w:t>
            </w:r>
          </w:p>
        </w:tc>
        <w:tc>
          <w:tcPr>
            <w:tcW w:w="186"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37,80</w:t>
            </w:r>
          </w:p>
        </w:tc>
        <w:tc>
          <w:tcPr>
            <w:tcW w:w="175"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38,90</w:t>
            </w:r>
          </w:p>
        </w:tc>
        <w:tc>
          <w:tcPr>
            <w:tcW w:w="182"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40,20</w:t>
            </w:r>
          </w:p>
        </w:tc>
        <w:tc>
          <w:tcPr>
            <w:tcW w:w="175"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40,60</w:t>
            </w:r>
          </w:p>
        </w:tc>
        <w:tc>
          <w:tcPr>
            <w:tcW w:w="175" w:type="pct"/>
            <w:tcBorders>
              <w:top w:val="nil"/>
              <w:left w:val="nil"/>
              <w:bottom w:val="single" w:sz="4" w:space="0" w:color="auto"/>
              <w:right w:val="single" w:sz="4" w:space="0" w:color="auto"/>
            </w:tcBorders>
            <w:shd w:val="clear" w:color="auto" w:fill="auto"/>
            <w:vAlign w:val="center"/>
            <w:hideMark/>
          </w:tcPr>
          <w:p w:rsidR="002B4E2A" w:rsidRPr="002B4E2A" w:rsidRDefault="002B4E2A" w:rsidP="002B4E2A">
            <w:pPr>
              <w:spacing w:after="0" w:line="240" w:lineRule="auto"/>
              <w:jc w:val="center"/>
              <w:rPr>
                <w:rFonts w:ascii="Times New Roman" w:eastAsia="Times New Roman" w:hAnsi="Times New Roman"/>
                <w:sz w:val="14"/>
                <w:szCs w:val="14"/>
                <w:lang w:eastAsia="ru-RU"/>
              </w:rPr>
            </w:pPr>
            <w:r w:rsidRPr="002B4E2A">
              <w:rPr>
                <w:rFonts w:ascii="Times New Roman" w:eastAsia="Times New Roman" w:hAnsi="Times New Roman"/>
                <w:sz w:val="14"/>
                <w:szCs w:val="14"/>
                <w:lang w:eastAsia="ru-RU"/>
              </w:rPr>
              <w:t>40,80</w:t>
            </w:r>
          </w:p>
        </w:tc>
      </w:tr>
    </w:tbl>
    <w:p w:rsidR="002B4E2A" w:rsidRDefault="002B4E2A" w:rsidP="00920EE4">
      <w:pPr>
        <w:spacing w:after="0" w:line="240" w:lineRule="auto"/>
        <w:ind w:firstLine="708"/>
        <w:jc w:val="center"/>
        <w:rPr>
          <w:rFonts w:ascii="Times New Roman" w:hAnsi="Times New Roman"/>
          <w:sz w:val="20"/>
          <w:szCs w:val="20"/>
        </w:rPr>
      </w:pPr>
    </w:p>
    <w:p w:rsidR="00751142" w:rsidRPr="00751142" w:rsidRDefault="00751142" w:rsidP="00751142">
      <w:pPr>
        <w:pStyle w:val="ConsPlusNormal"/>
        <w:widowControl/>
        <w:ind w:left="5580" w:firstLine="0"/>
        <w:jc w:val="right"/>
        <w:outlineLvl w:val="2"/>
        <w:rPr>
          <w:rFonts w:ascii="Times New Roman" w:hAnsi="Times New Roman" w:cs="Times New Roman"/>
          <w:sz w:val="18"/>
          <w:szCs w:val="18"/>
        </w:rPr>
      </w:pPr>
      <w:r w:rsidRPr="00751142">
        <w:rPr>
          <w:rFonts w:ascii="Times New Roman" w:hAnsi="Times New Roman" w:cs="Times New Roman"/>
          <w:sz w:val="18"/>
          <w:szCs w:val="18"/>
        </w:rPr>
        <w:t>Приложение № 1</w:t>
      </w:r>
    </w:p>
    <w:p w:rsidR="00751142" w:rsidRPr="00751142" w:rsidRDefault="00751142" w:rsidP="00751142">
      <w:pPr>
        <w:autoSpaceDE w:val="0"/>
        <w:autoSpaceDN w:val="0"/>
        <w:adjustRightInd w:val="0"/>
        <w:spacing w:line="240" w:lineRule="auto"/>
        <w:ind w:left="5580"/>
        <w:jc w:val="right"/>
        <w:rPr>
          <w:rFonts w:ascii="Times New Roman" w:hAnsi="Times New Roman"/>
          <w:sz w:val="18"/>
          <w:szCs w:val="18"/>
        </w:rPr>
      </w:pPr>
      <w:r w:rsidRPr="00751142">
        <w:rPr>
          <w:rFonts w:ascii="Times New Roman" w:hAnsi="Times New Roman"/>
          <w:sz w:val="18"/>
          <w:szCs w:val="18"/>
        </w:rPr>
        <w:t xml:space="preserve">к муниципальной программе Богучанского района «Молодежь Приангарья» </w:t>
      </w:r>
    </w:p>
    <w:p w:rsidR="00751142" w:rsidRPr="00751142" w:rsidRDefault="00751142" w:rsidP="00751142">
      <w:pPr>
        <w:autoSpaceDE w:val="0"/>
        <w:autoSpaceDN w:val="0"/>
        <w:adjustRightInd w:val="0"/>
        <w:spacing w:after="0" w:line="240" w:lineRule="auto"/>
        <w:ind w:firstLine="720"/>
        <w:jc w:val="center"/>
        <w:rPr>
          <w:rFonts w:ascii="Times New Roman" w:hAnsi="Times New Roman"/>
          <w:sz w:val="20"/>
          <w:szCs w:val="20"/>
        </w:rPr>
      </w:pPr>
      <w:r w:rsidRPr="00751142">
        <w:rPr>
          <w:rFonts w:ascii="Times New Roman" w:hAnsi="Times New Roman"/>
          <w:sz w:val="20"/>
          <w:szCs w:val="20"/>
        </w:rPr>
        <w:t>Основные меры правового регулирования в сфере молодежной политики, направленные на достижение цели и (или) конечных результатов программы</w:t>
      </w:r>
    </w:p>
    <w:p w:rsidR="00751142" w:rsidRPr="00751142" w:rsidRDefault="00751142" w:rsidP="00751142">
      <w:pPr>
        <w:pStyle w:val="ConsPlusNormal"/>
        <w:widowControl/>
        <w:ind w:left="5400" w:firstLine="0"/>
        <w:outlineLvl w:val="2"/>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410"/>
        <w:gridCol w:w="3250"/>
        <w:gridCol w:w="2339"/>
      </w:tblGrid>
      <w:tr w:rsidR="00751142" w:rsidRPr="00751142" w:rsidTr="00751142">
        <w:tc>
          <w:tcPr>
            <w:tcW w:w="298" w:type="pct"/>
            <w:vAlign w:val="center"/>
          </w:tcPr>
          <w:p w:rsidR="00751142" w:rsidRPr="00751142" w:rsidRDefault="00751142" w:rsidP="00751142">
            <w:pPr>
              <w:pStyle w:val="ConsPlusNormal"/>
              <w:widowControl/>
              <w:ind w:firstLine="0"/>
              <w:jc w:val="center"/>
              <w:outlineLvl w:val="2"/>
              <w:rPr>
                <w:rFonts w:ascii="Times New Roman" w:hAnsi="Times New Roman" w:cs="Times New Roman"/>
                <w:sz w:val="16"/>
                <w:szCs w:val="16"/>
              </w:rPr>
            </w:pPr>
            <w:r w:rsidRPr="00751142">
              <w:rPr>
                <w:rFonts w:ascii="Times New Roman" w:hAnsi="Times New Roman" w:cs="Times New Roman"/>
                <w:sz w:val="16"/>
                <w:szCs w:val="16"/>
              </w:rPr>
              <w:t>№ п/п</w:t>
            </w:r>
          </w:p>
        </w:tc>
        <w:tc>
          <w:tcPr>
            <w:tcW w:w="1781" w:type="pct"/>
            <w:vAlign w:val="center"/>
          </w:tcPr>
          <w:p w:rsidR="00751142" w:rsidRPr="00751142" w:rsidRDefault="00751142" w:rsidP="00751142">
            <w:pPr>
              <w:pStyle w:val="ConsPlusNormal"/>
              <w:widowControl/>
              <w:ind w:firstLine="0"/>
              <w:jc w:val="center"/>
              <w:outlineLvl w:val="2"/>
              <w:rPr>
                <w:rFonts w:ascii="Times New Roman" w:hAnsi="Times New Roman" w:cs="Times New Roman"/>
                <w:sz w:val="16"/>
                <w:szCs w:val="16"/>
              </w:rPr>
            </w:pPr>
            <w:r w:rsidRPr="00751142">
              <w:rPr>
                <w:rFonts w:ascii="Times New Roman" w:hAnsi="Times New Roman" w:cs="Times New Roman"/>
                <w:sz w:val="16"/>
                <w:szCs w:val="16"/>
              </w:rPr>
              <w:t>Наименование нормативного правового акта Богучанского района</w:t>
            </w:r>
          </w:p>
        </w:tc>
        <w:tc>
          <w:tcPr>
            <w:tcW w:w="1698" w:type="pct"/>
            <w:vAlign w:val="center"/>
          </w:tcPr>
          <w:p w:rsidR="00751142" w:rsidRPr="00751142" w:rsidRDefault="00751142" w:rsidP="00751142">
            <w:pPr>
              <w:pStyle w:val="ConsPlusNormal"/>
              <w:widowControl/>
              <w:ind w:firstLine="0"/>
              <w:jc w:val="center"/>
              <w:outlineLvl w:val="2"/>
              <w:rPr>
                <w:rFonts w:ascii="Times New Roman" w:hAnsi="Times New Roman" w:cs="Times New Roman"/>
                <w:sz w:val="16"/>
                <w:szCs w:val="16"/>
              </w:rPr>
            </w:pPr>
            <w:r w:rsidRPr="00751142">
              <w:rPr>
                <w:rFonts w:ascii="Times New Roman" w:hAnsi="Times New Roman" w:cs="Times New Roman"/>
                <w:sz w:val="16"/>
                <w:szCs w:val="16"/>
              </w:rPr>
              <w:t>Предмет регулирования, основное содержание</w:t>
            </w:r>
          </w:p>
        </w:tc>
        <w:tc>
          <w:tcPr>
            <w:tcW w:w="1222" w:type="pct"/>
            <w:vAlign w:val="center"/>
          </w:tcPr>
          <w:p w:rsidR="00751142" w:rsidRPr="00751142" w:rsidRDefault="00751142" w:rsidP="00751142">
            <w:pPr>
              <w:pStyle w:val="ConsPlusNormal"/>
              <w:widowControl/>
              <w:ind w:firstLine="0"/>
              <w:jc w:val="center"/>
              <w:outlineLvl w:val="2"/>
              <w:rPr>
                <w:rFonts w:ascii="Times New Roman" w:hAnsi="Times New Roman" w:cs="Times New Roman"/>
                <w:sz w:val="16"/>
                <w:szCs w:val="16"/>
              </w:rPr>
            </w:pPr>
            <w:r w:rsidRPr="00751142">
              <w:rPr>
                <w:rFonts w:ascii="Times New Roman" w:hAnsi="Times New Roman" w:cs="Times New Roman"/>
                <w:sz w:val="16"/>
                <w:szCs w:val="16"/>
              </w:rPr>
              <w:t xml:space="preserve">Срок принятия </w:t>
            </w:r>
          </w:p>
        </w:tc>
      </w:tr>
      <w:tr w:rsidR="00751142" w:rsidRPr="00751142" w:rsidTr="00751142">
        <w:tc>
          <w:tcPr>
            <w:tcW w:w="298"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1.</w:t>
            </w:r>
          </w:p>
        </w:tc>
        <w:tc>
          <w:tcPr>
            <w:tcW w:w="1781"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 xml:space="preserve">Постановление администрации Богучанского района </w:t>
            </w:r>
          </w:p>
        </w:tc>
        <w:tc>
          <w:tcPr>
            <w:tcW w:w="1698" w:type="pct"/>
          </w:tcPr>
          <w:p w:rsidR="00751142" w:rsidRPr="00751142" w:rsidRDefault="00751142" w:rsidP="00751142">
            <w:pPr>
              <w:autoSpaceDE w:val="0"/>
              <w:autoSpaceDN w:val="0"/>
              <w:adjustRightInd w:val="0"/>
              <w:spacing w:after="0" w:line="240" w:lineRule="auto"/>
              <w:rPr>
                <w:rFonts w:ascii="Times New Roman" w:hAnsi="Times New Roman"/>
                <w:sz w:val="16"/>
                <w:szCs w:val="16"/>
              </w:rPr>
            </w:pPr>
            <w:r w:rsidRPr="00751142">
              <w:rPr>
                <w:rFonts w:ascii="Times New Roman" w:hAnsi="Times New Roman"/>
                <w:sz w:val="16"/>
                <w:szCs w:val="16"/>
              </w:rPr>
              <w:t>№ 274-п от 14.03.2011 «О создании муниципального бюджетного учреждения «Центр социализации и досуга молодежи» путем изменения типа действующего муниципального учреждения «Центр социализации и досуга молодежи»</w:t>
            </w:r>
          </w:p>
        </w:tc>
        <w:tc>
          <w:tcPr>
            <w:tcW w:w="1222"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1 квартал 2011 года</w:t>
            </w:r>
          </w:p>
        </w:tc>
      </w:tr>
      <w:tr w:rsidR="00751142" w:rsidRPr="00751142" w:rsidTr="00751142">
        <w:tc>
          <w:tcPr>
            <w:tcW w:w="298"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 xml:space="preserve">2. </w:t>
            </w:r>
          </w:p>
        </w:tc>
        <w:tc>
          <w:tcPr>
            <w:tcW w:w="1781"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Распоряжение администрации Богучанского района</w:t>
            </w:r>
          </w:p>
        </w:tc>
        <w:tc>
          <w:tcPr>
            <w:tcW w:w="1698" w:type="pct"/>
          </w:tcPr>
          <w:p w:rsidR="00751142" w:rsidRPr="00751142" w:rsidRDefault="00751142" w:rsidP="00751142">
            <w:pPr>
              <w:autoSpaceDE w:val="0"/>
              <w:autoSpaceDN w:val="0"/>
              <w:adjustRightInd w:val="0"/>
              <w:spacing w:after="0" w:line="240" w:lineRule="auto"/>
              <w:rPr>
                <w:rFonts w:ascii="Times New Roman" w:hAnsi="Times New Roman"/>
                <w:sz w:val="16"/>
                <w:szCs w:val="16"/>
              </w:rPr>
            </w:pPr>
            <w:r w:rsidRPr="00751142">
              <w:rPr>
                <w:rFonts w:ascii="Times New Roman" w:hAnsi="Times New Roman"/>
                <w:sz w:val="16"/>
                <w:szCs w:val="16"/>
              </w:rPr>
              <w:t>№ 390-р от 12.10.2011 «Об утверждении ведомственного перечня муниципальных услуг (работ), оказываемых (выполняемых) районными муниципальными бюджетными учреждениями Богучанского района в качестве основных видов деятельности</w:t>
            </w:r>
          </w:p>
        </w:tc>
        <w:tc>
          <w:tcPr>
            <w:tcW w:w="1222"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4 квартал 2011 года</w:t>
            </w:r>
          </w:p>
        </w:tc>
      </w:tr>
      <w:tr w:rsidR="00751142" w:rsidRPr="00751142" w:rsidTr="00751142">
        <w:tc>
          <w:tcPr>
            <w:tcW w:w="298"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3.</w:t>
            </w:r>
          </w:p>
        </w:tc>
        <w:tc>
          <w:tcPr>
            <w:tcW w:w="1781"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Распоряжение администрации Богучанского района</w:t>
            </w:r>
          </w:p>
        </w:tc>
        <w:tc>
          <w:tcPr>
            <w:tcW w:w="1698" w:type="pct"/>
          </w:tcPr>
          <w:p w:rsidR="00751142" w:rsidRPr="00751142" w:rsidRDefault="00751142" w:rsidP="00751142">
            <w:pPr>
              <w:autoSpaceDE w:val="0"/>
              <w:autoSpaceDN w:val="0"/>
              <w:adjustRightInd w:val="0"/>
              <w:spacing w:after="0" w:line="240" w:lineRule="auto"/>
              <w:rPr>
                <w:rFonts w:ascii="Times New Roman" w:hAnsi="Times New Roman"/>
                <w:sz w:val="16"/>
                <w:szCs w:val="16"/>
              </w:rPr>
            </w:pPr>
            <w:r w:rsidRPr="00751142">
              <w:rPr>
                <w:rFonts w:ascii="Times New Roman" w:hAnsi="Times New Roman"/>
                <w:sz w:val="16"/>
                <w:szCs w:val="16"/>
              </w:rPr>
              <w:t xml:space="preserve">№ 27-р от 07.02.2012 «Об утверждении графика размещения информации о муниципальных учреждениях на Официальном сайте» </w:t>
            </w:r>
          </w:p>
        </w:tc>
        <w:tc>
          <w:tcPr>
            <w:tcW w:w="1222"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1 квартал 2012 года</w:t>
            </w:r>
          </w:p>
        </w:tc>
      </w:tr>
      <w:tr w:rsidR="00751142" w:rsidRPr="00751142" w:rsidTr="00751142">
        <w:tc>
          <w:tcPr>
            <w:tcW w:w="298"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4.</w:t>
            </w:r>
          </w:p>
        </w:tc>
        <w:tc>
          <w:tcPr>
            <w:tcW w:w="1781"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Постановление администрации Богучанского района</w:t>
            </w:r>
          </w:p>
        </w:tc>
        <w:tc>
          <w:tcPr>
            <w:tcW w:w="1698" w:type="pct"/>
          </w:tcPr>
          <w:p w:rsidR="00751142" w:rsidRPr="00751142" w:rsidRDefault="00751142" w:rsidP="00156557">
            <w:pPr>
              <w:autoSpaceDE w:val="0"/>
              <w:autoSpaceDN w:val="0"/>
              <w:adjustRightInd w:val="0"/>
              <w:spacing w:after="0" w:line="240" w:lineRule="auto"/>
              <w:rPr>
                <w:rFonts w:ascii="Times New Roman" w:hAnsi="Times New Roman"/>
                <w:sz w:val="16"/>
                <w:szCs w:val="16"/>
              </w:rPr>
            </w:pPr>
            <w:r w:rsidRPr="00751142">
              <w:rPr>
                <w:rFonts w:ascii="Times New Roman" w:hAnsi="Times New Roman"/>
                <w:sz w:val="16"/>
                <w:szCs w:val="16"/>
              </w:rPr>
              <w:t>№ 849-п от 17.07.2013 «Об утверждении Порядка принятия решений о разработке муниципальных программ Богучанского района, их формировании и реализации»</w:t>
            </w:r>
          </w:p>
        </w:tc>
        <w:tc>
          <w:tcPr>
            <w:tcW w:w="1222"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3 квартал 2013 года</w:t>
            </w:r>
          </w:p>
        </w:tc>
      </w:tr>
      <w:tr w:rsidR="00751142" w:rsidRPr="00751142" w:rsidTr="00751142">
        <w:tc>
          <w:tcPr>
            <w:tcW w:w="298"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5.</w:t>
            </w:r>
          </w:p>
        </w:tc>
        <w:tc>
          <w:tcPr>
            <w:tcW w:w="1781"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 xml:space="preserve">Постановление администрации Богучанского района </w:t>
            </w:r>
          </w:p>
        </w:tc>
        <w:tc>
          <w:tcPr>
            <w:tcW w:w="1698"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№653-п от 06.06.2013г.</w:t>
            </w:r>
          </w:p>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«Об организации работы по переходу на программный бюджет»</w:t>
            </w:r>
          </w:p>
        </w:tc>
        <w:tc>
          <w:tcPr>
            <w:tcW w:w="1222"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2 квартал 2013 года</w:t>
            </w:r>
          </w:p>
        </w:tc>
      </w:tr>
      <w:tr w:rsidR="00751142" w:rsidRPr="00751142" w:rsidTr="00751142">
        <w:tc>
          <w:tcPr>
            <w:tcW w:w="298"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lastRenderedPageBreak/>
              <w:t>6.</w:t>
            </w:r>
          </w:p>
        </w:tc>
        <w:tc>
          <w:tcPr>
            <w:tcW w:w="1781"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 xml:space="preserve">Решение Богучанского районного Совета </w:t>
            </w:r>
          </w:p>
        </w:tc>
        <w:tc>
          <w:tcPr>
            <w:tcW w:w="1698"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Внесение изменений в решение Богучанского районного Совета депутатов от 29.10.2012 № 23/1-230 «О бюджетном процессе в муниципальном образовании Богучанский район».</w:t>
            </w:r>
          </w:p>
        </w:tc>
        <w:tc>
          <w:tcPr>
            <w:tcW w:w="1222"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4 квартал 2013 года</w:t>
            </w:r>
          </w:p>
        </w:tc>
      </w:tr>
      <w:tr w:rsidR="00751142" w:rsidRPr="00751142" w:rsidTr="00751142">
        <w:tc>
          <w:tcPr>
            <w:tcW w:w="298"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7.</w:t>
            </w:r>
          </w:p>
        </w:tc>
        <w:tc>
          <w:tcPr>
            <w:tcW w:w="1781"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 xml:space="preserve">Решение Богучанского районного Совета </w:t>
            </w:r>
          </w:p>
        </w:tc>
        <w:tc>
          <w:tcPr>
            <w:tcW w:w="1698" w:type="pct"/>
          </w:tcPr>
          <w:p w:rsidR="00751142" w:rsidRPr="00751142" w:rsidRDefault="00751142" w:rsidP="00156557">
            <w:pPr>
              <w:autoSpaceDE w:val="0"/>
              <w:autoSpaceDN w:val="0"/>
              <w:adjustRightInd w:val="0"/>
              <w:spacing w:after="0" w:line="240" w:lineRule="auto"/>
              <w:jc w:val="both"/>
              <w:rPr>
                <w:rFonts w:ascii="Times New Roman" w:hAnsi="Times New Roman"/>
                <w:sz w:val="16"/>
                <w:szCs w:val="16"/>
              </w:rPr>
            </w:pPr>
            <w:r w:rsidRPr="00751142">
              <w:rPr>
                <w:rFonts w:ascii="Times New Roman" w:hAnsi="Times New Roman"/>
                <w:sz w:val="16"/>
                <w:szCs w:val="16"/>
              </w:rPr>
              <w:t>Внесение изменений в решение Богучанского районного Совета депутатов от 08.06.2010 № 3/2-32«О межбюджетных отношениях в муниципальном образовании  Богучанский район».</w:t>
            </w:r>
          </w:p>
        </w:tc>
        <w:tc>
          <w:tcPr>
            <w:tcW w:w="1222" w:type="pct"/>
          </w:tcPr>
          <w:p w:rsidR="00751142" w:rsidRPr="00751142" w:rsidRDefault="00751142" w:rsidP="00751142">
            <w:pPr>
              <w:pStyle w:val="ConsPlusNormal"/>
              <w:widowControl/>
              <w:ind w:firstLine="0"/>
              <w:outlineLvl w:val="2"/>
              <w:rPr>
                <w:rFonts w:ascii="Times New Roman" w:hAnsi="Times New Roman" w:cs="Times New Roman"/>
                <w:sz w:val="16"/>
                <w:szCs w:val="16"/>
              </w:rPr>
            </w:pPr>
            <w:r w:rsidRPr="00751142">
              <w:rPr>
                <w:rFonts w:ascii="Times New Roman" w:hAnsi="Times New Roman" w:cs="Times New Roman"/>
                <w:sz w:val="16"/>
                <w:szCs w:val="16"/>
              </w:rPr>
              <w:t>4 квартал 2013 года</w:t>
            </w:r>
          </w:p>
        </w:tc>
      </w:tr>
    </w:tbl>
    <w:p w:rsidR="00751142" w:rsidRDefault="00751142" w:rsidP="00920EE4">
      <w:pPr>
        <w:spacing w:after="0" w:line="240" w:lineRule="auto"/>
        <w:ind w:firstLine="708"/>
        <w:jc w:val="center"/>
        <w:rPr>
          <w:rFonts w:ascii="Times New Roman" w:hAnsi="Times New Roman"/>
          <w:sz w:val="20"/>
          <w:szCs w:val="20"/>
        </w:rPr>
      </w:pPr>
    </w:p>
    <w:tbl>
      <w:tblPr>
        <w:tblW w:w="5000" w:type="pct"/>
        <w:tblLook w:val="04A0"/>
      </w:tblPr>
      <w:tblGrid>
        <w:gridCol w:w="271"/>
        <w:gridCol w:w="1009"/>
        <w:gridCol w:w="1050"/>
        <w:gridCol w:w="990"/>
        <w:gridCol w:w="483"/>
        <w:gridCol w:w="460"/>
        <w:gridCol w:w="272"/>
        <w:gridCol w:w="272"/>
        <w:gridCol w:w="272"/>
        <w:gridCol w:w="354"/>
        <w:gridCol w:w="805"/>
        <w:gridCol w:w="861"/>
        <w:gridCol w:w="805"/>
        <w:gridCol w:w="805"/>
        <w:gridCol w:w="861"/>
      </w:tblGrid>
      <w:tr w:rsidR="00E61324" w:rsidRPr="00E61324" w:rsidTr="00E61324">
        <w:trPr>
          <w:trHeight w:val="20"/>
        </w:trPr>
        <w:tc>
          <w:tcPr>
            <w:tcW w:w="105" w:type="pct"/>
            <w:tcBorders>
              <w:top w:val="nil"/>
              <w:left w:val="nil"/>
              <w:bottom w:val="nil"/>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416" w:type="pct"/>
            <w:tcBorders>
              <w:top w:val="nil"/>
              <w:left w:val="nil"/>
              <w:bottom w:val="nil"/>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 </w:t>
            </w:r>
          </w:p>
        </w:tc>
        <w:tc>
          <w:tcPr>
            <w:tcW w:w="764" w:type="pct"/>
            <w:tcBorders>
              <w:top w:val="nil"/>
              <w:left w:val="nil"/>
              <w:bottom w:val="nil"/>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542" w:type="pct"/>
            <w:tcBorders>
              <w:top w:val="nil"/>
              <w:left w:val="nil"/>
              <w:bottom w:val="nil"/>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197" w:type="pct"/>
            <w:tcBorders>
              <w:top w:val="nil"/>
              <w:left w:val="nil"/>
              <w:bottom w:val="nil"/>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197" w:type="pct"/>
            <w:tcBorders>
              <w:top w:val="nil"/>
              <w:left w:val="nil"/>
              <w:bottom w:val="nil"/>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168" w:type="pct"/>
            <w:tcBorders>
              <w:top w:val="nil"/>
              <w:left w:val="nil"/>
              <w:bottom w:val="nil"/>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160" w:type="pct"/>
            <w:tcBorders>
              <w:top w:val="nil"/>
              <w:left w:val="nil"/>
              <w:bottom w:val="nil"/>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168" w:type="pct"/>
            <w:tcBorders>
              <w:top w:val="nil"/>
              <w:left w:val="nil"/>
              <w:bottom w:val="nil"/>
              <w:right w:val="nil"/>
            </w:tcBorders>
            <w:shd w:val="clear" w:color="000000" w:fill="FFFFFF"/>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189" w:type="pct"/>
            <w:tcBorders>
              <w:top w:val="nil"/>
              <w:left w:val="nil"/>
              <w:bottom w:val="nil"/>
              <w:right w:val="nil"/>
            </w:tcBorders>
            <w:shd w:val="clear" w:color="000000" w:fill="FFFFFF"/>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395" w:type="pct"/>
            <w:tcBorders>
              <w:top w:val="nil"/>
              <w:left w:val="nil"/>
              <w:bottom w:val="nil"/>
              <w:right w:val="nil"/>
            </w:tcBorders>
            <w:shd w:val="clear" w:color="000000" w:fill="FFFFFF"/>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1700" w:type="pct"/>
            <w:gridSpan w:val="4"/>
            <w:tcBorders>
              <w:top w:val="nil"/>
              <w:left w:val="nil"/>
              <w:bottom w:val="nil"/>
              <w:right w:val="nil"/>
            </w:tcBorders>
            <w:shd w:val="clear" w:color="000000" w:fill="FFFFFF"/>
            <w:hideMark/>
          </w:tcPr>
          <w:p w:rsidR="00E61324" w:rsidRDefault="00E61324" w:rsidP="00E61324">
            <w:pPr>
              <w:spacing w:after="0" w:line="240" w:lineRule="auto"/>
              <w:jc w:val="right"/>
              <w:rPr>
                <w:rFonts w:ascii="Times New Roman" w:eastAsia="Times New Roman" w:hAnsi="Times New Roman"/>
                <w:sz w:val="18"/>
                <w:szCs w:val="18"/>
                <w:lang w:eastAsia="ru-RU"/>
              </w:rPr>
            </w:pPr>
            <w:r w:rsidRPr="00E61324">
              <w:rPr>
                <w:rFonts w:ascii="Times New Roman" w:eastAsia="Times New Roman" w:hAnsi="Times New Roman"/>
                <w:sz w:val="18"/>
                <w:szCs w:val="18"/>
                <w:lang w:eastAsia="ru-RU"/>
              </w:rPr>
              <w:t>Приложение № 2</w:t>
            </w:r>
          </w:p>
          <w:p w:rsidR="00E61324" w:rsidRPr="00E61324" w:rsidRDefault="00E61324" w:rsidP="00E61324">
            <w:pPr>
              <w:spacing w:after="0" w:line="240" w:lineRule="auto"/>
              <w:jc w:val="right"/>
              <w:rPr>
                <w:rFonts w:ascii="Times New Roman" w:eastAsia="Times New Roman" w:hAnsi="Times New Roman"/>
                <w:sz w:val="18"/>
                <w:szCs w:val="18"/>
                <w:lang w:eastAsia="ru-RU"/>
              </w:rPr>
            </w:pPr>
            <w:r w:rsidRPr="00E61324">
              <w:rPr>
                <w:rFonts w:ascii="Times New Roman" w:eastAsia="Times New Roman" w:hAnsi="Times New Roman"/>
                <w:sz w:val="18"/>
                <w:szCs w:val="18"/>
                <w:lang w:eastAsia="ru-RU"/>
              </w:rPr>
              <w:t xml:space="preserve"> к  муниципальной программе                                                                                                                                                                                                                                  </w:t>
            </w:r>
            <w:r>
              <w:rPr>
                <w:rFonts w:ascii="Times New Roman" w:eastAsia="Times New Roman" w:hAnsi="Times New Roman"/>
                <w:sz w:val="18"/>
                <w:szCs w:val="18"/>
                <w:lang w:eastAsia="ru-RU"/>
              </w:rPr>
              <w:t xml:space="preserve">                          </w:t>
            </w:r>
            <w:r w:rsidRPr="00E61324">
              <w:rPr>
                <w:rFonts w:ascii="Times New Roman" w:eastAsia="Times New Roman" w:hAnsi="Times New Roman"/>
                <w:sz w:val="18"/>
                <w:szCs w:val="18"/>
                <w:lang w:eastAsia="ru-RU"/>
              </w:rPr>
              <w:t xml:space="preserve">«Молодежь Приангарья"  </w:t>
            </w:r>
          </w:p>
        </w:tc>
      </w:tr>
      <w:tr w:rsidR="00E61324" w:rsidRPr="00E61324" w:rsidTr="00E61324">
        <w:trPr>
          <w:trHeight w:val="20"/>
        </w:trPr>
        <w:tc>
          <w:tcPr>
            <w:tcW w:w="5000" w:type="pct"/>
            <w:gridSpan w:val="15"/>
            <w:tcBorders>
              <w:top w:val="nil"/>
              <w:left w:val="nil"/>
              <w:bottom w:val="nil"/>
              <w:right w:val="nil"/>
            </w:tcBorders>
            <w:shd w:val="clear" w:color="000000" w:fill="FFFFFF"/>
            <w:vAlign w:val="center"/>
            <w:hideMark/>
          </w:tcPr>
          <w:p w:rsidR="00E61324" w:rsidRDefault="00E61324" w:rsidP="00E61324">
            <w:pPr>
              <w:spacing w:after="0" w:line="240" w:lineRule="auto"/>
              <w:jc w:val="center"/>
              <w:rPr>
                <w:rFonts w:ascii="Times New Roman" w:eastAsia="Times New Roman" w:hAnsi="Times New Roman"/>
                <w:bCs/>
                <w:sz w:val="20"/>
                <w:szCs w:val="20"/>
                <w:lang w:eastAsia="ru-RU"/>
              </w:rPr>
            </w:pPr>
          </w:p>
          <w:p w:rsidR="00E61324" w:rsidRPr="00E61324" w:rsidRDefault="00E61324" w:rsidP="00E61324">
            <w:pPr>
              <w:spacing w:after="0" w:line="240" w:lineRule="auto"/>
              <w:jc w:val="center"/>
              <w:rPr>
                <w:rFonts w:ascii="Times New Roman" w:eastAsia="Times New Roman" w:hAnsi="Times New Roman"/>
                <w:bCs/>
                <w:sz w:val="20"/>
                <w:szCs w:val="20"/>
                <w:lang w:eastAsia="ru-RU"/>
              </w:rPr>
            </w:pPr>
            <w:r w:rsidRPr="00E61324">
              <w:rPr>
                <w:rFonts w:ascii="Times New Roman" w:eastAsia="Times New Roman" w:hAnsi="Times New Roman"/>
                <w:bCs/>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r w:rsidR="00E61324" w:rsidRPr="00E61324" w:rsidTr="00E61324">
        <w:trPr>
          <w:trHeight w:val="20"/>
        </w:trPr>
        <w:tc>
          <w:tcPr>
            <w:tcW w:w="105" w:type="pct"/>
            <w:tcBorders>
              <w:top w:val="nil"/>
              <w:left w:val="nil"/>
              <w:bottom w:val="single" w:sz="4" w:space="0" w:color="auto"/>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416" w:type="pct"/>
            <w:tcBorders>
              <w:top w:val="nil"/>
              <w:left w:val="nil"/>
              <w:bottom w:val="single" w:sz="4" w:space="0" w:color="auto"/>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764" w:type="pct"/>
            <w:tcBorders>
              <w:top w:val="nil"/>
              <w:left w:val="nil"/>
              <w:bottom w:val="single" w:sz="4" w:space="0" w:color="auto"/>
              <w:right w:val="nil"/>
            </w:tcBorders>
            <w:shd w:val="clear" w:color="000000" w:fill="FFFFFF"/>
            <w:vAlign w:val="bottom"/>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542" w:type="pct"/>
            <w:tcBorders>
              <w:top w:val="nil"/>
              <w:left w:val="nil"/>
              <w:bottom w:val="single" w:sz="4" w:space="0" w:color="auto"/>
              <w:right w:val="nil"/>
            </w:tcBorders>
            <w:shd w:val="clear" w:color="000000" w:fill="FFFFFF"/>
            <w:vAlign w:val="bottom"/>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197" w:type="pct"/>
            <w:tcBorders>
              <w:top w:val="nil"/>
              <w:left w:val="nil"/>
              <w:bottom w:val="single" w:sz="4" w:space="0" w:color="auto"/>
              <w:right w:val="nil"/>
            </w:tcBorders>
            <w:shd w:val="clear" w:color="000000" w:fill="FFFFFF"/>
            <w:vAlign w:val="bottom"/>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197" w:type="pct"/>
            <w:tcBorders>
              <w:top w:val="nil"/>
              <w:left w:val="nil"/>
              <w:bottom w:val="single" w:sz="4" w:space="0" w:color="auto"/>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168" w:type="pct"/>
            <w:tcBorders>
              <w:top w:val="nil"/>
              <w:left w:val="nil"/>
              <w:bottom w:val="single" w:sz="4" w:space="0" w:color="auto"/>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160" w:type="pct"/>
            <w:tcBorders>
              <w:top w:val="nil"/>
              <w:left w:val="nil"/>
              <w:bottom w:val="single" w:sz="4" w:space="0" w:color="auto"/>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168" w:type="pct"/>
            <w:tcBorders>
              <w:top w:val="nil"/>
              <w:left w:val="nil"/>
              <w:bottom w:val="single" w:sz="4" w:space="0" w:color="auto"/>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189" w:type="pct"/>
            <w:tcBorders>
              <w:top w:val="nil"/>
              <w:left w:val="nil"/>
              <w:bottom w:val="single" w:sz="4" w:space="0" w:color="auto"/>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395" w:type="pct"/>
            <w:tcBorders>
              <w:top w:val="nil"/>
              <w:left w:val="nil"/>
              <w:bottom w:val="single" w:sz="4" w:space="0" w:color="auto"/>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399" w:type="pct"/>
            <w:tcBorders>
              <w:top w:val="nil"/>
              <w:left w:val="nil"/>
              <w:bottom w:val="single" w:sz="4" w:space="0" w:color="auto"/>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386" w:type="pct"/>
            <w:tcBorders>
              <w:top w:val="nil"/>
              <w:left w:val="nil"/>
              <w:bottom w:val="single" w:sz="4" w:space="0" w:color="auto"/>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432" w:type="pct"/>
            <w:tcBorders>
              <w:top w:val="nil"/>
              <w:left w:val="nil"/>
              <w:bottom w:val="single" w:sz="4" w:space="0" w:color="auto"/>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483" w:type="pct"/>
            <w:tcBorders>
              <w:top w:val="nil"/>
              <w:left w:val="nil"/>
              <w:bottom w:val="single" w:sz="4" w:space="0" w:color="auto"/>
              <w:right w:val="nil"/>
            </w:tcBorders>
            <w:shd w:val="clear" w:color="000000" w:fill="FFFFFF"/>
            <w:noWrap/>
            <w:vAlign w:val="bottom"/>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r>
      <w:tr w:rsidR="00E61324" w:rsidRPr="00E61324" w:rsidTr="00E61324">
        <w:trPr>
          <w:trHeight w:val="20"/>
        </w:trPr>
        <w:tc>
          <w:tcPr>
            <w:tcW w:w="1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4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xml:space="preserve">Статус (муниципальная программа, подпрограмма) </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xml:space="preserve">Наименование муниципальной программы, подпрограммы </w:t>
            </w:r>
          </w:p>
        </w:tc>
        <w:tc>
          <w:tcPr>
            <w:tcW w:w="5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наименование главного распорядителя бюджетных средств     (далее - ГРБС)</w:t>
            </w:r>
          </w:p>
        </w:tc>
        <w:tc>
          <w:tcPr>
            <w:tcW w:w="1079" w:type="pct"/>
            <w:gridSpan w:val="6"/>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Код бюджетной классификации</w:t>
            </w:r>
          </w:p>
        </w:tc>
        <w:tc>
          <w:tcPr>
            <w:tcW w:w="2095" w:type="pct"/>
            <w:gridSpan w:val="5"/>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Расходы (руб.)</w:t>
            </w:r>
          </w:p>
        </w:tc>
      </w:tr>
      <w:tr w:rsidR="00E61324" w:rsidRPr="00E61324" w:rsidTr="00E61324">
        <w:trPr>
          <w:trHeight w:val="161"/>
        </w:trPr>
        <w:tc>
          <w:tcPr>
            <w:tcW w:w="105"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1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ГРБС</w:t>
            </w:r>
          </w:p>
        </w:tc>
        <w:tc>
          <w:tcPr>
            <w:tcW w:w="1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РзПр</w:t>
            </w:r>
          </w:p>
        </w:tc>
        <w:tc>
          <w:tcPr>
            <w:tcW w:w="49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ЦСР</w:t>
            </w:r>
          </w:p>
        </w:tc>
        <w:tc>
          <w:tcPr>
            <w:tcW w:w="1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ВР</w:t>
            </w:r>
          </w:p>
        </w:tc>
        <w:tc>
          <w:tcPr>
            <w:tcW w:w="3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2014</w:t>
            </w:r>
          </w:p>
        </w:tc>
        <w:tc>
          <w:tcPr>
            <w:tcW w:w="3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2015</w:t>
            </w:r>
          </w:p>
        </w:tc>
        <w:tc>
          <w:tcPr>
            <w:tcW w:w="3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2016</w:t>
            </w:r>
          </w:p>
        </w:tc>
        <w:tc>
          <w:tcPr>
            <w:tcW w:w="4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2017</w:t>
            </w:r>
          </w:p>
        </w:tc>
        <w:tc>
          <w:tcPr>
            <w:tcW w:w="4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Итого на                              2014 - 2017 годы</w:t>
            </w:r>
          </w:p>
        </w:tc>
      </w:tr>
      <w:tr w:rsidR="00E61324" w:rsidRPr="00E61324" w:rsidTr="00E61324">
        <w:trPr>
          <w:trHeight w:val="161"/>
        </w:trPr>
        <w:tc>
          <w:tcPr>
            <w:tcW w:w="105"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495" w:type="pct"/>
            <w:gridSpan w:val="3"/>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color w:val="000000"/>
                <w:sz w:val="14"/>
                <w:szCs w:val="14"/>
                <w:lang w:eastAsia="ru-RU"/>
              </w:rPr>
            </w:pPr>
          </w:p>
        </w:tc>
      </w:tr>
      <w:tr w:rsidR="00E61324" w:rsidRPr="00E61324" w:rsidTr="00E61324">
        <w:trPr>
          <w:trHeight w:val="20"/>
        </w:trPr>
        <w:tc>
          <w:tcPr>
            <w:tcW w:w="10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w:t>
            </w:r>
          </w:p>
        </w:tc>
        <w:tc>
          <w:tcPr>
            <w:tcW w:w="41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xml:space="preserve">Муниципальная программа </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xml:space="preserve">«Молодежь Приангарья» </w:t>
            </w:r>
          </w:p>
        </w:tc>
        <w:tc>
          <w:tcPr>
            <w:tcW w:w="542" w:type="pct"/>
            <w:tcBorders>
              <w:top w:val="single" w:sz="4" w:space="0" w:color="auto"/>
              <w:left w:val="nil"/>
              <w:bottom w:val="single" w:sz="4" w:space="0" w:color="auto"/>
              <w:right w:val="single" w:sz="4" w:space="0" w:color="auto"/>
            </w:tcBorders>
            <w:shd w:val="clear" w:color="000000" w:fill="FFFFFF"/>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всего расходные обязательства по программе</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395"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9 521 369,68</w:t>
            </w:r>
          </w:p>
        </w:tc>
        <w:tc>
          <w:tcPr>
            <w:tcW w:w="39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10 659 831,13</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9 232 505,00</w:t>
            </w:r>
          </w:p>
        </w:tc>
        <w:tc>
          <w:tcPr>
            <w:tcW w:w="432"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9 232 505,00</w:t>
            </w:r>
          </w:p>
        </w:tc>
        <w:tc>
          <w:tcPr>
            <w:tcW w:w="483"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38 646 210,81</w:t>
            </w:r>
          </w:p>
        </w:tc>
      </w:tr>
      <w:tr w:rsidR="00E61324" w:rsidRPr="00E61324" w:rsidTr="00E61324">
        <w:trPr>
          <w:trHeight w:val="20"/>
        </w:trPr>
        <w:tc>
          <w:tcPr>
            <w:tcW w:w="105"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nil"/>
              <w:bottom w:val="single" w:sz="4" w:space="0" w:color="auto"/>
              <w:right w:val="single" w:sz="4" w:space="0" w:color="auto"/>
            </w:tcBorders>
            <w:shd w:val="clear" w:color="000000" w:fill="FFFFFF"/>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в том числе по ГРБС:</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395" w:type="pct"/>
            <w:tcBorders>
              <w:top w:val="single" w:sz="4" w:space="0" w:color="auto"/>
              <w:left w:val="nil"/>
              <w:bottom w:val="single" w:sz="4" w:space="0" w:color="auto"/>
              <w:right w:val="single" w:sz="4" w:space="0" w:color="auto"/>
            </w:tcBorders>
            <w:shd w:val="clear" w:color="000000" w:fill="FFFFFF"/>
            <w:noWrap/>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399" w:type="pct"/>
            <w:tcBorders>
              <w:top w:val="single" w:sz="4" w:space="0" w:color="auto"/>
              <w:left w:val="nil"/>
              <w:bottom w:val="single" w:sz="4" w:space="0" w:color="auto"/>
              <w:right w:val="single" w:sz="4" w:space="0" w:color="auto"/>
            </w:tcBorders>
            <w:shd w:val="clear" w:color="000000" w:fill="FFFFFF"/>
            <w:noWrap/>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386" w:type="pct"/>
            <w:tcBorders>
              <w:top w:val="single" w:sz="4" w:space="0" w:color="auto"/>
              <w:left w:val="nil"/>
              <w:bottom w:val="single" w:sz="4" w:space="0" w:color="auto"/>
              <w:right w:val="single" w:sz="4" w:space="0" w:color="auto"/>
            </w:tcBorders>
            <w:shd w:val="clear" w:color="000000" w:fill="FFFFFF"/>
            <w:noWrap/>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000000" w:fill="FFFFFF"/>
            <w:noWrap/>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483" w:type="pct"/>
            <w:tcBorders>
              <w:top w:val="single" w:sz="4" w:space="0" w:color="auto"/>
              <w:left w:val="nil"/>
              <w:bottom w:val="single" w:sz="4" w:space="0" w:color="auto"/>
              <w:right w:val="single" w:sz="4" w:space="0" w:color="auto"/>
            </w:tcBorders>
            <w:shd w:val="clear" w:color="000000" w:fill="FFFFFF"/>
            <w:noWrap/>
            <w:vAlign w:val="bottom"/>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r>
      <w:tr w:rsidR="00E61324" w:rsidRPr="00E61324" w:rsidTr="00E61324">
        <w:trPr>
          <w:trHeight w:val="20"/>
        </w:trPr>
        <w:tc>
          <w:tcPr>
            <w:tcW w:w="105"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Администрация Богучанского района</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806</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395" w:type="pct"/>
            <w:tcBorders>
              <w:top w:val="single" w:sz="4" w:space="0" w:color="auto"/>
              <w:left w:val="nil"/>
              <w:bottom w:val="single" w:sz="4" w:space="0" w:color="auto"/>
              <w:right w:val="single" w:sz="4" w:space="0" w:color="auto"/>
            </w:tcBorders>
            <w:shd w:val="clear" w:color="000000" w:fill="FFFFFF"/>
            <w:noWrap/>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6 516 700,00</w:t>
            </w:r>
          </w:p>
        </w:tc>
        <w:tc>
          <w:tcPr>
            <w:tcW w:w="399" w:type="pct"/>
            <w:tcBorders>
              <w:top w:val="single" w:sz="4" w:space="0" w:color="auto"/>
              <w:left w:val="nil"/>
              <w:bottom w:val="single" w:sz="4" w:space="0" w:color="auto"/>
              <w:right w:val="single" w:sz="4" w:space="0" w:color="auto"/>
            </w:tcBorders>
            <w:shd w:val="clear" w:color="000000" w:fill="FFFFFF"/>
            <w:noWrap/>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7 019 909,77</w:t>
            </w:r>
          </w:p>
        </w:tc>
        <w:tc>
          <w:tcPr>
            <w:tcW w:w="386" w:type="pct"/>
            <w:tcBorders>
              <w:top w:val="single" w:sz="4" w:space="0" w:color="auto"/>
              <w:left w:val="nil"/>
              <w:bottom w:val="single" w:sz="4" w:space="0" w:color="auto"/>
              <w:right w:val="single" w:sz="4" w:space="0" w:color="auto"/>
            </w:tcBorders>
            <w:shd w:val="clear" w:color="000000" w:fill="FFFFFF"/>
            <w:noWrap/>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7 511 465,00</w:t>
            </w:r>
          </w:p>
        </w:tc>
        <w:tc>
          <w:tcPr>
            <w:tcW w:w="432" w:type="pct"/>
            <w:tcBorders>
              <w:top w:val="single" w:sz="4" w:space="0" w:color="auto"/>
              <w:left w:val="nil"/>
              <w:bottom w:val="single" w:sz="4" w:space="0" w:color="auto"/>
              <w:right w:val="single" w:sz="4" w:space="0" w:color="auto"/>
            </w:tcBorders>
            <w:shd w:val="clear" w:color="000000" w:fill="FFFFFF"/>
            <w:noWrap/>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7 511 465,00</w:t>
            </w:r>
          </w:p>
        </w:tc>
        <w:tc>
          <w:tcPr>
            <w:tcW w:w="483" w:type="pct"/>
            <w:tcBorders>
              <w:top w:val="single" w:sz="4" w:space="0" w:color="auto"/>
              <w:left w:val="nil"/>
              <w:bottom w:val="single" w:sz="4" w:space="0" w:color="auto"/>
              <w:right w:val="single" w:sz="4" w:space="0" w:color="auto"/>
            </w:tcBorders>
            <w:shd w:val="clear" w:color="000000" w:fill="FFFFFF"/>
            <w:noWrap/>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28 559 539,77</w:t>
            </w:r>
          </w:p>
        </w:tc>
      </w:tr>
      <w:tr w:rsidR="00E61324" w:rsidRPr="00E61324" w:rsidTr="00E61324">
        <w:trPr>
          <w:trHeight w:val="20"/>
        </w:trPr>
        <w:tc>
          <w:tcPr>
            <w:tcW w:w="105"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890</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395"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364 076,60</w:t>
            </w:r>
          </w:p>
        </w:tc>
        <w:tc>
          <w:tcPr>
            <w:tcW w:w="39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674 240,00</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500 000,00</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500 000,00</w:t>
            </w:r>
          </w:p>
        </w:tc>
        <w:tc>
          <w:tcPr>
            <w:tcW w:w="483"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2 038 316,60</w:t>
            </w:r>
          </w:p>
        </w:tc>
      </w:tr>
      <w:tr w:rsidR="00E61324" w:rsidRPr="00E61324" w:rsidTr="00E61324">
        <w:trPr>
          <w:trHeight w:val="20"/>
        </w:trPr>
        <w:tc>
          <w:tcPr>
            <w:tcW w:w="105"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nil"/>
              <w:bottom w:val="single" w:sz="4" w:space="0" w:color="auto"/>
              <w:right w:val="nil"/>
            </w:tcBorders>
            <w:shd w:val="clear" w:color="000000" w:fill="FFFFFF"/>
            <w:vAlign w:val="bottom"/>
            <w:hideMark/>
          </w:tcPr>
          <w:p w:rsidR="00E61324" w:rsidRPr="00E61324" w:rsidRDefault="00E61324" w:rsidP="00E61324">
            <w:pPr>
              <w:spacing w:after="0" w:line="240" w:lineRule="auto"/>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863</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395"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2 640 593,08</w:t>
            </w:r>
          </w:p>
        </w:tc>
        <w:tc>
          <w:tcPr>
            <w:tcW w:w="39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2 965 681,36</w:t>
            </w: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1 221 040,0</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1 221 040,00</w:t>
            </w:r>
          </w:p>
        </w:tc>
        <w:tc>
          <w:tcPr>
            <w:tcW w:w="483"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8 048 354,44</w:t>
            </w:r>
          </w:p>
        </w:tc>
      </w:tr>
      <w:tr w:rsidR="00E61324" w:rsidRPr="00E61324" w:rsidTr="00E61324">
        <w:trPr>
          <w:trHeight w:val="20"/>
        </w:trPr>
        <w:tc>
          <w:tcPr>
            <w:tcW w:w="105"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1</w:t>
            </w:r>
          </w:p>
        </w:tc>
        <w:tc>
          <w:tcPr>
            <w:tcW w:w="416"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Подпрограмма 1</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всего расходные обязательства по подпрогамме:</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395"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1 199 076,60</w:t>
            </w:r>
          </w:p>
        </w:tc>
        <w:tc>
          <w:tcPr>
            <w:tcW w:w="39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1 520 000,00</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1 344 200,00</w:t>
            </w:r>
          </w:p>
        </w:tc>
        <w:tc>
          <w:tcPr>
            <w:tcW w:w="432"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1 344 200,00</w:t>
            </w:r>
          </w:p>
        </w:tc>
        <w:tc>
          <w:tcPr>
            <w:tcW w:w="483"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5 407 476,60</w:t>
            </w:r>
          </w:p>
        </w:tc>
      </w:tr>
      <w:tr w:rsidR="00E61324" w:rsidRPr="00E61324" w:rsidTr="00E61324">
        <w:trPr>
          <w:trHeight w:val="20"/>
        </w:trPr>
        <w:tc>
          <w:tcPr>
            <w:tcW w:w="105"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 xml:space="preserve">в том числе по ГРБС: </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color w:val="FF0000"/>
                <w:sz w:val="14"/>
                <w:szCs w:val="14"/>
                <w:lang w:eastAsia="ru-RU"/>
              </w:rPr>
            </w:pP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color w:val="FF0000"/>
                <w:sz w:val="14"/>
                <w:szCs w:val="14"/>
                <w:lang w:eastAsia="ru-RU"/>
              </w:rPr>
            </w:pP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color w:val="FF0000"/>
                <w:sz w:val="14"/>
                <w:szCs w:val="14"/>
                <w:lang w:eastAsia="ru-RU"/>
              </w:rPr>
            </w:pP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color w:val="FF0000"/>
                <w:sz w:val="14"/>
                <w:szCs w:val="14"/>
                <w:lang w:eastAsia="ru-RU"/>
              </w:rPr>
            </w:pPr>
          </w:p>
        </w:tc>
        <w:tc>
          <w:tcPr>
            <w:tcW w:w="168" w:type="pct"/>
            <w:tcBorders>
              <w:top w:val="single" w:sz="4" w:space="0" w:color="auto"/>
              <w:left w:val="nil"/>
              <w:bottom w:val="single" w:sz="4" w:space="0" w:color="auto"/>
              <w:right w:val="single" w:sz="4" w:space="0" w:color="auto"/>
            </w:tcBorders>
            <w:shd w:val="clear" w:color="000000" w:fill="FFFFFF"/>
            <w:noWrap/>
            <w:vAlign w:val="bottom"/>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p>
        </w:tc>
        <w:tc>
          <w:tcPr>
            <w:tcW w:w="189" w:type="pct"/>
            <w:tcBorders>
              <w:top w:val="single" w:sz="4" w:space="0" w:color="auto"/>
              <w:left w:val="nil"/>
              <w:bottom w:val="single" w:sz="4" w:space="0" w:color="auto"/>
              <w:right w:val="single" w:sz="4" w:space="0" w:color="auto"/>
            </w:tcBorders>
            <w:shd w:val="clear" w:color="000000" w:fill="FFFFFF"/>
            <w:noWrap/>
            <w:vAlign w:val="bottom"/>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p>
        </w:tc>
        <w:tc>
          <w:tcPr>
            <w:tcW w:w="395"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p>
        </w:tc>
        <w:tc>
          <w:tcPr>
            <w:tcW w:w="39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p>
        </w:tc>
        <w:tc>
          <w:tcPr>
            <w:tcW w:w="483"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p>
        </w:tc>
      </w:tr>
      <w:tr w:rsidR="00E61324" w:rsidRPr="00E61324" w:rsidTr="00E61324">
        <w:trPr>
          <w:trHeight w:val="20"/>
        </w:trPr>
        <w:tc>
          <w:tcPr>
            <w:tcW w:w="105"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Администрация Богучанского района</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806</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395"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835 000,00</w:t>
            </w:r>
          </w:p>
        </w:tc>
        <w:tc>
          <w:tcPr>
            <w:tcW w:w="39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845 760,00</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844 200,00</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844 200,00</w:t>
            </w:r>
          </w:p>
        </w:tc>
        <w:tc>
          <w:tcPr>
            <w:tcW w:w="483"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3 369 160,00</w:t>
            </w:r>
          </w:p>
        </w:tc>
      </w:tr>
      <w:tr w:rsidR="00E61324" w:rsidRPr="00E61324" w:rsidTr="00E61324">
        <w:trPr>
          <w:trHeight w:val="20"/>
        </w:trPr>
        <w:tc>
          <w:tcPr>
            <w:tcW w:w="105"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890</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395"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364 076,60</w:t>
            </w:r>
          </w:p>
        </w:tc>
        <w:tc>
          <w:tcPr>
            <w:tcW w:w="39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674 240,00</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500 000,00</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500 000,00</w:t>
            </w:r>
          </w:p>
        </w:tc>
        <w:tc>
          <w:tcPr>
            <w:tcW w:w="483"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2 038 316,60</w:t>
            </w:r>
          </w:p>
        </w:tc>
      </w:tr>
      <w:tr w:rsidR="00E61324" w:rsidRPr="00E61324" w:rsidTr="00E61324">
        <w:trPr>
          <w:trHeight w:val="20"/>
        </w:trPr>
        <w:tc>
          <w:tcPr>
            <w:tcW w:w="105"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2</w:t>
            </w:r>
          </w:p>
        </w:tc>
        <w:tc>
          <w:tcPr>
            <w:tcW w:w="416"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Подпрограмма 2</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xml:space="preserve">«Патриотическое воспитание молодежи Богучанского района» </w:t>
            </w: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всего расходные обязательства по подпрогрмме:</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395"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550 000,00</w:t>
            </w:r>
          </w:p>
        </w:tc>
        <w:tc>
          <w:tcPr>
            <w:tcW w:w="39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550 000,00</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550 000,00</w:t>
            </w:r>
          </w:p>
        </w:tc>
        <w:tc>
          <w:tcPr>
            <w:tcW w:w="432"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550 000,00</w:t>
            </w:r>
          </w:p>
        </w:tc>
        <w:tc>
          <w:tcPr>
            <w:tcW w:w="483"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2 200 000,00</w:t>
            </w:r>
          </w:p>
        </w:tc>
      </w:tr>
      <w:tr w:rsidR="00E61324" w:rsidRPr="00E61324" w:rsidTr="00E61324">
        <w:trPr>
          <w:trHeight w:val="20"/>
        </w:trPr>
        <w:tc>
          <w:tcPr>
            <w:tcW w:w="105"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xml:space="preserve">в том числе по ГРБС: </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395"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39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483"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r>
      <w:tr w:rsidR="00E61324" w:rsidRPr="00E61324" w:rsidTr="00E61324">
        <w:trPr>
          <w:trHeight w:val="20"/>
        </w:trPr>
        <w:tc>
          <w:tcPr>
            <w:tcW w:w="105"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Администрация Богучанского района</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806</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395"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550 000,00</w:t>
            </w:r>
          </w:p>
        </w:tc>
        <w:tc>
          <w:tcPr>
            <w:tcW w:w="39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550 000,00</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550 000,00</w:t>
            </w:r>
          </w:p>
        </w:tc>
        <w:tc>
          <w:tcPr>
            <w:tcW w:w="432"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550 000,00</w:t>
            </w:r>
          </w:p>
        </w:tc>
        <w:tc>
          <w:tcPr>
            <w:tcW w:w="483"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2 200 000,00</w:t>
            </w:r>
          </w:p>
        </w:tc>
      </w:tr>
      <w:tr w:rsidR="00E61324" w:rsidRPr="00E61324" w:rsidTr="00E61324">
        <w:trPr>
          <w:trHeight w:val="20"/>
        </w:trPr>
        <w:tc>
          <w:tcPr>
            <w:tcW w:w="105"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3</w:t>
            </w:r>
          </w:p>
        </w:tc>
        <w:tc>
          <w:tcPr>
            <w:tcW w:w="416"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Подпрограмма 3</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xml:space="preserve">«Обеспечение жильем молодых семей в </w:t>
            </w:r>
            <w:r w:rsidRPr="00E61324">
              <w:rPr>
                <w:rFonts w:ascii="Times New Roman" w:eastAsia="Times New Roman" w:hAnsi="Times New Roman"/>
                <w:sz w:val="14"/>
                <w:szCs w:val="14"/>
                <w:lang w:eastAsia="ru-RU"/>
              </w:rPr>
              <w:lastRenderedPageBreak/>
              <w:t xml:space="preserve">Богучанском районе» </w:t>
            </w: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lastRenderedPageBreak/>
              <w:t xml:space="preserve">всего расходные обязательства по </w:t>
            </w:r>
            <w:r w:rsidRPr="00E61324">
              <w:rPr>
                <w:rFonts w:ascii="Times New Roman" w:eastAsia="Times New Roman" w:hAnsi="Times New Roman"/>
                <w:sz w:val="14"/>
                <w:szCs w:val="14"/>
                <w:lang w:eastAsia="ru-RU"/>
              </w:rPr>
              <w:lastRenderedPageBreak/>
              <w:t>подпрогамме:</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lastRenderedPageBreak/>
              <w:t>х</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395"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2 640 593,08</w:t>
            </w:r>
          </w:p>
        </w:tc>
        <w:tc>
          <w:tcPr>
            <w:tcW w:w="39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2 965 681,36</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1 221 040,00</w:t>
            </w:r>
          </w:p>
        </w:tc>
        <w:tc>
          <w:tcPr>
            <w:tcW w:w="432"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1 221 040,00</w:t>
            </w:r>
          </w:p>
        </w:tc>
        <w:tc>
          <w:tcPr>
            <w:tcW w:w="483"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8 048 354,44</w:t>
            </w:r>
          </w:p>
        </w:tc>
      </w:tr>
      <w:tr w:rsidR="00E61324" w:rsidRPr="00E61324" w:rsidTr="00E61324">
        <w:trPr>
          <w:trHeight w:val="20"/>
        </w:trPr>
        <w:tc>
          <w:tcPr>
            <w:tcW w:w="105"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xml:space="preserve">в том числе по ГРБС: </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395"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39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483"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r>
      <w:tr w:rsidR="00E61324" w:rsidRPr="00E61324" w:rsidTr="00E61324">
        <w:trPr>
          <w:trHeight w:val="20"/>
        </w:trPr>
        <w:tc>
          <w:tcPr>
            <w:tcW w:w="105"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nil"/>
              <w:bottom w:val="single" w:sz="4" w:space="0" w:color="auto"/>
              <w:right w:val="single" w:sz="4" w:space="0" w:color="auto"/>
            </w:tcBorders>
            <w:shd w:val="clear" w:color="000000" w:fill="FFFFFF"/>
            <w:vAlign w:val="bottom"/>
            <w:hideMark/>
          </w:tcPr>
          <w:p w:rsidR="00E61324" w:rsidRPr="00E61324" w:rsidRDefault="00E61324" w:rsidP="00E61324">
            <w:pPr>
              <w:spacing w:after="0" w:line="240" w:lineRule="auto"/>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863</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395"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2 640 593,08</w:t>
            </w:r>
          </w:p>
        </w:tc>
        <w:tc>
          <w:tcPr>
            <w:tcW w:w="39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2 965 681,36</w:t>
            </w: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1 221 040,0</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1 221 040,00</w:t>
            </w:r>
          </w:p>
        </w:tc>
        <w:tc>
          <w:tcPr>
            <w:tcW w:w="483"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8 048 354,44</w:t>
            </w:r>
          </w:p>
        </w:tc>
      </w:tr>
      <w:tr w:rsidR="00E61324" w:rsidRPr="00E61324" w:rsidTr="00E61324">
        <w:trPr>
          <w:trHeight w:val="20"/>
        </w:trPr>
        <w:tc>
          <w:tcPr>
            <w:tcW w:w="105"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4</w:t>
            </w:r>
          </w:p>
        </w:tc>
        <w:tc>
          <w:tcPr>
            <w:tcW w:w="416"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Подпрограмма 4</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всего расходные обязательства по подпрогамме:</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395"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5 131 700,00</w:t>
            </w:r>
          </w:p>
        </w:tc>
        <w:tc>
          <w:tcPr>
            <w:tcW w:w="39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5 624 149,77</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6 117 265,00</w:t>
            </w:r>
          </w:p>
        </w:tc>
        <w:tc>
          <w:tcPr>
            <w:tcW w:w="432"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6 117 265,00</w:t>
            </w:r>
          </w:p>
        </w:tc>
        <w:tc>
          <w:tcPr>
            <w:tcW w:w="483"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22 990 379,77</w:t>
            </w:r>
          </w:p>
        </w:tc>
      </w:tr>
      <w:tr w:rsidR="00E61324" w:rsidRPr="00E61324" w:rsidTr="00E61324">
        <w:trPr>
          <w:trHeight w:val="20"/>
        </w:trPr>
        <w:tc>
          <w:tcPr>
            <w:tcW w:w="105"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 xml:space="preserve">в том числе по ГРБС: </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395"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39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432"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c>
          <w:tcPr>
            <w:tcW w:w="483"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p>
        </w:tc>
      </w:tr>
      <w:tr w:rsidR="00E61324" w:rsidRPr="00E61324" w:rsidTr="00E61324">
        <w:trPr>
          <w:trHeight w:val="20"/>
        </w:trPr>
        <w:tc>
          <w:tcPr>
            <w:tcW w:w="105"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E61324" w:rsidRPr="00E61324" w:rsidRDefault="00E61324" w:rsidP="00E61324">
            <w:pPr>
              <w:spacing w:after="0" w:line="240" w:lineRule="auto"/>
              <w:rPr>
                <w:rFonts w:ascii="Times New Roman" w:eastAsia="Times New Roman" w:hAnsi="Times New Roman"/>
                <w:sz w:val="14"/>
                <w:szCs w:val="14"/>
                <w:lang w:eastAsia="ru-RU"/>
              </w:rPr>
            </w:pP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E61324" w:rsidRPr="00E61324" w:rsidRDefault="00E61324" w:rsidP="00E61324">
            <w:pPr>
              <w:spacing w:after="0" w:line="240" w:lineRule="auto"/>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Администрация Богучанского района</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color w:val="000000"/>
                <w:sz w:val="14"/>
                <w:szCs w:val="14"/>
                <w:lang w:eastAsia="ru-RU"/>
              </w:rPr>
            </w:pPr>
            <w:r w:rsidRPr="00E61324">
              <w:rPr>
                <w:rFonts w:ascii="Times New Roman" w:eastAsia="Times New Roman" w:hAnsi="Times New Roman"/>
                <w:color w:val="000000"/>
                <w:sz w:val="14"/>
                <w:szCs w:val="14"/>
                <w:lang w:eastAsia="ru-RU"/>
              </w:rPr>
              <w:t>806</w:t>
            </w:r>
          </w:p>
        </w:tc>
        <w:tc>
          <w:tcPr>
            <w:tcW w:w="197"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0"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68"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х</w:t>
            </w:r>
          </w:p>
        </w:tc>
        <w:tc>
          <w:tcPr>
            <w:tcW w:w="395"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5 131 700,00</w:t>
            </w:r>
          </w:p>
        </w:tc>
        <w:tc>
          <w:tcPr>
            <w:tcW w:w="399"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5 624 149,77</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6 117 265,00</w:t>
            </w:r>
          </w:p>
        </w:tc>
        <w:tc>
          <w:tcPr>
            <w:tcW w:w="432"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6 117 265,00</w:t>
            </w:r>
          </w:p>
        </w:tc>
        <w:tc>
          <w:tcPr>
            <w:tcW w:w="483" w:type="pct"/>
            <w:tcBorders>
              <w:top w:val="single" w:sz="4" w:space="0" w:color="auto"/>
              <w:left w:val="nil"/>
              <w:bottom w:val="single" w:sz="4" w:space="0" w:color="auto"/>
              <w:right w:val="single" w:sz="4" w:space="0" w:color="auto"/>
            </w:tcBorders>
            <w:shd w:val="clear" w:color="000000" w:fill="FFFFFF"/>
            <w:noWrap/>
            <w:vAlign w:val="center"/>
            <w:hideMark/>
          </w:tcPr>
          <w:p w:rsidR="00E61324" w:rsidRPr="00E61324" w:rsidRDefault="00E61324" w:rsidP="00E61324">
            <w:pPr>
              <w:spacing w:after="0" w:line="240" w:lineRule="auto"/>
              <w:jc w:val="center"/>
              <w:rPr>
                <w:rFonts w:ascii="Times New Roman" w:eastAsia="Times New Roman" w:hAnsi="Times New Roman"/>
                <w:sz w:val="14"/>
                <w:szCs w:val="14"/>
                <w:lang w:eastAsia="ru-RU"/>
              </w:rPr>
            </w:pPr>
            <w:r w:rsidRPr="00E61324">
              <w:rPr>
                <w:rFonts w:ascii="Times New Roman" w:eastAsia="Times New Roman" w:hAnsi="Times New Roman"/>
                <w:sz w:val="14"/>
                <w:szCs w:val="14"/>
                <w:lang w:eastAsia="ru-RU"/>
              </w:rPr>
              <w:t>22 990 379,77</w:t>
            </w:r>
          </w:p>
        </w:tc>
      </w:tr>
    </w:tbl>
    <w:p w:rsidR="00156557" w:rsidRDefault="00156557" w:rsidP="00920EE4">
      <w:pPr>
        <w:spacing w:after="0" w:line="240" w:lineRule="auto"/>
        <w:ind w:firstLine="708"/>
        <w:jc w:val="center"/>
        <w:rPr>
          <w:rFonts w:ascii="Times New Roman" w:hAnsi="Times New Roman"/>
          <w:sz w:val="20"/>
          <w:szCs w:val="20"/>
        </w:rPr>
      </w:pPr>
    </w:p>
    <w:p w:rsidR="002C5CBE" w:rsidRDefault="002C5CBE" w:rsidP="002C5CBE">
      <w:pPr>
        <w:pStyle w:val="af7"/>
        <w:jc w:val="right"/>
        <w:rPr>
          <w:b w:val="0"/>
          <w:sz w:val="18"/>
          <w:szCs w:val="18"/>
        </w:rPr>
      </w:pPr>
      <w:r w:rsidRPr="002C5CBE">
        <w:rPr>
          <w:b w:val="0"/>
          <w:sz w:val="18"/>
          <w:szCs w:val="18"/>
        </w:rPr>
        <w:t>Приложение № 3</w:t>
      </w:r>
    </w:p>
    <w:p w:rsidR="002C5CBE" w:rsidRPr="002C5CBE" w:rsidRDefault="002C5CBE" w:rsidP="002C5CBE">
      <w:pPr>
        <w:pStyle w:val="af7"/>
        <w:jc w:val="right"/>
        <w:rPr>
          <w:b w:val="0"/>
          <w:bCs/>
          <w:sz w:val="18"/>
          <w:szCs w:val="18"/>
        </w:rPr>
      </w:pPr>
      <w:r w:rsidRPr="002C5CBE">
        <w:rPr>
          <w:b w:val="0"/>
          <w:sz w:val="18"/>
          <w:szCs w:val="18"/>
        </w:rPr>
        <w:t xml:space="preserve"> к муниципальной программе «Молодежь Приангарья»</w:t>
      </w:r>
      <w:r w:rsidRPr="002C5CBE">
        <w:rPr>
          <w:b w:val="0"/>
          <w:bCs/>
          <w:sz w:val="18"/>
          <w:szCs w:val="18"/>
        </w:rPr>
        <w:t xml:space="preserve"> </w:t>
      </w:r>
    </w:p>
    <w:p w:rsidR="002C5CBE" w:rsidRPr="00DA04D6" w:rsidRDefault="002C5CBE" w:rsidP="002C5CBE">
      <w:pPr>
        <w:pStyle w:val="ConsPlusNormal"/>
        <w:widowControl/>
        <w:ind w:left="8789" w:right="-314" w:firstLine="0"/>
        <w:outlineLvl w:val="2"/>
        <w:rPr>
          <w:rFonts w:ascii="Times New Roman" w:hAnsi="Times New Roman"/>
          <w:bCs/>
          <w:sz w:val="16"/>
          <w:szCs w:val="16"/>
        </w:rPr>
      </w:pPr>
    </w:p>
    <w:p w:rsidR="002C5CBE" w:rsidRDefault="002C5CBE" w:rsidP="002C5CBE">
      <w:pPr>
        <w:spacing w:after="0" w:line="240" w:lineRule="auto"/>
        <w:ind w:right="-500"/>
        <w:jc w:val="center"/>
        <w:rPr>
          <w:rFonts w:ascii="Times New Roman" w:hAnsi="Times New Roman"/>
          <w:sz w:val="20"/>
          <w:szCs w:val="20"/>
        </w:rPr>
      </w:pPr>
      <w:r w:rsidRPr="002C5CBE">
        <w:rPr>
          <w:rFonts w:ascii="Times New Roman" w:hAnsi="Times New Roman"/>
          <w:sz w:val="20"/>
          <w:szCs w:val="20"/>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2C5CBE" w:rsidRPr="002C5CBE" w:rsidRDefault="002C5CBE" w:rsidP="002C5CBE">
      <w:pPr>
        <w:spacing w:after="0" w:line="240" w:lineRule="auto"/>
        <w:ind w:right="-500"/>
        <w:jc w:val="center"/>
        <w:rPr>
          <w:rFonts w:ascii="Times New Roman" w:hAnsi="Times New Roman"/>
          <w:sz w:val="20"/>
          <w:szCs w:val="20"/>
        </w:rPr>
      </w:pPr>
    </w:p>
    <w:tbl>
      <w:tblPr>
        <w:tblW w:w="5000" w:type="pct"/>
        <w:tblLook w:val="00A0"/>
      </w:tblPr>
      <w:tblGrid>
        <w:gridCol w:w="1183"/>
        <w:gridCol w:w="1592"/>
        <w:gridCol w:w="1330"/>
        <w:gridCol w:w="1087"/>
        <w:gridCol w:w="1021"/>
        <w:gridCol w:w="1015"/>
        <w:gridCol w:w="951"/>
        <w:gridCol w:w="1391"/>
      </w:tblGrid>
      <w:tr w:rsidR="002C5CBE" w:rsidRPr="002C5CBE" w:rsidTr="002C5CBE">
        <w:trPr>
          <w:trHeight w:val="20"/>
        </w:trPr>
        <w:tc>
          <w:tcPr>
            <w:tcW w:w="557" w:type="pct"/>
            <w:vMerge w:val="restart"/>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Статус</w:t>
            </w:r>
          </w:p>
        </w:tc>
        <w:tc>
          <w:tcPr>
            <w:tcW w:w="844" w:type="pct"/>
            <w:vMerge w:val="restart"/>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ind w:right="-125"/>
              <w:jc w:val="center"/>
              <w:rPr>
                <w:rFonts w:ascii="Times New Roman" w:hAnsi="Times New Roman"/>
                <w:sz w:val="14"/>
                <w:szCs w:val="14"/>
                <w:lang w:eastAsia="ru-RU"/>
              </w:rPr>
            </w:pPr>
            <w:r w:rsidRPr="002C5CBE">
              <w:rPr>
                <w:rFonts w:ascii="Times New Roman" w:hAnsi="Times New Roman"/>
                <w:sz w:val="14"/>
                <w:szCs w:val="14"/>
                <w:lang w:eastAsia="ru-RU"/>
              </w:rPr>
              <w:t>Наименование муниципальной программы, подпрограммы муниципальной</w:t>
            </w:r>
          </w:p>
          <w:p w:rsidR="002C5CBE" w:rsidRPr="002C5CBE" w:rsidRDefault="002C5CBE" w:rsidP="005134D6">
            <w:pPr>
              <w:spacing w:after="0" w:line="240" w:lineRule="auto"/>
              <w:ind w:right="-125"/>
              <w:jc w:val="center"/>
              <w:rPr>
                <w:rFonts w:ascii="Times New Roman" w:hAnsi="Times New Roman"/>
                <w:sz w:val="14"/>
                <w:szCs w:val="14"/>
                <w:lang w:eastAsia="ru-RU"/>
              </w:rPr>
            </w:pPr>
            <w:r w:rsidRPr="002C5CBE">
              <w:rPr>
                <w:rFonts w:ascii="Times New Roman" w:hAnsi="Times New Roman"/>
                <w:sz w:val="14"/>
                <w:szCs w:val="14"/>
                <w:lang w:eastAsia="ru-RU"/>
              </w:rPr>
              <w:t>программы</w:t>
            </w:r>
          </w:p>
        </w:tc>
        <w:tc>
          <w:tcPr>
            <w:tcW w:w="707" w:type="pct"/>
            <w:vMerge w:val="restart"/>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Ответственный исполнитель, соисполнители</w:t>
            </w:r>
          </w:p>
        </w:tc>
        <w:tc>
          <w:tcPr>
            <w:tcW w:w="2892" w:type="pct"/>
            <w:gridSpan w:val="5"/>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Оценка расходов (рублей), годы</w:t>
            </w:r>
          </w:p>
        </w:tc>
      </w:tr>
      <w:tr w:rsidR="002C5CBE" w:rsidRPr="002C5CBE" w:rsidTr="002C5CBE">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707" w:type="pct"/>
            <w:vMerge/>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580" w:type="pct"/>
            <w:tcBorders>
              <w:top w:val="nil"/>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rPr>
            </w:pPr>
            <w:r w:rsidRPr="002C5CBE">
              <w:rPr>
                <w:rFonts w:ascii="Times New Roman" w:hAnsi="Times New Roman"/>
                <w:sz w:val="14"/>
                <w:szCs w:val="14"/>
              </w:rPr>
              <w:t>Текущий финансовый год</w:t>
            </w:r>
          </w:p>
          <w:p w:rsidR="002C5CBE" w:rsidRPr="002C5CBE" w:rsidRDefault="002C5CBE" w:rsidP="005134D6">
            <w:pPr>
              <w:spacing w:after="0" w:line="240" w:lineRule="auto"/>
              <w:jc w:val="center"/>
              <w:rPr>
                <w:rFonts w:ascii="Times New Roman" w:hAnsi="Times New Roman"/>
                <w:sz w:val="14"/>
                <w:szCs w:val="14"/>
              </w:rPr>
            </w:pPr>
            <w:r w:rsidRPr="002C5CBE">
              <w:rPr>
                <w:rFonts w:ascii="Times New Roman" w:hAnsi="Times New Roman"/>
                <w:sz w:val="14"/>
                <w:szCs w:val="14"/>
              </w:rPr>
              <w:t>2014 год</w:t>
            </w:r>
          </w:p>
        </w:tc>
        <w:tc>
          <w:tcPr>
            <w:tcW w:w="544" w:type="pct"/>
            <w:tcBorders>
              <w:top w:val="nil"/>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rPr>
            </w:pPr>
            <w:r w:rsidRPr="002C5CBE">
              <w:rPr>
                <w:rFonts w:ascii="Times New Roman" w:hAnsi="Times New Roman"/>
                <w:sz w:val="14"/>
                <w:szCs w:val="14"/>
              </w:rPr>
              <w:t>Очередной финансовый год</w:t>
            </w:r>
          </w:p>
          <w:p w:rsidR="002C5CBE" w:rsidRPr="002C5CBE" w:rsidRDefault="002C5CBE" w:rsidP="005134D6">
            <w:pPr>
              <w:spacing w:line="240" w:lineRule="auto"/>
              <w:jc w:val="center"/>
              <w:rPr>
                <w:rFonts w:ascii="Times New Roman" w:hAnsi="Times New Roman"/>
                <w:sz w:val="14"/>
                <w:szCs w:val="14"/>
              </w:rPr>
            </w:pPr>
            <w:r w:rsidRPr="002C5CBE">
              <w:rPr>
                <w:rFonts w:ascii="Times New Roman" w:hAnsi="Times New Roman"/>
                <w:sz w:val="14"/>
                <w:szCs w:val="14"/>
              </w:rPr>
              <w:t>2015 год</w:t>
            </w:r>
          </w:p>
        </w:tc>
        <w:tc>
          <w:tcPr>
            <w:tcW w:w="544" w:type="pct"/>
            <w:tcBorders>
              <w:top w:val="nil"/>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rPr>
            </w:pPr>
            <w:r w:rsidRPr="002C5CBE">
              <w:rPr>
                <w:rFonts w:ascii="Times New Roman" w:hAnsi="Times New Roman"/>
                <w:sz w:val="14"/>
                <w:szCs w:val="14"/>
              </w:rPr>
              <w:t>Первый год планового периода</w:t>
            </w:r>
          </w:p>
          <w:p w:rsidR="002C5CBE" w:rsidRPr="002C5CBE" w:rsidRDefault="002C5CBE" w:rsidP="005134D6">
            <w:pPr>
              <w:spacing w:line="240" w:lineRule="auto"/>
              <w:jc w:val="center"/>
              <w:rPr>
                <w:rFonts w:ascii="Times New Roman" w:hAnsi="Times New Roman"/>
                <w:sz w:val="14"/>
                <w:szCs w:val="14"/>
              </w:rPr>
            </w:pPr>
            <w:r w:rsidRPr="002C5CBE">
              <w:rPr>
                <w:rFonts w:ascii="Times New Roman" w:hAnsi="Times New Roman"/>
                <w:sz w:val="14"/>
                <w:szCs w:val="14"/>
              </w:rPr>
              <w:t>2016 год</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rPr>
            </w:pPr>
            <w:r w:rsidRPr="002C5CBE">
              <w:rPr>
                <w:rFonts w:ascii="Times New Roman" w:hAnsi="Times New Roman"/>
                <w:sz w:val="14"/>
                <w:szCs w:val="14"/>
              </w:rPr>
              <w:t>Второй год планового периода</w:t>
            </w:r>
          </w:p>
          <w:p w:rsidR="002C5CBE" w:rsidRPr="002C5CBE" w:rsidRDefault="002C5CBE" w:rsidP="005134D6">
            <w:pPr>
              <w:spacing w:line="240" w:lineRule="auto"/>
              <w:jc w:val="center"/>
              <w:rPr>
                <w:rFonts w:ascii="Times New Roman" w:hAnsi="Times New Roman"/>
                <w:sz w:val="14"/>
                <w:szCs w:val="14"/>
              </w:rPr>
            </w:pPr>
            <w:r w:rsidRPr="002C5CBE">
              <w:rPr>
                <w:rFonts w:ascii="Times New Roman" w:hAnsi="Times New Roman"/>
                <w:sz w:val="14"/>
                <w:szCs w:val="14"/>
              </w:rPr>
              <w:t>2017 год</w:t>
            </w:r>
          </w:p>
        </w:tc>
        <w:tc>
          <w:tcPr>
            <w:tcW w:w="740" w:type="pct"/>
            <w:tcBorders>
              <w:top w:val="nil"/>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rPr>
            </w:pPr>
            <w:r w:rsidRPr="002C5CBE">
              <w:rPr>
                <w:rFonts w:ascii="Times New Roman" w:hAnsi="Times New Roman"/>
                <w:sz w:val="14"/>
                <w:szCs w:val="14"/>
              </w:rPr>
              <w:t>Итого</w:t>
            </w:r>
          </w:p>
          <w:p w:rsidR="002C5CBE" w:rsidRPr="002C5CBE" w:rsidRDefault="002C5CBE" w:rsidP="005134D6">
            <w:pPr>
              <w:spacing w:after="0" w:line="240" w:lineRule="auto"/>
              <w:jc w:val="center"/>
              <w:rPr>
                <w:rFonts w:ascii="Times New Roman" w:hAnsi="Times New Roman"/>
                <w:sz w:val="14"/>
                <w:szCs w:val="14"/>
              </w:rPr>
            </w:pPr>
            <w:r w:rsidRPr="002C5CBE">
              <w:rPr>
                <w:rFonts w:ascii="Times New Roman" w:hAnsi="Times New Roman"/>
                <w:sz w:val="14"/>
                <w:szCs w:val="14"/>
              </w:rPr>
              <w:t>на период 2014-2017 годы</w:t>
            </w:r>
          </w:p>
        </w:tc>
      </w:tr>
      <w:tr w:rsidR="002C5CBE" w:rsidRPr="002C5CBE" w:rsidTr="002C5CBE">
        <w:trPr>
          <w:trHeight w:val="20"/>
        </w:trPr>
        <w:tc>
          <w:tcPr>
            <w:tcW w:w="557" w:type="pct"/>
            <w:vMerge w:val="restart"/>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Муниципальная  программа</w:t>
            </w:r>
          </w:p>
          <w:p w:rsidR="002C5CBE" w:rsidRPr="002C5CBE" w:rsidRDefault="002C5CBE" w:rsidP="005134D6">
            <w:pPr>
              <w:spacing w:after="0" w:line="240" w:lineRule="auto"/>
              <w:rPr>
                <w:rFonts w:ascii="Times New Roman" w:hAnsi="Times New Roman"/>
                <w:sz w:val="14"/>
                <w:szCs w:val="14"/>
                <w:lang w:eastAsia="ru-RU"/>
              </w:rPr>
            </w:pPr>
          </w:p>
        </w:tc>
        <w:tc>
          <w:tcPr>
            <w:tcW w:w="844" w:type="pct"/>
            <w:vMerge w:val="restart"/>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Муниципальная программа «Молодежь Приангарья»</w:t>
            </w: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Всего</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9 521 369,68</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10 659 831,13</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9 232 505,00</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9 232 505,00</w:t>
            </w: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38 646 210,81</w:t>
            </w:r>
          </w:p>
        </w:tc>
      </w:tr>
      <w:tr w:rsidR="002C5CBE" w:rsidRPr="002C5CBE" w:rsidTr="002C5CBE">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в том числе:</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r>
      <w:tr w:rsidR="002C5CBE" w:rsidRPr="002C5CBE" w:rsidTr="002C5CBE">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федеральный бюджет</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387 150,84</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475 811,28</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862 962,12</w:t>
            </w:r>
          </w:p>
        </w:tc>
      </w:tr>
      <w:tr w:rsidR="002C5CBE" w:rsidRPr="002C5CBE" w:rsidTr="002C5CBE">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краевой бюджет</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color w:val="000000"/>
                <w:sz w:val="14"/>
                <w:szCs w:val="14"/>
                <w:lang w:eastAsia="ru-RU"/>
              </w:rPr>
            </w:pPr>
            <w:r w:rsidRPr="002C5CBE">
              <w:rPr>
                <w:rFonts w:ascii="Times New Roman" w:hAnsi="Times New Roman"/>
                <w:bCs/>
                <w:color w:val="000000"/>
                <w:sz w:val="14"/>
                <w:szCs w:val="14"/>
                <w:lang w:eastAsia="ru-RU"/>
              </w:rPr>
              <w:t>2 038 202,24</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2 207 530,08</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938 665,00</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938 665,00</w:t>
            </w: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6 123 062,32</w:t>
            </w:r>
          </w:p>
        </w:tc>
      </w:tr>
      <w:tr w:rsidR="002C5CBE" w:rsidRPr="002C5CBE" w:rsidTr="002C5CBE">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районный бюджет</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7 096 016,60</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bCs/>
                <w:sz w:val="14"/>
                <w:szCs w:val="14"/>
                <w:lang w:eastAsia="ru-RU"/>
              </w:rPr>
              <w:t>7 976 489,77</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8 293 840,00</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8 293 840,00</w:t>
            </w: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31 660 186,37</w:t>
            </w:r>
          </w:p>
        </w:tc>
      </w:tr>
      <w:tr w:rsidR="002C5CBE" w:rsidRPr="002C5CBE" w:rsidTr="002C5CBE">
        <w:trPr>
          <w:trHeight w:val="20"/>
        </w:trPr>
        <w:tc>
          <w:tcPr>
            <w:tcW w:w="557" w:type="pct"/>
            <w:vMerge w:val="restart"/>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Подпрограмма 1</w:t>
            </w:r>
          </w:p>
        </w:tc>
        <w:tc>
          <w:tcPr>
            <w:tcW w:w="844" w:type="pct"/>
            <w:vMerge w:val="restart"/>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bCs/>
                <w:sz w:val="14"/>
                <w:szCs w:val="14"/>
              </w:rPr>
              <w:t xml:space="preserve">«Вовлечение молодежи Богучанского района в социальную практику» </w:t>
            </w: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Всего</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1 199 076,60</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1 520 000,00</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1 344 200,00</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1 344 200,00</w:t>
            </w: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5 407 476,60</w:t>
            </w:r>
          </w:p>
        </w:tc>
      </w:tr>
      <w:tr w:rsidR="002C5CBE" w:rsidRPr="002C5CBE" w:rsidTr="002C5CBE">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в том числе:</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r>
      <w:tr w:rsidR="002C5CBE" w:rsidRPr="002C5CBE" w:rsidTr="002C5CBE">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федеральный бюджет</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r>
      <w:tr w:rsidR="002C5CBE" w:rsidRPr="002C5CBE" w:rsidTr="002C5CBE">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краевой бюджет</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r>
      <w:tr w:rsidR="002C5CBE" w:rsidRPr="002C5CBE" w:rsidTr="002C5CBE">
        <w:trPr>
          <w:trHeight w:val="20"/>
        </w:trPr>
        <w:tc>
          <w:tcPr>
            <w:tcW w:w="557" w:type="pct"/>
            <w:vMerge/>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районный бюджет</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1 199 076,60</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1 520 000,00</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1 344 200,00</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1 344 200,00</w:t>
            </w: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5 407 476,60</w:t>
            </w:r>
          </w:p>
        </w:tc>
      </w:tr>
      <w:tr w:rsidR="002C5CBE" w:rsidRPr="002C5CBE" w:rsidTr="002C5CBE">
        <w:trPr>
          <w:trHeight w:val="20"/>
        </w:trPr>
        <w:tc>
          <w:tcPr>
            <w:tcW w:w="557" w:type="pct"/>
            <w:vMerge w:val="restart"/>
            <w:tcBorders>
              <w:top w:val="single" w:sz="4" w:space="0" w:color="auto"/>
              <w:left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Подпрограмма 2</w:t>
            </w:r>
          </w:p>
        </w:tc>
        <w:tc>
          <w:tcPr>
            <w:tcW w:w="844" w:type="pct"/>
            <w:vMerge w:val="restart"/>
            <w:tcBorders>
              <w:top w:val="single" w:sz="4" w:space="0" w:color="auto"/>
              <w:left w:val="nil"/>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bCs/>
                <w:sz w:val="14"/>
                <w:szCs w:val="14"/>
              </w:rPr>
              <w:t xml:space="preserve">«Патриотическое воспитание молодежи Богучанского района» </w:t>
            </w: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Всего</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550 000,00</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550 000,00</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550 000,00</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550 000,00</w:t>
            </w: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2 200 000,00</w:t>
            </w:r>
          </w:p>
        </w:tc>
      </w:tr>
      <w:tr w:rsidR="002C5CBE" w:rsidRPr="002C5CBE" w:rsidTr="002C5CBE">
        <w:trPr>
          <w:trHeight w:val="20"/>
        </w:trPr>
        <w:tc>
          <w:tcPr>
            <w:tcW w:w="557" w:type="pct"/>
            <w:vMerge/>
            <w:tcBorders>
              <w:left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left w:val="nil"/>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в том числе:</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r>
      <w:tr w:rsidR="002C5CBE" w:rsidRPr="002C5CBE" w:rsidTr="002C5CBE">
        <w:trPr>
          <w:trHeight w:val="20"/>
        </w:trPr>
        <w:tc>
          <w:tcPr>
            <w:tcW w:w="557" w:type="pct"/>
            <w:vMerge/>
            <w:tcBorders>
              <w:left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left w:val="nil"/>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федеральный бюджет</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r>
      <w:tr w:rsidR="002C5CBE" w:rsidRPr="002C5CBE" w:rsidTr="002C5CBE">
        <w:trPr>
          <w:trHeight w:val="20"/>
        </w:trPr>
        <w:tc>
          <w:tcPr>
            <w:tcW w:w="557" w:type="pct"/>
            <w:vMerge/>
            <w:tcBorders>
              <w:left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left w:val="nil"/>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краевой бюджет</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r>
      <w:tr w:rsidR="002C5CBE" w:rsidRPr="002C5CBE" w:rsidTr="002C5CBE">
        <w:trPr>
          <w:trHeight w:val="20"/>
        </w:trPr>
        <w:tc>
          <w:tcPr>
            <w:tcW w:w="557" w:type="pct"/>
            <w:vMerge/>
            <w:tcBorders>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районный бюджет</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550 000,00</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550 000,00</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550 000,00</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550 000,00</w:t>
            </w: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2 200 000,00</w:t>
            </w:r>
          </w:p>
        </w:tc>
      </w:tr>
      <w:tr w:rsidR="002C5CBE" w:rsidRPr="002C5CBE" w:rsidTr="002C5CBE">
        <w:trPr>
          <w:trHeight w:val="20"/>
        </w:trPr>
        <w:tc>
          <w:tcPr>
            <w:tcW w:w="557" w:type="pct"/>
            <w:vMerge w:val="restart"/>
            <w:tcBorders>
              <w:top w:val="single" w:sz="4" w:space="0" w:color="auto"/>
              <w:left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Подпрограмма 3</w:t>
            </w:r>
          </w:p>
        </w:tc>
        <w:tc>
          <w:tcPr>
            <w:tcW w:w="844" w:type="pct"/>
            <w:vMerge w:val="restart"/>
            <w:tcBorders>
              <w:top w:val="single" w:sz="4" w:space="0" w:color="auto"/>
              <w:left w:val="nil"/>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bCs/>
                <w:sz w:val="14"/>
                <w:szCs w:val="14"/>
              </w:rPr>
              <w:t>«Обеспечение жильем молодых семей в Богучанском районе»</w:t>
            </w: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Всего</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2 640 593,08</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2 965 681,36</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1 221 040,00</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1 221 040,00</w:t>
            </w: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8 048 354,44</w:t>
            </w:r>
          </w:p>
        </w:tc>
      </w:tr>
      <w:tr w:rsidR="002C5CBE" w:rsidRPr="002C5CBE" w:rsidTr="002C5CBE">
        <w:trPr>
          <w:trHeight w:val="20"/>
        </w:trPr>
        <w:tc>
          <w:tcPr>
            <w:tcW w:w="557" w:type="pct"/>
            <w:vMerge/>
            <w:tcBorders>
              <w:left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left w:val="nil"/>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в том числе:</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r>
      <w:tr w:rsidR="002C5CBE" w:rsidRPr="002C5CBE" w:rsidTr="002C5CBE">
        <w:trPr>
          <w:trHeight w:val="20"/>
        </w:trPr>
        <w:tc>
          <w:tcPr>
            <w:tcW w:w="557" w:type="pct"/>
            <w:vMerge/>
            <w:tcBorders>
              <w:left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left w:val="nil"/>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федеральный бюджет</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387 150,84</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475 811,28</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 xml:space="preserve">862 962,12  </w:t>
            </w:r>
          </w:p>
        </w:tc>
      </w:tr>
      <w:tr w:rsidR="002C5CBE" w:rsidRPr="002C5CBE" w:rsidTr="002C5CBE">
        <w:trPr>
          <w:trHeight w:val="20"/>
        </w:trPr>
        <w:tc>
          <w:tcPr>
            <w:tcW w:w="557" w:type="pct"/>
            <w:vMerge/>
            <w:tcBorders>
              <w:left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left w:val="nil"/>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краевой бюджет</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1 032 402,24</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1 268 830,08</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2 301 232,32</w:t>
            </w:r>
          </w:p>
        </w:tc>
      </w:tr>
      <w:tr w:rsidR="002C5CBE" w:rsidRPr="002C5CBE" w:rsidTr="002C5CBE">
        <w:trPr>
          <w:trHeight w:val="20"/>
        </w:trPr>
        <w:tc>
          <w:tcPr>
            <w:tcW w:w="557" w:type="pct"/>
            <w:vMerge/>
            <w:tcBorders>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районный бюджет</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1 221 040,00</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1 221 040,00</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1 221 040,00</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1 221 040,00</w:t>
            </w: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4 884 160,00</w:t>
            </w:r>
          </w:p>
        </w:tc>
      </w:tr>
      <w:tr w:rsidR="002C5CBE" w:rsidRPr="002C5CBE" w:rsidTr="002C5CBE">
        <w:trPr>
          <w:trHeight w:val="20"/>
        </w:trPr>
        <w:tc>
          <w:tcPr>
            <w:tcW w:w="557" w:type="pct"/>
            <w:vMerge w:val="restart"/>
            <w:tcBorders>
              <w:top w:val="single" w:sz="4" w:space="0" w:color="auto"/>
              <w:left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Подпрограмма 4</w:t>
            </w:r>
          </w:p>
        </w:tc>
        <w:tc>
          <w:tcPr>
            <w:tcW w:w="844" w:type="pct"/>
            <w:vMerge w:val="restart"/>
            <w:tcBorders>
              <w:top w:val="single" w:sz="4" w:space="0" w:color="auto"/>
              <w:left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bCs/>
                <w:sz w:val="14"/>
                <w:szCs w:val="14"/>
              </w:rPr>
              <w:t xml:space="preserve">«Обеспечение реализации муниципальной программы и прочие мероприятия» </w:t>
            </w:r>
          </w:p>
        </w:tc>
        <w:tc>
          <w:tcPr>
            <w:tcW w:w="707" w:type="pct"/>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Всего</w:t>
            </w:r>
          </w:p>
        </w:tc>
        <w:tc>
          <w:tcPr>
            <w:tcW w:w="58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ind w:right="-125"/>
              <w:jc w:val="center"/>
              <w:rPr>
                <w:rFonts w:ascii="Times New Roman" w:hAnsi="Times New Roman"/>
                <w:sz w:val="14"/>
                <w:szCs w:val="14"/>
              </w:rPr>
            </w:pPr>
            <w:r w:rsidRPr="002C5CBE">
              <w:rPr>
                <w:rFonts w:ascii="Times New Roman" w:hAnsi="Times New Roman"/>
                <w:sz w:val="14"/>
                <w:szCs w:val="14"/>
              </w:rPr>
              <w:t>5 131 700,00</w:t>
            </w:r>
          </w:p>
        </w:tc>
        <w:tc>
          <w:tcPr>
            <w:tcW w:w="544"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ind w:left="-40" w:right="-54"/>
              <w:jc w:val="center"/>
              <w:rPr>
                <w:rFonts w:ascii="Times New Roman" w:hAnsi="Times New Roman"/>
                <w:sz w:val="14"/>
                <w:szCs w:val="14"/>
              </w:rPr>
            </w:pPr>
            <w:r w:rsidRPr="002C5CBE">
              <w:rPr>
                <w:rFonts w:ascii="Times New Roman" w:hAnsi="Times New Roman"/>
                <w:sz w:val="14"/>
                <w:szCs w:val="14"/>
              </w:rPr>
              <w:t>5 624 149,77</w:t>
            </w:r>
          </w:p>
        </w:tc>
        <w:tc>
          <w:tcPr>
            <w:tcW w:w="544"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ind w:right="-109"/>
              <w:jc w:val="center"/>
              <w:rPr>
                <w:rFonts w:ascii="Times New Roman" w:hAnsi="Times New Roman"/>
                <w:sz w:val="14"/>
                <w:szCs w:val="14"/>
              </w:rPr>
            </w:pPr>
            <w:r w:rsidRPr="002C5CBE">
              <w:rPr>
                <w:rFonts w:ascii="Times New Roman" w:hAnsi="Times New Roman"/>
                <w:sz w:val="14"/>
                <w:szCs w:val="14"/>
              </w:rPr>
              <w:t>6 117 265,00</w:t>
            </w:r>
          </w:p>
        </w:tc>
        <w:tc>
          <w:tcPr>
            <w:tcW w:w="485" w:type="pct"/>
            <w:tcBorders>
              <w:top w:val="single" w:sz="4" w:space="0" w:color="auto"/>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ind w:right="-109"/>
              <w:jc w:val="center"/>
              <w:rPr>
                <w:rFonts w:ascii="Times New Roman" w:hAnsi="Times New Roman"/>
                <w:sz w:val="14"/>
                <w:szCs w:val="14"/>
              </w:rPr>
            </w:pPr>
            <w:r w:rsidRPr="002C5CBE">
              <w:rPr>
                <w:rFonts w:ascii="Times New Roman" w:hAnsi="Times New Roman"/>
                <w:sz w:val="14"/>
                <w:szCs w:val="14"/>
              </w:rPr>
              <w:t>6 117 265,00</w:t>
            </w: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ind w:left="-53" w:right="-153"/>
              <w:jc w:val="center"/>
              <w:rPr>
                <w:rFonts w:ascii="Times New Roman" w:hAnsi="Times New Roman"/>
                <w:sz w:val="14"/>
                <w:szCs w:val="14"/>
              </w:rPr>
            </w:pPr>
            <w:r w:rsidRPr="002C5CBE">
              <w:rPr>
                <w:rFonts w:ascii="Times New Roman" w:hAnsi="Times New Roman"/>
                <w:sz w:val="14"/>
                <w:szCs w:val="14"/>
              </w:rPr>
              <w:t>22 990 379,77</w:t>
            </w:r>
          </w:p>
        </w:tc>
      </w:tr>
      <w:tr w:rsidR="002C5CBE" w:rsidRPr="002C5CBE" w:rsidTr="002C5CBE">
        <w:trPr>
          <w:trHeight w:val="20"/>
        </w:trPr>
        <w:tc>
          <w:tcPr>
            <w:tcW w:w="557" w:type="pct"/>
            <w:vMerge/>
            <w:tcBorders>
              <w:left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left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в том числе:</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p>
        </w:tc>
      </w:tr>
      <w:tr w:rsidR="002C5CBE" w:rsidRPr="002C5CBE" w:rsidTr="002C5CBE">
        <w:trPr>
          <w:trHeight w:val="20"/>
        </w:trPr>
        <w:tc>
          <w:tcPr>
            <w:tcW w:w="557" w:type="pct"/>
            <w:vMerge/>
            <w:tcBorders>
              <w:left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left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nil"/>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федеральный бюджет</w:t>
            </w:r>
          </w:p>
        </w:tc>
        <w:tc>
          <w:tcPr>
            <w:tcW w:w="580" w:type="pct"/>
            <w:tcBorders>
              <w:top w:val="nil"/>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544" w:type="pct"/>
            <w:tcBorders>
              <w:top w:val="nil"/>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544" w:type="pct"/>
            <w:tcBorders>
              <w:top w:val="nil"/>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c>
          <w:tcPr>
            <w:tcW w:w="740" w:type="pct"/>
            <w:tcBorders>
              <w:top w:val="nil"/>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sz w:val="14"/>
                <w:szCs w:val="14"/>
                <w:lang w:eastAsia="ru-RU"/>
              </w:rPr>
              <w:t>-</w:t>
            </w:r>
          </w:p>
        </w:tc>
      </w:tr>
      <w:tr w:rsidR="002C5CBE" w:rsidRPr="002C5CBE" w:rsidTr="002C5CBE">
        <w:trPr>
          <w:trHeight w:val="20"/>
        </w:trPr>
        <w:tc>
          <w:tcPr>
            <w:tcW w:w="557" w:type="pct"/>
            <w:vMerge/>
            <w:tcBorders>
              <w:left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left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nil"/>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краевой бюджет</w:t>
            </w:r>
          </w:p>
        </w:tc>
        <w:tc>
          <w:tcPr>
            <w:tcW w:w="580" w:type="pct"/>
            <w:tcBorders>
              <w:top w:val="nil"/>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1 005 800,00</w:t>
            </w:r>
          </w:p>
        </w:tc>
        <w:tc>
          <w:tcPr>
            <w:tcW w:w="544" w:type="pct"/>
            <w:tcBorders>
              <w:top w:val="nil"/>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938 700,00</w:t>
            </w:r>
          </w:p>
        </w:tc>
        <w:tc>
          <w:tcPr>
            <w:tcW w:w="544" w:type="pct"/>
            <w:tcBorders>
              <w:top w:val="nil"/>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938 665,00</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938 665,00</w:t>
            </w:r>
          </w:p>
        </w:tc>
        <w:tc>
          <w:tcPr>
            <w:tcW w:w="740" w:type="pct"/>
            <w:tcBorders>
              <w:top w:val="nil"/>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lang w:eastAsia="ru-RU"/>
              </w:rPr>
            </w:pPr>
            <w:r w:rsidRPr="002C5CBE">
              <w:rPr>
                <w:rFonts w:ascii="Times New Roman" w:hAnsi="Times New Roman"/>
                <w:bCs/>
                <w:sz w:val="14"/>
                <w:szCs w:val="14"/>
                <w:lang w:eastAsia="ru-RU"/>
              </w:rPr>
              <w:t>3 821 830,00</w:t>
            </w:r>
          </w:p>
        </w:tc>
      </w:tr>
      <w:tr w:rsidR="002C5CBE" w:rsidRPr="002C5CBE" w:rsidTr="002C5CBE">
        <w:trPr>
          <w:trHeight w:val="20"/>
        </w:trPr>
        <w:tc>
          <w:tcPr>
            <w:tcW w:w="557" w:type="pct"/>
            <w:vMerge/>
            <w:tcBorders>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844" w:type="pct"/>
            <w:vMerge/>
            <w:tcBorders>
              <w:left w:val="single" w:sz="4" w:space="0" w:color="auto"/>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p>
        </w:tc>
        <w:tc>
          <w:tcPr>
            <w:tcW w:w="707"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rPr>
                <w:rFonts w:ascii="Times New Roman" w:hAnsi="Times New Roman"/>
                <w:sz w:val="14"/>
                <w:szCs w:val="14"/>
                <w:lang w:eastAsia="ru-RU"/>
              </w:rPr>
            </w:pPr>
            <w:r w:rsidRPr="002C5CBE">
              <w:rPr>
                <w:rFonts w:ascii="Times New Roman" w:hAnsi="Times New Roman"/>
                <w:sz w:val="14"/>
                <w:szCs w:val="14"/>
                <w:lang w:eastAsia="ru-RU"/>
              </w:rPr>
              <w:t>районный бюджет</w:t>
            </w:r>
          </w:p>
        </w:tc>
        <w:tc>
          <w:tcPr>
            <w:tcW w:w="580"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rPr>
            </w:pPr>
            <w:r w:rsidRPr="002C5CBE">
              <w:rPr>
                <w:rFonts w:ascii="Times New Roman" w:hAnsi="Times New Roman"/>
                <w:bCs/>
                <w:sz w:val="14"/>
                <w:szCs w:val="14"/>
              </w:rPr>
              <w:t>4 125 900,00</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rPr>
            </w:pPr>
            <w:r w:rsidRPr="002C5CBE">
              <w:rPr>
                <w:rFonts w:ascii="Times New Roman" w:hAnsi="Times New Roman"/>
                <w:bCs/>
                <w:sz w:val="14"/>
                <w:szCs w:val="14"/>
              </w:rPr>
              <w:t>4 685 449,77</w:t>
            </w:r>
          </w:p>
        </w:tc>
        <w:tc>
          <w:tcPr>
            <w:tcW w:w="544" w:type="pct"/>
            <w:tcBorders>
              <w:top w:val="single" w:sz="4" w:space="0" w:color="auto"/>
              <w:left w:val="nil"/>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bCs/>
                <w:sz w:val="14"/>
                <w:szCs w:val="14"/>
              </w:rPr>
            </w:pPr>
            <w:r w:rsidRPr="002C5CBE">
              <w:rPr>
                <w:rFonts w:ascii="Times New Roman" w:hAnsi="Times New Roman"/>
                <w:bCs/>
                <w:sz w:val="14"/>
                <w:szCs w:val="14"/>
              </w:rPr>
              <w:t>5 178 600,00</w:t>
            </w:r>
          </w:p>
        </w:tc>
        <w:tc>
          <w:tcPr>
            <w:tcW w:w="485" w:type="pct"/>
            <w:tcBorders>
              <w:top w:val="single" w:sz="4" w:space="0" w:color="auto"/>
              <w:left w:val="nil"/>
              <w:bottom w:val="single" w:sz="4" w:space="0" w:color="auto"/>
              <w:right w:val="single" w:sz="4" w:space="0" w:color="auto"/>
            </w:tcBorders>
            <w:vAlign w:val="center"/>
          </w:tcPr>
          <w:p w:rsidR="002C5CBE" w:rsidRPr="002C5CBE" w:rsidRDefault="002C5CBE" w:rsidP="005134D6">
            <w:pPr>
              <w:spacing w:after="0" w:line="240" w:lineRule="auto"/>
              <w:jc w:val="center"/>
              <w:rPr>
                <w:rFonts w:ascii="Times New Roman" w:hAnsi="Times New Roman"/>
                <w:bCs/>
                <w:sz w:val="14"/>
                <w:szCs w:val="14"/>
              </w:rPr>
            </w:pPr>
            <w:r w:rsidRPr="002C5CBE">
              <w:rPr>
                <w:rFonts w:ascii="Times New Roman" w:hAnsi="Times New Roman"/>
                <w:bCs/>
                <w:sz w:val="14"/>
                <w:szCs w:val="14"/>
              </w:rPr>
              <w:t>5 178 600,00</w:t>
            </w:r>
          </w:p>
        </w:tc>
        <w:tc>
          <w:tcPr>
            <w:tcW w:w="740" w:type="pct"/>
            <w:tcBorders>
              <w:top w:val="single" w:sz="4" w:space="0" w:color="auto"/>
              <w:left w:val="single" w:sz="4" w:space="0" w:color="auto"/>
              <w:bottom w:val="single" w:sz="4" w:space="0" w:color="auto"/>
              <w:right w:val="single" w:sz="4" w:space="0" w:color="auto"/>
            </w:tcBorders>
            <w:noWrap/>
            <w:vAlign w:val="center"/>
          </w:tcPr>
          <w:p w:rsidR="002C5CBE" w:rsidRPr="002C5CBE" w:rsidRDefault="002C5CBE" w:rsidP="005134D6">
            <w:pPr>
              <w:spacing w:after="0" w:line="240" w:lineRule="auto"/>
              <w:jc w:val="center"/>
              <w:rPr>
                <w:rFonts w:ascii="Times New Roman" w:hAnsi="Times New Roman"/>
                <w:sz w:val="14"/>
                <w:szCs w:val="14"/>
                <w:lang w:eastAsia="ru-RU"/>
              </w:rPr>
            </w:pPr>
            <w:r w:rsidRPr="002C5CBE">
              <w:rPr>
                <w:rFonts w:ascii="Times New Roman" w:hAnsi="Times New Roman"/>
                <w:bCs/>
                <w:sz w:val="14"/>
                <w:szCs w:val="14"/>
                <w:lang w:eastAsia="ru-RU"/>
              </w:rPr>
              <w:t>19 168 549,77</w:t>
            </w:r>
          </w:p>
        </w:tc>
      </w:tr>
    </w:tbl>
    <w:p w:rsidR="002C5CBE" w:rsidRDefault="002C5CBE" w:rsidP="00920EE4">
      <w:pPr>
        <w:spacing w:after="0" w:line="240" w:lineRule="auto"/>
        <w:ind w:firstLine="708"/>
        <w:jc w:val="center"/>
        <w:rPr>
          <w:rFonts w:ascii="Times New Roman" w:hAnsi="Times New Roman"/>
          <w:sz w:val="20"/>
          <w:szCs w:val="20"/>
        </w:rPr>
      </w:pPr>
    </w:p>
    <w:tbl>
      <w:tblPr>
        <w:tblW w:w="5000" w:type="pct"/>
        <w:tblLayout w:type="fixed"/>
        <w:tblLook w:val="04A0"/>
      </w:tblPr>
      <w:tblGrid>
        <w:gridCol w:w="1190"/>
        <w:gridCol w:w="478"/>
        <w:gridCol w:w="492"/>
        <w:gridCol w:w="492"/>
        <w:gridCol w:w="492"/>
        <w:gridCol w:w="486"/>
        <w:gridCol w:w="488"/>
        <w:gridCol w:w="523"/>
        <w:gridCol w:w="119"/>
        <w:gridCol w:w="11"/>
        <w:gridCol w:w="808"/>
        <w:gridCol w:w="936"/>
        <w:gridCol w:w="936"/>
        <w:gridCol w:w="936"/>
        <w:gridCol w:w="946"/>
        <w:gridCol w:w="237"/>
      </w:tblGrid>
      <w:tr w:rsidR="00B74BE3" w:rsidRPr="00E747E1" w:rsidTr="00B74BE3">
        <w:trPr>
          <w:trHeight w:val="20"/>
        </w:trPr>
        <w:tc>
          <w:tcPr>
            <w:tcW w:w="622" w:type="pct"/>
            <w:tcBorders>
              <w:top w:val="nil"/>
              <w:left w:val="nil"/>
              <w:bottom w:val="nil"/>
              <w:right w:val="nil"/>
            </w:tcBorders>
            <w:shd w:val="clear" w:color="auto" w:fill="auto"/>
            <w:vAlign w:val="bottom"/>
            <w:hideMark/>
          </w:tcPr>
          <w:p w:rsidR="00E747E1" w:rsidRPr="00E747E1" w:rsidRDefault="00E747E1" w:rsidP="00E747E1">
            <w:pPr>
              <w:spacing w:after="0" w:line="240" w:lineRule="auto"/>
              <w:rPr>
                <w:rFonts w:ascii="Times New Roman" w:eastAsia="Times New Roman" w:hAnsi="Times New Roman"/>
                <w:sz w:val="14"/>
                <w:szCs w:val="14"/>
                <w:lang w:eastAsia="ru-RU"/>
              </w:rPr>
            </w:pPr>
            <w:bookmarkStart w:id="3" w:name="RANGE!A1:M9"/>
            <w:bookmarkEnd w:id="3"/>
          </w:p>
        </w:tc>
        <w:tc>
          <w:tcPr>
            <w:tcW w:w="250" w:type="pct"/>
            <w:tcBorders>
              <w:top w:val="nil"/>
              <w:left w:val="nil"/>
              <w:bottom w:val="nil"/>
              <w:right w:val="nil"/>
            </w:tcBorders>
            <w:shd w:val="clear" w:color="auto" w:fill="auto"/>
            <w:vAlign w:val="bottom"/>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nil"/>
              <w:right w:val="nil"/>
            </w:tcBorders>
            <w:shd w:val="clear" w:color="auto" w:fill="auto"/>
            <w:vAlign w:val="bottom"/>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nil"/>
              <w:right w:val="nil"/>
            </w:tcBorders>
            <w:shd w:val="clear" w:color="auto" w:fill="auto"/>
            <w:vAlign w:val="bottom"/>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nil"/>
              <w:right w:val="nil"/>
            </w:tcBorders>
            <w:shd w:val="clear" w:color="auto" w:fill="auto"/>
            <w:vAlign w:val="bottom"/>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nil"/>
              <w:right w:val="nil"/>
            </w:tcBorders>
            <w:shd w:val="clear" w:color="auto" w:fill="auto"/>
            <w:vAlign w:val="bottom"/>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c>
          <w:tcPr>
            <w:tcW w:w="255" w:type="pct"/>
            <w:tcBorders>
              <w:top w:val="nil"/>
              <w:left w:val="nil"/>
              <w:bottom w:val="nil"/>
              <w:right w:val="nil"/>
            </w:tcBorders>
            <w:shd w:val="clear" w:color="auto" w:fill="auto"/>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c>
          <w:tcPr>
            <w:tcW w:w="273" w:type="pct"/>
            <w:tcBorders>
              <w:top w:val="nil"/>
              <w:left w:val="nil"/>
              <w:bottom w:val="nil"/>
              <w:right w:val="nil"/>
            </w:tcBorders>
            <w:shd w:val="clear" w:color="auto" w:fill="auto"/>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c>
          <w:tcPr>
            <w:tcW w:w="2575" w:type="pct"/>
            <w:gridSpan w:val="8"/>
            <w:tcBorders>
              <w:top w:val="nil"/>
              <w:left w:val="nil"/>
              <w:bottom w:val="nil"/>
              <w:right w:val="nil"/>
            </w:tcBorders>
            <w:shd w:val="clear" w:color="auto" w:fill="auto"/>
            <w:hideMark/>
          </w:tcPr>
          <w:p w:rsidR="00E747E1" w:rsidRPr="00E747E1" w:rsidRDefault="00E747E1" w:rsidP="00E747E1">
            <w:pPr>
              <w:spacing w:after="0" w:line="240" w:lineRule="auto"/>
              <w:jc w:val="right"/>
              <w:rPr>
                <w:rFonts w:ascii="Times New Roman" w:eastAsia="Times New Roman" w:hAnsi="Times New Roman"/>
                <w:color w:val="000000"/>
                <w:sz w:val="18"/>
                <w:szCs w:val="18"/>
                <w:lang w:eastAsia="ru-RU"/>
              </w:rPr>
            </w:pPr>
            <w:r w:rsidRPr="00E747E1">
              <w:rPr>
                <w:rFonts w:ascii="Times New Roman" w:eastAsia="Times New Roman" w:hAnsi="Times New Roman"/>
                <w:color w:val="000000"/>
                <w:sz w:val="18"/>
                <w:szCs w:val="18"/>
                <w:lang w:eastAsia="ru-RU"/>
              </w:rPr>
              <w:t>Приложение № 4</w:t>
            </w:r>
            <w:r w:rsidRPr="00E747E1">
              <w:rPr>
                <w:rFonts w:ascii="Times New Roman" w:eastAsia="Times New Roman" w:hAnsi="Times New Roman"/>
                <w:color w:val="000000"/>
                <w:sz w:val="18"/>
                <w:szCs w:val="18"/>
                <w:lang w:eastAsia="ru-RU"/>
              </w:rPr>
              <w:br/>
              <w:t xml:space="preserve">к муниципальной программе </w:t>
            </w:r>
            <w:r w:rsidRPr="00E747E1">
              <w:rPr>
                <w:rFonts w:ascii="Times New Roman" w:eastAsia="Times New Roman" w:hAnsi="Times New Roman"/>
                <w:color w:val="000000"/>
                <w:sz w:val="18"/>
                <w:szCs w:val="18"/>
                <w:lang w:eastAsia="ru-RU"/>
              </w:rPr>
              <w:br/>
              <w:t xml:space="preserve">«Молодежь Приангарья» </w:t>
            </w:r>
          </w:p>
        </w:tc>
      </w:tr>
      <w:tr w:rsidR="00B74BE3" w:rsidRPr="00E747E1" w:rsidTr="00B74BE3">
        <w:trPr>
          <w:trHeight w:val="20"/>
        </w:trPr>
        <w:tc>
          <w:tcPr>
            <w:tcW w:w="5000" w:type="pct"/>
            <w:gridSpan w:val="16"/>
            <w:tcBorders>
              <w:top w:val="nil"/>
              <w:left w:val="nil"/>
              <w:bottom w:val="nil"/>
              <w:right w:val="nil"/>
            </w:tcBorders>
            <w:shd w:val="clear" w:color="auto" w:fill="auto"/>
            <w:hideMark/>
          </w:tcPr>
          <w:p w:rsidR="00B74BE3" w:rsidRDefault="00B74BE3" w:rsidP="00E747E1">
            <w:pPr>
              <w:spacing w:after="0" w:line="240" w:lineRule="auto"/>
              <w:jc w:val="center"/>
              <w:rPr>
                <w:rFonts w:ascii="Times New Roman" w:eastAsia="Times New Roman" w:hAnsi="Times New Roman"/>
                <w:color w:val="000000"/>
                <w:sz w:val="20"/>
                <w:szCs w:val="20"/>
                <w:lang w:eastAsia="ru-RU"/>
              </w:rPr>
            </w:pPr>
          </w:p>
          <w:p w:rsidR="00B74BE3" w:rsidRDefault="00B74BE3" w:rsidP="00E747E1">
            <w:pPr>
              <w:spacing w:after="0" w:line="240" w:lineRule="auto"/>
              <w:jc w:val="center"/>
              <w:rPr>
                <w:rFonts w:ascii="Times New Roman" w:eastAsia="Times New Roman" w:hAnsi="Times New Roman"/>
                <w:color w:val="000000"/>
                <w:sz w:val="20"/>
                <w:szCs w:val="20"/>
                <w:lang w:eastAsia="ru-RU"/>
              </w:rPr>
            </w:pPr>
            <w:r w:rsidRPr="00E747E1">
              <w:rPr>
                <w:rFonts w:ascii="Times New Roman" w:eastAsia="Times New Roman" w:hAnsi="Times New Roman"/>
                <w:color w:val="000000"/>
                <w:sz w:val="20"/>
                <w:szCs w:val="20"/>
                <w:lang w:eastAsia="ru-RU"/>
              </w:rPr>
              <w:t>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w:t>
            </w:r>
          </w:p>
          <w:p w:rsidR="00B74BE3" w:rsidRPr="00E747E1" w:rsidRDefault="00B74BE3" w:rsidP="00E747E1">
            <w:pPr>
              <w:spacing w:after="0" w:line="240" w:lineRule="auto"/>
              <w:rPr>
                <w:rFonts w:ascii="Times New Roman" w:eastAsia="Times New Roman" w:hAnsi="Times New Roman"/>
                <w:color w:val="000000"/>
                <w:sz w:val="14"/>
                <w:szCs w:val="14"/>
                <w:lang w:eastAsia="ru-RU"/>
              </w:rPr>
            </w:pPr>
          </w:p>
        </w:tc>
      </w:tr>
      <w:tr w:rsidR="00B74BE3" w:rsidRPr="00E747E1" w:rsidTr="00B74BE3">
        <w:trPr>
          <w:trHeight w:val="20"/>
        </w:trPr>
        <w:tc>
          <w:tcPr>
            <w:tcW w:w="622" w:type="pct"/>
            <w:tcBorders>
              <w:top w:val="nil"/>
              <w:left w:val="nil"/>
              <w:bottom w:val="single" w:sz="4" w:space="0" w:color="auto"/>
              <w:right w:val="nil"/>
            </w:tcBorders>
            <w:shd w:val="clear" w:color="auto" w:fill="auto"/>
            <w:hideMark/>
          </w:tcPr>
          <w:p w:rsidR="00E747E1" w:rsidRPr="00E747E1" w:rsidRDefault="00E747E1" w:rsidP="00E747E1">
            <w:pPr>
              <w:spacing w:after="0" w:line="240" w:lineRule="auto"/>
              <w:rPr>
                <w:rFonts w:ascii="Times New Roman" w:eastAsia="Times New Roman" w:hAnsi="Times New Roman"/>
                <w:sz w:val="14"/>
                <w:szCs w:val="14"/>
                <w:lang w:eastAsia="ru-RU"/>
              </w:rPr>
            </w:pPr>
          </w:p>
        </w:tc>
        <w:tc>
          <w:tcPr>
            <w:tcW w:w="250" w:type="pct"/>
            <w:tcBorders>
              <w:top w:val="nil"/>
              <w:left w:val="nil"/>
              <w:bottom w:val="single" w:sz="4" w:space="0" w:color="auto"/>
              <w:right w:val="nil"/>
            </w:tcBorders>
            <w:shd w:val="clear" w:color="auto" w:fill="auto"/>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nil"/>
            </w:tcBorders>
            <w:shd w:val="clear" w:color="auto" w:fill="auto"/>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nil"/>
            </w:tcBorders>
            <w:shd w:val="clear" w:color="auto" w:fill="auto"/>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nil"/>
            </w:tcBorders>
            <w:shd w:val="clear" w:color="auto" w:fill="auto"/>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nil"/>
            </w:tcBorders>
            <w:shd w:val="clear" w:color="auto" w:fill="auto"/>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c>
          <w:tcPr>
            <w:tcW w:w="255" w:type="pct"/>
            <w:tcBorders>
              <w:top w:val="nil"/>
              <w:left w:val="nil"/>
              <w:bottom w:val="single" w:sz="4" w:space="0" w:color="auto"/>
              <w:right w:val="nil"/>
            </w:tcBorders>
            <w:shd w:val="clear" w:color="auto" w:fill="auto"/>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c>
          <w:tcPr>
            <w:tcW w:w="273" w:type="pct"/>
            <w:tcBorders>
              <w:top w:val="nil"/>
              <w:left w:val="nil"/>
              <w:bottom w:val="single" w:sz="4" w:space="0" w:color="auto"/>
              <w:right w:val="nil"/>
            </w:tcBorders>
            <w:shd w:val="clear" w:color="auto" w:fill="auto"/>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c>
          <w:tcPr>
            <w:tcW w:w="490" w:type="pct"/>
            <w:gridSpan w:val="3"/>
            <w:tcBorders>
              <w:top w:val="nil"/>
              <w:left w:val="nil"/>
              <w:bottom w:val="single" w:sz="4" w:space="0" w:color="auto"/>
              <w:right w:val="nil"/>
            </w:tcBorders>
            <w:shd w:val="clear" w:color="auto" w:fill="auto"/>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c>
          <w:tcPr>
            <w:tcW w:w="489" w:type="pct"/>
            <w:tcBorders>
              <w:top w:val="nil"/>
              <w:left w:val="nil"/>
              <w:bottom w:val="single" w:sz="4" w:space="0" w:color="auto"/>
              <w:right w:val="nil"/>
            </w:tcBorders>
            <w:shd w:val="clear" w:color="auto" w:fill="auto"/>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c>
          <w:tcPr>
            <w:tcW w:w="489" w:type="pct"/>
            <w:tcBorders>
              <w:top w:val="nil"/>
              <w:left w:val="nil"/>
              <w:bottom w:val="single" w:sz="4" w:space="0" w:color="auto"/>
              <w:right w:val="nil"/>
            </w:tcBorders>
            <w:shd w:val="clear" w:color="auto" w:fill="auto"/>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c>
          <w:tcPr>
            <w:tcW w:w="489" w:type="pct"/>
            <w:tcBorders>
              <w:top w:val="nil"/>
              <w:left w:val="nil"/>
              <w:bottom w:val="single" w:sz="4" w:space="0" w:color="auto"/>
              <w:right w:val="nil"/>
            </w:tcBorders>
            <w:shd w:val="clear" w:color="auto" w:fill="auto"/>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c>
          <w:tcPr>
            <w:tcW w:w="494" w:type="pct"/>
            <w:tcBorders>
              <w:top w:val="nil"/>
              <w:left w:val="nil"/>
              <w:bottom w:val="single" w:sz="4" w:space="0" w:color="auto"/>
              <w:right w:val="nil"/>
            </w:tcBorders>
            <w:shd w:val="clear" w:color="auto" w:fill="auto"/>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c>
          <w:tcPr>
            <w:tcW w:w="123" w:type="pct"/>
            <w:tcBorders>
              <w:top w:val="nil"/>
              <w:left w:val="nil"/>
              <w:bottom w:val="nil"/>
              <w:right w:val="nil"/>
            </w:tcBorders>
            <w:shd w:val="clear" w:color="auto" w:fill="auto"/>
            <w:hideMark/>
          </w:tcPr>
          <w:p w:rsidR="00E747E1" w:rsidRPr="00E747E1" w:rsidRDefault="00E747E1" w:rsidP="00E747E1">
            <w:pPr>
              <w:spacing w:after="0" w:line="240" w:lineRule="auto"/>
              <w:rPr>
                <w:rFonts w:ascii="Times New Roman" w:eastAsia="Times New Roman" w:hAnsi="Times New Roman"/>
                <w:color w:val="000000"/>
                <w:sz w:val="14"/>
                <w:szCs w:val="14"/>
                <w:lang w:eastAsia="ru-RU"/>
              </w:rPr>
            </w:pPr>
          </w:p>
        </w:tc>
      </w:tr>
      <w:tr w:rsidR="00B74BE3" w:rsidRPr="00E747E1" w:rsidTr="00B74BE3">
        <w:trPr>
          <w:trHeight w:val="20"/>
        </w:trPr>
        <w:tc>
          <w:tcPr>
            <w:tcW w:w="6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BE3" w:rsidRPr="00E747E1" w:rsidRDefault="00B74BE3" w:rsidP="00E747E1">
            <w:pPr>
              <w:spacing w:after="0" w:line="240" w:lineRule="auto"/>
              <w:rPr>
                <w:rFonts w:ascii="Times New Roman" w:eastAsia="Times New Roman" w:hAnsi="Times New Roman"/>
                <w:sz w:val="14"/>
                <w:szCs w:val="14"/>
                <w:lang w:eastAsia="ru-RU"/>
              </w:rPr>
            </w:pPr>
            <w:r w:rsidRPr="00E747E1">
              <w:rPr>
                <w:rFonts w:ascii="Times New Roman" w:eastAsia="Times New Roman" w:hAnsi="Times New Roman"/>
                <w:sz w:val="14"/>
                <w:szCs w:val="14"/>
                <w:lang w:eastAsia="ru-RU"/>
              </w:rPr>
              <w:t>Наименование услуги (работы), показателя объема услуги (работы)</w:t>
            </w:r>
          </w:p>
        </w:tc>
        <w:tc>
          <w:tcPr>
            <w:tcW w:w="1530" w:type="pct"/>
            <w:gridSpan w:val="6"/>
            <w:tcBorders>
              <w:top w:val="single" w:sz="4" w:space="0" w:color="auto"/>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Значение показателя объема услуги (работы)</w:t>
            </w:r>
          </w:p>
        </w:tc>
        <w:tc>
          <w:tcPr>
            <w:tcW w:w="2848" w:type="pct"/>
            <w:gridSpan w:val="9"/>
            <w:tcBorders>
              <w:top w:val="single" w:sz="4" w:space="0" w:color="auto"/>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Расходы местного бюджета на оказание (выполнеение) муниципальной услуги (работы), руб.</w:t>
            </w:r>
          </w:p>
        </w:tc>
      </w:tr>
      <w:tr w:rsidR="00B74BE3" w:rsidRPr="00E747E1" w:rsidTr="00B74BE3">
        <w:trPr>
          <w:trHeight w:val="20"/>
        </w:trPr>
        <w:tc>
          <w:tcPr>
            <w:tcW w:w="622" w:type="pct"/>
            <w:vMerge/>
            <w:tcBorders>
              <w:top w:val="single" w:sz="4" w:space="0" w:color="auto"/>
              <w:left w:val="single" w:sz="4" w:space="0" w:color="auto"/>
              <w:bottom w:val="single" w:sz="4" w:space="0" w:color="auto"/>
              <w:right w:val="single" w:sz="4" w:space="0" w:color="auto"/>
            </w:tcBorders>
            <w:vAlign w:val="center"/>
            <w:hideMark/>
          </w:tcPr>
          <w:p w:rsidR="00B74BE3" w:rsidRPr="00E747E1" w:rsidRDefault="00B74BE3" w:rsidP="00E747E1">
            <w:pPr>
              <w:spacing w:after="0" w:line="240" w:lineRule="auto"/>
              <w:rPr>
                <w:rFonts w:ascii="Times New Roman" w:eastAsia="Times New Roman" w:hAnsi="Times New Roman"/>
                <w:sz w:val="14"/>
                <w:szCs w:val="14"/>
                <w:lang w:eastAsia="ru-RU"/>
              </w:rPr>
            </w:pPr>
          </w:p>
        </w:tc>
        <w:tc>
          <w:tcPr>
            <w:tcW w:w="250" w:type="pct"/>
            <w:tcBorders>
              <w:top w:val="single" w:sz="4" w:space="0" w:color="auto"/>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2012 год</w:t>
            </w:r>
          </w:p>
        </w:tc>
        <w:tc>
          <w:tcPr>
            <w:tcW w:w="257" w:type="pct"/>
            <w:tcBorders>
              <w:top w:val="single" w:sz="4" w:space="0" w:color="auto"/>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2013 год</w:t>
            </w:r>
          </w:p>
        </w:tc>
        <w:tc>
          <w:tcPr>
            <w:tcW w:w="257" w:type="pct"/>
            <w:tcBorders>
              <w:top w:val="single" w:sz="4" w:space="0" w:color="auto"/>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2014 год</w:t>
            </w:r>
          </w:p>
        </w:tc>
        <w:tc>
          <w:tcPr>
            <w:tcW w:w="257" w:type="pct"/>
            <w:tcBorders>
              <w:top w:val="single" w:sz="4" w:space="0" w:color="auto"/>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2015 год</w:t>
            </w:r>
          </w:p>
        </w:tc>
        <w:tc>
          <w:tcPr>
            <w:tcW w:w="254" w:type="pct"/>
            <w:tcBorders>
              <w:top w:val="single" w:sz="4" w:space="0" w:color="auto"/>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2016 год</w:t>
            </w:r>
          </w:p>
        </w:tc>
        <w:tc>
          <w:tcPr>
            <w:tcW w:w="255" w:type="pct"/>
            <w:tcBorders>
              <w:top w:val="single" w:sz="4" w:space="0" w:color="auto"/>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2017 год</w:t>
            </w:r>
          </w:p>
        </w:tc>
        <w:tc>
          <w:tcPr>
            <w:tcW w:w="335" w:type="pct"/>
            <w:gridSpan w:val="2"/>
            <w:tcBorders>
              <w:top w:val="single" w:sz="4" w:space="0" w:color="auto"/>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2012 год</w:t>
            </w:r>
          </w:p>
        </w:tc>
        <w:tc>
          <w:tcPr>
            <w:tcW w:w="428" w:type="pct"/>
            <w:gridSpan w:val="2"/>
            <w:tcBorders>
              <w:top w:val="single" w:sz="4" w:space="0" w:color="auto"/>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2013 год</w:t>
            </w:r>
          </w:p>
        </w:tc>
        <w:tc>
          <w:tcPr>
            <w:tcW w:w="489" w:type="pct"/>
            <w:tcBorders>
              <w:top w:val="single" w:sz="4" w:space="0" w:color="auto"/>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2014 год</w:t>
            </w:r>
          </w:p>
        </w:tc>
        <w:tc>
          <w:tcPr>
            <w:tcW w:w="489" w:type="pct"/>
            <w:tcBorders>
              <w:top w:val="single" w:sz="4" w:space="0" w:color="auto"/>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2015 год</w:t>
            </w:r>
          </w:p>
        </w:tc>
        <w:tc>
          <w:tcPr>
            <w:tcW w:w="489" w:type="pct"/>
            <w:tcBorders>
              <w:top w:val="single" w:sz="4" w:space="0" w:color="auto"/>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2016 год</w:t>
            </w:r>
          </w:p>
        </w:tc>
        <w:tc>
          <w:tcPr>
            <w:tcW w:w="618" w:type="pct"/>
            <w:gridSpan w:val="2"/>
            <w:tcBorders>
              <w:top w:val="single" w:sz="4" w:space="0" w:color="auto"/>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2017 год</w:t>
            </w:r>
          </w:p>
        </w:tc>
      </w:tr>
      <w:tr w:rsidR="00B74BE3" w:rsidRPr="00E747E1" w:rsidTr="00B74BE3">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4BE3" w:rsidRPr="00E747E1" w:rsidRDefault="00B74BE3" w:rsidP="00E747E1">
            <w:pPr>
              <w:spacing w:after="0" w:line="240" w:lineRule="auto"/>
              <w:jc w:val="center"/>
              <w:rPr>
                <w:rFonts w:ascii="Times New Roman" w:eastAsia="Times New Roman" w:hAnsi="Times New Roman"/>
                <w:sz w:val="14"/>
                <w:szCs w:val="14"/>
                <w:lang w:eastAsia="ru-RU"/>
              </w:rPr>
            </w:pPr>
            <w:r w:rsidRPr="00E747E1">
              <w:rPr>
                <w:rFonts w:ascii="Times New Roman" w:eastAsia="Times New Roman" w:hAnsi="Times New Roman"/>
                <w:sz w:val="14"/>
                <w:szCs w:val="14"/>
                <w:lang w:eastAsia="ru-RU"/>
              </w:rPr>
              <w:lastRenderedPageBreak/>
              <w:t xml:space="preserve">Наименование услуги и ее содержание:  </w:t>
            </w:r>
          </w:p>
        </w:tc>
        <w:tc>
          <w:tcPr>
            <w:tcW w:w="4378" w:type="pct"/>
            <w:gridSpan w:val="15"/>
            <w:tcBorders>
              <w:top w:val="single" w:sz="4" w:space="0" w:color="auto"/>
              <w:left w:val="nil"/>
              <w:bottom w:val="single" w:sz="4" w:space="0" w:color="auto"/>
              <w:right w:val="single" w:sz="4" w:space="0" w:color="auto"/>
            </w:tcBorders>
            <w:shd w:val="clear" w:color="auto" w:fill="auto"/>
            <w:vAlign w:val="center"/>
            <w:hideMark/>
          </w:tcPr>
          <w:p w:rsidR="00B74BE3" w:rsidRPr="00E747E1" w:rsidRDefault="00B74BE3" w:rsidP="00E747E1">
            <w:pPr>
              <w:spacing w:after="0" w:line="240" w:lineRule="auto"/>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 xml:space="preserve">в соответствии с ведомственным перечнем услуг муниципальных учреждений, утвержденным нормативным правовым актом администрации Богучанского района </w:t>
            </w:r>
          </w:p>
        </w:tc>
      </w:tr>
      <w:tr w:rsidR="00B74BE3" w:rsidRPr="00E747E1" w:rsidTr="00B74BE3">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BE3" w:rsidRPr="00E747E1" w:rsidRDefault="00B74BE3" w:rsidP="00E747E1">
            <w:pPr>
              <w:spacing w:after="0" w:line="240" w:lineRule="auto"/>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Показатель объема услуги:                                         количество потребителей, чел.</w:t>
            </w:r>
          </w:p>
        </w:tc>
      </w:tr>
      <w:tr w:rsidR="00B74BE3" w:rsidRPr="00E747E1" w:rsidTr="00B74BE3">
        <w:trPr>
          <w:trHeight w:val="20"/>
        </w:trPr>
        <w:tc>
          <w:tcPr>
            <w:tcW w:w="622" w:type="pct"/>
            <w:tcBorders>
              <w:top w:val="nil"/>
              <w:left w:val="single" w:sz="4" w:space="0" w:color="auto"/>
              <w:bottom w:val="single" w:sz="4" w:space="0" w:color="auto"/>
              <w:right w:val="single" w:sz="4" w:space="0" w:color="auto"/>
            </w:tcBorders>
            <w:shd w:val="clear" w:color="auto" w:fill="auto"/>
            <w:hideMark/>
          </w:tcPr>
          <w:p w:rsidR="00B74BE3" w:rsidRPr="00E747E1" w:rsidRDefault="00B74BE3" w:rsidP="00E747E1">
            <w:pPr>
              <w:spacing w:after="0" w:line="240" w:lineRule="auto"/>
              <w:rPr>
                <w:rFonts w:ascii="Times New Roman" w:eastAsia="Times New Roman" w:hAnsi="Times New Roman"/>
                <w:sz w:val="14"/>
                <w:szCs w:val="14"/>
                <w:lang w:eastAsia="ru-RU"/>
              </w:rPr>
            </w:pPr>
            <w:r w:rsidRPr="00E747E1">
              <w:rPr>
                <w:rFonts w:ascii="Times New Roman" w:eastAsia="Times New Roman" w:hAnsi="Times New Roman"/>
                <w:sz w:val="14"/>
                <w:szCs w:val="14"/>
                <w:lang w:eastAsia="ru-RU"/>
              </w:rPr>
              <w:t xml:space="preserve">Подпрограмма 4. </w:t>
            </w:r>
          </w:p>
        </w:tc>
        <w:tc>
          <w:tcPr>
            <w:tcW w:w="250" w:type="pct"/>
            <w:tcBorders>
              <w:top w:val="nil"/>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 </w:t>
            </w:r>
          </w:p>
        </w:tc>
        <w:tc>
          <w:tcPr>
            <w:tcW w:w="257" w:type="pct"/>
            <w:tcBorders>
              <w:top w:val="nil"/>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 </w:t>
            </w:r>
          </w:p>
        </w:tc>
        <w:tc>
          <w:tcPr>
            <w:tcW w:w="257" w:type="pct"/>
            <w:tcBorders>
              <w:top w:val="nil"/>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 </w:t>
            </w:r>
          </w:p>
        </w:tc>
        <w:tc>
          <w:tcPr>
            <w:tcW w:w="257" w:type="pct"/>
            <w:tcBorders>
              <w:top w:val="nil"/>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 </w:t>
            </w:r>
          </w:p>
        </w:tc>
        <w:tc>
          <w:tcPr>
            <w:tcW w:w="255" w:type="pct"/>
            <w:tcBorders>
              <w:top w:val="nil"/>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 </w:t>
            </w:r>
          </w:p>
        </w:tc>
        <w:tc>
          <w:tcPr>
            <w:tcW w:w="341" w:type="pct"/>
            <w:gridSpan w:val="3"/>
            <w:tcBorders>
              <w:top w:val="nil"/>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 </w:t>
            </w:r>
          </w:p>
        </w:tc>
        <w:tc>
          <w:tcPr>
            <w:tcW w:w="422" w:type="pct"/>
            <w:tcBorders>
              <w:top w:val="nil"/>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 </w:t>
            </w:r>
          </w:p>
        </w:tc>
        <w:tc>
          <w:tcPr>
            <w:tcW w:w="618" w:type="pct"/>
            <w:gridSpan w:val="2"/>
            <w:tcBorders>
              <w:top w:val="nil"/>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 </w:t>
            </w:r>
          </w:p>
        </w:tc>
      </w:tr>
      <w:tr w:rsidR="00B74BE3" w:rsidRPr="00E747E1" w:rsidTr="00B74BE3">
        <w:trPr>
          <w:trHeight w:val="20"/>
        </w:trPr>
        <w:tc>
          <w:tcPr>
            <w:tcW w:w="622" w:type="pct"/>
            <w:tcBorders>
              <w:top w:val="nil"/>
              <w:left w:val="single" w:sz="4" w:space="0" w:color="auto"/>
              <w:bottom w:val="single" w:sz="4" w:space="0" w:color="auto"/>
              <w:right w:val="single" w:sz="4" w:space="0" w:color="auto"/>
            </w:tcBorders>
            <w:shd w:val="clear" w:color="auto" w:fill="auto"/>
            <w:hideMark/>
          </w:tcPr>
          <w:p w:rsidR="00B74BE3" w:rsidRPr="00E747E1" w:rsidRDefault="00B74BE3" w:rsidP="00E747E1">
            <w:pPr>
              <w:spacing w:after="0" w:line="240" w:lineRule="auto"/>
              <w:rPr>
                <w:rFonts w:ascii="Times New Roman" w:eastAsia="Times New Roman" w:hAnsi="Times New Roman"/>
                <w:sz w:val="14"/>
                <w:szCs w:val="14"/>
                <w:lang w:eastAsia="ru-RU"/>
              </w:rPr>
            </w:pPr>
            <w:r w:rsidRPr="00E747E1">
              <w:rPr>
                <w:rFonts w:ascii="Times New Roman" w:eastAsia="Times New Roman" w:hAnsi="Times New Roman"/>
                <w:sz w:val="14"/>
                <w:szCs w:val="14"/>
                <w:lang w:eastAsia="ru-RU"/>
              </w:rPr>
              <w:t>Выполнение муниципального задания</w:t>
            </w:r>
          </w:p>
        </w:tc>
        <w:tc>
          <w:tcPr>
            <w:tcW w:w="250" w:type="pct"/>
            <w:tcBorders>
              <w:top w:val="nil"/>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2 050</w:t>
            </w:r>
          </w:p>
        </w:tc>
        <w:tc>
          <w:tcPr>
            <w:tcW w:w="257" w:type="pct"/>
            <w:tcBorders>
              <w:top w:val="nil"/>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2 100</w:t>
            </w:r>
          </w:p>
        </w:tc>
        <w:tc>
          <w:tcPr>
            <w:tcW w:w="257" w:type="pct"/>
            <w:tcBorders>
              <w:top w:val="nil"/>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2 160</w:t>
            </w:r>
          </w:p>
        </w:tc>
        <w:tc>
          <w:tcPr>
            <w:tcW w:w="257" w:type="pct"/>
            <w:tcBorders>
              <w:top w:val="nil"/>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2 300</w:t>
            </w:r>
          </w:p>
        </w:tc>
        <w:tc>
          <w:tcPr>
            <w:tcW w:w="254" w:type="pct"/>
            <w:tcBorders>
              <w:top w:val="nil"/>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2 300</w:t>
            </w:r>
          </w:p>
        </w:tc>
        <w:tc>
          <w:tcPr>
            <w:tcW w:w="255" w:type="pct"/>
            <w:tcBorders>
              <w:top w:val="nil"/>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2 300</w:t>
            </w:r>
          </w:p>
        </w:tc>
        <w:tc>
          <w:tcPr>
            <w:tcW w:w="341" w:type="pct"/>
            <w:gridSpan w:val="3"/>
            <w:tcBorders>
              <w:top w:val="nil"/>
              <w:left w:val="nil"/>
              <w:bottom w:val="single" w:sz="4" w:space="0" w:color="auto"/>
              <w:right w:val="single" w:sz="4" w:space="0" w:color="auto"/>
            </w:tcBorders>
            <w:shd w:val="clear" w:color="auto" w:fill="auto"/>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3 400 000,0</w:t>
            </w:r>
          </w:p>
        </w:tc>
        <w:tc>
          <w:tcPr>
            <w:tcW w:w="422" w:type="pct"/>
            <w:tcBorders>
              <w:top w:val="nil"/>
              <w:left w:val="nil"/>
              <w:bottom w:val="single" w:sz="4" w:space="0" w:color="auto"/>
              <w:right w:val="single" w:sz="4" w:space="0" w:color="auto"/>
            </w:tcBorders>
            <w:shd w:val="clear" w:color="auto" w:fill="auto"/>
            <w:noWrap/>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3 725 000,40</w:t>
            </w:r>
          </w:p>
        </w:tc>
        <w:tc>
          <w:tcPr>
            <w:tcW w:w="489" w:type="pct"/>
            <w:tcBorders>
              <w:top w:val="nil"/>
              <w:left w:val="nil"/>
              <w:bottom w:val="single" w:sz="4" w:space="0" w:color="auto"/>
              <w:right w:val="single" w:sz="4" w:space="0" w:color="auto"/>
            </w:tcBorders>
            <w:shd w:val="clear" w:color="auto" w:fill="auto"/>
            <w:noWrap/>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4 125 900,00</w:t>
            </w:r>
          </w:p>
        </w:tc>
        <w:tc>
          <w:tcPr>
            <w:tcW w:w="489" w:type="pct"/>
            <w:tcBorders>
              <w:top w:val="nil"/>
              <w:left w:val="nil"/>
              <w:bottom w:val="single" w:sz="4" w:space="0" w:color="auto"/>
              <w:right w:val="single" w:sz="4" w:space="0" w:color="auto"/>
            </w:tcBorders>
            <w:shd w:val="clear" w:color="auto" w:fill="auto"/>
            <w:noWrap/>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4 635 449,77</w:t>
            </w:r>
          </w:p>
        </w:tc>
        <w:tc>
          <w:tcPr>
            <w:tcW w:w="489" w:type="pct"/>
            <w:tcBorders>
              <w:top w:val="nil"/>
              <w:left w:val="nil"/>
              <w:bottom w:val="single" w:sz="4" w:space="0" w:color="auto"/>
              <w:right w:val="single" w:sz="4" w:space="0" w:color="auto"/>
            </w:tcBorders>
            <w:shd w:val="clear" w:color="auto" w:fill="auto"/>
            <w:noWrap/>
            <w:hideMark/>
          </w:tcPr>
          <w:p w:rsidR="00B74BE3" w:rsidRPr="00E747E1" w:rsidRDefault="00B74BE3" w:rsidP="00E747E1">
            <w:pPr>
              <w:spacing w:after="0" w:line="240" w:lineRule="auto"/>
              <w:jc w:val="center"/>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5 128 600,00</w:t>
            </w:r>
          </w:p>
        </w:tc>
        <w:tc>
          <w:tcPr>
            <w:tcW w:w="618" w:type="pct"/>
            <w:gridSpan w:val="2"/>
            <w:tcBorders>
              <w:top w:val="nil"/>
              <w:left w:val="nil"/>
              <w:bottom w:val="single" w:sz="4" w:space="0" w:color="auto"/>
              <w:right w:val="single" w:sz="4" w:space="0" w:color="auto"/>
            </w:tcBorders>
            <w:shd w:val="clear" w:color="auto" w:fill="auto"/>
            <w:noWrap/>
            <w:hideMark/>
          </w:tcPr>
          <w:p w:rsidR="00B74BE3" w:rsidRPr="00E747E1" w:rsidRDefault="00B74BE3" w:rsidP="00E747E1">
            <w:pPr>
              <w:spacing w:after="0" w:line="240" w:lineRule="auto"/>
              <w:rPr>
                <w:rFonts w:ascii="Times New Roman" w:eastAsia="Times New Roman" w:hAnsi="Times New Roman"/>
                <w:color w:val="000000"/>
                <w:sz w:val="14"/>
                <w:szCs w:val="14"/>
                <w:lang w:eastAsia="ru-RU"/>
              </w:rPr>
            </w:pPr>
            <w:r w:rsidRPr="00E747E1">
              <w:rPr>
                <w:rFonts w:ascii="Times New Roman" w:eastAsia="Times New Roman" w:hAnsi="Times New Roman"/>
                <w:color w:val="000000"/>
                <w:sz w:val="14"/>
                <w:szCs w:val="14"/>
                <w:lang w:eastAsia="ru-RU"/>
              </w:rPr>
              <w:t>5 128 600,00</w:t>
            </w:r>
          </w:p>
        </w:tc>
      </w:tr>
    </w:tbl>
    <w:p w:rsidR="002C5CBE" w:rsidRDefault="002C5CBE" w:rsidP="00920EE4">
      <w:pPr>
        <w:spacing w:after="0" w:line="240" w:lineRule="auto"/>
        <w:ind w:firstLine="708"/>
        <w:jc w:val="center"/>
        <w:rPr>
          <w:rFonts w:ascii="Times New Roman" w:hAnsi="Times New Roman"/>
          <w:sz w:val="20"/>
          <w:szCs w:val="20"/>
        </w:rPr>
      </w:pPr>
    </w:p>
    <w:p w:rsidR="004F0C39" w:rsidRPr="004F0C39" w:rsidRDefault="004F0C39" w:rsidP="004F0C39">
      <w:pPr>
        <w:pStyle w:val="ConsPlusNormal"/>
        <w:widowControl/>
        <w:ind w:left="6237" w:hanging="425"/>
        <w:jc w:val="right"/>
        <w:rPr>
          <w:rFonts w:ascii="Times New Roman" w:hAnsi="Times New Roman" w:cs="Times New Roman"/>
          <w:sz w:val="18"/>
          <w:szCs w:val="18"/>
        </w:rPr>
      </w:pPr>
      <w:r w:rsidRPr="004F0C39">
        <w:rPr>
          <w:rFonts w:ascii="Times New Roman" w:hAnsi="Times New Roman" w:cs="Times New Roman"/>
          <w:sz w:val="18"/>
          <w:szCs w:val="18"/>
        </w:rPr>
        <w:t>Приложение № 5</w:t>
      </w:r>
    </w:p>
    <w:p w:rsidR="004F0C39" w:rsidRPr="004F0C39" w:rsidRDefault="004F0C39" w:rsidP="004F0C39">
      <w:pPr>
        <w:pStyle w:val="ConsPlusNormal"/>
        <w:widowControl/>
        <w:ind w:left="5812" w:firstLine="0"/>
        <w:jc w:val="right"/>
        <w:rPr>
          <w:rFonts w:ascii="Times New Roman" w:hAnsi="Times New Roman" w:cs="Times New Roman"/>
        </w:rPr>
      </w:pPr>
      <w:r w:rsidRPr="004F0C39">
        <w:rPr>
          <w:rFonts w:ascii="Times New Roman" w:hAnsi="Times New Roman" w:cs="Times New Roman"/>
          <w:sz w:val="18"/>
          <w:szCs w:val="18"/>
        </w:rPr>
        <w:t>к муниципальной программе «Молодежь Приангарья»</w:t>
      </w:r>
      <w:r w:rsidRPr="004F0C39">
        <w:rPr>
          <w:rFonts w:ascii="Times New Roman" w:hAnsi="Times New Roman" w:cs="Times New Roman"/>
        </w:rPr>
        <w:t xml:space="preserve">   </w:t>
      </w:r>
    </w:p>
    <w:p w:rsidR="004F0C39" w:rsidRPr="004F0C39" w:rsidRDefault="004F0C39" w:rsidP="004F0C39">
      <w:pPr>
        <w:pStyle w:val="ConsPlusTitle"/>
        <w:ind w:left="720"/>
        <w:jc w:val="center"/>
        <w:rPr>
          <w:rFonts w:ascii="Times New Roman" w:hAnsi="Times New Roman" w:cs="Times New Roman"/>
          <w:b w:val="0"/>
        </w:rPr>
      </w:pPr>
    </w:p>
    <w:p w:rsidR="004F0C39" w:rsidRPr="004F0C39" w:rsidRDefault="004F0C39" w:rsidP="004F0C39">
      <w:pPr>
        <w:pStyle w:val="ConsPlusTitle"/>
        <w:jc w:val="center"/>
        <w:rPr>
          <w:rFonts w:ascii="Times New Roman" w:hAnsi="Times New Roman" w:cs="Times New Roman"/>
          <w:b w:val="0"/>
        </w:rPr>
      </w:pPr>
      <w:r w:rsidRPr="004F0C39">
        <w:rPr>
          <w:rFonts w:ascii="Times New Roman" w:hAnsi="Times New Roman" w:cs="Times New Roman"/>
          <w:b w:val="0"/>
        </w:rPr>
        <w:t xml:space="preserve">Подпрограмма 1 </w:t>
      </w:r>
    </w:p>
    <w:p w:rsidR="004F0C39" w:rsidRPr="004F0C39" w:rsidRDefault="004F0C39" w:rsidP="004F0C39">
      <w:pPr>
        <w:pStyle w:val="ConsPlusTitle"/>
        <w:jc w:val="center"/>
        <w:rPr>
          <w:rFonts w:ascii="Times New Roman" w:hAnsi="Times New Roman" w:cs="Times New Roman"/>
          <w:b w:val="0"/>
        </w:rPr>
      </w:pPr>
      <w:r w:rsidRPr="004F0C39">
        <w:rPr>
          <w:rFonts w:ascii="Times New Roman" w:hAnsi="Times New Roman" w:cs="Times New Roman"/>
          <w:b w:val="0"/>
        </w:rPr>
        <w:t xml:space="preserve">«Вовлечение молодежи Богучанского района в социальную практику» </w:t>
      </w:r>
    </w:p>
    <w:p w:rsidR="004F0C39" w:rsidRPr="004F0C39" w:rsidRDefault="004F0C39" w:rsidP="004F0C39">
      <w:pPr>
        <w:pStyle w:val="ConsPlusTitle"/>
        <w:tabs>
          <w:tab w:val="left" w:pos="284"/>
        </w:tabs>
        <w:jc w:val="center"/>
        <w:rPr>
          <w:rFonts w:ascii="Times New Roman" w:hAnsi="Times New Roman" w:cs="Times New Roman"/>
          <w:b w:val="0"/>
        </w:rPr>
      </w:pPr>
      <w:r w:rsidRPr="004F0C39">
        <w:rPr>
          <w:rFonts w:ascii="Times New Roman" w:hAnsi="Times New Roman" w:cs="Times New Roman"/>
          <w:b w:val="0"/>
        </w:rPr>
        <w:t>на 2014 - 2017 годы</w:t>
      </w:r>
    </w:p>
    <w:p w:rsidR="004F0C39" w:rsidRPr="004F0C39" w:rsidRDefault="004F0C39" w:rsidP="004F0C39">
      <w:pPr>
        <w:widowControl w:val="0"/>
        <w:spacing w:after="0" w:line="100" w:lineRule="atLeast"/>
        <w:jc w:val="center"/>
        <w:rPr>
          <w:rFonts w:ascii="Times New Roman" w:hAnsi="Times New Roman"/>
          <w:sz w:val="20"/>
          <w:szCs w:val="20"/>
        </w:rPr>
      </w:pPr>
    </w:p>
    <w:p w:rsidR="004F0C39" w:rsidRPr="004F0C39" w:rsidRDefault="004F0C39" w:rsidP="0077073A">
      <w:pPr>
        <w:widowControl w:val="0"/>
        <w:numPr>
          <w:ilvl w:val="0"/>
          <w:numId w:val="18"/>
        </w:numPr>
        <w:tabs>
          <w:tab w:val="left" w:pos="284"/>
        </w:tabs>
        <w:suppressAutoHyphens/>
        <w:spacing w:after="0" w:line="100" w:lineRule="atLeast"/>
        <w:ind w:left="0" w:firstLine="0"/>
        <w:jc w:val="center"/>
        <w:rPr>
          <w:rFonts w:ascii="Times New Roman" w:hAnsi="Times New Roman"/>
          <w:sz w:val="20"/>
          <w:szCs w:val="20"/>
        </w:rPr>
      </w:pPr>
      <w:r w:rsidRPr="004F0C39">
        <w:rPr>
          <w:rFonts w:ascii="Times New Roman" w:hAnsi="Times New Roman"/>
          <w:sz w:val="20"/>
          <w:szCs w:val="20"/>
        </w:rPr>
        <w:t>Паспорт подпрограммы</w:t>
      </w:r>
    </w:p>
    <w:p w:rsidR="004F0C39" w:rsidRPr="004F0C39" w:rsidRDefault="004F0C39" w:rsidP="004F0C39">
      <w:pPr>
        <w:widowControl w:val="0"/>
        <w:spacing w:after="0" w:line="100" w:lineRule="atLeast"/>
        <w:ind w:left="720"/>
        <w:rPr>
          <w:rFonts w:ascii="Times New Roman" w:hAnsi="Times New Roman"/>
          <w:sz w:val="20"/>
          <w:szCs w:val="20"/>
        </w:rPr>
      </w:pPr>
    </w:p>
    <w:tbl>
      <w:tblPr>
        <w:tblW w:w="5000" w:type="pct"/>
        <w:tblCellMar>
          <w:left w:w="75" w:type="dxa"/>
          <w:right w:w="75" w:type="dxa"/>
        </w:tblCellMar>
        <w:tblLook w:val="0000"/>
      </w:tblPr>
      <w:tblGrid>
        <w:gridCol w:w="2901"/>
        <w:gridCol w:w="6603"/>
      </w:tblGrid>
      <w:tr w:rsidR="004F0C39" w:rsidRPr="004F0C39" w:rsidTr="004F0C39">
        <w:trPr>
          <w:trHeight w:val="20"/>
        </w:trPr>
        <w:tc>
          <w:tcPr>
            <w:tcW w:w="1526" w:type="pct"/>
            <w:tcBorders>
              <w:top w:val="single" w:sz="4" w:space="0" w:color="000000"/>
              <w:left w:val="single" w:sz="4" w:space="0" w:color="000000"/>
              <w:bottom w:val="single" w:sz="4" w:space="0" w:color="000000"/>
              <w:right w:val="single" w:sz="4" w:space="0" w:color="000000"/>
            </w:tcBorders>
          </w:tcPr>
          <w:p w:rsidR="004F0C39" w:rsidRPr="004F0C39" w:rsidRDefault="004F0C39" w:rsidP="005134D6">
            <w:pPr>
              <w:pStyle w:val="ConsPlusNormal"/>
              <w:widowControl/>
              <w:ind w:firstLine="0"/>
              <w:rPr>
                <w:rFonts w:ascii="Times New Roman" w:hAnsi="Times New Roman" w:cs="Times New Roman"/>
                <w:sz w:val="16"/>
                <w:szCs w:val="16"/>
              </w:rPr>
            </w:pPr>
            <w:r w:rsidRPr="004F0C39">
              <w:rPr>
                <w:rFonts w:ascii="Times New Roman" w:hAnsi="Times New Roman" w:cs="Times New Roman"/>
                <w:sz w:val="16"/>
                <w:szCs w:val="16"/>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4F0C39" w:rsidRPr="004F0C39" w:rsidRDefault="004F0C39" w:rsidP="005134D6">
            <w:pPr>
              <w:pStyle w:val="ConsPlusCell"/>
              <w:rPr>
                <w:rFonts w:ascii="Times New Roman" w:hAnsi="Times New Roman" w:cs="Times New Roman"/>
                <w:sz w:val="16"/>
                <w:szCs w:val="16"/>
              </w:rPr>
            </w:pPr>
            <w:r w:rsidRPr="004F0C39">
              <w:rPr>
                <w:rFonts w:ascii="Times New Roman" w:hAnsi="Times New Roman" w:cs="Times New Roman"/>
                <w:sz w:val="16"/>
                <w:szCs w:val="16"/>
              </w:rPr>
              <w:t>«Вовлечение молодежи Богучанского района в социальную практику» (далее по тексту – подпрограмма)</w:t>
            </w:r>
          </w:p>
        </w:tc>
      </w:tr>
      <w:tr w:rsidR="004F0C39" w:rsidRPr="004F0C39" w:rsidTr="004F0C39">
        <w:trPr>
          <w:trHeight w:val="20"/>
        </w:trPr>
        <w:tc>
          <w:tcPr>
            <w:tcW w:w="1526" w:type="pct"/>
            <w:tcBorders>
              <w:top w:val="single" w:sz="4" w:space="0" w:color="000000"/>
              <w:left w:val="single" w:sz="4" w:space="0" w:color="000000"/>
              <w:bottom w:val="single" w:sz="4" w:space="0" w:color="000000"/>
              <w:right w:val="single" w:sz="4" w:space="0" w:color="000000"/>
            </w:tcBorders>
          </w:tcPr>
          <w:p w:rsidR="004F0C39" w:rsidRPr="004F0C39" w:rsidRDefault="004F0C39" w:rsidP="005134D6">
            <w:pPr>
              <w:pStyle w:val="ConsPlusNormal"/>
              <w:widowControl/>
              <w:ind w:firstLine="0"/>
              <w:rPr>
                <w:rFonts w:ascii="Times New Roman" w:hAnsi="Times New Roman" w:cs="Times New Roman"/>
                <w:bCs/>
                <w:sz w:val="16"/>
                <w:szCs w:val="16"/>
              </w:rPr>
            </w:pPr>
            <w:r w:rsidRPr="004F0C39">
              <w:rPr>
                <w:rFonts w:ascii="Times New Roman" w:hAnsi="Times New Roman" w:cs="Times New Roman"/>
                <w:bCs/>
                <w:sz w:val="16"/>
                <w:szCs w:val="16"/>
              </w:rPr>
              <w:t>Наименование</w:t>
            </w:r>
          </w:p>
          <w:p w:rsidR="004F0C39" w:rsidRPr="004F0C39" w:rsidRDefault="004F0C39" w:rsidP="005134D6">
            <w:pPr>
              <w:pStyle w:val="ConsPlusNormal"/>
              <w:widowControl/>
              <w:ind w:firstLine="0"/>
              <w:rPr>
                <w:rFonts w:ascii="Times New Roman" w:hAnsi="Times New Roman" w:cs="Times New Roman"/>
                <w:bCs/>
                <w:sz w:val="16"/>
                <w:szCs w:val="16"/>
              </w:rPr>
            </w:pPr>
            <w:r w:rsidRPr="004F0C39">
              <w:rPr>
                <w:rFonts w:ascii="Times New Roman" w:hAnsi="Times New Roman" w:cs="Times New Roman"/>
                <w:bCs/>
                <w:sz w:val="16"/>
                <w:szCs w:val="16"/>
              </w:rPr>
              <w:t>муниципальной программы,</w:t>
            </w:r>
            <w:r w:rsidRPr="004F0C39">
              <w:rPr>
                <w:rFonts w:ascii="Times New Roman" w:hAnsi="Times New Roman" w:cs="Times New Roman"/>
                <w:i/>
                <w:sz w:val="16"/>
                <w:szCs w:val="16"/>
              </w:rPr>
              <w:t xml:space="preserve"> </w:t>
            </w:r>
            <w:r w:rsidRPr="004F0C39">
              <w:rPr>
                <w:rFonts w:ascii="Times New Roman" w:hAnsi="Times New Roman" w:cs="Times New Roman"/>
                <w:sz w:val="16"/>
                <w:szCs w:val="16"/>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tcPr>
          <w:p w:rsidR="004F0C39" w:rsidRPr="004F0C39" w:rsidRDefault="004F0C39" w:rsidP="005134D6">
            <w:pPr>
              <w:pStyle w:val="ConsPlusTitle"/>
              <w:ind w:left="55"/>
              <w:rPr>
                <w:rFonts w:ascii="Times New Roman" w:hAnsi="Times New Roman" w:cs="Times New Roman"/>
                <w:b w:val="0"/>
                <w:sz w:val="16"/>
                <w:szCs w:val="16"/>
              </w:rPr>
            </w:pPr>
            <w:r w:rsidRPr="004F0C39">
              <w:rPr>
                <w:rFonts w:ascii="Times New Roman" w:hAnsi="Times New Roman" w:cs="Times New Roman"/>
                <w:b w:val="0"/>
                <w:sz w:val="16"/>
                <w:szCs w:val="16"/>
              </w:rPr>
              <w:t xml:space="preserve">«Молодежь Приангарья» </w:t>
            </w:r>
          </w:p>
          <w:p w:rsidR="004F0C39" w:rsidRPr="004F0C39" w:rsidRDefault="004F0C39" w:rsidP="005134D6">
            <w:pPr>
              <w:pStyle w:val="ConsPlusCell"/>
              <w:rPr>
                <w:rFonts w:ascii="Times New Roman" w:hAnsi="Times New Roman" w:cs="Times New Roman"/>
                <w:sz w:val="16"/>
                <w:szCs w:val="16"/>
              </w:rPr>
            </w:pPr>
          </w:p>
        </w:tc>
      </w:tr>
      <w:tr w:rsidR="004F0C39" w:rsidRPr="004F0C39" w:rsidTr="004F0C39">
        <w:trPr>
          <w:trHeight w:val="20"/>
        </w:trPr>
        <w:tc>
          <w:tcPr>
            <w:tcW w:w="1526" w:type="pct"/>
            <w:tcBorders>
              <w:top w:val="single" w:sz="4" w:space="0" w:color="000000"/>
              <w:left w:val="single" w:sz="4" w:space="0" w:color="000000"/>
              <w:bottom w:val="single" w:sz="4" w:space="0" w:color="000000"/>
              <w:right w:val="single" w:sz="4" w:space="0" w:color="000000"/>
            </w:tcBorders>
          </w:tcPr>
          <w:p w:rsidR="004F0C39" w:rsidRPr="004F0C39" w:rsidRDefault="004F0C39" w:rsidP="005134D6">
            <w:pPr>
              <w:pStyle w:val="ConsPlusCell"/>
              <w:rPr>
                <w:rFonts w:ascii="Times New Roman" w:hAnsi="Times New Roman" w:cs="Times New Roman"/>
                <w:sz w:val="16"/>
                <w:szCs w:val="16"/>
              </w:rPr>
            </w:pPr>
            <w:r w:rsidRPr="004F0C39">
              <w:rPr>
                <w:rFonts w:ascii="Times New Roman" w:hAnsi="Times New Roman" w:cs="Times New Roman"/>
                <w:sz w:val="16"/>
                <w:szCs w:val="16"/>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4F0C39" w:rsidRPr="004F0C39" w:rsidRDefault="004F0C39" w:rsidP="005134D6">
            <w:pPr>
              <w:pStyle w:val="ConsPlusCell"/>
              <w:rPr>
                <w:rFonts w:ascii="Times New Roman" w:hAnsi="Times New Roman" w:cs="Times New Roman"/>
                <w:sz w:val="16"/>
                <w:szCs w:val="16"/>
              </w:rPr>
            </w:pPr>
            <w:r w:rsidRPr="004F0C39">
              <w:rPr>
                <w:rFonts w:ascii="Times New Roman" w:hAnsi="Times New Roman" w:cs="Times New Roman"/>
                <w:sz w:val="16"/>
                <w:szCs w:val="16"/>
              </w:rPr>
              <w:t xml:space="preserve">Администрация Богучанского района (Управление экономики и планирования администрации Богучанского района). </w:t>
            </w:r>
          </w:p>
        </w:tc>
      </w:tr>
      <w:tr w:rsidR="004F0C39" w:rsidRPr="004F0C39" w:rsidTr="004F0C39">
        <w:trPr>
          <w:trHeight w:val="20"/>
        </w:trPr>
        <w:tc>
          <w:tcPr>
            <w:tcW w:w="1526" w:type="pct"/>
            <w:tcBorders>
              <w:left w:val="single" w:sz="4" w:space="0" w:color="000000"/>
              <w:bottom w:val="single" w:sz="4" w:space="0" w:color="000000"/>
              <w:right w:val="single" w:sz="4" w:space="0" w:color="000000"/>
            </w:tcBorders>
          </w:tcPr>
          <w:p w:rsidR="004F0C39" w:rsidRPr="004F0C39" w:rsidRDefault="004F0C39" w:rsidP="005134D6">
            <w:pPr>
              <w:pStyle w:val="ConsPlusCell"/>
              <w:rPr>
                <w:rFonts w:ascii="Times New Roman" w:hAnsi="Times New Roman" w:cs="Times New Roman"/>
                <w:sz w:val="16"/>
                <w:szCs w:val="16"/>
              </w:rPr>
            </w:pPr>
            <w:r w:rsidRPr="004F0C39">
              <w:rPr>
                <w:rFonts w:ascii="Times New Roman" w:hAnsi="Times New Roman" w:cs="Times New Roman"/>
                <w:sz w:val="16"/>
                <w:szCs w:val="16"/>
              </w:rPr>
              <w:t>Исполнитель подпрограммы, главный распорядитель бюджетных средств</w:t>
            </w:r>
          </w:p>
        </w:tc>
        <w:tc>
          <w:tcPr>
            <w:tcW w:w="3474" w:type="pct"/>
            <w:tcBorders>
              <w:left w:val="single" w:sz="4" w:space="0" w:color="000000"/>
              <w:bottom w:val="single" w:sz="4" w:space="0" w:color="000000"/>
              <w:right w:val="single" w:sz="4" w:space="0" w:color="000000"/>
            </w:tcBorders>
          </w:tcPr>
          <w:p w:rsidR="004F0C39" w:rsidRPr="004F0C39" w:rsidRDefault="004F0C39" w:rsidP="005134D6">
            <w:pPr>
              <w:spacing w:after="0" w:line="100" w:lineRule="atLeast"/>
              <w:jc w:val="both"/>
              <w:rPr>
                <w:rFonts w:ascii="Times New Roman" w:hAnsi="Times New Roman"/>
                <w:sz w:val="16"/>
                <w:szCs w:val="16"/>
              </w:rPr>
            </w:pPr>
            <w:r w:rsidRPr="004F0C39">
              <w:rPr>
                <w:rFonts w:ascii="Times New Roman" w:hAnsi="Times New Roman"/>
                <w:sz w:val="16"/>
                <w:szCs w:val="16"/>
              </w:rPr>
              <w:t>Исполнители подпрограммы:</w:t>
            </w:r>
          </w:p>
          <w:p w:rsidR="004F0C39" w:rsidRPr="004F0C39" w:rsidRDefault="004F0C39" w:rsidP="005134D6">
            <w:pPr>
              <w:spacing w:after="0" w:line="100" w:lineRule="atLeast"/>
              <w:jc w:val="both"/>
              <w:rPr>
                <w:rFonts w:ascii="Times New Roman" w:hAnsi="Times New Roman"/>
                <w:spacing w:val="-2"/>
                <w:sz w:val="16"/>
                <w:szCs w:val="16"/>
              </w:rPr>
            </w:pPr>
            <w:r w:rsidRPr="004F0C39">
              <w:rPr>
                <w:rFonts w:ascii="Times New Roman" w:hAnsi="Times New Roman"/>
                <w:spacing w:val="-2"/>
                <w:sz w:val="16"/>
                <w:szCs w:val="16"/>
              </w:rPr>
              <w:t>Управление экономики и планирования администрации Богучанского района,</w:t>
            </w:r>
          </w:p>
          <w:p w:rsidR="004F0C39" w:rsidRPr="004F0C39" w:rsidRDefault="004F0C39" w:rsidP="005134D6">
            <w:pPr>
              <w:spacing w:after="0" w:line="100" w:lineRule="atLeast"/>
              <w:rPr>
                <w:rFonts w:ascii="Times New Roman" w:hAnsi="Times New Roman"/>
                <w:spacing w:val="-2"/>
                <w:sz w:val="16"/>
                <w:szCs w:val="16"/>
              </w:rPr>
            </w:pPr>
            <w:r w:rsidRPr="004F0C39">
              <w:rPr>
                <w:rFonts w:ascii="Times New Roman" w:hAnsi="Times New Roman"/>
                <w:spacing w:val="-2"/>
                <w:sz w:val="16"/>
                <w:szCs w:val="16"/>
              </w:rPr>
              <w:t>Муниципальное бюджетное учреждение «Центр социализации и досуга молодежи» (далее – МБУ «ЦСиДМ»),</w:t>
            </w:r>
          </w:p>
          <w:p w:rsidR="004F0C39" w:rsidRPr="004F0C39" w:rsidRDefault="004F0C39" w:rsidP="005134D6">
            <w:pPr>
              <w:spacing w:after="0" w:line="100" w:lineRule="atLeast"/>
              <w:rPr>
                <w:rFonts w:ascii="Times New Roman" w:hAnsi="Times New Roman"/>
                <w:color w:val="FF0000"/>
                <w:sz w:val="16"/>
                <w:szCs w:val="16"/>
              </w:rPr>
            </w:pPr>
            <w:r w:rsidRPr="004F0C39">
              <w:rPr>
                <w:rFonts w:ascii="Times New Roman" w:hAnsi="Times New Roman"/>
                <w:spacing w:val="-2"/>
                <w:sz w:val="16"/>
                <w:szCs w:val="16"/>
              </w:rPr>
              <w:t>Финансовое управление администрации Богучанского района</w:t>
            </w:r>
            <w:r w:rsidRPr="004F0C39">
              <w:rPr>
                <w:rFonts w:ascii="Times New Roman" w:hAnsi="Times New Roman"/>
                <w:sz w:val="16"/>
                <w:szCs w:val="16"/>
              </w:rPr>
              <w:t>.</w:t>
            </w:r>
          </w:p>
          <w:p w:rsidR="004F0C39" w:rsidRPr="004F0C39" w:rsidRDefault="004F0C39" w:rsidP="005134D6">
            <w:pPr>
              <w:pStyle w:val="ConsPlusCell"/>
              <w:rPr>
                <w:rFonts w:ascii="Times New Roman" w:hAnsi="Times New Roman" w:cs="Times New Roman"/>
                <w:sz w:val="16"/>
                <w:szCs w:val="16"/>
              </w:rPr>
            </w:pPr>
            <w:r w:rsidRPr="004F0C39">
              <w:rPr>
                <w:rFonts w:ascii="Times New Roman" w:hAnsi="Times New Roman" w:cs="Times New Roman"/>
                <w:sz w:val="16"/>
                <w:szCs w:val="16"/>
              </w:rPr>
              <w:t xml:space="preserve">Главный распорядитель </w:t>
            </w:r>
            <w:r w:rsidRPr="004F0C39">
              <w:rPr>
                <w:rFonts w:ascii="Times New Roman" w:hAnsi="Times New Roman" w:cs="Times New Roman"/>
                <w:spacing w:val="-2"/>
                <w:sz w:val="16"/>
                <w:szCs w:val="16"/>
              </w:rPr>
              <w:t>–</w:t>
            </w:r>
            <w:r w:rsidRPr="004F0C39">
              <w:rPr>
                <w:rFonts w:ascii="Times New Roman" w:hAnsi="Times New Roman" w:cs="Times New Roman"/>
                <w:sz w:val="16"/>
                <w:szCs w:val="16"/>
              </w:rPr>
              <w:t xml:space="preserve"> администрация Богучанского района.</w:t>
            </w:r>
          </w:p>
        </w:tc>
      </w:tr>
      <w:tr w:rsidR="004F0C39" w:rsidRPr="004F0C39" w:rsidTr="004F0C39">
        <w:trPr>
          <w:trHeight w:val="20"/>
        </w:trPr>
        <w:tc>
          <w:tcPr>
            <w:tcW w:w="1526" w:type="pct"/>
            <w:tcBorders>
              <w:left w:val="single" w:sz="4" w:space="0" w:color="000000"/>
              <w:bottom w:val="single" w:sz="4" w:space="0" w:color="000000"/>
              <w:right w:val="single" w:sz="4" w:space="0" w:color="000000"/>
            </w:tcBorders>
          </w:tcPr>
          <w:p w:rsidR="004F0C39" w:rsidRPr="004F0C39" w:rsidRDefault="004F0C39" w:rsidP="005134D6">
            <w:pPr>
              <w:pStyle w:val="ConsPlusCell"/>
              <w:rPr>
                <w:rFonts w:ascii="Times New Roman" w:hAnsi="Times New Roman" w:cs="Times New Roman"/>
                <w:sz w:val="16"/>
                <w:szCs w:val="16"/>
                <w:highlight w:val="yellow"/>
              </w:rPr>
            </w:pPr>
            <w:r w:rsidRPr="004F0C39">
              <w:rPr>
                <w:rFonts w:ascii="Times New Roman" w:hAnsi="Times New Roman" w:cs="Times New Roman"/>
                <w:sz w:val="16"/>
                <w:szCs w:val="16"/>
              </w:rPr>
              <w:t>Цель подпрограммы</w:t>
            </w:r>
          </w:p>
        </w:tc>
        <w:tc>
          <w:tcPr>
            <w:tcW w:w="3474" w:type="pct"/>
            <w:tcBorders>
              <w:left w:val="single" w:sz="4" w:space="0" w:color="000000"/>
              <w:bottom w:val="single" w:sz="4" w:space="0" w:color="000000"/>
              <w:right w:val="single" w:sz="4" w:space="0" w:color="000000"/>
            </w:tcBorders>
          </w:tcPr>
          <w:p w:rsidR="004F0C39" w:rsidRPr="004F0C39" w:rsidRDefault="004F0C39" w:rsidP="005134D6">
            <w:pPr>
              <w:spacing w:after="120" w:line="240" w:lineRule="auto"/>
              <w:rPr>
                <w:rFonts w:ascii="Times New Roman" w:hAnsi="Times New Roman"/>
                <w:sz w:val="16"/>
                <w:szCs w:val="16"/>
              </w:rPr>
            </w:pPr>
            <w:r w:rsidRPr="004F0C39">
              <w:rPr>
                <w:rFonts w:ascii="Times New Roman" w:hAnsi="Times New Roman"/>
                <w:sz w:val="16"/>
                <w:szCs w:val="16"/>
              </w:rPr>
              <w:t>Создание условий успешной социализации и эффективной самореализации молодежи Богучанского района.</w:t>
            </w:r>
          </w:p>
        </w:tc>
      </w:tr>
      <w:tr w:rsidR="004F0C39" w:rsidRPr="004F0C39" w:rsidTr="004F0C39">
        <w:trPr>
          <w:trHeight w:val="20"/>
        </w:trPr>
        <w:tc>
          <w:tcPr>
            <w:tcW w:w="1526" w:type="pct"/>
            <w:tcBorders>
              <w:left w:val="single" w:sz="4" w:space="0" w:color="000000"/>
              <w:bottom w:val="single" w:sz="4" w:space="0" w:color="auto"/>
              <w:right w:val="single" w:sz="4" w:space="0" w:color="000000"/>
            </w:tcBorders>
          </w:tcPr>
          <w:p w:rsidR="004F0C39" w:rsidRPr="004F0C39" w:rsidRDefault="004F0C39" w:rsidP="005134D6">
            <w:pPr>
              <w:pStyle w:val="ConsPlusCell"/>
              <w:rPr>
                <w:rFonts w:ascii="Times New Roman" w:hAnsi="Times New Roman" w:cs="Times New Roman"/>
                <w:sz w:val="16"/>
                <w:szCs w:val="16"/>
              </w:rPr>
            </w:pPr>
            <w:r w:rsidRPr="004F0C39">
              <w:rPr>
                <w:rFonts w:ascii="Times New Roman" w:hAnsi="Times New Roman" w:cs="Times New Roman"/>
                <w:sz w:val="16"/>
                <w:szCs w:val="16"/>
              </w:rPr>
              <w:t>Задачи подпрограммы</w:t>
            </w:r>
          </w:p>
        </w:tc>
        <w:tc>
          <w:tcPr>
            <w:tcW w:w="3474" w:type="pct"/>
            <w:tcBorders>
              <w:left w:val="single" w:sz="4" w:space="0" w:color="000000"/>
              <w:bottom w:val="single" w:sz="4" w:space="0" w:color="auto"/>
              <w:right w:val="single" w:sz="4" w:space="0" w:color="000000"/>
            </w:tcBorders>
          </w:tcPr>
          <w:p w:rsidR="004F0C39" w:rsidRPr="004F0C39" w:rsidRDefault="004F0C39" w:rsidP="005134D6">
            <w:pPr>
              <w:pStyle w:val="affff7"/>
              <w:ind w:left="0"/>
              <w:jc w:val="both"/>
              <w:rPr>
                <w:rFonts w:ascii="Times New Roman" w:hAnsi="Times New Roman"/>
                <w:sz w:val="16"/>
                <w:szCs w:val="16"/>
              </w:rPr>
            </w:pPr>
            <w:r w:rsidRPr="004F0C39">
              <w:rPr>
                <w:rFonts w:ascii="Times New Roman" w:hAnsi="Times New Roman"/>
                <w:sz w:val="16"/>
                <w:szCs w:val="16"/>
              </w:rPr>
              <w:t>1). Развитие молодежных общественных объединений, действующих на территории Богучанского района;</w:t>
            </w:r>
          </w:p>
          <w:p w:rsidR="004F0C39" w:rsidRPr="004F0C39" w:rsidRDefault="004F0C39" w:rsidP="004F0C39">
            <w:pPr>
              <w:pStyle w:val="affff7"/>
              <w:spacing w:after="0"/>
              <w:ind w:left="0"/>
              <w:jc w:val="both"/>
              <w:rPr>
                <w:rFonts w:ascii="Times New Roman" w:hAnsi="Times New Roman"/>
                <w:sz w:val="16"/>
                <w:szCs w:val="16"/>
              </w:rPr>
            </w:pPr>
            <w:r w:rsidRPr="004F0C39">
              <w:rPr>
                <w:rFonts w:ascii="Times New Roman" w:hAnsi="Times New Roman"/>
                <w:sz w:val="16"/>
                <w:szCs w:val="16"/>
              </w:rPr>
              <w:t>2). Организация ресурсных площадок для реализации молодежной политики на территории Богучанского района.</w:t>
            </w:r>
          </w:p>
        </w:tc>
      </w:tr>
      <w:tr w:rsidR="004F0C39" w:rsidRPr="004F0C39" w:rsidTr="004F0C39">
        <w:trPr>
          <w:trHeight w:val="20"/>
        </w:trPr>
        <w:tc>
          <w:tcPr>
            <w:tcW w:w="1526" w:type="pct"/>
            <w:tcBorders>
              <w:top w:val="single" w:sz="4" w:space="0" w:color="auto"/>
              <w:left w:val="single" w:sz="4" w:space="0" w:color="auto"/>
              <w:bottom w:val="single" w:sz="4" w:space="0" w:color="auto"/>
              <w:right w:val="single" w:sz="4" w:space="0" w:color="auto"/>
            </w:tcBorders>
          </w:tcPr>
          <w:p w:rsidR="004F0C39" w:rsidRPr="004F0C39" w:rsidRDefault="004F0C39" w:rsidP="005134D6">
            <w:pPr>
              <w:pStyle w:val="ConsPlusCell"/>
              <w:rPr>
                <w:rFonts w:ascii="Times New Roman" w:hAnsi="Times New Roman" w:cs="Times New Roman"/>
                <w:sz w:val="16"/>
                <w:szCs w:val="16"/>
              </w:rPr>
            </w:pPr>
            <w:r w:rsidRPr="004F0C39">
              <w:rPr>
                <w:rFonts w:ascii="Times New Roman" w:hAnsi="Times New Roman" w:cs="Times New Roman"/>
                <w:sz w:val="16"/>
                <w:szCs w:val="16"/>
              </w:rPr>
              <w:t xml:space="preserve">Целевые индикаторы подпрограммы                </w:t>
            </w:r>
          </w:p>
        </w:tc>
        <w:tc>
          <w:tcPr>
            <w:tcW w:w="3474" w:type="pct"/>
            <w:tcBorders>
              <w:top w:val="single" w:sz="4" w:space="0" w:color="auto"/>
              <w:left w:val="single" w:sz="4" w:space="0" w:color="auto"/>
              <w:bottom w:val="single" w:sz="4" w:space="0" w:color="auto"/>
              <w:right w:val="single" w:sz="4" w:space="0" w:color="auto"/>
            </w:tcBorders>
          </w:tcPr>
          <w:p w:rsidR="004F0C39" w:rsidRPr="004F0C39" w:rsidRDefault="004F0C39" w:rsidP="005134D6">
            <w:pPr>
              <w:widowControl w:val="0"/>
              <w:spacing w:after="0" w:line="100" w:lineRule="atLeast"/>
              <w:jc w:val="both"/>
              <w:rPr>
                <w:rFonts w:ascii="Times New Roman" w:hAnsi="Times New Roman"/>
                <w:color w:val="000000"/>
                <w:sz w:val="16"/>
                <w:szCs w:val="16"/>
              </w:rPr>
            </w:pPr>
            <w:r w:rsidRPr="004F0C39">
              <w:rPr>
                <w:rFonts w:ascii="Times New Roman" w:hAnsi="Times New Roman"/>
                <w:color w:val="000000"/>
                <w:sz w:val="16"/>
                <w:szCs w:val="16"/>
              </w:rPr>
              <w:t>Количество социально-экономических проектов, реализуемых молодежью района (увеличение с 3-х единиц  в 2013 году до 6 единиц в 2017 году);</w:t>
            </w:r>
          </w:p>
          <w:p w:rsidR="004F0C39" w:rsidRPr="004F0C39" w:rsidRDefault="004F0C39" w:rsidP="005134D6">
            <w:pPr>
              <w:widowControl w:val="0"/>
              <w:spacing w:after="0" w:line="240" w:lineRule="auto"/>
              <w:jc w:val="both"/>
              <w:rPr>
                <w:rFonts w:ascii="Times New Roman" w:hAnsi="Times New Roman"/>
                <w:sz w:val="16"/>
                <w:szCs w:val="16"/>
              </w:rPr>
            </w:pPr>
            <w:r w:rsidRPr="004F0C39">
              <w:rPr>
                <w:rFonts w:ascii="Times New Roman" w:hAnsi="Times New Roman"/>
                <w:sz w:val="16"/>
                <w:szCs w:val="16"/>
              </w:rPr>
              <w:t>Доля молодежи, проживающей в Богучанском районе, получившей информационные услуги (увеличение с 12,0 % в 2013 году до 60,0 % в 2017 году);</w:t>
            </w:r>
          </w:p>
          <w:p w:rsidR="004F0C39" w:rsidRPr="004F0C39" w:rsidRDefault="004F0C39" w:rsidP="005134D6">
            <w:pPr>
              <w:spacing w:after="0" w:line="240" w:lineRule="auto"/>
              <w:jc w:val="both"/>
              <w:rPr>
                <w:rFonts w:ascii="Times New Roman" w:hAnsi="Times New Roman"/>
                <w:sz w:val="16"/>
                <w:szCs w:val="16"/>
              </w:rPr>
            </w:pPr>
            <w:r w:rsidRPr="004F0C39">
              <w:rPr>
                <w:rFonts w:ascii="Times New Roman" w:hAnsi="Times New Roman"/>
                <w:sz w:val="16"/>
                <w:szCs w:val="16"/>
              </w:rPr>
              <w:t>Количество созданных рабочих мест для несовершеннолетних граждан, проживающих в Богучанском районе (сохранение на уровне 80 мест ежегодно до 2017 года)</w:t>
            </w:r>
          </w:p>
        </w:tc>
      </w:tr>
      <w:tr w:rsidR="004F0C39" w:rsidRPr="004F0C39" w:rsidTr="004F0C39">
        <w:trPr>
          <w:trHeight w:val="20"/>
        </w:trPr>
        <w:tc>
          <w:tcPr>
            <w:tcW w:w="1526" w:type="pct"/>
            <w:tcBorders>
              <w:top w:val="single" w:sz="4" w:space="0" w:color="auto"/>
              <w:left w:val="single" w:sz="4" w:space="0" w:color="000000"/>
              <w:bottom w:val="single" w:sz="4" w:space="0" w:color="000000"/>
              <w:right w:val="single" w:sz="4" w:space="0" w:color="000000"/>
            </w:tcBorders>
          </w:tcPr>
          <w:p w:rsidR="004F0C39" w:rsidRPr="004F0C39" w:rsidRDefault="004F0C39" w:rsidP="005134D6">
            <w:pPr>
              <w:pStyle w:val="ConsPlusTitle"/>
              <w:rPr>
                <w:rFonts w:ascii="Times New Roman" w:hAnsi="Times New Roman" w:cs="Times New Roman"/>
                <w:b w:val="0"/>
                <w:sz w:val="16"/>
                <w:szCs w:val="16"/>
              </w:rPr>
            </w:pPr>
            <w:r w:rsidRPr="004F0C39">
              <w:rPr>
                <w:rFonts w:ascii="Times New Roman" w:hAnsi="Times New Roman" w:cs="Times New Roman"/>
                <w:b w:val="0"/>
                <w:sz w:val="16"/>
                <w:szCs w:val="16"/>
              </w:rPr>
              <w:t>Сроки реализации подпрограммы</w:t>
            </w:r>
          </w:p>
        </w:tc>
        <w:tc>
          <w:tcPr>
            <w:tcW w:w="3474" w:type="pct"/>
            <w:tcBorders>
              <w:top w:val="single" w:sz="4" w:space="0" w:color="auto"/>
              <w:left w:val="single" w:sz="4" w:space="0" w:color="000000"/>
              <w:bottom w:val="single" w:sz="4" w:space="0" w:color="000000"/>
              <w:right w:val="single" w:sz="4" w:space="0" w:color="000000"/>
            </w:tcBorders>
          </w:tcPr>
          <w:p w:rsidR="004F0C39" w:rsidRPr="004F0C39" w:rsidRDefault="004F0C39" w:rsidP="005134D6">
            <w:pPr>
              <w:widowControl w:val="0"/>
              <w:spacing w:after="0" w:line="100" w:lineRule="atLeast"/>
              <w:jc w:val="both"/>
              <w:rPr>
                <w:rFonts w:ascii="Times New Roman" w:hAnsi="Times New Roman"/>
                <w:sz w:val="16"/>
                <w:szCs w:val="16"/>
              </w:rPr>
            </w:pPr>
            <w:r w:rsidRPr="004F0C39">
              <w:rPr>
                <w:rFonts w:ascii="Times New Roman" w:hAnsi="Times New Roman"/>
                <w:sz w:val="16"/>
                <w:szCs w:val="16"/>
              </w:rPr>
              <w:t>2014 - 2017 годы</w:t>
            </w:r>
          </w:p>
        </w:tc>
      </w:tr>
      <w:tr w:rsidR="004F0C39" w:rsidRPr="004F0C39" w:rsidTr="004F0C39">
        <w:trPr>
          <w:trHeight w:val="20"/>
        </w:trPr>
        <w:tc>
          <w:tcPr>
            <w:tcW w:w="1526" w:type="pct"/>
            <w:tcBorders>
              <w:left w:val="single" w:sz="4" w:space="0" w:color="000000"/>
              <w:bottom w:val="single" w:sz="4" w:space="0" w:color="000000"/>
              <w:right w:val="single" w:sz="4" w:space="0" w:color="000000"/>
            </w:tcBorders>
          </w:tcPr>
          <w:p w:rsidR="004F0C39" w:rsidRPr="004F0C39" w:rsidRDefault="004F0C39" w:rsidP="005134D6">
            <w:pPr>
              <w:pStyle w:val="ConsPlusTitle"/>
              <w:rPr>
                <w:rFonts w:ascii="Times New Roman" w:hAnsi="Times New Roman" w:cs="Times New Roman"/>
                <w:b w:val="0"/>
                <w:sz w:val="16"/>
                <w:szCs w:val="16"/>
              </w:rPr>
            </w:pPr>
            <w:r w:rsidRPr="004F0C39">
              <w:rPr>
                <w:rFonts w:ascii="Times New Roman" w:hAnsi="Times New Roman" w:cs="Times New Roman"/>
                <w:b w:val="0"/>
                <w:sz w:val="16"/>
                <w:szCs w:val="16"/>
              </w:rPr>
              <w:t>Объемы и источники финансирования подпрограммы</w:t>
            </w:r>
          </w:p>
        </w:tc>
        <w:tc>
          <w:tcPr>
            <w:tcW w:w="3474" w:type="pct"/>
            <w:tcBorders>
              <w:left w:val="single" w:sz="4" w:space="0" w:color="000000"/>
              <w:bottom w:val="single" w:sz="4" w:space="0" w:color="000000"/>
              <w:right w:val="single" w:sz="4" w:space="0" w:color="000000"/>
            </w:tcBorders>
          </w:tcPr>
          <w:p w:rsidR="004F0C39" w:rsidRPr="004F0C39" w:rsidRDefault="004F0C39" w:rsidP="005134D6">
            <w:pPr>
              <w:widowControl w:val="0"/>
              <w:spacing w:after="0" w:line="100" w:lineRule="atLeast"/>
              <w:jc w:val="both"/>
              <w:rPr>
                <w:rFonts w:ascii="Times New Roman" w:hAnsi="Times New Roman"/>
                <w:sz w:val="16"/>
                <w:szCs w:val="16"/>
              </w:rPr>
            </w:pPr>
            <w:r w:rsidRPr="004F0C39">
              <w:rPr>
                <w:rFonts w:ascii="Times New Roman" w:hAnsi="Times New Roman"/>
                <w:sz w:val="16"/>
                <w:szCs w:val="16"/>
              </w:rPr>
              <w:t xml:space="preserve">Общий объем финансирования за счет средств районного бюджета – 5 407 476,60 рублей, из них по  годам:    </w:t>
            </w:r>
          </w:p>
          <w:p w:rsidR="004F0C39" w:rsidRPr="004F0C39" w:rsidRDefault="004F0C39" w:rsidP="005134D6">
            <w:pPr>
              <w:widowControl w:val="0"/>
              <w:spacing w:after="0" w:line="100" w:lineRule="atLeast"/>
              <w:jc w:val="both"/>
              <w:rPr>
                <w:rFonts w:ascii="Times New Roman" w:hAnsi="Times New Roman"/>
                <w:sz w:val="16"/>
                <w:szCs w:val="16"/>
              </w:rPr>
            </w:pPr>
            <w:r w:rsidRPr="004F0C39">
              <w:rPr>
                <w:rFonts w:ascii="Times New Roman" w:hAnsi="Times New Roman"/>
                <w:sz w:val="16"/>
                <w:szCs w:val="16"/>
              </w:rPr>
              <w:t>2014 год –1 199 076,6  рублей;</w:t>
            </w:r>
          </w:p>
          <w:p w:rsidR="004F0C39" w:rsidRPr="004F0C39" w:rsidRDefault="004F0C39" w:rsidP="005134D6">
            <w:pPr>
              <w:widowControl w:val="0"/>
              <w:spacing w:after="0" w:line="100" w:lineRule="atLeast"/>
              <w:jc w:val="both"/>
              <w:rPr>
                <w:rFonts w:ascii="Times New Roman" w:hAnsi="Times New Roman"/>
                <w:sz w:val="16"/>
                <w:szCs w:val="16"/>
              </w:rPr>
            </w:pPr>
            <w:r w:rsidRPr="004F0C39">
              <w:rPr>
                <w:rFonts w:ascii="Times New Roman" w:hAnsi="Times New Roman"/>
                <w:sz w:val="16"/>
                <w:szCs w:val="16"/>
              </w:rPr>
              <w:t>2015 год –1 520 000,0  рублей;</w:t>
            </w:r>
          </w:p>
          <w:p w:rsidR="004F0C39" w:rsidRPr="004F0C39" w:rsidRDefault="004F0C39" w:rsidP="005134D6">
            <w:pPr>
              <w:widowControl w:val="0"/>
              <w:spacing w:after="0" w:line="100" w:lineRule="atLeast"/>
              <w:jc w:val="both"/>
              <w:rPr>
                <w:rFonts w:ascii="Times New Roman" w:hAnsi="Times New Roman"/>
                <w:sz w:val="16"/>
                <w:szCs w:val="16"/>
              </w:rPr>
            </w:pPr>
            <w:r w:rsidRPr="004F0C39">
              <w:rPr>
                <w:rFonts w:ascii="Times New Roman" w:hAnsi="Times New Roman"/>
                <w:sz w:val="16"/>
                <w:szCs w:val="16"/>
              </w:rPr>
              <w:t>2016 год –1 344 200,0  рублей;</w:t>
            </w:r>
          </w:p>
          <w:p w:rsidR="004F0C39" w:rsidRPr="004F0C39" w:rsidRDefault="004F0C39" w:rsidP="005134D6">
            <w:pPr>
              <w:widowControl w:val="0"/>
              <w:spacing w:after="0" w:line="100" w:lineRule="atLeast"/>
              <w:jc w:val="both"/>
              <w:rPr>
                <w:rFonts w:ascii="Times New Roman" w:hAnsi="Times New Roman"/>
                <w:sz w:val="16"/>
                <w:szCs w:val="16"/>
              </w:rPr>
            </w:pPr>
            <w:r w:rsidRPr="004F0C39">
              <w:rPr>
                <w:rFonts w:ascii="Times New Roman" w:hAnsi="Times New Roman"/>
                <w:sz w:val="16"/>
                <w:szCs w:val="16"/>
              </w:rPr>
              <w:t>2017 год –1 344 200,0  рублей</w:t>
            </w:r>
          </w:p>
        </w:tc>
      </w:tr>
      <w:tr w:rsidR="004F0C39" w:rsidRPr="004F0C39" w:rsidTr="004F0C39">
        <w:trPr>
          <w:trHeight w:val="20"/>
        </w:trPr>
        <w:tc>
          <w:tcPr>
            <w:tcW w:w="1526" w:type="pct"/>
            <w:tcBorders>
              <w:left w:val="single" w:sz="4" w:space="0" w:color="000000"/>
              <w:bottom w:val="single" w:sz="4" w:space="0" w:color="000000"/>
              <w:right w:val="single" w:sz="4" w:space="0" w:color="000000"/>
            </w:tcBorders>
          </w:tcPr>
          <w:p w:rsidR="004F0C39" w:rsidRPr="004F0C39" w:rsidRDefault="004F0C39" w:rsidP="005134D6">
            <w:pPr>
              <w:pStyle w:val="ConsPlusTitle"/>
              <w:rPr>
                <w:rFonts w:ascii="Times New Roman" w:hAnsi="Times New Roman" w:cs="Times New Roman"/>
                <w:b w:val="0"/>
                <w:sz w:val="16"/>
                <w:szCs w:val="16"/>
              </w:rPr>
            </w:pPr>
            <w:r w:rsidRPr="004F0C39">
              <w:rPr>
                <w:rFonts w:ascii="Times New Roman" w:hAnsi="Times New Roman" w:cs="Times New Roman"/>
                <w:b w:val="0"/>
                <w:sz w:val="16"/>
                <w:szCs w:val="16"/>
              </w:rPr>
              <w:t>Система организации контроля за исполнением подпрограммы</w:t>
            </w:r>
          </w:p>
        </w:tc>
        <w:tc>
          <w:tcPr>
            <w:tcW w:w="3474" w:type="pct"/>
            <w:tcBorders>
              <w:left w:val="single" w:sz="4" w:space="0" w:color="000000"/>
              <w:bottom w:val="single" w:sz="4" w:space="0" w:color="000000"/>
              <w:right w:val="single" w:sz="4" w:space="0" w:color="000000"/>
            </w:tcBorders>
          </w:tcPr>
          <w:p w:rsidR="004F0C39" w:rsidRPr="004F0C39" w:rsidRDefault="004F0C39" w:rsidP="005134D6">
            <w:pPr>
              <w:pStyle w:val="ConsPlusCell"/>
              <w:rPr>
                <w:rFonts w:ascii="Times New Roman" w:hAnsi="Times New Roman" w:cs="Times New Roman"/>
                <w:sz w:val="16"/>
                <w:szCs w:val="16"/>
              </w:rPr>
            </w:pPr>
            <w:r w:rsidRPr="004F0C39">
              <w:rPr>
                <w:rFonts w:ascii="Times New Roman" w:hAnsi="Times New Roman" w:cs="Times New Roman"/>
                <w:sz w:val="16"/>
                <w:szCs w:val="16"/>
              </w:rPr>
              <w:t>В систему организации контроля включены:</w:t>
            </w:r>
          </w:p>
          <w:p w:rsidR="004F0C39" w:rsidRPr="004F0C39" w:rsidRDefault="004F0C39" w:rsidP="005134D6">
            <w:pPr>
              <w:pStyle w:val="ConsPlusCell"/>
              <w:rPr>
                <w:rFonts w:ascii="Times New Roman" w:hAnsi="Times New Roman" w:cs="Times New Roman"/>
                <w:sz w:val="16"/>
                <w:szCs w:val="16"/>
              </w:rPr>
            </w:pPr>
            <w:r w:rsidRPr="004F0C39">
              <w:rPr>
                <w:rFonts w:ascii="Times New Roman" w:hAnsi="Times New Roman" w:cs="Times New Roman"/>
                <w:sz w:val="16"/>
                <w:szCs w:val="16"/>
              </w:rPr>
              <w:t xml:space="preserve">отдел спорта и молодежной политики администрации Богучанского района; </w:t>
            </w:r>
          </w:p>
          <w:p w:rsidR="004F0C39" w:rsidRPr="004F0C39" w:rsidRDefault="004F0C39" w:rsidP="005134D6">
            <w:pPr>
              <w:pStyle w:val="ConsPlusCell"/>
              <w:rPr>
                <w:rFonts w:ascii="Times New Roman" w:hAnsi="Times New Roman" w:cs="Times New Roman"/>
                <w:sz w:val="16"/>
                <w:szCs w:val="16"/>
              </w:rPr>
            </w:pPr>
            <w:r w:rsidRPr="004F0C39">
              <w:rPr>
                <w:rFonts w:ascii="Times New Roman" w:hAnsi="Times New Roman" w:cs="Times New Roman"/>
                <w:sz w:val="16"/>
                <w:szCs w:val="16"/>
              </w:rPr>
              <w:t xml:space="preserve">администрация Богучанского района; </w:t>
            </w:r>
          </w:p>
          <w:p w:rsidR="004F0C39" w:rsidRPr="004F0C39" w:rsidRDefault="004F0C39" w:rsidP="005134D6">
            <w:pPr>
              <w:pStyle w:val="ConsPlusCell"/>
              <w:rPr>
                <w:rFonts w:ascii="Times New Roman" w:hAnsi="Times New Roman" w:cs="Times New Roman"/>
                <w:sz w:val="16"/>
                <w:szCs w:val="16"/>
              </w:rPr>
            </w:pPr>
            <w:r w:rsidRPr="004F0C39">
              <w:rPr>
                <w:rFonts w:ascii="Times New Roman" w:hAnsi="Times New Roman" w:cs="Times New Roman"/>
                <w:sz w:val="16"/>
                <w:szCs w:val="16"/>
              </w:rPr>
              <w:t xml:space="preserve"> финансовое управление администрации Богучанского района; </w:t>
            </w:r>
          </w:p>
          <w:p w:rsidR="004F0C39" w:rsidRPr="004F0C39" w:rsidRDefault="004F0C39" w:rsidP="005134D6">
            <w:pPr>
              <w:pStyle w:val="ConsPlusCell"/>
              <w:rPr>
                <w:rFonts w:ascii="Times New Roman" w:hAnsi="Times New Roman" w:cs="Times New Roman"/>
                <w:sz w:val="16"/>
                <w:szCs w:val="16"/>
              </w:rPr>
            </w:pPr>
            <w:r w:rsidRPr="004F0C39">
              <w:rPr>
                <w:rFonts w:ascii="Times New Roman" w:hAnsi="Times New Roman" w:cs="Times New Roman"/>
                <w:bCs/>
                <w:sz w:val="16"/>
                <w:szCs w:val="16"/>
              </w:rPr>
              <w:t>контрольно-счетная комиссия муниципального образования Богучанский район.</w:t>
            </w:r>
          </w:p>
        </w:tc>
      </w:tr>
    </w:tbl>
    <w:p w:rsidR="004F0C39" w:rsidRPr="004F0C39" w:rsidRDefault="004F0C39" w:rsidP="0077073A">
      <w:pPr>
        <w:widowControl w:val="0"/>
        <w:numPr>
          <w:ilvl w:val="0"/>
          <w:numId w:val="18"/>
        </w:numPr>
        <w:tabs>
          <w:tab w:val="left" w:pos="426"/>
        </w:tabs>
        <w:suppressAutoHyphens/>
        <w:spacing w:after="0" w:line="100" w:lineRule="atLeast"/>
        <w:ind w:left="0" w:firstLine="0"/>
        <w:jc w:val="center"/>
        <w:rPr>
          <w:rFonts w:ascii="Times New Roman" w:hAnsi="Times New Roman"/>
          <w:sz w:val="20"/>
          <w:szCs w:val="20"/>
        </w:rPr>
      </w:pPr>
      <w:r w:rsidRPr="004F0C39">
        <w:rPr>
          <w:rFonts w:ascii="Times New Roman" w:hAnsi="Times New Roman"/>
          <w:sz w:val="20"/>
          <w:szCs w:val="20"/>
        </w:rPr>
        <w:t>Основные разделы подпрограммы.</w:t>
      </w:r>
    </w:p>
    <w:p w:rsidR="004F0C39" w:rsidRPr="004F0C39" w:rsidRDefault="004F0C39" w:rsidP="004F0C39">
      <w:pPr>
        <w:widowControl w:val="0"/>
        <w:spacing w:after="0" w:line="100" w:lineRule="atLeast"/>
        <w:ind w:left="360"/>
        <w:jc w:val="center"/>
        <w:rPr>
          <w:rFonts w:ascii="Times New Roman" w:hAnsi="Times New Roman"/>
          <w:sz w:val="20"/>
          <w:szCs w:val="20"/>
        </w:rPr>
      </w:pPr>
    </w:p>
    <w:p w:rsidR="004F0C39" w:rsidRPr="004F0C39" w:rsidRDefault="004F0C39" w:rsidP="004F0C39">
      <w:pPr>
        <w:widowControl w:val="0"/>
        <w:spacing w:after="0" w:line="100" w:lineRule="atLeast"/>
        <w:jc w:val="center"/>
        <w:rPr>
          <w:rFonts w:ascii="Times New Roman" w:hAnsi="Times New Roman"/>
          <w:sz w:val="20"/>
          <w:szCs w:val="20"/>
        </w:rPr>
      </w:pPr>
      <w:r w:rsidRPr="004F0C39">
        <w:rPr>
          <w:rFonts w:ascii="Times New Roman" w:hAnsi="Times New Roman"/>
          <w:sz w:val="20"/>
          <w:szCs w:val="20"/>
        </w:rPr>
        <w:t xml:space="preserve">2.1. Постановка общерайонной проблемы </w:t>
      </w:r>
    </w:p>
    <w:p w:rsidR="004F0C39" w:rsidRPr="004F0C39" w:rsidRDefault="004F0C39" w:rsidP="004F0C39">
      <w:pPr>
        <w:widowControl w:val="0"/>
        <w:spacing w:after="0" w:line="100" w:lineRule="atLeast"/>
        <w:jc w:val="center"/>
        <w:rPr>
          <w:rFonts w:ascii="Times New Roman" w:hAnsi="Times New Roman"/>
          <w:sz w:val="20"/>
          <w:szCs w:val="20"/>
        </w:rPr>
      </w:pPr>
      <w:r w:rsidRPr="004F0C39">
        <w:rPr>
          <w:rFonts w:ascii="Times New Roman" w:hAnsi="Times New Roman"/>
          <w:sz w:val="20"/>
          <w:szCs w:val="20"/>
        </w:rPr>
        <w:t>и обоснование необходимости разработки подпрограммы</w:t>
      </w:r>
    </w:p>
    <w:p w:rsidR="004F0C39" w:rsidRPr="004F0C39" w:rsidRDefault="004F0C39" w:rsidP="004F0C39">
      <w:pPr>
        <w:widowControl w:val="0"/>
        <w:spacing w:after="0" w:line="100" w:lineRule="atLeast"/>
        <w:jc w:val="both"/>
        <w:rPr>
          <w:rFonts w:ascii="Times New Roman" w:hAnsi="Times New Roman"/>
          <w:sz w:val="20"/>
          <w:szCs w:val="20"/>
        </w:rPr>
      </w:pPr>
    </w:p>
    <w:p w:rsidR="004F0C39" w:rsidRPr="004F0C39" w:rsidRDefault="004F0C39" w:rsidP="004F0C39">
      <w:pPr>
        <w:spacing w:after="0" w:line="100" w:lineRule="atLeast"/>
        <w:ind w:firstLine="709"/>
        <w:jc w:val="both"/>
        <w:rPr>
          <w:rFonts w:ascii="Times New Roman" w:hAnsi="Times New Roman"/>
          <w:sz w:val="20"/>
          <w:szCs w:val="20"/>
        </w:rPr>
      </w:pPr>
      <w:r w:rsidRPr="004F0C39">
        <w:rPr>
          <w:rFonts w:ascii="Times New Roman" w:hAnsi="Times New Roman"/>
          <w:bCs/>
          <w:color w:val="000000"/>
          <w:sz w:val="20"/>
          <w:szCs w:val="20"/>
        </w:rPr>
        <w:t>В Концепции долгосрочного социально-экономического развития Российской Федерации на период до 2020 года</w:t>
      </w:r>
      <w:r w:rsidRPr="004F0C39">
        <w:rPr>
          <w:rFonts w:ascii="Times New Roman" w:hAnsi="Times New Roman"/>
          <w:sz w:val="20"/>
          <w:szCs w:val="20"/>
        </w:rPr>
        <w:t xml:space="preserve"> (</w:t>
      </w:r>
      <w:r w:rsidRPr="004F0C39">
        <w:rPr>
          <w:rFonts w:ascii="Times New Roman" w:hAnsi="Times New Roman"/>
          <w:color w:val="000000"/>
          <w:sz w:val="20"/>
          <w:szCs w:val="20"/>
        </w:rPr>
        <w:t>распоряжение Правительства Российской Федерации от 17 ноября 2008 года № 1662-р) указано, что «г</w:t>
      </w:r>
      <w:r w:rsidRPr="004F0C39">
        <w:rPr>
          <w:rStyle w:val="A10"/>
          <w:rFonts w:ascii="Times New Roman" w:hAnsi="Times New Roman"/>
          <w:sz w:val="20"/>
          <w:szCs w:val="20"/>
        </w:rPr>
        <w:t>осударственную молодежную политику следует рассматри</w:t>
      </w:r>
      <w:r w:rsidRPr="004F0C39">
        <w:rPr>
          <w:rStyle w:val="A10"/>
          <w:rFonts w:ascii="Times New Roman" w:hAnsi="Times New Roman"/>
          <w:sz w:val="20"/>
          <w:szCs w:val="20"/>
        </w:rPr>
        <w:softHyphen/>
        <w:t>вать как самостоятельное направление деятельности государства, предусматривающее формирование необходимых социальных усло</w:t>
      </w:r>
      <w:r w:rsidRPr="004F0C39">
        <w:rPr>
          <w:rStyle w:val="A10"/>
          <w:rFonts w:ascii="Times New Roman" w:hAnsi="Times New Roman"/>
          <w:sz w:val="20"/>
          <w:szCs w:val="20"/>
        </w:rPr>
        <w:softHyphen/>
        <w:t>вий инновационного развития страны, реализуемое на основе актив</w:t>
      </w:r>
      <w:r w:rsidRPr="004F0C39">
        <w:rPr>
          <w:rStyle w:val="A10"/>
          <w:rFonts w:ascii="Times New Roman" w:hAnsi="Times New Roman"/>
          <w:sz w:val="20"/>
          <w:szCs w:val="20"/>
        </w:rPr>
        <w:softHyphen/>
        <w:t>ного взаимодействия с институтами гражданского общества, обще</w:t>
      </w:r>
      <w:r w:rsidRPr="004F0C39">
        <w:rPr>
          <w:rStyle w:val="A10"/>
          <w:rFonts w:ascii="Times New Roman" w:hAnsi="Times New Roman"/>
          <w:sz w:val="20"/>
          <w:szCs w:val="20"/>
        </w:rPr>
        <w:softHyphen/>
        <w:t xml:space="preserve">ственными объединениями и молодежными организациями»; молодежная политика направлена на  </w:t>
      </w:r>
      <w:r w:rsidRPr="004F0C39">
        <w:rPr>
          <w:rFonts w:ascii="Times New Roman" w:hAnsi="Times New Roman"/>
          <w:bCs/>
          <w:color w:val="000000"/>
          <w:sz w:val="20"/>
          <w:szCs w:val="20"/>
        </w:rPr>
        <w:t xml:space="preserve">развитие потенциала молодежи в интересах России </w:t>
      </w:r>
      <w:r w:rsidRPr="004F0C39">
        <w:rPr>
          <w:rFonts w:ascii="Times New Roman" w:hAnsi="Times New Roman"/>
          <w:bCs/>
          <w:sz w:val="20"/>
          <w:szCs w:val="20"/>
        </w:rPr>
        <w:t>согласно Основам</w:t>
      </w:r>
      <w:r w:rsidRPr="004F0C39">
        <w:rPr>
          <w:rFonts w:ascii="Times New Roman" w:hAnsi="Times New Roman"/>
          <w:bCs/>
          <w:color w:val="000000"/>
          <w:sz w:val="20"/>
          <w:szCs w:val="20"/>
        </w:rPr>
        <w:t xml:space="preserve"> государственной молодежной политики </w:t>
      </w:r>
      <w:r w:rsidRPr="004F0C39">
        <w:rPr>
          <w:rFonts w:ascii="Times New Roman" w:hAnsi="Times New Roman"/>
          <w:bCs/>
          <w:sz w:val="20"/>
          <w:szCs w:val="20"/>
        </w:rPr>
        <w:t xml:space="preserve">в </w:t>
      </w:r>
      <w:r w:rsidRPr="004F0C39">
        <w:rPr>
          <w:rFonts w:ascii="Times New Roman" w:hAnsi="Times New Roman"/>
          <w:bCs/>
          <w:color w:val="000000"/>
          <w:sz w:val="20"/>
          <w:szCs w:val="20"/>
        </w:rPr>
        <w:t>Российской Федерации</w:t>
      </w:r>
      <w:r w:rsidRPr="004F0C39">
        <w:rPr>
          <w:rFonts w:ascii="Times New Roman" w:hAnsi="Times New Roman"/>
          <w:bCs/>
          <w:sz w:val="20"/>
          <w:szCs w:val="20"/>
        </w:rPr>
        <w:t xml:space="preserve"> </w:t>
      </w:r>
      <w:r w:rsidRPr="004F0C39">
        <w:rPr>
          <w:rFonts w:ascii="Times New Roman" w:hAnsi="Times New Roman"/>
          <w:bCs/>
          <w:color w:val="000000"/>
          <w:sz w:val="20"/>
          <w:szCs w:val="20"/>
        </w:rPr>
        <w:t>(</w:t>
      </w:r>
      <w:r w:rsidRPr="004F0C39">
        <w:rPr>
          <w:rFonts w:ascii="Times New Roman" w:hAnsi="Times New Roman"/>
          <w:bCs/>
          <w:sz w:val="20"/>
          <w:szCs w:val="20"/>
        </w:rPr>
        <w:t>Р</w:t>
      </w:r>
      <w:r w:rsidRPr="004F0C39">
        <w:rPr>
          <w:rStyle w:val="A10"/>
          <w:rFonts w:ascii="Times New Roman" w:hAnsi="Times New Roman"/>
          <w:sz w:val="20"/>
          <w:szCs w:val="20"/>
        </w:rPr>
        <w:t>аспоряжение Правительства Российской Федерации от 29.11. 2014 года № 2403</w:t>
      </w:r>
      <w:r w:rsidRPr="004F0C39">
        <w:rPr>
          <w:rFonts w:ascii="Times New Roman" w:hAnsi="Times New Roman"/>
          <w:bCs/>
          <w:color w:val="000000"/>
          <w:sz w:val="20"/>
          <w:szCs w:val="20"/>
        </w:rPr>
        <w:t>).</w:t>
      </w:r>
      <w:r w:rsidRPr="004F0C39">
        <w:rPr>
          <w:rFonts w:ascii="Times New Roman" w:hAnsi="Times New Roman"/>
          <w:color w:val="000000"/>
          <w:sz w:val="20"/>
          <w:szCs w:val="20"/>
        </w:rPr>
        <w:t xml:space="preserve"> </w:t>
      </w:r>
    </w:p>
    <w:p w:rsidR="004F0C39" w:rsidRPr="004F0C39" w:rsidRDefault="004F0C39" w:rsidP="004F0C39">
      <w:pPr>
        <w:pStyle w:val="Default"/>
        <w:ind w:firstLine="708"/>
        <w:jc w:val="both"/>
        <w:rPr>
          <w:sz w:val="20"/>
          <w:szCs w:val="20"/>
        </w:rPr>
      </w:pPr>
    </w:p>
    <w:p w:rsidR="004F0C39" w:rsidRPr="004F0C39" w:rsidRDefault="004F0C39" w:rsidP="004F0C39">
      <w:pPr>
        <w:pStyle w:val="Default"/>
        <w:ind w:firstLine="708"/>
        <w:jc w:val="both"/>
        <w:rPr>
          <w:color w:val="auto"/>
          <w:sz w:val="20"/>
          <w:szCs w:val="20"/>
        </w:rPr>
      </w:pPr>
      <w:r w:rsidRPr="004F0C39">
        <w:rPr>
          <w:sz w:val="20"/>
          <w:szCs w:val="20"/>
        </w:rPr>
        <w:t xml:space="preserve">Особая ответственность органов муниципальной власти Богучанского района состоит в формировании у молодежи устойчивого убеждения о наличии всех возможностей собственного развития, построения успешной карьеры в районе, а не за его пределами. Подобные амбиции определяют вектор развития районной молодежной политики, которая должна выстраивать межведомственную политику работы с молодежью с учетом личных запросов </w:t>
      </w:r>
      <w:r w:rsidRPr="004F0C39">
        <w:rPr>
          <w:color w:val="auto"/>
          <w:sz w:val="20"/>
          <w:szCs w:val="20"/>
        </w:rPr>
        <w:t>каждого молодого человека и стратегических задач экономики района.</w:t>
      </w:r>
    </w:p>
    <w:p w:rsidR="004F0C39" w:rsidRPr="004F0C39" w:rsidRDefault="004F0C39" w:rsidP="004F0C39">
      <w:pPr>
        <w:spacing w:after="0" w:line="240" w:lineRule="auto"/>
        <w:ind w:firstLine="720"/>
        <w:jc w:val="both"/>
        <w:rPr>
          <w:rFonts w:ascii="Times New Roman" w:hAnsi="Times New Roman"/>
          <w:sz w:val="20"/>
          <w:szCs w:val="20"/>
        </w:rPr>
      </w:pPr>
      <w:r w:rsidRPr="004F0C39">
        <w:rPr>
          <w:rFonts w:ascii="Times New Roman" w:hAnsi="Times New Roman"/>
          <w:sz w:val="20"/>
          <w:szCs w:val="20"/>
        </w:rPr>
        <w:t>Следует подчеркнуть основные особенности молодого  поколения. 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Все больше молодежи осознаёт, что главный способ решения их проблем  - это социальная, экономическая активность.</w:t>
      </w:r>
    </w:p>
    <w:p w:rsidR="004F0C39" w:rsidRPr="004F0C39" w:rsidRDefault="004F0C39" w:rsidP="004154D1">
      <w:pPr>
        <w:pStyle w:val="ConsPlusTitle"/>
        <w:ind w:firstLine="709"/>
        <w:jc w:val="both"/>
        <w:rPr>
          <w:rFonts w:ascii="Times New Roman" w:hAnsi="Times New Roman" w:cs="Times New Roman"/>
          <w:b w:val="0"/>
        </w:rPr>
      </w:pPr>
      <w:r w:rsidRPr="004F0C39">
        <w:rPr>
          <w:rFonts w:ascii="Times New Roman" w:hAnsi="Times New Roman" w:cs="Times New Roman"/>
          <w:b w:val="0"/>
        </w:rPr>
        <w:t xml:space="preserve">Структура молодежной политики Богучанского района представлена муниципальным бюджетным учреждением «Центр социализации и досуга молодежи» (далее по тексту – МБУ «ЦСиДМ»), которые реализуют мероприятия с молодежью совместно с учреждениями образования (27общеобразовательных школ, 2 учреждения дополнительного образования детей, Богучанская открытая (сменная) общеобразовательная школа, Приангарский политехнический техникум, учреждениями культуры (6 школ искусств, 29 учреждений культуры клубного типа, 25 библиотек, Богучанский краеведческий музей им. Д.М. Андона), учреждениями социальной защиты населения (МБУ «Центр социального обслуживания граждан пожилого возраста и инвалидов», КГБУ СО Центр семьи «Богучанский»), районными средствами массовой информации.                                                                                                                                                                                                                                                                                </w:t>
      </w:r>
    </w:p>
    <w:p w:rsidR="004F0C39" w:rsidRPr="004F0C39" w:rsidRDefault="004F0C39" w:rsidP="004154D1">
      <w:pPr>
        <w:widowControl w:val="0"/>
        <w:spacing w:after="0" w:line="100" w:lineRule="atLeast"/>
        <w:ind w:firstLine="709"/>
        <w:jc w:val="both"/>
        <w:rPr>
          <w:rFonts w:ascii="Times New Roman" w:hAnsi="Times New Roman"/>
          <w:sz w:val="20"/>
          <w:szCs w:val="20"/>
        </w:rPr>
      </w:pPr>
      <w:r w:rsidRPr="004F0C39">
        <w:rPr>
          <w:rFonts w:ascii="Times New Roman" w:hAnsi="Times New Roman"/>
          <w:sz w:val="20"/>
          <w:szCs w:val="20"/>
        </w:rPr>
        <w:t xml:space="preserve">Вместе с тем, потенциал молодых людей, проживающих в Богучанском районе значительно выше,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муниципального уровня.  </w:t>
      </w:r>
    </w:p>
    <w:p w:rsidR="004F0C39" w:rsidRPr="004F0C39" w:rsidRDefault="004F0C39" w:rsidP="004154D1">
      <w:pPr>
        <w:widowControl w:val="0"/>
        <w:autoSpaceDE w:val="0"/>
        <w:spacing w:after="0" w:line="240" w:lineRule="auto"/>
        <w:ind w:firstLine="709"/>
        <w:jc w:val="both"/>
        <w:rPr>
          <w:rFonts w:ascii="Times New Roman" w:hAnsi="Times New Roman"/>
          <w:sz w:val="20"/>
          <w:szCs w:val="20"/>
        </w:rPr>
      </w:pPr>
      <w:r w:rsidRPr="004F0C39">
        <w:rPr>
          <w:rFonts w:ascii="Times New Roman" w:hAnsi="Times New Roman"/>
          <w:sz w:val="20"/>
          <w:szCs w:val="20"/>
        </w:rPr>
        <w:t>Следствием недостаточной включенности молодежи в социально-экономические процессы является социальное напряжение в молодежной среде. Оно проявляется в информационном пространстве, выражается в недоверии к органам власти. По результатам социологического опроса, проводимым отделом спорта и молодежной политики администрации Богучанского района, среди молодежи 14-35 лет, оказалось, что 36 % опрошенных не довольны уровнем своей жизнедеятельности.</w:t>
      </w:r>
    </w:p>
    <w:p w:rsidR="004F0C39" w:rsidRPr="004F0C39" w:rsidRDefault="004F0C39" w:rsidP="004154D1">
      <w:pPr>
        <w:widowControl w:val="0"/>
        <w:autoSpaceDE w:val="0"/>
        <w:autoSpaceDN w:val="0"/>
        <w:adjustRightInd w:val="0"/>
        <w:spacing w:after="0" w:line="240" w:lineRule="auto"/>
        <w:ind w:firstLine="709"/>
        <w:jc w:val="both"/>
        <w:rPr>
          <w:rFonts w:ascii="Times New Roman" w:hAnsi="Times New Roman"/>
          <w:sz w:val="20"/>
          <w:szCs w:val="20"/>
        </w:rPr>
      </w:pPr>
      <w:r w:rsidRPr="004F0C39">
        <w:rPr>
          <w:rFonts w:ascii="Times New Roman" w:hAnsi="Times New Roman"/>
          <w:sz w:val="20"/>
          <w:szCs w:val="20"/>
        </w:rPr>
        <w:t>Таким образом, обозначаются ключевые проблемы, на решение которых направлена реализация задач подпрограммы:</w:t>
      </w:r>
    </w:p>
    <w:p w:rsidR="004F0C39" w:rsidRPr="004F0C39" w:rsidRDefault="004F0C39" w:rsidP="004154D1">
      <w:pPr>
        <w:widowControl w:val="0"/>
        <w:autoSpaceDE w:val="0"/>
        <w:spacing w:after="0" w:line="240" w:lineRule="auto"/>
        <w:ind w:firstLine="709"/>
        <w:jc w:val="both"/>
        <w:rPr>
          <w:rFonts w:ascii="Times New Roman" w:hAnsi="Times New Roman"/>
          <w:sz w:val="20"/>
          <w:szCs w:val="20"/>
        </w:rPr>
      </w:pPr>
      <w:r w:rsidRPr="004F0C39">
        <w:rPr>
          <w:rFonts w:ascii="Times New Roman" w:hAnsi="Times New Roman"/>
          <w:sz w:val="20"/>
          <w:szCs w:val="20"/>
        </w:rPr>
        <w:t xml:space="preserve">недостаточная включенность преобразующего потенциала молодежи в социально-экономическую систему; </w:t>
      </w:r>
    </w:p>
    <w:p w:rsidR="004F0C39" w:rsidRPr="004F0C39" w:rsidRDefault="004F0C39" w:rsidP="004154D1">
      <w:pPr>
        <w:widowControl w:val="0"/>
        <w:autoSpaceDE w:val="0"/>
        <w:spacing w:after="0" w:line="240" w:lineRule="auto"/>
        <w:ind w:firstLine="709"/>
        <w:jc w:val="both"/>
        <w:rPr>
          <w:rFonts w:ascii="Times New Roman" w:hAnsi="Times New Roman"/>
          <w:sz w:val="20"/>
          <w:szCs w:val="20"/>
        </w:rPr>
      </w:pPr>
      <w:r w:rsidRPr="004F0C39">
        <w:rPr>
          <w:rFonts w:ascii="Times New Roman" w:hAnsi="Times New Roman"/>
          <w:sz w:val="20"/>
          <w:szCs w:val="20"/>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4F0C39" w:rsidRPr="004F0C39" w:rsidRDefault="004F0C39" w:rsidP="004154D1">
      <w:pPr>
        <w:widowControl w:val="0"/>
        <w:autoSpaceDE w:val="0"/>
        <w:autoSpaceDN w:val="0"/>
        <w:adjustRightInd w:val="0"/>
        <w:spacing w:after="0" w:line="240" w:lineRule="auto"/>
        <w:ind w:firstLine="709"/>
        <w:jc w:val="both"/>
        <w:rPr>
          <w:rFonts w:ascii="Times New Roman" w:hAnsi="Times New Roman"/>
          <w:sz w:val="20"/>
          <w:szCs w:val="20"/>
        </w:rPr>
      </w:pPr>
      <w:r w:rsidRPr="004F0C39">
        <w:rPr>
          <w:rFonts w:ascii="Times New Roman" w:hAnsi="Times New Roman"/>
          <w:color w:val="000000"/>
          <w:sz w:val="20"/>
          <w:szCs w:val="20"/>
        </w:rPr>
        <w:t>В целях решения указанных проблем разработана настоящая подпрограмма,</w:t>
      </w:r>
      <w:r w:rsidRPr="004F0C39">
        <w:rPr>
          <w:rFonts w:ascii="Times New Roman" w:hAnsi="Times New Roman"/>
          <w:sz w:val="20"/>
          <w:szCs w:val="20"/>
        </w:rPr>
        <w:t xml:space="preserve"> реализация которой является важной составной частью социально-экономической политики, проводимой администрацией Богучанского района.</w:t>
      </w:r>
    </w:p>
    <w:p w:rsidR="004F0C39" w:rsidRPr="004F0C39" w:rsidRDefault="004F0C39" w:rsidP="004154D1">
      <w:pPr>
        <w:pStyle w:val="ConsPlusTitle"/>
        <w:ind w:firstLine="709"/>
        <w:jc w:val="both"/>
        <w:rPr>
          <w:rFonts w:ascii="Times New Roman" w:hAnsi="Times New Roman" w:cs="Times New Roman"/>
          <w:b w:val="0"/>
        </w:rPr>
      </w:pPr>
      <w:r w:rsidRPr="004F0C39">
        <w:rPr>
          <w:rFonts w:ascii="Times New Roman" w:hAnsi="Times New Roman" w:cs="Times New Roman"/>
          <w:b w:val="0"/>
        </w:rPr>
        <w:t xml:space="preserve">Особенность реализации данной подпрограммы заключается в сотрудничестве исполнителей подпрограммы с молодежными общественными объединениями, творческими молодежными объединениями, молодежными активами работающей, учащейся молодежи. </w:t>
      </w:r>
    </w:p>
    <w:p w:rsidR="004F0C39" w:rsidRPr="004F0C39" w:rsidRDefault="004F0C39" w:rsidP="004F0C39">
      <w:pPr>
        <w:pStyle w:val="ConsPlusTitle"/>
        <w:ind w:firstLine="709"/>
        <w:jc w:val="both"/>
        <w:rPr>
          <w:rFonts w:ascii="Times New Roman" w:hAnsi="Times New Roman" w:cs="Times New Roman"/>
          <w:b w:val="0"/>
          <w:color w:val="000000"/>
        </w:rPr>
      </w:pPr>
    </w:p>
    <w:p w:rsidR="004F0C39" w:rsidRPr="004F0C39" w:rsidRDefault="004F0C39" w:rsidP="004F0C39">
      <w:pPr>
        <w:pStyle w:val="ConsPlusTitle"/>
        <w:ind w:firstLine="709"/>
        <w:jc w:val="both"/>
        <w:rPr>
          <w:rFonts w:ascii="Times New Roman" w:hAnsi="Times New Roman" w:cs="Times New Roman"/>
          <w:b w:val="0"/>
          <w:color w:val="000000"/>
        </w:rPr>
      </w:pPr>
    </w:p>
    <w:p w:rsidR="004F0C39" w:rsidRPr="004F0C39" w:rsidRDefault="004F0C39" w:rsidP="004F0C39">
      <w:pPr>
        <w:pStyle w:val="ConsPlusTitle"/>
        <w:jc w:val="center"/>
        <w:rPr>
          <w:rFonts w:ascii="Times New Roman" w:hAnsi="Times New Roman" w:cs="Times New Roman"/>
          <w:b w:val="0"/>
          <w:color w:val="000000"/>
        </w:rPr>
      </w:pPr>
      <w:r w:rsidRPr="004F0C39">
        <w:rPr>
          <w:rFonts w:ascii="Times New Roman" w:hAnsi="Times New Roman" w:cs="Times New Roman"/>
          <w:b w:val="0"/>
          <w:color w:val="000000"/>
        </w:rPr>
        <w:t xml:space="preserve">2.2. Основная цель, задачи, этапы и сроки выполнения подпрограммы, </w:t>
      </w:r>
    </w:p>
    <w:p w:rsidR="004F0C39" w:rsidRPr="004F0C39" w:rsidRDefault="004F0C39" w:rsidP="004F0C39">
      <w:pPr>
        <w:pStyle w:val="ConsPlusTitle"/>
        <w:jc w:val="center"/>
        <w:rPr>
          <w:rFonts w:ascii="Times New Roman" w:hAnsi="Times New Roman" w:cs="Times New Roman"/>
          <w:b w:val="0"/>
          <w:color w:val="000000"/>
        </w:rPr>
      </w:pPr>
      <w:r w:rsidRPr="004F0C39">
        <w:rPr>
          <w:rFonts w:ascii="Times New Roman" w:hAnsi="Times New Roman" w:cs="Times New Roman"/>
          <w:b w:val="0"/>
          <w:color w:val="000000"/>
        </w:rPr>
        <w:t>целевые индикаторы</w:t>
      </w:r>
    </w:p>
    <w:p w:rsidR="004F0C39" w:rsidRPr="004F0C39" w:rsidRDefault="004F0C39" w:rsidP="004F0C39">
      <w:pPr>
        <w:pStyle w:val="ConsPlusTitle"/>
        <w:ind w:firstLine="709"/>
        <w:jc w:val="both"/>
        <w:rPr>
          <w:rFonts w:ascii="Times New Roman" w:hAnsi="Times New Roman" w:cs="Times New Roman"/>
          <w:b w:val="0"/>
        </w:rPr>
      </w:pPr>
    </w:p>
    <w:p w:rsidR="004F0C39" w:rsidRPr="004F0C39" w:rsidRDefault="004F0C39" w:rsidP="0077073A">
      <w:pPr>
        <w:widowControl w:val="0"/>
        <w:numPr>
          <w:ilvl w:val="0"/>
          <w:numId w:val="19"/>
        </w:numPr>
        <w:suppressAutoHyphens/>
        <w:autoSpaceDE w:val="0"/>
        <w:autoSpaceDN w:val="0"/>
        <w:adjustRightInd w:val="0"/>
        <w:spacing w:after="0" w:line="240" w:lineRule="auto"/>
        <w:ind w:left="0" w:firstLine="709"/>
        <w:contextualSpacing/>
        <w:jc w:val="both"/>
        <w:rPr>
          <w:rFonts w:ascii="Times New Roman" w:hAnsi="Times New Roman"/>
          <w:sz w:val="20"/>
          <w:szCs w:val="20"/>
        </w:rPr>
      </w:pPr>
      <w:r w:rsidRPr="004F0C39">
        <w:rPr>
          <w:rFonts w:ascii="Times New Roman" w:hAnsi="Times New Roman"/>
          <w:sz w:val="20"/>
          <w:szCs w:val="20"/>
        </w:rPr>
        <w:t>Муниципальным заказчиком-координатором подпрограммы является управление экономики и планирования администрации Богучанского района.</w:t>
      </w:r>
    </w:p>
    <w:p w:rsidR="004F0C39" w:rsidRPr="004F0C39" w:rsidRDefault="004F0C39" w:rsidP="0077073A">
      <w:pPr>
        <w:widowControl w:val="0"/>
        <w:numPr>
          <w:ilvl w:val="0"/>
          <w:numId w:val="19"/>
        </w:numPr>
        <w:suppressAutoHyphens/>
        <w:spacing w:after="0" w:line="240" w:lineRule="auto"/>
        <w:ind w:left="0" w:firstLine="709"/>
        <w:contextualSpacing/>
        <w:jc w:val="both"/>
        <w:rPr>
          <w:rFonts w:ascii="Times New Roman" w:hAnsi="Times New Roman"/>
          <w:sz w:val="20"/>
          <w:szCs w:val="20"/>
        </w:rPr>
      </w:pPr>
      <w:r w:rsidRPr="004F0C39">
        <w:rPr>
          <w:rFonts w:ascii="Times New Roman" w:hAnsi="Times New Roman"/>
          <w:sz w:val="20"/>
          <w:szCs w:val="20"/>
        </w:rPr>
        <w:t>Цель подпрограммы: создание условий успешной социализации и эффективной самореализации молодежи Богучанского района.</w:t>
      </w:r>
    </w:p>
    <w:p w:rsidR="004F0C39" w:rsidRPr="004F0C39" w:rsidRDefault="004F0C39" w:rsidP="0077073A">
      <w:pPr>
        <w:numPr>
          <w:ilvl w:val="0"/>
          <w:numId w:val="19"/>
        </w:numPr>
        <w:suppressAutoHyphens/>
        <w:spacing w:after="0" w:line="240" w:lineRule="auto"/>
        <w:ind w:left="709" w:firstLine="0"/>
        <w:contextualSpacing/>
        <w:jc w:val="both"/>
        <w:rPr>
          <w:rFonts w:ascii="Times New Roman" w:hAnsi="Times New Roman"/>
          <w:sz w:val="20"/>
          <w:szCs w:val="20"/>
        </w:rPr>
      </w:pPr>
      <w:r w:rsidRPr="004F0C39">
        <w:rPr>
          <w:rFonts w:ascii="Times New Roman" w:hAnsi="Times New Roman"/>
          <w:sz w:val="20"/>
          <w:szCs w:val="20"/>
        </w:rPr>
        <w:t>Задачи подпрограммы:</w:t>
      </w:r>
    </w:p>
    <w:p w:rsidR="004F0C39" w:rsidRPr="004F0C39" w:rsidRDefault="004F0C39" w:rsidP="004F0C39">
      <w:pPr>
        <w:pStyle w:val="affff7"/>
        <w:ind w:left="0" w:firstLine="720"/>
        <w:jc w:val="both"/>
        <w:rPr>
          <w:rFonts w:ascii="Times New Roman" w:hAnsi="Times New Roman"/>
          <w:sz w:val="20"/>
          <w:szCs w:val="20"/>
        </w:rPr>
      </w:pPr>
      <w:r w:rsidRPr="004F0C39">
        <w:rPr>
          <w:rFonts w:ascii="Times New Roman" w:hAnsi="Times New Roman"/>
          <w:sz w:val="20"/>
          <w:szCs w:val="20"/>
        </w:rPr>
        <w:t>1). Развитие молодежных общественных объединений, действующих на территории Богучанского района;</w:t>
      </w:r>
    </w:p>
    <w:p w:rsidR="004F0C39" w:rsidRPr="004F0C39" w:rsidRDefault="004F0C39" w:rsidP="004154D1">
      <w:pPr>
        <w:pStyle w:val="affff7"/>
        <w:spacing w:after="0" w:line="240" w:lineRule="auto"/>
        <w:ind w:left="0" w:firstLine="720"/>
        <w:jc w:val="both"/>
        <w:rPr>
          <w:rFonts w:ascii="Times New Roman" w:hAnsi="Times New Roman"/>
          <w:sz w:val="20"/>
          <w:szCs w:val="20"/>
        </w:rPr>
      </w:pPr>
      <w:r w:rsidRPr="004F0C39">
        <w:rPr>
          <w:rFonts w:ascii="Times New Roman" w:hAnsi="Times New Roman"/>
          <w:sz w:val="20"/>
          <w:szCs w:val="20"/>
        </w:rPr>
        <w:t>2). Организация ресурсных площадок для реализации молодежной политики на территории Богучанского района.</w:t>
      </w:r>
    </w:p>
    <w:p w:rsidR="004F0C39" w:rsidRPr="004F0C39" w:rsidRDefault="004F0C39" w:rsidP="004154D1">
      <w:pPr>
        <w:tabs>
          <w:tab w:val="left" w:pos="0"/>
        </w:tabs>
        <w:spacing w:after="0" w:line="240" w:lineRule="auto"/>
        <w:ind w:firstLine="709"/>
        <w:contextualSpacing/>
        <w:jc w:val="both"/>
        <w:rPr>
          <w:rFonts w:ascii="Times New Roman" w:hAnsi="Times New Roman"/>
          <w:sz w:val="20"/>
          <w:szCs w:val="20"/>
        </w:rPr>
      </w:pPr>
      <w:r w:rsidRPr="004F0C39">
        <w:rPr>
          <w:rFonts w:ascii="Times New Roman" w:hAnsi="Times New Roman"/>
          <w:sz w:val="20"/>
          <w:szCs w:val="20"/>
        </w:rPr>
        <w:t>Для повышения процента молодежи, получившей поддержку и вовлеченной в реализацию социально-экономических, предпринимательских, инновационных проектов, в подпрограмму включены мероприятия, которые обеспечат формирование молодежных сообществ и молодежных общественных образований, штабов флагманских программ, отвечающих актуальным приоритетам социально-</w:t>
      </w:r>
      <w:r w:rsidRPr="004F0C39">
        <w:rPr>
          <w:rFonts w:ascii="Times New Roman" w:hAnsi="Times New Roman"/>
          <w:sz w:val="20"/>
          <w:szCs w:val="20"/>
        </w:rPr>
        <w:lastRenderedPageBreak/>
        <w:t xml:space="preserve">экономического развития района, и обеспечат создание механизмов вовлечения молодежи  в практическую социально полезную деятельность. </w:t>
      </w:r>
    </w:p>
    <w:p w:rsidR="004F0C39" w:rsidRPr="004F0C39" w:rsidRDefault="004F0C39" w:rsidP="004F0C39">
      <w:pPr>
        <w:pStyle w:val="ConsPlusCell"/>
        <w:tabs>
          <w:tab w:val="left" w:pos="0"/>
          <w:tab w:val="left" w:pos="1134"/>
        </w:tabs>
        <w:ind w:firstLine="709"/>
        <w:contextualSpacing/>
        <w:jc w:val="both"/>
        <w:rPr>
          <w:rFonts w:ascii="Times New Roman" w:hAnsi="Times New Roman" w:cs="Times New Roman"/>
        </w:rPr>
      </w:pPr>
      <w:r w:rsidRPr="004F0C39">
        <w:rPr>
          <w:rFonts w:ascii="Times New Roman" w:hAnsi="Times New Roman" w:cs="Times New Roman"/>
        </w:rPr>
        <w:t>Для обеспечения вовлечения молодежи в приоритетные направления молодежной политики (флагманские программы молодежной политики Красноярского края) необходимы инструменты поддержки инфраструктурного характера (мероприятия) и ресурсные площадки, направленные на:</w:t>
      </w:r>
    </w:p>
    <w:p w:rsidR="004F0C39" w:rsidRPr="004F0C39" w:rsidRDefault="004F0C39" w:rsidP="0077073A">
      <w:pPr>
        <w:pStyle w:val="ConsPlusCell"/>
        <w:numPr>
          <w:ilvl w:val="0"/>
          <w:numId w:val="20"/>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4F0C39">
        <w:rPr>
          <w:rFonts w:ascii="Times New Roman" w:hAnsi="Times New Roman" w:cs="Times New Roman"/>
        </w:rPr>
        <w:t>поддержку муниципальной молодежной политики;</w:t>
      </w:r>
    </w:p>
    <w:p w:rsidR="004F0C39" w:rsidRPr="004F0C39" w:rsidRDefault="004F0C39" w:rsidP="0077073A">
      <w:pPr>
        <w:pStyle w:val="ConsPlusCell"/>
        <w:numPr>
          <w:ilvl w:val="0"/>
          <w:numId w:val="20"/>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4F0C39">
        <w:rPr>
          <w:rFonts w:ascii="Times New Roman" w:hAnsi="Times New Roman" w:cs="Times New Roman"/>
        </w:rPr>
        <w:t>обучение, методическую поддержку и сопровождение по обмену опытом;</w:t>
      </w:r>
    </w:p>
    <w:p w:rsidR="004F0C39" w:rsidRPr="004F0C39" w:rsidRDefault="004F0C39" w:rsidP="0077073A">
      <w:pPr>
        <w:pStyle w:val="ConsPlusCell"/>
        <w:numPr>
          <w:ilvl w:val="0"/>
          <w:numId w:val="20"/>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4F0C39">
        <w:rPr>
          <w:rFonts w:ascii="Times New Roman" w:hAnsi="Times New Roman" w:cs="Times New Roman"/>
        </w:rPr>
        <w:t>формирование мотивации (создание эффективных форм привлечения молодежных лидеров и их продвижения для трансляции системы ценностей);</w:t>
      </w:r>
    </w:p>
    <w:p w:rsidR="004F0C39" w:rsidRPr="004F0C39" w:rsidRDefault="004F0C39" w:rsidP="0077073A">
      <w:pPr>
        <w:pStyle w:val="ConsPlusCell"/>
        <w:numPr>
          <w:ilvl w:val="0"/>
          <w:numId w:val="20"/>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4F0C39">
        <w:rPr>
          <w:rFonts w:ascii="Times New Roman" w:hAnsi="Times New Roman" w:cs="Times New Roman"/>
        </w:rPr>
        <w:t>расширение и совершенствование информационного сопровождения;</w:t>
      </w:r>
    </w:p>
    <w:p w:rsidR="004F0C39" w:rsidRPr="004154D1" w:rsidRDefault="004F0C39" w:rsidP="0077073A">
      <w:pPr>
        <w:pStyle w:val="ConsPlusCell"/>
        <w:numPr>
          <w:ilvl w:val="0"/>
          <w:numId w:val="20"/>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4F0C39">
        <w:rPr>
          <w:rFonts w:ascii="Times New Roman" w:hAnsi="Times New Roman" w:cs="Times New Roman"/>
        </w:rPr>
        <w:t>развитие механизмов поддержки молодежных инициатив.</w:t>
      </w:r>
    </w:p>
    <w:p w:rsidR="004F0C39" w:rsidRPr="004F0C39" w:rsidRDefault="004F0C39" w:rsidP="0077073A">
      <w:pPr>
        <w:widowControl w:val="0"/>
        <w:numPr>
          <w:ilvl w:val="0"/>
          <w:numId w:val="19"/>
        </w:numPr>
        <w:suppressAutoHyphens/>
        <w:autoSpaceDE w:val="0"/>
        <w:autoSpaceDN w:val="0"/>
        <w:adjustRightInd w:val="0"/>
        <w:spacing w:after="0" w:line="240" w:lineRule="auto"/>
        <w:ind w:left="0" w:firstLine="709"/>
        <w:contextualSpacing/>
        <w:jc w:val="both"/>
        <w:rPr>
          <w:rFonts w:ascii="Times New Roman" w:hAnsi="Times New Roman"/>
          <w:sz w:val="20"/>
          <w:szCs w:val="20"/>
        </w:rPr>
      </w:pPr>
      <w:r w:rsidRPr="004F0C39">
        <w:rPr>
          <w:rFonts w:ascii="Times New Roman" w:hAnsi="Times New Roman"/>
          <w:sz w:val="20"/>
          <w:szCs w:val="20"/>
        </w:rPr>
        <w:t>Мероприятия подпрограммы разделены на два раздела, мероприятия каждого из них в совокупности нацелены на решение одной из ее задач.</w:t>
      </w:r>
    </w:p>
    <w:p w:rsidR="004F0C39" w:rsidRPr="004F0C39" w:rsidRDefault="004F0C39" w:rsidP="004F0C39">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4F0C39">
        <w:rPr>
          <w:rFonts w:ascii="Times New Roman" w:hAnsi="Times New Roman"/>
          <w:sz w:val="20"/>
          <w:szCs w:val="20"/>
        </w:rPr>
        <w:t>Выбор мероприятий подпрограммы в рамках решаемых задач обусловлен положениями Основ</w:t>
      </w:r>
      <w:r w:rsidRPr="004F0C39">
        <w:rPr>
          <w:rFonts w:ascii="Times New Roman" w:hAnsi="Times New Roman"/>
          <w:bCs/>
          <w:color w:val="000000"/>
          <w:sz w:val="20"/>
          <w:szCs w:val="20"/>
        </w:rPr>
        <w:t xml:space="preserve"> государственной молодежной политики </w:t>
      </w:r>
      <w:r w:rsidRPr="004F0C39">
        <w:rPr>
          <w:rFonts w:ascii="Times New Roman" w:hAnsi="Times New Roman"/>
          <w:bCs/>
          <w:sz w:val="20"/>
          <w:szCs w:val="20"/>
        </w:rPr>
        <w:t xml:space="preserve">в </w:t>
      </w:r>
      <w:r w:rsidRPr="004F0C39">
        <w:rPr>
          <w:rFonts w:ascii="Times New Roman" w:hAnsi="Times New Roman"/>
          <w:bCs/>
          <w:color w:val="000000"/>
          <w:sz w:val="20"/>
          <w:szCs w:val="20"/>
        </w:rPr>
        <w:t>Российской Федерации</w:t>
      </w:r>
      <w:r w:rsidRPr="004F0C39">
        <w:rPr>
          <w:rFonts w:ascii="Times New Roman" w:hAnsi="Times New Roman"/>
          <w:bCs/>
          <w:sz w:val="20"/>
          <w:szCs w:val="20"/>
        </w:rPr>
        <w:t xml:space="preserve"> </w:t>
      </w:r>
      <w:r w:rsidRPr="004F0C39">
        <w:rPr>
          <w:rFonts w:ascii="Times New Roman" w:hAnsi="Times New Roman"/>
          <w:bCs/>
          <w:color w:val="000000"/>
          <w:sz w:val="20"/>
          <w:szCs w:val="20"/>
        </w:rPr>
        <w:t>(</w:t>
      </w:r>
      <w:r w:rsidRPr="004F0C39">
        <w:rPr>
          <w:rFonts w:ascii="Times New Roman" w:hAnsi="Times New Roman"/>
          <w:bCs/>
          <w:sz w:val="20"/>
          <w:szCs w:val="20"/>
        </w:rPr>
        <w:t>Р</w:t>
      </w:r>
      <w:r w:rsidRPr="004F0C39">
        <w:rPr>
          <w:rStyle w:val="A10"/>
          <w:rFonts w:ascii="Times New Roman" w:hAnsi="Times New Roman"/>
          <w:sz w:val="20"/>
          <w:szCs w:val="20"/>
        </w:rPr>
        <w:t>аспоряжение Правительства Российской Федерации от 29.11.2014 года № 2403</w:t>
      </w:r>
      <w:r w:rsidRPr="004F0C39">
        <w:rPr>
          <w:rFonts w:ascii="Times New Roman" w:hAnsi="Times New Roman"/>
          <w:bCs/>
          <w:color w:val="000000"/>
          <w:sz w:val="20"/>
          <w:szCs w:val="20"/>
        </w:rPr>
        <w:t xml:space="preserve">), </w:t>
      </w:r>
      <w:r w:rsidRPr="004F0C39">
        <w:rPr>
          <w:rFonts w:ascii="Times New Roman" w:hAnsi="Times New Roman"/>
          <w:sz w:val="20"/>
          <w:szCs w:val="20"/>
        </w:rPr>
        <w:t xml:space="preserve">Законом Красноярского края «О государственной молодежной политике Красноярского края» от 08.12.2006 № 20-5445, </w:t>
      </w:r>
      <w:r w:rsidRPr="004F0C39">
        <w:rPr>
          <w:rFonts w:ascii="Times New Roman" w:hAnsi="Times New Roman"/>
          <w:bCs/>
          <w:color w:val="000000"/>
          <w:sz w:val="20"/>
          <w:szCs w:val="20"/>
        </w:rPr>
        <w:t>Концепцией долгосрочного социально-экономического развития Российской Федерации на период до 2020 года</w:t>
      </w:r>
      <w:r w:rsidRPr="004F0C39">
        <w:rPr>
          <w:rFonts w:ascii="Times New Roman" w:hAnsi="Times New Roman"/>
          <w:sz w:val="20"/>
          <w:szCs w:val="20"/>
        </w:rPr>
        <w:t xml:space="preserve"> (</w:t>
      </w:r>
      <w:r w:rsidRPr="004F0C39">
        <w:rPr>
          <w:rFonts w:ascii="Times New Roman" w:hAnsi="Times New Roman"/>
          <w:color w:val="000000"/>
          <w:sz w:val="20"/>
          <w:szCs w:val="20"/>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4F0C39">
          <w:rPr>
            <w:rFonts w:ascii="Times New Roman" w:hAnsi="Times New Roman"/>
            <w:color w:val="000000"/>
            <w:sz w:val="20"/>
            <w:szCs w:val="20"/>
          </w:rPr>
          <w:t>2008 г</w:t>
        </w:r>
      </w:smartTag>
      <w:r w:rsidRPr="004F0C39">
        <w:rPr>
          <w:rFonts w:ascii="Times New Roman" w:hAnsi="Times New Roman"/>
          <w:color w:val="000000"/>
          <w:sz w:val="20"/>
          <w:szCs w:val="20"/>
        </w:rPr>
        <w:t>. № 1662-р)</w:t>
      </w:r>
      <w:r w:rsidRPr="004F0C39">
        <w:rPr>
          <w:rFonts w:ascii="Times New Roman" w:hAnsi="Times New Roman"/>
          <w:sz w:val="20"/>
          <w:szCs w:val="20"/>
        </w:rPr>
        <w:t>.</w:t>
      </w:r>
    </w:p>
    <w:p w:rsidR="004F0C39" w:rsidRPr="004F0C39" w:rsidRDefault="004F0C39" w:rsidP="004F0C39">
      <w:pPr>
        <w:tabs>
          <w:tab w:val="left" w:pos="0"/>
        </w:tabs>
        <w:spacing w:after="0" w:line="240" w:lineRule="auto"/>
        <w:ind w:firstLine="709"/>
        <w:contextualSpacing/>
        <w:jc w:val="both"/>
        <w:rPr>
          <w:rFonts w:ascii="Times New Roman" w:hAnsi="Times New Roman"/>
          <w:sz w:val="20"/>
          <w:szCs w:val="20"/>
        </w:rPr>
      </w:pPr>
      <w:r w:rsidRPr="004F0C39">
        <w:rPr>
          <w:rFonts w:ascii="Times New Roman" w:hAnsi="Times New Roman"/>
          <w:sz w:val="20"/>
          <w:szCs w:val="20"/>
        </w:rPr>
        <w:t xml:space="preserve">Для включения в реализацию молодежной политики общественной составляющей потребуются новые организационные и административные меры: формирование молодежных сообществ и молодежных общественных организаций на территории Богучанского района, отвечающих актуальным приоритетам социально-экономического развития района; поддержка и  институционализация инициатив молодых людей. </w:t>
      </w:r>
    </w:p>
    <w:p w:rsidR="004F0C39" w:rsidRPr="004F0C39" w:rsidRDefault="004F0C39" w:rsidP="004F0C39">
      <w:pPr>
        <w:pStyle w:val="ConsPlusCell"/>
        <w:tabs>
          <w:tab w:val="left" w:pos="0"/>
          <w:tab w:val="left" w:pos="800"/>
        </w:tabs>
        <w:ind w:firstLine="720"/>
        <w:contextualSpacing/>
        <w:jc w:val="both"/>
        <w:rPr>
          <w:rFonts w:ascii="Times New Roman" w:hAnsi="Times New Roman" w:cs="Times New Roman"/>
        </w:rPr>
      </w:pPr>
      <w:r w:rsidRPr="004F0C39">
        <w:rPr>
          <w:rFonts w:ascii="Times New Roman" w:hAnsi="Times New Roman" w:cs="Times New Roman"/>
        </w:rPr>
        <w:t>Развитие инфраструктуры молодежной политики предполагает как развитие муниципальных учреждений по работе с молодежью, а так же и содействие формированию районных молодежных общественных организаций сетевой структуры. Указанные механизмы развивают не только муниципальные, но и общественные институты молодежной политики, позволяют в социальном партнерстве решать более эффективно поставленные задачи.</w:t>
      </w:r>
    </w:p>
    <w:p w:rsidR="004F0C39" w:rsidRPr="004F0C39" w:rsidRDefault="004F0C39" w:rsidP="004F0C39">
      <w:pPr>
        <w:tabs>
          <w:tab w:val="left" w:pos="0"/>
        </w:tabs>
        <w:spacing w:after="0" w:line="240" w:lineRule="auto"/>
        <w:contextualSpacing/>
        <w:jc w:val="both"/>
        <w:rPr>
          <w:rFonts w:ascii="Times New Roman" w:hAnsi="Times New Roman"/>
          <w:sz w:val="20"/>
          <w:szCs w:val="20"/>
          <w:lang w:eastAsia="ru-RU"/>
        </w:rPr>
      </w:pPr>
      <w:r w:rsidRPr="004F0C39">
        <w:rPr>
          <w:rFonts w:ascii="Times New Roman" w:hAnsi="Times New Roman"/>
          <w:sz w:val="20"/>
          <w:szCs w:val="20"/>
          <w:lang w:eastAsia="ru-RU"/>
        </w:rPr>
        <w:tab/>
        <w:t>Миссия муниципального молодежного центра сегодня – обеспечить ресурсную поддержку социальных, экономических, предпринимательских и др. инициатив молодежи, направить инициативу на развитие Богучанского района.</w:t>
      </w:r>
      <w:r w:rsidRPr="004F0C39">
        <w:rPr>
          <w:rFonts w:ascii="Times New Roman" w:hAnsi="Times New Roman"/>
          <w:sz w:val="20"/>
          <w:szCs w:val="20"/>
        </w:rPr>
        <w:t xml:space="preserve"> В подпрограмме (п. 2.1. приложения № 2 к подпрограмме) запланировано софинансирование из районного бюджета для получения краевой субсидии на поддержку деятельности муниципальных молодежных центров (далее – краевой субсидии).</w:t>
      </w:r>
    </w:p>
    <w:p w:rsidR="004F0C39" w:rsidRPr="004F0C39" w:rsidRDefault="004F0C39" w:rsidP="004F0C39">
      <w:pPr>
        <w:widowControl w:val="0"/>
        <w:spacing w:after="0" w:line="240" w:lineRule="auto"/>
        <w:ind w:firstLine="708"/>
        <w:contextualSpacing/>
        <w:jc w:val="both"/>
        <w:rPr>
          <w:rFonts w:ascii="Times New Roman" w:hAnsi="Times New Roman"/>
          <w:sz w:val="20"/>
          <w:szCs w:val="20"/>
        </w:rPr>
      </w:pPr>
      <w:r w:rsidRPr="004F0C39">
        <w:rPr>
          <w:rFonts w:ascii="Times New Roman" w:hAnsi="Times New Roman"/>
          <w:sz w:val="20"/>
          <w:szCs w:val="20"/>
        </w:rPr>
        <w:t xml:space="preserve">Обязательства по формированию активного самодостаточного молодого гражданина необходимо распределить между всеми учреждениями, работающими с молодежью. </w:t>
      </w:r>
    </w:p>
    <w:p w:rsidR="004F0C39" w:rsidRPr="004F0C39" w:rsidRDefault="004F0C39" w:rsidP="004F0C39">
      <w:pPr>
        <w:widowControl w:val="0"/>
        <w:autoSpaceDE w:val="0"/>
        <w:autoSpaceDN w:val="0"/>
        <w:adjustRightInd w:val="0"/>
        <w:spacing w:after="0" w:line="240" w:lineRule="auto"/>
        <w:ind w:firstLine="720"/>
        <w:jc w:val="both"/>
        <w:rPr>
          <w:rFonts w:ascii="Times New Roman" w:hAnsi="Times New Roman"/>
          <w:sz w:val="20"/>
          <w:szCs w:val="20"/>
        </w:rPr>
      </w:pPr>
      <w:r w:rsidRPr="004F0C39">
        <w:rPr>
          <w:rFonts w:ascii="Times New Roman" w:hAnsi="Times New Roman"/>
          <w:sz w:val="20"/>
          <w:szCs w:val="20"/>
        </w:rPr>
        <w:t>Реализацию подпрограммы предлагается осуществить в 2014 - 2017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вовлечения молодежи района в социальные практики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связи с чем отдельные этапы ее реализации не выделяются.</w:t>
      </w:r>
    </w:p>
    <w:p w:rsidR="004F0C39" w:rsidRPr="004F0C39" w:rsidRDefault="004F0C39" w:rsidP="0077073A">
      <w:pPr>
        <w:widowControl w:val="0"/>
        <w:numPr>
          <w:ilvl w:val="0"/>
          <w:numId w:val="19"/>
        </w:numPr>
        <w:suppressAutoHyphens/>
        <w:spacing w:after="0" w:line="100" w:lineRule="atLeast"/>
        <w:ind w:left="0" w:firstLine="709"/>
        <w:jc w:val="both"/>
        <w:rPr>
          <w:rFonts w:ascii="Times New Roman" w:hAnsi="Times New Roman"/>
          <w:sz w:val="20"/>
          <w:szCs w:val="20"/>
        </w:rPr>
      </w:pPr>
      <w:r w:rsidRPr="004F0C39">
        <w:rPr>
          <w:rFonts w:ascii="Times New Roman" w:hAnsi="Times New Roman"/>
          <w:sz w:val="20"/>
          <w:szCs w:val="20"/>
        </w:rPr>
        <w:t>Целевыми индикаторами, позволяющими измерить достижение цели подпрограммы, являются:</w:t>
      </w:r>
    </w:p>
    <w:p w:rsidR="004F0C39" w:rsidRPr="004F0C39" w:rsidRDefault="004F0C39" w:rsidP="004F0C39">
      <w:pPr>
        <w:widowControl w:val="0"/>
        <w:spacing w:after="0" w:line="100" w:lineRule="atLeast"/>
        <w:ind w:firstLine="709"/>
        <w:jc w:val="both"/>
        <w:rPr>
          <w:rFonts w:ascii="Times New Roman" w:hAnsi="Times New Roman"/>
          <w:color w:val="000000"/>
          <w:sz w:val="20"/>
          <w:szCs w:val="20"/>
        </w:rPr>
      </w:pPr>
      <w:r w:rsidRPr="004F0C39">
        <w:rPr>
          <w:rFonts w:ascii="Times New Roman" w:hAnsi="Times New Roman"/>
          <w:color w:val="000000"/>
          <w:sz w:val="20"/>
          <w:szCs w:val="20"/>
        </w:rPr>
        <w:t>- количество социально-экономических проектов, реализуемых молодежью района (увеличение с 3-х единиц в год в 2013 году до 6 единиц в год в 2017 году);</w:t>
      </w:r>
    </w:p>
    <w:p w:rsidR="004F0C39" w:rsidRPr="004F0C39" w:rsidRDefault="004F0C39" w:rsidP="004F0C39">
      <w:pPr>
        <w:widowControl w:val="0"/>
        <w:spacing w:after="0" w:line="240" w:lineRule="auto"/>
        <w:ind w:firstLine="709"/>
        <w:jc w:val="both"/>
        <w:rPr>
          <w:rFonts w:ascii="Times New Roman" w:hAnsi="Times New Roman"/>
          <w:sz w:val="20"/>
          <w:szCs w:val="20"/>
        </w:rPr>
      </w:pPr>
      <w:r w:rsidRPr="004F0C39">
        <w:rPr>
          <w:rFonts w:ascii="Times New Roman" w:hAnsi="Times New Roman"/>
          <w:color w:val="000000"/>
          <w:sz w:val="20"/>
          <w:szCs w:val="20"/>
        </w:rPr>
        <w:t>- доля молодежи, проживающей в Богучанском районе, получившей информационные услуги (увеличение с 12% в 2013</w:t>
      </w:r>
      <w:r w:rsidRPr="004F0C39">
        <w:rPr>
          <w:rFonts w:ascii="Times New Roman" w:hAnsi="Times New Roman"/>
          <w:sz w:val="20"/>
          <w:szCs w:val="20"/>
        </w:rPr>
        <w:t xml:space="preserve"> году до 60,0% в 2017 году);</w:t>
      </w:r>
    </w:p>
    <w:p w:rsidR="004F0C39" w:rsidRPr="004F0C39" w:rsidRDefault="004F0C39" w:rsidP="004F0C39">
      <w:pPr>
        <w:spacing w:after="0" w:line="240" w:lineRule="auto"/>
        <w:ind w:firstLine="709"/>
        <w:jc w:val="both"/>
        <w:rPr>
          <w:rFonts w:ascii="Times New Roman" w:hAnsi="Times New Roman"/>
          <w:sz w:val="20"/>
          <w:szCs w:val="20"/>
        </w:rPr>
      </w:pPr>
      <w:r w:rsidRPr="004F0C39">
        <w:rPr>
          <w:rFonts w:ascii="Times New Roman" w:hAnsi="Times New Roman"/>
          <w:sz w:val="20"/>
          <w:szCs w:val="20"/>
        </w:rPr>
        <w:t>- количество созданных рабочих мест для несовершеннолетних граждан, проживающих в Богучанском районе (сохранение на уровне 80 мест ежегодно до 2017 года).</w:t>
      </w:r>
    </w:p>
    <w:p w:rsidR="004F0C39" w:rsidRPr="004F0C39" w:rsidRDefault="004F0C39" w:rsidP="004F0C39">
      <w:pPr>
        <w:widowControl w:val="0"/>
        <w:autoSpaceDE w:val="0"/>
        <w:autoSpaceDN w:val="0"/>
        <w:adjustRightInd w:val="0"/>
        <w:spacing w:after="0"/>
        <w:ind w:firstLine="539"/>
        <w:jc w:val="both"/>
        <w:rPr>
          <w:rFonts w:ascii="Times New Roman" w:hAnsi="Times New Roman"/>
          <w:sz w:val="20"/>
          <w:szCs w:val="20"/>
        </w:rPr>
      </w:pPr>
      <w:r w:rsidRPr="004F0C39">
        <w:rPr>
          <w:rFonts w:ascii="Times New Roman" w:hAnsi="Times New Roman"/>
          <w:sz w:val="20"/>
          <w:szCs w:val="20"/>
        </w:rPr>
        <w:t>Перечень целевых индикаторов приведен в приложении № 1 к подпрограмме.</w:t>
      </w:r>
    </w:p>
    <w:p w:rsidR="004F0C39" w:rsidRPr="004F0C39" w:rsidRDefault="004F0C39" w:rsidP="004F0C39">
      <w:pPr>
        <w:widowControl w:val="0"/>
        <w:autoSpaceDE w:val="0"/>
        <w:autoSpaceDN w:val="0"/>
        <w:adjustRightInd w:val="0"/>
        <w:spacing w:after="0"/>
        <w:ind w:firstLine="539"/>
        <w:jc w:val="both"/>
        <w:rPr>
          <w:rFonts w:ascii="Times New Roman" w:hAnsi="Times New Roman"/>
          <w:sz w:val="20"/>
          <w:szCs w:val="20"/>
        </w:rPr>
      </w:pPr>
    </w:p>
    <w:p w:rsidR="004F0C39" w:rsidRPr="004F0C39" w:rsidRDefault="004F0C39" w:rsidP="004F0C39">
      <w:pPr>
        <w:widowControl w:val="0"/>
        <w:spacing w:after="0" w:line="100" w:lineRule="atLeast"/>
        <w:jc w:val="center"/>
        <w:rPr>
          <w:rFonts w:ascii="Times New Roman" w:hAnsi="Times New Roman"/>
          <w:sz w:val="20"/>
          <w:szCs w:val="20"/>
        </w:rPr>
      </w:pPr>
      <w:r w:rsidRPr="004F0C39">
        <w:rPr>
          <w:rFonts w:ascii="Times New Roman" w:hAnsi="Times New Roman"/>
          <w:sz w:val="20"/>
          <w:szCs w:val="20"/>
        </w:rPr>
        <w:t>2.3. Механизм реализации подпрограммы</w:t>
      </w:r>
    </w:p>
    <w:p w:rsidR="004F0C39" w:rsidRPr="004F0C39" w:rsidRDefault="004F0C39" w:rsidP="004F0C39">
      <w:pPr>
        <w:widowControl w:val="0"/>
        <w:spacing w:after="0" w:line="100" w:lineRule="atLeast"/>
        <w:ind w:firstLine="540"/>
        <w:jc w:val="center"/>
        <w:rPr>
          <w:rFonts w:ascii="Times New Roman" w:hAnsi="Times New Roman"/>
          <w:sz w:val="20"/>
          <w:szCs w:val="20"/>
        </w:rPr>
      </w:pPr>
    </w:p>
    <w:p w:rsidR="004F0C39" w:rsidRPr="004F0C39" w:rsidRDefault="004F0C39" w:rsidP="004F0C39">
      <w:pPr>
        <w:pStyle w:val="af3"/>
        <w:spacing w:after="0"/>
        <w:ind w:firstLine="720"/>
        <w:rPr>
          <w:sz w:val="20"/>
          <w:szCs w:val="20"/>
        </w:rPr>
      </w:pPr>
      <w:r w:rsidRPr="004F0C39">
        <w:rPr>
          <w:sz w:val="20"/>
          <w:szCs w:val="20"/>
        </w:rPr>
        <w:t>Главным распорядителем бюджетных средств является администрация Богучанского района.</w:t>
      </w:r>
    </w:p>
    <w:p w:rsidR="004F0C39" w:rsidRPr="004F0C39" w:rsidRDefault="004F0C39" w:rsidP="004F0C39">
      <w:pPr>
        <w:pStyle w:val="af3"/>
        <w:spacing w:after="0"/>
        <w:ind w:firstLine="720"/>
        <w:rPr>
          <w:sz w:val="20"/>
          <w:szCs w:val="20"/>
        </w:rPr>
      </w:pPr>
      <w:r w:rsidRPr="004F0C39">
        <w:rPr>
          <w:sz w:val="20"/>
          <w:szCs w:val="20"/>
        </w:rPr>
        <w:t>Муниципальным заказчиком-координатором подпрограммы является управление экономики и планирования администрации Богучанского района.</w:t>
      </w:r>
    </w:p>
    <w:p w:rsidR="004F0C39" w:rsidRPr="004F0C39" w:rsidRDefault="004F0C39" w:rsidP="004F0C39">
      <w:pPr>
        <w:pStyle w:val="af3"/>
        <w:spacing w:after="0"/>
        <w:ind w:firstLine="720"/>
        <w:rPr>
          <w:sz w:val="20"/>
          <w:szCs w:val="20"/>
        </w:rPr>
      </w:pPr>
      <w:r w:rsidRPr="004F0C39">
        <w:rPr>
          <w:sz w:val="20"/>
          <w:szCs w:val="20"/>
        </w:rPr>
        <w:t>Исполнителем мероприятий подпрограммы являются Финансовое управление администрации Богучанского района, МБУ «Центр социализации и досуга молодежи». Проведение мероприятий подпрограммы осуществляется на основании Положений, которые разрабатываются МБУ «ЦС и ДМ» и утверждаются администрацией Богучанского района.</w:t>
      </w:r>
    </w:p>
    <w:p w:rsidR="004F0C39" w:rsidRPr="004F0C39" w:rsidRDefault="004F0C39" w:rsidP="004F0C39">
      <w:pPr>
        <w:pStyle w:val="ab"/>
        <w:ind w:firstLine="720"/>
        <w:jc w:val="both"/>
        <w:rPr>
          <w:rFonts w:ascii="Times New Roman" w:hAnsi="Times New Roman"/>
          <w:bCs/>
          <w:sz w:val="20"/>
          <w:szCs w:val="20"/>
        </w:rPr>
      </w:pPr>
      <w:r w:rsidRPr="004F0C39">
        <w:rPr>
          <w:rFonts w:ascii="Times New Roman" w:hAnsi="Times New Roman"/>
          <w:sz w:val="20"/>
          <w:szCs w:val="20"/>
        </w:rPr>
        <w:t xml:space="preserve">МБУ «ЦС и ДМ»: </w:t>
      </w:r>
    </w:p>
    <w:p w:rsidR="004F0C39" w:rsidRPr="004F0C39" w:rsidRDefault="004F0C39" w:rsidP="004154D1">
      <w:pPr>
        <w:pStyle w:val="ab"/>
        <w:spacing w:after="0"/>
        <w:ind w:firstLine="720"/>
        <w:jc w:val="both"/>
        <w:rPr>
          <w:rFonts w:ascii="Times New Roman" w:hAnsi="Times New Roman"/>
          <w:bCs/>
          <w:sz w:val="20"/>
          <w:szCs w:val="20"/>
        </w:rPr>
      </w:pPr>
      <w:r w:rsidRPr="004F0C39">
        <w:rPr>
          <w:rFonts w:ascii="Times New Roman" w:hAnsi="Times New Roman"/>
          <w:bCs/>
          <w:sz w:val="20"/>
          <w:szCs w:val="20"/>
        </w:rPr>
        <w:lastRenderedPageBreak/>
        <w:t>- организует проведение мероприятий;</w:t>
      </w:r>
    </w:p>
    <w:p w:rsidR="004F0C39" w:rsidRPr="004F0C39" w:rsidRDefault="004F0C39" w:rsidP="004154D1">
      <w:pPr>
        <w:pStyle w:val="ab"/>
        <w:spacing w:after="0"/>
        <w:ind w:firstLine="720"/>
        <w:jc w:val="both"/>
        <w:rPr>
          <w:rFonts w:ascii="Times New Roman" w:hAnsi="Times New Roman"/>
          <w:bCs/>
          <w:sz w:val="20"/>
          <w:szCs w:val="20"/>
        </w:rPr>
      </w:pPr>
      <w:r w:rsidRPr="004F0C39">
        <w:rPr>
          <w:rFonts w:ascii="Times New Roman" w:hAnsi="Times New Roman"/>
          <w:bCs/>
          <w:sz w:val="20"/>
          <w:szCs w:val="20"/>
        </w:rPr>
        <w:t>- организует деятельность по информированию населения района о реализации подпрограммы,</w:t>
      </w:r>
    </w:p>
    <w:p w:rsidR="004F0C39" w:rsidRPr="004F0C39" w:rsidRDefault="004F0C39" w:rsidP="004154D1">
      <w:pPr>
        <w:pStyle w:val="ab"/>
        <w:spacing w:after="0"/>
        <w:ind w:firstLine="720"/>
        <w:jc w:val="both"/>
        <w:rPr>
          <w:rFonts w:ascii="Times New Roman" w:hAnsi="Times New Roman"/>
          <w:bCs/>
          <w:sz w:val="20"/>
          <w:szCs w:val="20"/>
        </w:rPr>
      </w:pPr>
      <w:r w:rsidRPr="004F0C39">
        <w:rPr>
          <w:rFonts w:ascii="Times New Roman" w:hAnsi="Times New Roman"/>
          <w:bCs/>
          <w:sz w:val="20"/>
          <w:szCs w:val="20"/>
        </w:rPr>
        <w:t>- участвует в списании материальных ценностей, призового фонда, использованных для проведения мероприятий подпрограммы.</w:t>
      </w:r>
    </w:p>
    <w:p w:rsidR="004F0C39" w:rsidRPr="004F0C39" w:rsidRDefault="004F0C39" w:rsidP="004154D1">
      <w:pPr>
        <w:pStyle w:val="ab"/>
        <w:spacing w:after="0"/>
        <w:ind w:firstLine="720"/>
        <w:jc w:val="both"/>
        <w:rPr>
          <w:rFonts w:ascii="Times New Roman" w:hAnsi="Times New Roman"/>
          <w:bCs/>
          <w:sz w:val="20"/>
          <w:szCs w:val="20"/>
        </w:rPr>
      </w:pPr>
      <w:r w:rsidRPr="004F0C39">
        <w:rPr>
          <w:rFonts w:ascii="Times New Roman" w:hAnsi="Times New Roman"/>
          <w:bCs/>
          <w:sz w:val="20"/>
          <w:szCs w:val="20"/>
        </w:rPr>
        <w:t>-  выполняет план реализации подпрограммы;</w:t>
      </w:r>
    </w:p>
    <w:p w:rsidR="004F0C39" w:rsidRPr="004F0C39" w:rsidRDefault="004F0C39" w:rsidP="004154D1">
      <w:pPr>
        <w:pStyle w:val="ab"/>
        <w:spacing w:after="0"/>
        <w:ind w:firstLine="720"/>
        <w:jc w:val="both"/>
        <w:rPr>
          <w:rFonts w:ascii="Times New Roman" w:hAnsi="Times New Roman"/>
          <w:bCs/>
          <w:sz w:val="20"/>
          <w:szCs w:val="20"/>
        </w:rPr>
      </w:pPr>
      <w:r w:rsidRPr="004F0C39">
        <w:rPr>
          <w:rFonts w:ascii="Times New Roman" w:hAnsi="Times New Roman"/>
          <w:bCs/>
          <w:sz w:val="20"/>
          <w:szCs w:val="20"/>
        </w:rPr>
        <w:t>-  обеспечивает материальную базу для проведения мероприятий;</w:t>
      </w:r>
    </w:p>
    <w:p w:rsidR="004F0C39" w:rsidRPr="004F0C39" w:rsidRDefault="004F0C39" w:rsidP="004154D1">
      <w:pPr>
        <w:pStyle w:val="ab"/>
        <w:spacing w:after="0"/>
        <w:ind w:firstLine="720"/>
        <w:jc w:val="both"/>
        <w:rPr>
          <w:rFonts w:ascii="Times New Roman" w:hAnsi="Times New Roman"/>
          <w:bCs/>
          <w:sz w:val="20"/>
          <w:szCs w:val="20"/>
        </w:rPr>
      </w:pPr>
      <w:r w:rsidRPr="004F0C39">
        <w:rPr>
          <w:rFonts w:ascii="Times New Roman" w:hAnsi="Times New Roman"/>
          <w:bCs/>
          <w:sz w:val="20"/>
          <w:szCs w:val="20"/>
        </w:rPr>
        <w:t>-  заключает муниципальные контракты;</w:t>
      </w:r>
    </w:p>
    <w:p w:rsidR="004F0C39" w:rsidRPr="004F0C39" w:rsidRDefault="004F0C39" w:rsidP="004154D1">
      <w:pPr>
        <w:pStyle w:val="ab"/>
        <w:spacing w:after="0"/>
        <w:ind w:firstLine="720"/>
        <w:jc w:val="both"/>
        <w:rPr>
          <w:rFonts w:ascii="Times New Roman" w:hAnsi="Times New Roman"/>
          <w:bCs/>
          <w:sz w:val="20"/>
          <w:szCs w:val="20"/>
        </w:rPr>
      </w:pPr>
      <w:r w:rsidRPr="004F0C39">
        <w:rPr>
          <w:rFonts w:ascii="Times New Roman" w:hAnsi="Times New Roman"/>
          <w:bCs/>
          <w:sz w:val="20"/>
          <w:szCs w:val="20"/>
        </w:rPr>
        <w:t>- подготавливает комплект документации, необходимой для списания материальных ценностей, использованных для проведения мероприятий;</w:t>
      </w:r>
    </w:p>
    <w:p w:rsidR="004F0C39" w:rsidRPr="004F0C39" w:rsidRDefault="004F0C39" w:rsidP="004154D1">
      <w:pPr>
        <w:pStyle w:val="ab"/>
        <w:spacing w:after="0"/>
        <w:ind w:firstLine="720"/>
        <w:jc w:val="both"/>
        <w:rPr>
          <w:rFonts w:ascii="Times New Roman" w:hAnsi="Times New Roman"/>
          <w:bCs/>
          <w:sz w:val="20"/>
          <w:szCs w:val="20"/>
        </w:rPr>
      </w:pPr>
      <w:r w:rsidRPr="004F0C39">
        <w:rPr>
          <w:rFonts w:ascii="Times New Roman" w:hAnsi="Times New Roman"/>
          <w:bCs/>
          <w:sz w:val="20"/>
          <w:szCs w:val="20"/>
        </w:rPr>
        <w:t>- проводит анализ своей деятельности по результатам проведения мероприятий;</w:t>
      </w:r>
    </w:p>
    <w:p w:rsidR="004F0C39" w:rsidRPr="004F0C39" w:rsidRDefault="004F0C39" w:rsidP="004154D1">
      <w:pPr>
        <w:pStyle w:val="ab"/>
        <w:spacing w:after="0"/>
        <w:ind w:firstLine="720"/>
        <w:jc w:val="both"/>
        <w:rPr>
          <w:rFonts w:ascii="Times New Roman" w:hAnsi="Times New Roman"/>
          <w:bCs/>
          <w:sz w:val="20"/>
          <w:szCs w:val="20"/>
        </w:rPr>
      </w:pPr>
      <w:r w:rsidRPr="004F0C39">
        <w:rPr>
          <w:rFonts w:ascii="Times New Roman" w:hAnsi="Times New Roman"/>
          <w:bCs/>
          <w:sz w:val="20"/>
          <w:szCs w:val="20"/>
        </w:rPr>
        <w:t>- готовит предложения по повышению эффективности реализации мероприятий подпрограммы;</w:t>
      </w:r>
    </w:p>
    <w:p w:rsidR="004F0C39" w:rsidRPr="004F0C39" w:rsidRDefault="004F0C39" w:rsidP="004154D1">
      <w:pPr>
        <w:pStyle w:val="ab"/>
        <w:spacing w:after="0"/>
        <w:ind w:firstLine="720"/>
        <w:jc w:val="both"/>
        <w:rPr>
          <w:rFonts w:ascii="Times New Roman" w:hAnsi="Times New Roman"/>
          <w:bCs/>
          <w:sz w:val="20"/>
          <w:szCs w:val="20"/>
        </w:rPr>
      </w:pPr>
      <w:r w:rsidRPr="004F0C39">
        <w:rPr>
          <w:rFonts w:ascii="Times New Roman" w:hAnsi="Times New Roman"/>
          <w:bCs/>
          <w:sz w:val="20"/>
          <w:szCs w:val="20"/>
        </w:rPr>
        <w:t>- привлекает дополнительные ресурсы для проведения мероприятий подпрограммы;</w:t>
      </w:r>
    </w:p>
    <w:p w:rsidR="004F0C39" w:rsidRPr="004F0C39" w:rsidRDefault="004F0C39" w:rsidP="004154D1">
      <w:pPr>
        <w:pStyle w:val="af3"/>
        <w:spacing w:after="0"/>
        <w:ind w:firstLine="720"/>
        <w:rPr>
          <w:sz w:val="20"/>
          <w:szCs w:val="20"/>
        </w:rPr>
      </w:pPr>
      <w:r w:rsidRPr="004F0C39">
        <w:rPr>
          <w:sz w:val="20"/>
          <w:szCs w:val="20"/>
        </w:rPr>
        <w:t>-  обеспечивает кадровое обеспечение подпрограммы согласно муниципальному заданию.</w:t>
      </w:r>
    </w:p>
    <w:p w:rsidR="004F0C39" w:rsidRPr="004F0C39" w:rsidRDefault="004F0C39" w:rsidP="004154D1">
      <w:pPr>
        <w:pStyle w:val="af3"/>
        <w:spacing w:after="0"/>
        <w:ind w:firstLine="720"/>
        <w:rPr>
          <w:sz w:val="20"/>
          <w:szCs w:val="20"/>
        </w:rPr>
      </w:pPr>
      <w:r w:rsidRPr="004F0C39">
        <w:rPr>
          <w:sz w:val="20"/>
          <w:szCs w:val="20"/>
        </w:rPr>
        <w:t xml:space="preserve">Размещение заказов на поставки товаров, выполнение работ, оказание услуг для нужд МБУ «ЦСиДМ» осуществляется в соответствии с Федеральным </w:t>
      </w:r>
      <w:hyperlink r:id="rId12" w:history="1">
        <w:r w:rsidRPr="004F0C39">
          <w:rPr>
            <w:sz w:val="20"/>
            <w:szCs w:val="20"/>
          </w:rPr>
          <w:t>законом</w:t>
        </w:r>
      </w:hyperlink>
      <w:r w:rsidRPr="004F0C39">
        <w:rPr>
          <w:sz w:val="20"/>
          <w:szCs w:val="20"/>
        </w:rPr>
        <w:t xml:space="preserve"> от 05.04.2013 № 44-ФЗ «О контрактной системе в сфере закупок товаров, работ, услуг для обеспечения государственных и муниципальных нужд». </w:t>
      </w:r>
    </w:p>
    <w:p w:rsidR="004F0C39" w:rsidRPr="004F0C39" w:rsidRDefault="004F0C39" w:rsidP="004154D1">
      <w:pPr>
        <w:tabs>
          <w:tab w:val="left" w:pos="0"/>
        </w:tabs>
        <w:spacing w:after="0" w:line="240" w:lineRule="auto"/>
        <w:ind w:firstLine="720"/>
        <w:jc w:val="both"/>
        <w:rPr>
          <w:rFonts w:ascii="Times New Roman" w:hAnsi="Times New Roman"/>
          <w:sz w:val="20"/>
          <w:szCs w:val="20"/>
        </w:rPr>
      </w:pPr>
      <w:r w:rsidRPr="004F0C39">
        <w:rPr>
          <w:rFonts w:ascii="Times New Roman" w:hAnsi="Times New Roman"/>
          <w:sz w:val="20"/>
          <w:szCs w:val="20"/>
        </w:rPr>
        <w:t xml:space="preserve">Списание средств с лицевого счета осуществляется централизованной бухгалтерией администрации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Главы Богучанского района и печатью. </w:t>
      </w:r>
    </w:p>
    <w:p w:rsidR="004F0C39" w:rsidRPr="004F0C39" w:rsidRDefault="004F0C39" w:rsidP="004154D1">
      <w:pPr>
        <w:pStyle w:val="af3"/>
        <w:spacing w:after="0"/>
        <w:ind w:firstLine="720"/>
        <w:rPr>
          <w:sz w:val="20"/>
          <w:szCs w:val="20"/>
        </w:rPr>
      </w:pPr>
      <w:r w:rsidRPr="004F0C39">
        <w:rPr>
          <w:sz w:val="20"/>
          <w:szCs w:val="20"/>
        </w:rPr>
        <w:t xml:space="preserve">Материальные ценности, приобретаемые в рамках реализации подпрограммы, учитываются на балансе МБУ «ЦСиДМ». </w:t>
      </w:r>
    </w:p>
    <w:p w:rsidR="004F0C39" w:rsidRPr="004F0C39" w:rsidRDefault="004F0C39" w:rsidP="004154D1">
      <w:pPr>
        <w:spacing w:after="0" w:line="240" w:lineRule="auto"/>
        <w:ind w:firstLine="709"/>
        <w:jc w:val="both"/>
        <w:rPr>
          <w:rFonts w:ascii="Times New Roman" w:hAnsi="Times New Roman"/>
          <w:color w:val="000000"/>
          <w:sz w:val="20"/>
          <w:szCs w:val="20"/>
        </w:rPr>
      </w:pPr>
      <w:r w:rsidRPr="004F0C39">
        <w:rPr>
          <w:rFonts w:ascii="Times New Roman" w:hAnsi="Times New Roman"/>
          <w:spacing w:val="-2"/>
          <w:sz w:val="20"/>
          <w:szCs w:val="20"/>
        </w:rPr>
        <w:t>Администрации сельсоветов поселений исполняют пункты 2.3.1. – 2.3.17. «</w:t>
      </w:r>
      <w:r w:rsidRPr="004F0C39">
        <w:rPr>
          <w:rFonts w:ascii="Times New Roman" w:hAnsi="Times New Roman"/>
          <w:sz w:val="20"/>
          <w:szCs w:val="20"/>
        </w:rPr>
        <w:t xml:space="preserve">Реализация мероприятий по трудовому воспитанию несовершеннолетних» подпрограммы в соответствии с действующим законодательством. МБУ «Центр социализации и досуга молодежи» вносит изменения в данные пункты подпрограммы на основании </w:t>
      </w:r>
      <w:r w:rsidRPr="004F0C39">
        <w:rPr>
          <w:rFonts w:ascii="Times New Roman" w:hAnsi="Times New Roman"/>
          <w:color w:val="000000"/>
          <w:sz w:val="20"/>
          <w:szCs w:val="20"/>
        </w:rPr>
        <w:t>положения «О распределении рабочих мест для организации мероприятий по трудовому воспитанию несовершеннолетних граждан в возрасте от 14 до 18 лет на территории Богучанского района (финансируемых за счет средств районного бюджета)», ежегодно утверждаемом Главой Богучанского района.</w:t>
      </w:r>
    </w:p>
    <w:p w:rsidR="004F0C39" w:rsidRPr="004F0C39" w:rsidRDefault="004F0C39" w:rsidP="004154D1">
      <w:pPr>
        <w:spacing w:after="0" w:line="240" w:lineRule="auto"/>
        <w:ind w:firstLine="720"/>
        <w:jc w:val="both"/>
        <w:rPr>
          <w:rFonts w:ascii="Times New Roman" w:hAnsi="Times New Roman"/>
          <w:sz w:val="20"/>
          <w:szCs w:val="20"/>
        </w:rPr>
      </w:pPr>
      <w:r w:rsidRPr="004F0C39">
        <w:rPr>
          <w:rFonts w:ascii="Times New Roman" w:hAnsi="Times New Roman"/>
          <w:sz w:val="20"/>
          <w:szCs w:val="20"/>
        </w:rPr>
        <w:t>Перечисление межбюджетных трансфертов в бюджеты муниципальных образований района производится согласно п.1. Приложения №2 «Распределение планируемых расходов за счет средств районного бюджета по мероприятиям и подпрограммам муниципальной программы» к муниципальной программе «Молодежь Приангарья».</w:t>
      </w:r>
    </w:p>
    <w:p w:rsidR="004F0C39" w:rsidRPr="004F0C39" w:rsidRDefault="004F0C39" w:rsidP="004154D1">
      <w:pPr>
        <w:widowControl w:val="0"/>
        <w:autoSpaceDE w:val="0"/>
        <w:autoSpaceDN w:val="0"/>
        <w:adjustRightInd w:val="0"/>
        <w:spacing w:after="0" w:line="240" w:lineRule="auto"/>
        <w:ind w:firstLine="709"/>
        <w:jc w:val="both"/>
        <w:rPr>
          <w:rFonts w:ascii="Times New Roman" w:hAnsi="Times New Roman"/>
          <w:sz w:val="20"/>
          <w:szCs w:val="20"/>
        </w:rPr>
      </w:pPr>
      <w:r w:rsidRPr="004F0C39">
        <w:rPr>
          <w:rFonts w:ascii="Times New Roman" w:hAnsi="Times New Roman"/>
          <w:sz w:val="20"/>
          <w:szCs w:val="20"/>
        </w:rPr>
        <w:t>Привлечение органов местного самоуправления к реализации мероприятий по трудовому воспитанию несовершеннолетних осуществляется с их согласия на основании ст.15 Закона №20-5445 «О государственной молодежной политике Красноярского края» от 08.12.2006 г.</w:t>
      </w:r>
    </w:p>
    <w:p w:rsidR="004F0C39" w:rsidRPr="004F0C39" w:rsidRDefault="004F0C39" w:rsidP="004154D1">
      <w:pPr>
        <w:widowControl w:val="0"/>
        <w:autoSpaceDE w:val="0"/>
        <w:autoSpaceDN w:val="0"/>
        <w:adjustRightInd w:val="0"/>
        <w:spacing w:after="0" w:line="240" w:lineRule="auto"/>
        <w:ind w:firstLine="709"/>
        <w:jc w:val="both"/>
        <w:rPr>
          <w:rFonts w:ascii="Times New Roman" w:hAnsi="Times New Roman"/>
          <w:sz w:val="20"/>
          <w:szCs w:val="20"/>
        </w:rPr>
      </w:pPr>
      <w:r w:rsidRPr="004F0C39">
        <w:rPr>
          <w:rFonts w:ascii="Times New Roman" w:hAnsi="Times New Roman"/>
          <w:sz w:val="20"/>
          <w:szCs w:val="20"/>
        </w:rPr>
        <w:t xml:space="preserve">Финансирование мероприятий подпрограммы осуществляется за счет средств районного бюджета в соответствии с </w:t>
      </w:r>
      <w:hyperlink w:anchor="Par377" w:history="1">
        <w:r w:rsidRPr="004F0C39">
          <w:rPr>
            <w:rFonts w:ascii="Times New Roman" w:hAnsi="Times New Roman"/>
            <w:sz w:val="20"/>
            <w:szCs w:val="20"/>
          </w:rPr>
          <w:t>мероприятиями</w:t>
        </w:r>
      </w:hyperlink>
      <w:r w:rsidRPr="004F0C39">
        <w:rPr>
          <w:rFonts w:ascii="Times New Roman" w:hAnsi="Times New Roman"/>
          <w:sz w:val="20"/>
          <w:szCs w:val="20"/>
        </w:rPr>
        <w:t xml:space="preserve"> подпрограммы согласно приложению № 2 к подпрограмме (далее – мероприятия подпрограммы).</w:t>
      </w:r>
    </w:p>
    <w:p w:rsidR="004F0C39" w:rsidRPr="004F0C39" w:rsidRDefault="004F0C39" w:rsidP="004154D1">
      <w:pPr>
        <w:widowControl w:val="0"/>
        <w:autoSpaceDE w:val="0"/>
        <w:autoSpaceDN w:val="0"/>
        <w:adjustRightInd w:val="0"/>
        <w:spacing w:after="0" w:line="240" w:lineRule="auto"/>
        <w:ind w:firstLine="720"/>
        <w:jc w:val="both"/>
        <w:rPr>
          <w:rFonts w:ascii="Times New Roman" w:hAnsi="Times New Roman"/>
          <w:bCs/>
          <w:sz w:val="20"/>
          <w:szCs w:val="20"/>
        </w:rPr>
      </w:pPr>
      <w:r w:rsidRPr="004F0C39">
        <w:rPr>
          <w:rFonts w:ascii="Times New Roman" w:hAnsi="Times New Roman"/>
          <w:bCs/>
          <w:sz w:val="20"/>
          <w:szCs w:val="20"/>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4F0C39" w:rsidRPr="004F0C39" w:rsidRDefault="004F0C39" w:rsidP="004154D1">
      <w:pPr>
        <w:widowControl w:val="0"/>
        <w:autoSpaceDE w:val="0"/>
        <w:autoSpaceDN w:val="0"/>
        <w:adjustRightInd w:val="0"/>
        <w:spacing w:after="0" w:line="240" w:lineRule="auto"/>
        <w:ind w:firstLine="720"/>
        <w:jc w:val="both"/>
        <w:rPr>
          <w:rFonts w:ascii="Times New Roman" w:hAnsi="Times New Roman"/>
          <w:bCs/>
          <w:sz w:val="20"/>
          <w:szCs w:val="20"/>
        </w:rPr>
      </w:pPr>
      <w:r w:rsidRPr="004F0C39">
        <w:rPr>
          <w:rFonts w:ascii="Times New Roman" w:hAnsi="Times New Roman"/>
          <w:bCs/>
          <w:sz w:val="20"/>
          <w:szCs w:val="20"/>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4F0C39" w:rsidRPr="004F0C39" w:rsidRDefault="004F0C39" w:rsidP="004154D1">
      <w:pPr>
        <w:widowControl w:val="0"/>
        <w:autoSpaceDE w:val="0"/>
        <w:autoSpaceDN w:val="0"/>
        <w:adjustRightInd w:val="0"/>
        <w:spacing w:after="0" w:line="240" w:lineRule="auto"/>
        <w:ind w:firstLine="540"/>
        <w:jc w:val="both"/>
        <w:rPr>
          <w:rFonts w:ascii="Times New Roman" w:hAnsi="Times New Roman"/>
          <w:sz w:val="20"/>
          <w:szCs w:val="20"/>
        </w:rPr>
      </w:pPr>
    </w:p>
    <w:p w:rsidR="004F0C39" w:rsidRPr="004F0C39" w:rsidRDefault="004F0C39" w:rsidP="004154D1">
      <w:pPr>
        <w:widowControl w:val="0"/>
        <w:tabs>
          <w:tab w:val="left" w:pos="709"/>
        </w:tabs>
        <w:autoSpaceDE w:val="0"/>
        <w:autoSpaceDN w:val="0"/>
        <w:adjustRightInd w:val="0"/>
        <w:spacing w:after="0" w:line="240" w:lineRule="auto"/>
        <w:jc w:val="center"/>
        <w:outlineLvl w:val="2"/>
        <w:rPr>
          <w:rFonts w:ascii="Times New Roman" w:hAnsi="Times New Roman"/>
          <w:sz w:val="20"/>
          <w:szCs w:val="20"/>
        </w:rPr>
      </w:pPr>
      <w:r w:rsidRPr="004F0C39">
        <w:rPr>
          <w:rFonts w:ascii="Times New Roman" w:hAnsi="Times New Roman"/>
          <w:sz w:val="20"/>
          <w:szCs w:val="20"/>
        </w:rPr>
        <w:t>2.4. Орган</w:t>
      </w:r>
      <w:r w:rsidR="004154D1">
        <w:rPr>
          <w:rFonts w:ascii="Times New Roman" w:hAnsi="Times New Roman"/>
          <w:sz w:val="20"/>
          <w:szCs w:val="20"/>
        </w:rPr>
        <w:t xml:space="preserve">изация управления подпрограммой </w:t>
      </w:r>
      <w:r w:rsidRPr="004F0C39">
        <w:rPr>
          <w:rFonts w:ascii="Times New Roman" w:hAnsi="Times New Roman"/>
          <w:sz w:val="20"/>
          <w:szCs w:val="20"/>
        </w:rPr>
        <w:t>и контроль за ходом ее выполнения</w:t>
      </w:r>
    </w:p>
    <w:p w:rsidR="004F0C39" w:rsidRPr="004F0C39" w:rsidRDefault="004F0C39" w:rsidP="004F0C39">
      <w:pPr>
        <w:widowControl w:val="0"/>
        <w:autoSpaceDE w:val="0"/>
        <w:autoSpaceDN w:val="0"/>
        <w:adjustRightInd w:val="0"/>
        <w:spacing w:after="0"/>
        <w:ind w:firstLine="720"/>
        <w:jc w:val="center"/>
        <w:rPr>
          <w:rFonts w:ascii="Times New Roman" w:hAnsi="Times New Roman"/>
          <w:sz w:val="20"/>
          <w:szCs w:val="20"/>
        </w:rPr>
      </w:pPr>
    </w:p>
    <w:p w:rsidR="004F0C39" w:rsidRPr="004F0C39" w:rsidRDefault="004F0C39" w:rsidP="004F0C39">
      <w:pPr>
        <w:autoSpaceDE w:val="0"/>
        <w:autoSpaceDN w:val="0"/>
        <w:adjustRightInd w:val="0"/>
        <w:spacing w:after="0" w:line="240" w:lineRule="auto"/>
        <w:ind w:firstLine="720"/>
        <w:jc w:val="both"/>
        <w:rPr>
          <w:rFonts w:ascii="Times New Roman" w:hAnsi="Times New Roman"/>
          <w:sz w:val="20"/>
          <w:szCs w:val="20"/>
        </w:rPr>
      </w:pPr>
      <w:r w:rsidRPr="004F0C39">
        <w:rPr>
          <w:rFonts w:ascii="Times New Roman" w:hAnsi="Times New Roman"/>
          <w:sz w:val="20"/>
          <w:szCs w:val="20"/>
        </w:rPr>
        <w:t>Заказчиком и координатором реализации подпрограммы является управление экономики и планирования администрации Богучанского района, который несет ответственность за реализацию подпрограммы, достижение конечных результатов и эффективное использование финансовых средств, и осуществляет:</w:t>
      </w:r>
    </w:p>
    <w:p w:rsidR="004F0C39" w:rsidRPr="004F0C39" w:rsidRDefault="004F0C39" w:rsidP="004F0C39">
      <w:pPr>
        <w:autoSpaceDE w:val="0"/>
        <w:autoSpaceDN w:val="0"/>
        <w:adjustRightInd w:val="0"/>
        <w:spacing w:after="0" w:line="240" w:lineRule="auto"/>
        <w:ind w:firstLine="709"/>
        <w:jc w:val="both"/>
        <w:rPr>
          <w:rFonts w:ascii="Times New Roman" w:hAnsi="Times New Roman"/>
          <w:sz w:val="20"/>
          <w:szCs w:val="20"/>
        </w:rPr>
      </w:pPr>
      <w:r w:rsidRPr="004F0C39">
        <w:rPr>
          <w:rFonts w:ascii="Times New Roman" w:hAnsi="Times New Roman"/>
          <w:sz w:val="20"/>
          <w:szCs w:val="20"/>
        </w:rPr>
        <w:t>координацию исполнения подпрограммных мероприятий, мониторинг их реализации;</w:t>
      </w:r>
    </w:p>
    <w:p w:rsidR="004F0C39" w:rsidRPr="004F0C39" w:rsidRDefault="004F0C39" w:rsidP="004F0C39">
      <w:pPr>
        <w:autoSpaceDE w:val="0"/>
        <w:autoSpaceDN w:val="0"/>
        <w:adjustRightInd w:val="0"/>
        <w:spacing w:after="0" w:line="240" w:lineRule="auto"/>
        <w:ind w:firstLine="709"/>
        <w:jc w:val="both"/>
        <w:rPr>
          <w:rFonts w:ascii="Times New Roman" w:hAnsi="Times New Roman"/>
          <w:sz w:val="20"/>
          <w:szCs w:val="20"/>
        </w:rPr>
      </w:pPr>
      <w:r w:rsidRPr="004F0C39">
        <w:rPr>
          <w:rFonts w:ascii="Times New Roman" w:hAnsi="Times New Roman"/>
          <w:sz w:val="20"/>
          <w:szCs w:val="20"/>
        </w:rPr>
        <w:t>непосредственный контроль за ходом реализации мероприятий подпрограммы;</w:t>
      </w:r>
    </w:p>
    <w:p w:rsidR="004F0C39" w:rsidRPr="004F0C39" w:rsidRDefault="004F0C39" w:rsidP="004F0C39">
      <w:pPr>
        <w:autoSpaceDE w:val="0"/>
        <w:autoSpaceDN w:val="0"/>
        <w:adjustRightInd w:val="0"/>
        <w:spacing w:after="0" w:line="240" w:lineRule="auto"/>
        <w:ind w:firstLine="709"/>
        <w:jc w:val="both"/>
        <w:rPr>
          <w:rFonts w:ascii="Times New Roman" w:hAnsi="Times New Roman"/>
          <w:sz w:val="20"/>
          <w:szCs w:val="20"/>
        </w:rPr>
      </w:pPr>
      <w:r w:rsidRPr="004F0C39">
        <w:rPr>
          <w:rFonts w:ascii="Times New Roman" w:hAnsi="Times New Roman"/>
          <w:sz w:val="20"/>
          <w:szCs w:val="20"/>
        </w:rPr>
        <w:t>контроль за достижением конечного результата подпрограммы;</w:t>
      </w:r>
    </w:p>
    <w:p w:rsidR="004F0C39" w:rsidRPr="004F0C39" w:rsidRDefault="004F0C39" w:rsidP="004F0C39">
      <w:pPr>
        <w:autoSpaceDE w:val="0"/>
        <w:autoSpaceDN w:val="0"/>
        <w:adjustRightInd w:val="0"/>
        <w:spacing w:after="0" w:line="240" w:lineRule="auto"/>
        <w:ind w:firstLine="709"/>
        <w:jc w:val="both"/>
        <w:rPr>
          <w:rFonts w:ascii="Times New Roman" w:hAnsi="Times New Roman"/>
          <w:sz w:val="20"/>
          <w:szCs w:val="20"/>
        </w:rPr>
      </w:pPr>
      <w:r w:rsidRPr="004F0C39">
        <w:rPr>
          <w:rFonts w:ascii="Times New Roman" w:hAnsi="Times New Roman"/>
          <w:sz w:val="20"/>
          <w:szCs w:val="20"/>
        </w:rPr>
        <w:t>ежегодную оценку эффективности реализации подпрограммы.</w:t>
      </w:r>
    </w:p>
    <w:p w:rsidR="004F0C39" w:rsidRPr="004F0C39" w:rsidRDefault="004F0C39" w:rsidP="004F0C39">
      <w:pPr>
        <w:spacing w:after="0" w:line="240" w:lineRule="auto"/>
        <w:ind w:firstLine="720"/>
        <w:jc w:val="both"/>
        <w:rPr>
          <w:rFonts w:ascii="Times New Roman" w:hAnsi="Times New Roman"/>
          <w:sz w:val="20"/>
          <w:szCs w:val="20"/>
          <w:lang w:eastAsia="ru-RU"/>
        </w:rPr>
      </w:pPr>
      <w:r w:rsidRPr="004F0C39">
        <w:rPr>
          <w:rFonts w:ascii="Times New Roman" w:hAnsi="Times New Roman"/>
          <w:sz w:val="20"/>
          <w:szCs w:val="20"/>
        </w:rPr>
        <w:t xml:space="preserve">МБУ «ЦС и ДМ» </w:t>
      </w:r>
      <w:r w:rsidRPr="004F0C39">
        <w:rPr>
          <w:rFonts w:ascii="Times New Roman" w:hAnsi="Times New Roman"/>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4F0C39" w:rsidRPr="004F0C39" w:rsidRDefault="004F0C39" w:rsidP="004F0C39">
      <w:pPr>
        <w:spacing w:after="0" w:line="240" w:lineRule="auto"/>
        <w:ind w:firstLine="720"/>
        <w:jc w:val="both"/>
        <w:rPr>
          <w:rFonts w:ascii="Times New Roman" w:hAnsi="Times New Roman"/>
          <w:sz w:val="20"/>
          <w:szCs w:val="20"/>
        </w:rPr>
      </w:pPr>
      <w:r w:rsidRPr="004F0C39">
        <w:rPr>
          <w:rFonts w:ascii="Times New Roman" w:hAnsi="Times New Roman"/>
          <w:sz w:val="20"/>
          <w:szCs w:val="20"/>
        </w:rPr>
        <w:lastRenderedPageBreak/>
        <w:t xml:space="preserve">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4F0C39" w:rsidRPr="004F0C39" w:rsidRDefault="004F0C39" w:rsidP="004F0C39">
      <w:pPr>
        <w:spacing w:after="0" w:line="240" w:lineRule="auto"/>
        <w:ind w:firstLine="709"/>
        <w:jc w:val="both"/>
        <w:rPr>
          <w:rFonts w:ascii="Times New Roman" w:hAnsi="Times New Roman"/>
          <w:sz w:val="20"/>
          <w:szCs w:val="20"/>
        </w:rPr>
      </w:pPr>
      <w:r w:rsidRPr="004F0C39">
        <w:rPr>
          <w:rFonts w:ascii="Times New Roman" w:hAnsi="Times New Roman"/>
          <w:sz w:val="20"/>
          <w:szCs w:val="20"/>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информацию, связанную с реализацией мероприятий.</w:t>
      </w:r>
    </w:p>
    <w:p w:rsidR="004F0C39" w:rsidRPr="004F0C39" w:rsidRDefault="004F0C39" w:rsidP="004F0C39">
      <w:pPr>
        <w:pStyle w:val="ConsPlusNormal"/>
        <w:widowControl/>
        <w:tabs>
          <w:tab w:val="num" w:pos="0"/>
        </w:tabs>
        <w:ind w:firstLine="709"/>
        <w:rPr>
          <w:rFonts w:ascii="Times New Roman" w:hAnsi="Times New Roman" w:cs="Times New Roman"/>
        </w:rPr>
      </w:pPr>
      <w:r w:rsidRPr="004F0C39">
        <w:rPr>
          <w:rFonts w:ascii="Times New Roman" w:hAnsi="Times New Roman" w:cs="Times New Roman"/>
        </w:rPr>
        <w:t>Текущий контроль за ходом выполнения подпрограммы,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4F0C39" w:rsidRPr="004F0C39" w:rsidRDefault="004F0C39" w:rsidP="004154D1">
      <w:pPr>
        <w:widowControl w:val="0"/>
        <w:tabs>
          <w:tab w:val="left" w:pos="709"/>
        </w:tabs>
        <w:autoSpaceDE w:val="0"/>
        <w:autoSpaceDN w:val="0"/>
        <w:adjustRightInd w:val="0"/>
        <w:spacing w:after="0" w:line="240" w:lineRule="auto"/>
        <w:jc w:val="center"/>
        <w:outlineLvl w:val="2"/>
        <w:rPr>
          <w:rFonts w:ascii="Times New Roman" w:hAnsi="Times New Roman"/>
          <w:sz w:val="20"/>
          <w:szCs w:val="20"/>
        </w:rPr>
      </w:pPr>
    </w:p>
    <w:p w:rsidR="004F0C39" w:rsidRPr="004F0C39" w:rsidRDefault="004F0C39" w:rsidP="004F0C39">
      <w:pPr>
        <w:widowControl w:val="0"/>
        <w:autoSpaceDE w:val="0"/>
        <w:autoSpaceDN w:val="0"/>
        <w:adjustRightInd w:val="0"/>
        <w:spacing w:after="0" w:line="240" w:lineRule="auto"/>
        <w:jc w:val="center"/>
        <w:outlineLvl w:val="2"/>
        <w:rPr>
          <w:rFonts w:ascii="Times New Roman" w:hAnsi="Times New Roman"/>
          <w:sz w:val="20"/>
          <w:szCs w:val="20"/>
        </w:rPr>
      </w:pPr>
      <w:r w:rsidRPr="004F0C39">
        <w:rPr>
          <w:rFonts w:ascii="Times New Roman" w:hAnsi="Times New Roman"/>
          <w:sz w:val="20"/>
          <w:szCs w:val="20"/>
        </w:rPr>
        <w:t>2.5. Оценка социально-экономической</w:t>
      </w:r>
    </w:p>
    <w:p w:rsidR="004F0C39" w:rsidRPr="004F0C39" w:rsidRDefault="004F0C39" w:rsidP="004F0C39">
      <w:pPr>
        <w:widowControl w:val="0"/>
        <w:autoSpaceDE w:val="0"/>
        <w:autoSpaceDN w:val="0"/>
        <w:adjustRightInd w:val="0"/>
        <w:spacing w:after="0" w:line="240" w:lineRule="auto"/>
        <w:jc w:val="center"/>
        <w:rPr>
          <w:rFonts w:ascii="Times New Roman" w:hAnsi="Times New Roman"/>
          <w:sz w:val="20"/>
          <w:szCs w:val="20"/>
        </w:rPr>
      </w:pPr>
      <w:r w:rsidRPr="004F0C39">
        <w:rPr>
          <w:rFonts w:ascii="Times New Roman" w:hAnsi="Times New Roman"/>
          <w:sz w:val="20"/>
          <w:szCs w:val="20"/>
        </w:rPr>
        <w:t>эффективности от реализации подпрограммы</w:t>
      </w:r>
    </w:p>
    <w:p w:rsidR="004F0C39" w:rsidRPr="004F0C39" w:rsidRDefault="004F0C39" w:rsidP="004F0C39">
      <w:pPr>
        <w:pStyle w:val="af3"/>
        <w:spacing w:after="0"/>
        <w:ind w:firstLine="720"/>
        <w:rPr>
          <w:sz w:val="20"/>
          <w:szCs w:val="20"/>
        </w:rPr>
      </w:pPr>
    </w:p>
    <w:p w:rsidR="004F0C39" w:rsidRPr="004F0C39" w:rsidRDefault="004F0C39" w:rsidP="004154D1">
      <w:pPr>
        <w:pStyle w:val="af3"/>
        <w:spacing w:after="0"/>
        <w:ind w:firstLine="720"/>
        <w:jc w:val="both"/>
        <w:rPr>
          <w:sz w:val="20"/>
          <w:szCs w:val="20"/>
        </w:rPr>
      </w:pPr>
      <w:r w:rsidRPr="004F0C39">
        <w:rPr>
          <w:sz w:val="20"/>
          <w:szCs w:val="20"/>
        </w:rPr>
        <w:t>Экономическая эффективность и результативность реализации подпрограммы зависят от степени достижения целевых показателей.</w:t>
      </w:r>
    </w:p>
    <w:p w:rsidR="004F0C39" w:rsidRPr="004F0C39" w:rsidRDefault="004F0C39" w:rsidP="004154D1">
      <w:pPr>
        <w:widowControl w:val="0"/>
        <w:spacing w:after="0" w:line="240" w:lineRule="auto"/>
        <w:ind w:firstLine="709"/>
        <w:jc w:val="both"/>
        <w:rPr>
          <w:rFonts w:ascii="Times New Roman" w:hAnsi="Times New Roman"/>
          <w:sz w:val="20"/>
          <w:szCs w:val="20"/>
        </w:rPr>
      </w:pPr>
      <w:r w:rsidRPr="004F0C39">
        <w:rPr>
          <w:rFonts w:ascii="Times New Roman" w:hAnsi="Times New Roman"/>
          <w:sz w:val="20"/>
          <w:szCs w:val="20"/>
        </w:rPr>
        <w:t>В результате реализации подпрограммы </w:t>
      </w:r>
      <w:r w:rsidRPr="004F0C39">
        <w:rPr>
          <w:rFonts w:ascii="Times New Roman" w:hAnsi="Times New Roman"/>
          <w:color w:val="000000"/>
          <w:sz w:val="20"/>
          <w:szCs w:val="20"/>
        </w:rPr>
        <w:t>за период 2014 - 2017 годов</w:t>
      </w:r>
      <w:r w:rsidRPr="004F0C39">
        <w:rPr>
          <w:rFonts w:ascii="Times New Roman" w:hAnsi="Times New Roman"/>
          <w:sz w:val="20"/>
          <w:szCs w:val="20"/>
        </w:rPr>
        <w:t xml:space="preserve"> предполагается:</w:t>
      </w:r>
      <w:r w:rsidRPr="004F0C39">
        <w:rPr>
          <w:rFonts w:ascii="Times New Roman" w:hAnsi="Times New Roman"/>
          <w:sz w:val="20"/>
          <w:szCs w:val="20"/>
        </w:rPr>
        <w:br/>
        <w:t xml:space="preserve">          увеличить количество социально-экономических проектов, реализуемых молодежью района, с 3-х единиц  в 2013 году до </w:t>
      </w:r>
      <w:r w:rsidRPr="004F0C39">
        <w:rPr>
          <w:rFonts w:ascii="Times New Roman" w:hAnsi="Times New Roman"/>
          <w:color w:val="000000"/>
          <w:sz w:val="20"/>
          <w:szCs w:val="20"/>
        </w:rPr>
        <w:t>6</w:t>
      </w:r>
      <w:r w:rsidRPr="004F0C39">
        <w:rPr>
          <w:rFonts w:ascii="Times New Roman" w:hAnsi="Times New Roman"/>
          <w:sz w:val="20"/>
          <w:szCs w:val="20"/>
        </w:rPr>
        <w:t xml:space="preserve"> единиц в 2017 году;</w:t>
      </w:r>
    </w:p>
    <w:p w:rsidR="004F0C39" w:rsidRPr="004F0C39" w:rsidRDefault="004F0C39" w:rsidP="004154D1">
      <w:pPr>
        <w:widowControl w:val="0"/>
        <w:spacing w:after="0" w:line="240" w:lineRule="auto"/>
        <w:ind w:firstLine="709"/>
        <w:jc w:val="both"/>
        <w:rPr>
          <w:rFonts w:ascii="Times New Roman" w:hAnsi="Times New Roman"/>
          <w:sz w:val="20"/>
          <w:szCs w:val="20"/>
        </w:rPr>
      </w:pPr>
      <w:r w:rsidRPr="004F0C39">
        <w:rPr>
          <w:rFonts w:ascii="Times New Roman" w:hAnsi="Times New Roman"/>
          <w:sz w:val="20"/>
          <w:szCs w:val="20"/>
        </w:rPr>
        <w:t>увеличить долю молодежи, проживающей в Богучанском районе, получившей информационные услуги, с 12,0 % в 2013 году до 60,0 % в 2017 году;</w:t>
      </w:r>
    </w:p>
    <w:p w:rsidR="004F0C39" w:rsidRPr="004F0C39" w:rsidRDefault="004F0C39" w:rsidP="004154D1">
      <w:pPr>
        <w:spacing w:after="0" w:line="240" w:lineRule="auto"/>
        <w:ind w:firstLine="709"/>
        <w:jc w:val="both"/>
        <w:rPr>
          <w:rFonts w:ascii="Times New Roman" w:hAnsi="Times New Roman"/>
          <w:sz w:val="20"/>
          <w:szCs w:val="20"/>
        </w:rPr>
      </w:pPr>
      <w:r w:rsidRPr="004F0C39">
        <w:rPr>
          <w:rFonts w:ascii="Times New Roman" w:hAnsi="Times New Roman"/>
          <w:sz w:val="20"/>
          <w:szCs w:val="20"/>
        </w:rPr>
        <w:t>сохранить количество созданных рабочих мест для несовершеннолетних граждан, проживающих в Богучанском районе, на уровне 80 мест ежегодно.</w:t>
      </w:r>
    </w:p>
    <w:p w:rsidR="004F0C39" w:rsidRPr="004F0C39" w:rsidRDefault="004F0C39" w:rsidP="004154D1">
      <w:pPr>
        <w:widowControl w:val="0"/>
        <w:autoSpaceDE w:val="0"/>
        <w:autoSpaceDN w:val="0"/>
        <w:adjustRightInd w:val="0"/>
        <w:spacing w:after="0" w:line="240" w:lineRule="auto"/>
        <w:ind w:firstLine="720"/>
        <w:jc w:val="both"/>
        <w:rPr>
          <w:rFonts w:ascii="Times New Roman" w:hAnsi="Times New Roman"/>
          <w:sz w:val="20"/>
          <w:szCs w:val="20"/>
        </w:rPr>
      </w:pPr>
      <w:r w:rsidRPr="004F0C39">
        <w:rPr>
          <w:rFonts w:ascii="Times New Roman" w:hAnsi="Times New Roman"/>
          <w:sz w:val="20"/>
          <w:szCs w:val="20"/>
        </w:rPr>
        <w:t>Конечными результатами реализации подпрограммы будут являться следующие результаты:</w:t>
      </w:r>
    </w:p>
    <w:p w:rsidR="004F0C39" w:rsidRPr="004F0C39" w:rsidRDefault="004F0C39" w:rsidP="004154D1">
      <w:pPr>
        <w:pStyle w:val="ConsPlusCell"/>
        <w:widowControl/>
        <w:ind w:firstLine="709"/>
        <w:jc w:val="both"/>
        <w:rPr>
          <w:rFonts w:ascii="Times New Roman" w:hAnsi="Times New Roman" w:cs="Times New Roman"/>
        </w:rPr>
      </w:pPr>
      <w:r w:rsidRPr="004F0C39">
        <w:rPr>
          <w:rFonts w:ascii="Times New Roman" w:hAnsi="Times New Roman" w:cs="Times New Roman"/>
        </w:rPr>
        <w:t xml:space="preserve">- будет поддержано не менее 18 молодежных объединений; </w:t>
      </w:r>
    </w:p>
    <w:p w:rsidR="004F0C39" w:rsidRPr="004F0C39" w:rsidRDefault="004F0C39" w:rsidP="004154D1">
      <w:pPr>
        <w:pStyle w:val="ConsPlusCell"/>
        <w:widowControl/>
        <w:ind w:firstLine="709"/>
        <w:jc w:val="both"/>
        <w:rPr>
          <w:rFonts w:ascii="Times New Roman" w:hAnsi="Times New Roman" w:cs="Times New Roman"/>
          <w:color w:val="000000"/>
        </w:rPr>
      </w:pPr>
      <w:r w:rsidRPr="004F0C39">
        <w:rPr>
          <w:rFonts w:ascii="Times New Roman" w:hAnsi="Times New Roman" w:cs="Times New Roman"/>
        </w:rPr>
        <w:t xml:space="preserve">- к 2017 году </w:t>
      </w:r>
      <w:r w:rsidRPr="004F0C39">
        <w:rPr>
          <w:rFonts w:ascii="Times New Roman" w:hAnsi="Times New Roman" w:cs="Times New Roman"/>
          <w:color w:val="000000"/>
        </w:rPr>
        <w:t xml:space="preserve">около 700 молодых людей будет вовлечено </w:t>
      </w:r>
      <w:r w:rsidRPr="004F0C39">
        <w:rPr>
          <w:rFonts w:ascii="Times New Roman" w:hAnsi="Times New Roman" w:cs="Times New Roman"/>
        </w:rPr>
        <w:t>в практико-ориентированную социально полезную деятельность</w:t>
      </w:r>
      <w:r w:rsidRPr="004F0C39">
        <w:rPr>
          <w:rFonts w:ascii="Times New Roman" w:hAnsi="Times New Roman" w:cs="Times New Roman"/>
          <w:color w:val="000000"/>
        </w:rPr>
        <w:t>;</w:t>
      </w:r>
    </w:p>
    <w:p w:rsidR="004F0C39" w:rsidRPr="004F0C39" w:rsidRDefault="004F0C39" w:rsidP="004154D1">
      <w:pPr>
        <w:pStyle w:val="ConsPlusCell"/>
        <w:widowControl/>
        <w:ind w:firstLine="709"/>
        <w:jc w:val="both"/>
        <w:rPr>
          <w:rFonts w:ascii="Times New Roman" w:hAnsi="Times New Roman" w:cs="Times New Roman"/>
        </w:rPr>
      </w:pPr>
      <w:r w:rsidRPr="004F0C39">
        <w:rPr>
          <w:rFonts w:ascii="Times New Roman" w:hAnsi="Times New Roman" w:cs="Times New Roman"/>
          <w:color w:val="000000"/>
        </w:rPr>
        <w:t xml:space="preserve">- </w:t>
      </w:r>
      <w:r w:rsidRPr="004F0C39">
        <w:rPr>
          <w:rFonts w:ascii="Times New Roman" w:hAnsi="Times New Roman" w:cs="Times New Roman"/>
        </w:rPr>
        <w:t>поступит не  менее 26 заявок, не менее 18 проектных команд  будет  поддержано;</w:t>
      </w:r>
    </w:p>
    <w:p w:rsidR="004F0C39" w:rsidRPr="004F0C39" w:rsidRDefault="004F0C39" w:rsidP="004154D1">
      <w:pPr>
        <w:pStyle w:val="ConsPlusCell"/>
        <w:widowControl/>
        <w:ind w:firstLine="709"/>
        <w:jc w:val="both"/>
        <w:rPr>
          <w:rFonts w:ascii="Times New Roman" w:hAnsi="Times New Roman" w:cs="Times New Roman"/>
        </w:rPr>
      </w:pPr>
      <w:r w:rsidRPr="004F0C39">
        <w:rPr>
          <w:rFonts w:ascii="Times New Roman" w:hAnsi="Times New Roman" w:cs="Times New Roman"/>
        </w:rPr>
        <w:t xml:space="preserve">- к 2017 году до 2070 молодых людей будет вовлечено в приоритетные направления молодежной политики; </w:t>
      </w:r>
    </w:p>
    <w:p w:rsidR="004F0C39" w:rsidRPr="004F0C39" w:rsidRDefault="004F0C39" w:rsidP="004154D1">
      <w:pPr>
        <w:pStyle w:val="ConsPlusCell"/>
        <w:widowControl/>
        <w:ind w:firstLine="709"/>
        <w:jc w:val="both"/>
        <w:rPr>
          <w:rFonts w:ascii="Times New Roman" w:hAnsi="Times New Roman" w:cs="Times New Roman"/>
        </w:rPr>
      </w:pPr>
      <w:r w:rsidRPr="004F0C39">
        <w:rPr>
          <w:rFonts w:ascii="Times New Roman" w:hAnsi="Times New Roman" w:cs="Times New Roman"/>
        </w:rPr>
        <w:t xml:space="preserve">- будет поддержено не менее 28 межпоселенческих (кустовых) молодежных событий с участием более 1500 человек на базе 8 ресурсных площадок; </w:t>
      </w:r>
    </w:p>
    <w:p w:rsidR="004F0C39" w:rsidRPr="004F0C39" w:rsidRDefault="004F0C39" w:rsidP="004154D1">
      <w:pPr>
        <w:pStyle w:val="ConsPlusCell"/>
        <w:widowControl/>
        <w:ind w:firstLine="709"/>
        <w:jc w:val="both"/>
        <w:rPr>
          <w:rFonts w:ascii="Times New Roman" w:hAnsi="Times New Roman" w:cs="Times New Roman"/>
          <w:color w:val="000000"/>
        </w:rPr>
      </w:pPr>
      <w:r w:rsidRPr="004F0C39">
        <w:rPr>
          <w:rFonts w:ascii="Times New Roman" w:hAnsi="Times New Roman" w:cs="Times New Roman"/>
        </w:rPr>
        <w:t>- будет обеспечено софинансирование краевой  субсидии на поддержку молодежных центров;</w:t>
      </w:r>
    </w:p>
    <w:p w:rsidR="004F0C39" w:rsidRPr="004F0C39" w:rsidRDefault="004F0C39" w:rsidP="004154D1">
      <w:pPr>
        <w:widowControl w:val="0"/>
        <w:spacing w:after="0" w:line="240" w:lineRule="auto"/>
        <w:ind w:firstLine="709"/>
        <w:jc w:val="both"/>
        <w:rPr>
          <w:rFonts w:ascii="Times New Roman" w:hAnsi="Times New Roman"/>
          <w:color w:val="000000"/>
          <w:sz w:val="20"/>
          <w:szCs w:val="20"/>
        </w:rPr>
      </w:pPr>
      <w:r w:rsidRPr="004F0C39">
        <w:rPr>
          <w:rFonts w:ascii="Times New Roman" w:hAnsi="Times New Roman"/>
          <w:sz w:val="20"/>
          <w:szCs w:val="20"/>
        </w:rPr>
        <w:t xml:space="preserve">- к 2017 году получат  информационные услуги   около 1650 человек. </w:t>
      </w:r>
    </w:p>
    <w:p w:rsidR="004F0C39" w:rsidRPr="004F0C39" w:rsidRDefault="004F0C39" w:rsidP="004154D1">
      <w:pPr>
        <w:pStyle w:val="ConsPlusCell"/>
        <w:widowControl/>
        <w:jc w:val="both"/>
        <w:rPr>
          <w:rFonts w:ascii="Times New Roman" w:hAnsi="Times New Roman" w:cs="Times New Roman"/>
        </w:rPr>
      </w:pPr>
      <w:r w:rsidRPr="004F0C39">
        <w:rPr>
          <w:rFonts w:ascii="Times New Roman" w:hAnsi="Times New Roman" w:cs="Times New Roman"/>
        </w:rPr>
        <w:t>Будет создано 330 временных рабочих мест для несовершеннолетних (80 ежегодно);</w:t>
      </w:r>
    </w:p>
    <w:p w:rsidR="004F0C39" w:rsidRPr="004F0C39" w:rsidRDefault="004F0C39" w:rsidP="004154D1">
      <w:pPr>
        <w:widowControl w:val="0"/>
        <w:autoSpaceDE w:val="0"/>
        <w:autoSpaceDN w:val="0"/>
        <w:adjustRightInd w:val="0"/>
        <w:spacing w:after="0" w:line="240" w:lineRule="auto"/>
        <w:ind w:firstLine="720"/>
        <w:jc w:val="both"/>
        <w:rPr>
          <w:rFonts w:ascii="Times New Roman" w:hAnsi="Times New Roman"/>
          <w:sz w:val="20"/>
          <w:szCs w:val="20"/>
        </w:rPr>
      </w:pPr>
      <w:r w:rsidRPr="004F0C39">
        <w:rPr>
          <w:rFonts w:ascii="Times New Roman" w:hAnsi="Times New Roman"/>
          <w:sz w:val="20"/>
          <w:szCs w:val="20"/>
        </w:rPr>
        <w:t xml:space="preserve">- примут  участие в краевых и зональных мероприятиях ТОС  не менее 20 человек; </w:t>
      </w:r>
    </w:p>
    <w:p w:rsidR="004F0C39" w:rsidRPr="004F0C39" w:rsidRDefault="004F0C39" w:rsidP="004154D1">
      <w:pPr>
        <w:widowControl w:val="0"/>
        <w:autoSpaceDE w:val="0"/>
        <w:autoSpaceDN w:val="0"/>
        <w:adjustRightInd w:val="0"/>
        <w:spacing w:after="0" w:line="240" w:lineRule="auto"/>
        <w:ind w:firstLine="720"/>
        <w:jc w:val="both"/>
        <w:rPr>
          <w:rFonts w:ascii="Times New Roman" w:hAnsi="Times New Roman"/>
          <w:sz w:val="20"/>
          <w:szCs w:val="20"/>
        </w:rPr>
      </w:pPr>
      <w:r w:rsidRPr="004F0C39">
        <w:rPr>
          <w:rFonts w:ascii="Times New Roman" w:hAnsi="Times New Roman"/>
          <w:sz w:val="20"/>
          <w:szCs w:val="20"/>
        </w:rPr>
        <w:t>- будет организовано не менее 12 районных мероприятий по трудовому воспитанию несовершеннолетних;</w:t>
      </w:r>
    </w:p>
    <w:p w:rsidR="004F0C39" w:rsidRPr="004F0C39" w:rsidRDefault="004F0C39" w:rsidP="004154D1">
      <w:pPr>
        <w:spacing w:after="0" w:line="240" w:lineRule="auto"/>
        <w:ind w:firstLine="709"/>
        <w:jc w:val="both"/>
        <w:rPr>
          <w:rFonts w:ascii="Times New Roman" w:hAnsi="Times New Roman"/>
          <w:sz w:val="20"/>
          <w:szCs w:val="20"/>
        </w:rPr>
      </w:pPr>
      <w:r w:rsidRPr="004F0C39">
        <w:rPr>
          <w:rFonts w:ascii="Times New Roman" w:hAnsi="Times New Roman"/>
          <w:sz w:val="20"/>
          <w:szCs w:val="20"/>
        </w:rPr>
        <w:t>- будет создано 330 временных рабочих мест для несовершеннолетних, в т.ч. не менее 10% для подростков, находящихся в ТЖС, СОП, группе риска;</w:t>
      </w:r>
    </w:p>
    <w:p w:rsidR="004F0C39" w:rsidRPr="004F0C39" w:rsidRDefault="004F0C39" w:rsidP="004154D1">
      <w:pPr>
        <w:spacing w:after="0" w:line="240" w:lineRule="auto"/>
        <w:ind w:right="-107" w:firstLine="709"/>
        <w:jc w:val="both"/>
        <w:rPr>
          <w:rFonts w:ascii="Times New Roman" w:hAnsi="Times New Roman"/>
          <w:color w:val="000000"/>
          <w:sz w:val="20"/>
          <w:szCs w:val="20"/>
        </w:rPr>
      </w:pPr>
      <w:r w:rsidRPr="004F0C39">
        <w:rPr>
          <w:rFonts w:ascii="Times New Roman" w:hAnsi="Times New Roman"/>
          <w:color w:val="000000"/>
          <w:sz w:val="20"/>
          <w:szCs w:val="20"/>
        </w:rPr>
        <w:t>- будет приобретена униформа участников ТОС (80 комплектов ежегодно);</w:t>
      </w:r>
    </w:p>
    <w:p w:rsidR="004F0C39" w:rsidRPr="004F0C39" w:rsidRDefault="004F0C39" w:rsidP="004154D1">
      <w:pPr>
        <w:widowControl w:val="0"/>
        <w:autoSpaceDE w:val="0"/>
        <w:autoSpaceDN w:val="0"/>
        <w:adjustRightInd w:val="0"/>
        <w:spacing w:after="0" w:line="240" w:lineRule="auto"/>
        <w:ind w:firstLine="720"/>
        <w:jc w:val="both"/>
        <w:rPr>
          <w:rFonts w:ascii="Times New Roman" w:hAnsi="Times New Roman"/>
          <w:sz w:val="20"/>
          <w:szCs w:val="20"/>
        </w:rPr>
      </w:pPr>
      <w:r w:rsidRPr="004F0C39">
        <w:rPr>
          <w:rFonts w:ascii="Times New Roman" w:hAnsi="Times New Roman"/>
          <w:color w:val="000000"/>
          <w:sz w:val="20"/>
          <w:szCs w:val="20"/>
        </w:rPr>
        <w:t xml:space="preserve">- будет  обеспечено проведение </w:t>
      </w:r>
      <w:r w:rsidRPr="004F0C39">
        <w:rPr>
          <w:rFonts w:ascii="Times New Roman" w:hAnsi="Times New Roman"/>
          <w:sz w:val="20"/>
          <w:szCs w:val="20"/>
        </w:rPr>
        <w:t>не менее 12 районных мероприятий по трудовому воспитанию несовершеннолетних (не менее 440 участников).</w:t>
      </w:r>
    </w:p>
    <w:p w:rsidR="004F0C39" w:rsidRPr="004F0C39" w:rsidRDefault="004F0C39" w:rsidP="004154D1">
      <w:pPr>
        <w:pStyle w:val="af3"/>
        <w:spacing w:after="0"/>
        <w:ind w:firstLine="720"/>
        <w:jc w:val="both"/>
        <w:rPr>
          <w:sz w:val="20"/>
          <w:szCs w:val="20"/>
        </w:rPr>
      </w:pPr>
      <w:r w:rsidRPr="004F0C39">
        <w:rPr>
          <w:sz w:val="20"/>
          <w:szCs w:val="20"/>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межведомственным социально-ориентированным характером. </w:t>
      </w:r>
    </w:p>
    <w:p w:rsidR="004F0C39" w:rsidRPr="004F0C39" w:rsidRDefault="004F0C39" w:rsidP="004154D1">
      <w:pPr>
        <w:spacing w:after="0" w:line="240" w:lineRule="auto"/>
        <w:ind w:firstLine="709"/>
        <w:jc w:val="both"/>
        <w:rPr>
          <w:rFonts w:ascii="Times New Roman" w:hAnsi="Times New Roman"/>
          <w:color w:val="000000"/>
          <w:sz w:val="20"/>
          <w:szCs w:val="20"/>
        </w:rPr>
      </w:pPr>
      <w:r w:rsidRPr="004F0C39">
        <w:rPr>
          <w:rFonts w:ascii="Times New Roman" w:hAnsi="Times New Roman"/>
          <w:color w:val="000000"/>
          <w:sz w:val="20"/>
          <w:szCs w:val="20"/>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4F0C39" w:rsidRPr="004F0C39" w:rsidRDefault="004F0C39" w:rsidP="004154D1">
      <w:pPr>
        <w:spacing w:after="0" w:line="240" w:lineRule="auto"/>
        <w:ind w:firstLine="709"/>
        <w:jc w:val="both"/>
        <w:rPr>
          <w:rFonts w:ascii="Times New Roman" w:hAnsi="Times New Roman"/>
          <w:color w:val="000000"/>
          <w:sz w:val="20"/>
          <w:szCs w:val="20"/>
        </w:rPr>
      </w:pPr>
      <w:r w:rsidRPr="004F0C39">
        <w:rPr>
          <w:rFonts w:ascii="Times New Roman" w:hAnsi="Times New Roman"/>
          <w:color w:val="000000"/>
          <w:sz w:val="20"/>
          <w:szCs w:val="20"/>
        </w:rPr>
        <w:t>срывом мероприятий и не достижением целевых показателей;</w:t>
      </w:r>
    </w:p>
    <w:p w:rsidR="004F0C39" w:rsidRPr="004F0C39" w:rsidRDefault="004F0C39" w:rsidP="004154D1">
      <w:pPr>
        <w:spacing w:after="0" w:line="240" w:lineRule="auto"/>
        <w:ind w:firstLine="709"/>
        <w:jc w:val="both"/>
        <w:rPr>
          <w:rFonts w:ascii="Times New Roman" w:hAnsi="Times New Roman"/>
          <w:color w:val="000000"/>
          <w:sz w:val="20"/>
          <w:szCs w:val="20"/>
        </w:rPr>
      </w:pPr>
      <w:r w:rsidRPr="004F0C39">
        <w:rPr>
          <w:rFonts w:ascii="Times New Roman" w:hAnsi="Times New Roman"/>
          <w:color w:val="000000"/>
          <w:sz w:val="20"/>
          <w:szCs w:val="20"/>
        </w:rPr>
        <w:t>неэффективным использованием ресурсов.</w:t>
      </w:r>
    </w:p>
    <w:p w:rsidR="004F0C39" w:rsidRPr="004F0C39" w:rsidRDefault="004F0C39" w:rsidP="004154D1">
      <w:pPr>
        <w:spacing w:after="0" w:line="240" w:lineRule="auto"/>
        <w:ind w:firstLine="709"/>
        <w:jc w:val="both"/>
        <w:rPr>
          <w:rFonts w:ascii="Times New Roman" w:hAnsi="Times New Roman"/>
          <w:color w:val="000000"/>
          <w:sz w:val="20"/>
          <w:szCs w:val="20"/>
        </w:rPr>
      </w:pPr>
      <w:r w:rsidRPr="004F0C39">
        <w:rPr>
          <w:rFonts w:ascii="Times New Roman" w:hAnsi="Times New Roman"/>
          <w:color w:val="000000"/>
          <w:sz w:val="20"/>
          <w:szCs w:val="20"/>
        </w:rPr>
        <w:t>Способами ограничения административного риска являются:</w:t>
      </w:r>
    </w:p>
    <w:p w:rsidR="004F0C39" w:rsidRPr="004F0C39" w:rsidRDefault="004F0C39" w:rsidP="004154D1">
      <w:pPr>
        <w:spacing w:after="0" w:line="240" w:lineRule="auto"/>
        <w:ind w:firstLine="709"/>
        <w:jc w:val="both"/>
        <w:rPr>
          <w:rFonts w:ascii="Times New Roman" w:hAnsi="Times New Roman"/>
          <w:color w:val="000000"/>
          <w:sz w:val="20"/>
          <w:szCs w:val="20"/>
        </w:rPr>
      </w:pPr>
      <w:r w:rsidRPr="004F0C39">
        <w:rPr>
          <w:rFonts w:ascii="Times New Roman" w:hAnsi="Times New Roman"/>
          <w:color w:val="000000"/>
          <w:sz w:val="20"/>
          <w:szCs w:val="20"/>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4F0C39" w:rsidRPr="004F0C39" w:rsidRDefault="004F0C39" w:rsidP="004154D1">
      <w:pPr>
        <w:spacing w:after="0" w:line="240" w:lineRule="auto"/>
        <w:ind w:firstLine="709"/>
        <w:jc w:val="both"/>
        <w:rPr>
          <w:rFonts w:ascii="Times New Roman" w:hAnsi="Times New Roman"/>
          <w:color w:val="000000"/>
          <w:sz w:val="20"/>
          <w:szCs w:val="20"/>
        </w:rPr>
      </w:pPr>
      <w:r w:rsidRPr="004F0C39">
        <w:rPr>
          <w:rFonts w:ascii="Times New Roman" w:hAnsi="Times New Roman"/>
          <w:color w:val="000000"/>
          <w:sz w:val="20"/>
          <w:szCs w:val="20"/>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4F0C39" w:rsidRPr="004F0C39" w:rsidRDefault="004F0C39" w:rsidP="004154D1">
      <w:pPr>
        <w:spacing w:after="0" w:line="240" w:lineRule="auto"/>
        <w:ind w:firstLine="709"/>
        <w:jc w:val="both"/>
        <w:rPr>
          <w:rFonts w:ascii="Times New Roman" w:hAnsi="Times New Roman"/>
          <w:color w:val="000000"/>
          <w:sz w:val="20"/>
          <w:szCs w:val="20"/>
        </w:rPr>
      </w:pPr>
      <w:r w:rsidRPr="004F0C39">
        <w:rPr>
          <w:rFonts w:ascii="Times New Roman" w:hAnsi="Times New Roman"/>
          <w:color w:val="000000"/>
          <w:sz w:val="20"/>
          <w:szCs w:val="20"/>
        </w:rPr>
        <w:t>своевременная корректировка мероприятий подпрограммы.</w:t>
      </w:r>
    </w:p>
    <w:p w:rsidR="004F0C39" w:rsidRPr="004F0C39" w:rsidRDefault="004F0C39" w:rsidP="004F0C39">
      <w:pPr>
        <w:spacing w:after="0" w:line="240" w:lineRule="auto"/>
        <w:ind w:firstLine="709"/>
        <w:jc w:val="both"/>
        <w:rPr>
          <w:rFonts w:ascii="Times New Roman" w:hAnsi="Times New Roman"/>
          <w:color w:val="000000"/>
          <w:sz w:val="20"/>
          <w:szCs w:val="20"/>
        </w:rPr>
      </w:pPr>
    </w:p>
    <w:p w:rsidR="004F0C39" w:rsidRPr="004F0C39" w:rsidRDefault="004F0C39" w:rsidP="004F0C39">
      <w:pPr>
        <w:widowControl w:val="0"/>
        <w:autoSpaceDE w:val="0"/>
        <w:autoSpaceDN w:val="0"/>
        <w:adjustRightInd w:val="0"/>
        <w:spacing w:after="0" w:line="240" w:lineRule="auto"/>
        <w:jc w:val="center"/>
        <w:outlineLvl w:val="2"/>
        <w:rPr>
          <w:rFonts w:ascii="Times New Roman" w:hAnsi="Times New Roman"/>
          <w:sz w:val="20"/>
          <w:szCs w:val="20"/>
        </w:rPr>
      </w:pPr>
      <w:r w:rsidRPr="004F0C39">
        <w:rPr>
          <w:rFonts w:ascii="Times New Roman" w:hAnsi="Times New Roman"/>
          <w:sz w:val="20"/>
          <w:szCs w:val="20"/>
        </w:rPr>
        <w:t>2.6. Система подпрограммных мероприятий</w:t>
      </w:r>
    </w:p>
    <w:p w:rsidR="004F0C39" w:rsidRPr="004F0C39" w:rsidRDefault="004F0C39" w:rsidP="004F0C39">
      <w:pPr>
        <w:widowControl w:val="0"/>
        <w:autoSpaceDE w:val="0"/>
        <w:autoSpaceDN w:val="0"/>
        <w:adjustRightInd w:val="0"/>
        <w:spacing w:after="0" w:line="240" w:lineRule="auto"/>
        <w:jc w:val="center"/>
        <w:outlineLvl w:val="2"/>
        <w:rPr>
          <w:rFonts w:ascii="Times New Roman" w:hAnsi="Times New Roman"/>
          <w:sz w:val="20"/>
          <w:szCs w:val="20"/>
        </w:rPr>
      </w:pPr>
    </w:p>
    <w:p w:rsidR="004F0C39" w:rsidRPr="004F0C39" w:rsidRDefault="004F0C39" w:rsidP="004F0C39">
      <w:pPr>
        <w:widowControl w:val="0"/>
        <w:autoSpaceDE w:val="0"/>
        <w:autoSpaceDN w:val="0"/>
        <w:adjustRightInd w:val="0"/>
        <w:spacing w:line="240" w:lineRule="auto"/>
        <w:ind w:firstLine="540"/>
        <w:jc w:val="both"/>
        <w:rPr>
          <w:rFonts w:ascii="Times New Roman" w:hAnsi="Times New Roman"/>
          <w:sz w:val="20"/>
          <w:szCs w:val="20"/>
        </w:rPr>
      </w:pPr>
      <w:hyperlink w:anchor="Par377" w:history="1">
        <w:r w:rsidRPr="004F0C39">
          <w:rPr>
            <w:rFonts w:ascii="Times New Roman" w:hAnsi="Times New Roman"/>
            <w:sz w:val="20"/>
            <w:szCs w:val="20"/>
          </w:rPr>
          <w:t>Перечень</w:t>
        </w:r>
      </w:hyperlink>
      <w:r w:rsidRPr="004F0C39">
        <w:rPr>
          <w:rFonts w:ascii="Times New Roman" w:hAnsi="Times New Roman"/>
          <w:sz w:val="20"/>
          <w:szCs w:val="20"/>
        </w:rPr>
        <w:t xml:space="preserve"> мероприятий подпрограммы приведен в приложении № 2 к подпрограмме.</w:t>
      </w:r>
    </w:p>
    <w:p w:rsidR="004F0C39" w:rsidRPr="004F0C39" w:rsidRDefault="004F0C39" w:rsidP="004F0C39">
      <w:pPr>
        <w:widowControl w:val="0"/>
        <w:autoSpaceDE w:val="0"/>
        <w:autoSpaceDN w:val="0"/>
        <w:adjustRightInd w:val="0"/>
        <w:spacing w:after="0" w:line="240" w:lineRule="auto"/>
        <w:jc w:val="center"/>
        <w:outlineLvl w:val="2"/>
        <w:rPr>
          <w:rFonts w:ascii="Times New Roman" w:hAnsi="Times New Roman"/>
          <w:sz w:val="20"/>
          <w:szCs w:val="20"/>
        </w:rPr>
      </w:pPr>
    </w:p>
    <w:p w:rsidR="004F0C39" w:rsidRPr="004F0C39" w:rsidRDefault="004F0C39" w:rsidP="004F0C39">
      <w:pPr>
        <w:widowControl w:val="0"/>
        <w:autoSpaceDE w:val="0"/>
        <w:autoSpaceDN w:val="0"/>
        <w:adjustRightInd w:val="0"/>
        <w:spacing w:after="0" w:line="240" w:lineRule="auto"/>
        <w:jc w:val="center"/>
        <w:outlineLvl w:val="2"/>
        <w:rPr>
          <w:rFonts w:ascii="Times New Roman" w:hAnsi="Times New Roman"/>
          <w:sz w:val="20"/>
          <w:szCs w:val="20"/>
        </w:rPr>
      </w:pPr>
    </w:p>
    <w:p w:rsidR="004F0C39" w:rsidRPr="004F0C39" w:rsidRDefault="004F0C39" w:rsidP="004F0C39">
      <w:pPr>
        <w:widowControl w:val="0"/>
        <w:autoSpaceDE w:val="0"/>
        <w:autoSpaceDN w:val="0"/>
        <w:adjustRightInd w:val="0"/>
        <w:spacing w:after="0" w:line="240" w:lineRule="auto"/>
        <w:jc w:val="center"/>
        <w:outlineLvl w:val="2"/>
        <w:rPr>
          <w:rFonts w:ascii="Times New Roman" w:hAnsi="Times New Roman"/>
          <w:sz w:val="20"/>
          <w:szCs w:val="20"/>
        </w:rPr>
      </w:pPr>
      <w:r w:rsidRPr="004F0C39">
        <w:rPr>
          <w:rFonts w:ascii="Times New Roman" w:hAnsi="Times New Roman"/>
          <w:sz w:val="20"/>
          <w:szCs w:val="20"/>
        </w:rPr>
        <w:t>2.7. Обоснование финансовых, материальных и трудовых</w:t>
      </w:r>
    </w:p>
    <w:p w:rsidR="004F0C39" w:rsidRPr="004F0C39" w:rsidRDefault="004F0C39" w:rsidP="004F0C39">
      <w:pPr>
        <w:widowControl w:val="0"/>
        <w:autoSpaceDE w:val="0"/>
        <w:autoSpaceDN w:val="0"/>
        <w:adjustRightInd w:val="0"/>
        <w:spacing w:after="0" w:line="240" w:lineRule="auto"/>
        <w:jc w:val="center"/>
        <w:rPr>
          <w:rFonts w:ascii="Times New Roman" w:hAnsi="Times New Roman"/>
          <w:sz w:val="20"/>
          <w:szCs w:val="20"/>
        </w:rPr>
      </w:pPr>
      <w:r w:rsidRPr="004F0C39">
        <w:rPr>
          <w:rFonts w:ascii="Times New Roman" w:hAnsi="Times New Roman"/>
          <w:sz w:val="20"/>
          <w:szCs w:val="20"/>
        </w:rPr>
        <w:t>затрат (ресурсное обеспечение подпрограммы) с указанием</w:t>
      </w:r>
    </w:p>
    <w:p w:rsidR="004F0C39" w:rsidRPr="004F0C39" w:rsidRDefault="004F0C39" w:rsidP="004F0C39">
      <w:pPr>
        <w:widowControl w:val="0"/>
        <w:autoSpaceDE w:val="0"/>
        <w:autoSpaceDN w:val="0"/>
        <w:adjustRightInd w:val="0"/>
        <w:spacing w:after="0" w:line="240" w:lineRule="auto"/>
        <w:jc w:val="center"/>
        <w:rPr>
          <w:rFonts w:ascii="Times New Roman" w:hAnsi="Times New Roman"/>
          <w:sz w:val="20"/>
          <w:szCs w:val="20"/>
        </w:rPr>
      </w:pPr>
      <w:r w:rsidRPr="004F0C39">
        <w:rPr>
          <w:rFonts w:ascii="Times New Roman" w:hAnsi="Times New Roman"/>
          <w:sz w:val="20"/>
          <w:szCs w:val="20"/>
        </w:rPr>
        <w:t>источников финансирования</w:t>
      </w:r>
    </w:p>
    <w:p w:rsidR="004F0C39" w:rsidRPr="004F0C39" w:rsidRDefault="004F0C39" w:rsidP="004F0C39">
      <w:pPr>
        <w:tabs>
          <w:tab w:val="left" w:pos="1590"/>
          <w:tab w:val="left" w:pos="1860"/>
        </w:tabs>
        <w:spacing w:after="0"/>
        <w:ind w:firstLine="720"/>
        <w:jc w:val="both"/>
        <w:rPr>
          <w:rFonts w:ascii="Times New Roman" w:hAnsi="Times New Roman"/>
          <w:sz w:val="20"/>
          <w:szCs w:val="20"/>
        </w:rPr>
      </w:pPr>
    </w:p>
    <w:p w:rsidR="004F0C39" w:rsidRPr="004F0C39" w:rsidRDefault="004F0C39" w:rsidP="004F0C39">
      <w:pPr>
        <w:tabs>
          <w:tab w:val="left" w:pos="1590"/>
          <w:tab w:val="left" w:pos="1860"/>
        </w:tabs>
        <w:spacing w:after="0"/>
        <w:ind w:firstLine="720"/>
        <w:jc w:val="both"/>
        <w:rPr>
          <w:rFonts w:ascii="Times New Roman" w:hAnsi="Times New Roman"/>
          <w:sz w:val="20"/>
          <w:szCs w:val="20"/>
        </w:rPr>
      </w:pPr>
      <w:r w:rsidRPr="004F0C39">
        <w:rPr>
          <w:rFonts w:ascii="Times New Roman" w:hAnsi="Times New Roman"/>
          <w:sz w:val="20"/>
          <w:szCs w:val="20"/>
        </w:rPr>
        <w:t>Финансовое обеспечение мероприятий подпрограммы осуществляется за счет средств районного бюджета в  соответствии с  бюджетной росписью.</w:t>
      </w:r>
    </w:p>
    <w:p w:rsidR="004F0C39" w:rsidRPr="004F0C39" w:rsidRDefault="004F0C39" w:rsidP="004F0C39">
      <w:pPr>
        <w:pStyle w:val="af3"/>
        <w:spacing w:after="0"/>
        <w:ind w:firstLine="720"/>
        <w:rPr>
          <w:sz w:val="20"/>
          <w:szCs w:val="20"/>
        </w:rPr>
      </w:pPr>
      <w:r w:rsidRPr="004F0C39">
        <w:rPr>
          <w:sz w:val="20"/>
          <w:szCs w:val="20"/>
        </w:rPr>
        <w:t>Функции заказчика при реализации подпрограммы осуществляет администрация Богучанского района (Управление экономики и планирования).</w:t>
      </w:r>
    </w:p>
    <w:p w:rsidR="004F0C39" w:rsidRPr="004F0C39" w:rsidRDefault="004F0C39" w:rsidP="004F0C39">
      <w:pPr>
        <w:widowControl w:val="0"/>
        <w:spacing w:after="0" w:line="100" w:lineRule="atLeast"/>
        <w:ind w:firstLine="720"/>
        <w:jc w:val="both"/>
        <w:rPr>
          <w:rFonts w:ascii="Times New Roman" w:hAnsi="Times New Roman"/>
          <w:sz w:val="20"/>
          <w:szCs w:val="20"/>
        </w:rPr>
      </w:pPr>
      <w:r w:rsidRPr="004F0C39">
        <w:rPr>
          <w:rFonts w:ascii="Times New Roman" w:hAnsi="Times New Roman"/>
          <w:sz w:val="20"/>
          <w:szCs w:val="20"/>
        </w:rPr>
        <w:t xml:space="preserve">Объем расходов средств районного бюджета на реализацию мероприятий подпрограммы составляет  5 407 476,60 рублей, из них по  годам:    </w:t>
      </w:r>
    </w:p>
    <w:p w:rsidR="004F0C39" w:rsidRPr="004F0C39" w:rsidRDefault="004F0C39" w:rsidP="004F0C39">
      <w:pPr>
        <w:widowControl w:val="0"/>
        <w:spacing w:after="0" w:line="100" w:lineRule="atLeast"/>
        <w:ind w:firstLine="720"/>
        <w:jc w:val="both"/>
        <w:rPr>
          <w:rFonts w:ascii="Times New Roman" w:hAnsi="Times New Roman"/>
          <w:sz w:val="20"/>
          <w:szCs w:val="20"/>
        </w:rPr>
      </w:pPr>
      <w:r w:rsidRPr="004F0C39">
        <w:rPr>
          <w:rFonts w:ascii="Times New Roman" w:hAnsi="Times New Roman"/>
          <w:sz w:val="20"/>
          <w:szCs w:val="20"/>
        </w:rPr>
        <w:t>2014 год –1 199 076,6  рублей;</w:t>
      </w:r>
    </w:p>
    <w:p w:rsidR="004F0C39" w:rsidRPr="004F0C39" w:rsidRDefault="004F0C39" w:rsidP="004F0C39">
      <w:pPr>
        <w:widowControl w:val="0"/>
        <w:spacing w:after="0" w:line="100" w:lineRule="atLeast"/>
        <w:ind w:firstLine="720"/>
        <w:jc w:val="both"/>
        <w:rPr>
          <w:rFonts w:ascii="Times New Roman" w:hAnsi="Times New Roman"/>
          <w:sz w:val="20"/>
          <w:szCs w:val="20"/>
        </w:rPr>
      </w:pPr>
      <w:r w:rsidRPr="004F0C39">
        <w:rPr>
          <w:rFonts w:ascii="Times New Roman" w:hAnsi="Times New Roman"/>
          <w:sz w:val="20"/>
          <w:szCs w:val="20"/>
        </w:rPr>
        <w:t>2015 год –1 520 000,0  рублей;</w:t>
      </w:r>
    </w:p>
    <w:p w:rsidR="004F0C39" w:rsidRPr="004F0C39" w:rsidRDefault="004F0C39" w:rsidP="004F0C39">
      <w:pPr>
        <w:widowControl w:val="0"/>
        <w:spacing w:after="0" w:line="100" w:lineRule="atLeast"/>
        <w:ind w:firstLine="720"/>
        <w:jc w:val="both"/>
        <w:rPr>
          <w:rFonts w:ascii="Times New Roman" w:hAnsi="Times New Roman"/>
          <w:sz w:val="20"/>
          <w:szCs w:val="20"/>
        </w:rPr>
      </w:pPr>
      <w:r w:rsidRPr="004F0C39">
        <w:rPr>
          <w:rFonts w:ascii="Times New Roman" w:hAnsi="Times New Roman"/>
          <w:sz w:val="20"/>
          <w:szCs w:val="20"/>
        </w:rPr>
        <w:t>2016 год –1 344 200,0  рублей;</w:t>
      </w:r>
    </w:p>
    <w:p w:rsidR="004F0C39" w:rsidRPr="004F0C39" w:rsidRDefault="004F0C39" w:rsidP="004F0C39">
      <w:pPr>
        <w:widowControl w:val="0"/>
        <w:spacing w:after="0" w:line="100" w:lineRule="atLeast"/>
        <w:ind w:firstLine="720"/>
        <w:jc w:val="both"/>
        <w:rPr>
          <w:rFonts w:ascii="Times New Roman" w:hAnsi="Times New Roman"/>
          <w:bCs/>
          <w:sz w:val="20"/>
          <w:szCs w:val="20"/>
          <w:highlight w:val="lightGray"/>
        </w:rPr>
      </w:pPr>
      <w:r w:rsidRPr="004F0C39">
        <w:rPr>
          <w:rFonts w:ascii="Times New Roman" w:hAnsi="Times New Roman"/>
          <w:sz w:val="20"/>
          <w:szCs w:val="20"/>
        </w:rPr>
        <w:t>2017 год –1 344 200,0  рублей.</w:t>
      </w:r>
    </w:p>
    <w:p w:rsidR="00B74BE3" w:rsidRDefault="00B74BE3" w:rsidP="00920EE4">
      <w:pPr>
        <w:spacing w:after="0" w:line="240" w:lineRule="auto"/>
        <w:ind w:firstLine="708"/>
        <w:jc w:val="center"/>
        <w:rPr>
          <w:rFonts w:ascii="Times New Roman" w:hAnsi="Times New Roman"/>
          <w:sz w:val="20"/>
          <w:szCs w:val="20"/>
        </w:rPr>
      </w:pPr>
    </w:p>
    <w:p w:rsidR="00523594" w:rsidRDefault="00523594" w:rsidP="00523594">
      <w:pPr>
        <w:pStyle w:val="af7"/>
        <w:jc w:val="right"/>
        <w:rPr>
          <w:b w:val="0"/>
          <w:sz w:val="18"/>
          <w:szCs w:val="18"/>
        </w:rPr>
      </w:pPr>
    </w:p>
    <w:p w:rsidR="00523594" w:rsidRPr="00523594" w:rsidRDefault="00523594" w:rsidP="00523594">
      <w:pPr>
        <w:pStyle w:val="af7"/>
        <w:jc w:val="right"/>
        <w:rPr>
          <w:b w:val="0"/>
          <w:sz w:val="18"/>
          <w:szCs w:val="18"/>
        </w:rPr>
      </w:pPr>
      <w:r w:rsidRPr="00523594">
        <w:rPr>
          <w:b w:val="0"/>
          <w:sz w:val="18"/>
          <w:szCs w:val="18"/>
        </w:rPr>
        <w:t>Приложение № 1</w:t>
      </w:r>
    </w:p>
    <w:p w:rsidR="00523594" w:rsidRDefault="00523594" w:rsidP="00523594">
      <w:pPr>
        <w:pStyle w:val="af7"/>
        <w:jc w:val="right"/>
        <w:rPr>
          <w:b w:val="0"/>
          <w:bCs/>
          <w:sz w:val="18"/>
          <w:szCs w:val="18"/>
        </w:rPr>
      </w:pPr>
      <w:r w:rsidRPr="00523594">
        <w:rPr>
          <w:b w:val="0"/>
          <w:bCs/>
          <w:sz w:val="18"/>
          <w:szCs w:val="18"/>
        </w:rPr>
        <w:t>к подпрограмме «Вовлечение молодежи Богучанского района в</w:t>
      </w:r>
    </w:p>
    <w:p w:rsidR="00523594" w:rsidRDefault="00523594" w:rsidP="00523594">
      <w:pPr>
        <w:pStyle w:val="af7"/>
        <w:jc w:val="right"/>
        <w:rPr>
          <w:b w:val="0"/>
          <w:sz w:val="18"/>
          <w:szCs w:val="18"/>
        </w:rPr>
      </w:pPr>
      <w:r w:rsidRPr="00523594">
        <w:rPr>
          <w:b w:val="0"/>
          <w:bCs/>
          <w:sz w:val="18"/>
          <w:szCs w:val="18"/>
        </w:rPr>
        <w:t xml:space="preserve"> социальную практику»  в рамках муниципальной программы  </w:t>
      </w:r>
      <w:r w:rsidRPr="00523594">
        <w:rPr>
          <w:b w:val="0"/>
          <w:sz w:val="18"/>
          <w:szCs w:val="18"/>
        </w:rPr>
        <w:t>«Молодежь Приа</w:t>
      </w:r>
      <w:r>
        <w:rPr>
          <w:b w:val="0"/>
          <w:sz w:val="18"/>
          <w:szCs w:val="18"/>
        </w:rPr>
        <w:t xml:space="preserve">нгарья» </w:t>
      </w:r>
    </w:p>
    <w:p w:rsidR="00523594" w:rsidRPr="00523594" w:rsidRDefault="00523594" w:rsidP="00523594">
      <w:pPr>
        <w:pStyle w:val="af7"/>
        <w:jc w:val="right"/>
        <w:rPr>
          <w:b w:val="0"/>
          <w:sz w:val="18"/>
          <w:szCs w:val="18"/>
        </w:rPr>
      </w:pPr>
    </w:p>
    <w:p w:rsidR="00523594" w:rsidRPr="00523594" w:rsidRDefault="00523594" w:rsidP="00523594">
      <w:pPr>
        <w:autoSpaceDE w:val="0"/>
        <w:autoSpaceDN w:val="0"/>
        <w:adjustRightInd w:val="0"/>
        <w:ind w:firstLine="540"/>
        <w:jc w:val="center"/>
        <w:outlineLvl w:val="0"/>
        <w:rPr>
          <w:rFonts w:ascii="Times New Roman" w:hAnsi="Times New Roman"/>
          <w:sz w:val="20"/>
          <w:szCs w:val="20"/>
        </w:rPr>
      </w:pPr>
      <w:r w:rsidRPr="00523594">
        <w:rPr>
          <w:rFonts w:ascii="Times New Roman" w:hAnsi="Times New Roman"/>
          <w:sz w:val="20"/>
          <w:szCs w:val="20"/>
        </w:rPr>
        <w:t>Перечень целевых индикаторов подпрограммы</w:t>
      </w:r>
    </w:p>
    <w:tbl>
      <w:tblPr>
        <w:tblW w:w="5000" w:type="pct"/>
        <w:tblCellMar>
          <w:left w:w="70" w:type="dxa"/>
          <w:right w:w="70" w:type="dxa"/>
        </w:tblCellMar>
        <w:tblLook w:val="0000"/>
      </w:tblPr>
      <w:tblGrid>
        <w:gridCol w:w="329"/>
        <w:gridCol w:w="2318"/>
        <w:gridCol w:w="768"/>
        <w:gridCol w:w="1027"/>
        <w:gridCol w:w="885"/>
        <w:gridCol w:w="885"/>
        <w:gridCol w:w="885"/>
        <w:gridCol w:w="885"/>
        <w:gridCol w:w="756"/>
        <w:gridCol w:w="756"/>
      </w:tblGrid>
      <w:tr w:rsidR="00523594" w:rsidRPr="00523594" w:rsidTr="00523594">
        <w:trPr>
          <w:cantSplit/>
          <w:trHeight w:val="20"/>
          <w:tblHeader/>
        </w:trPr>
        <w:tc>
          <w:tcPr>
            <w:tcW w:w="264" w:type="pct"/>
            <w:tcBorders>
              <w:top w:val="single" w:sz="6" w:space="0" w:color="auto"/>
              <w:left w:val="single" w:sz="6" w:space="0" w:color="auto"/>
              <w:bottom w:val="single" w:sz="6" w:space="0" w:color="auto"/>
              <w:right w:val="single" w:sz="6" w:space="0" w:color="auto"/>
            </w:tcBorders>
            <w:vAlign w:val="center"/>
          </w:tcPr>
          <w:p w:rsidR="00523594" w:rsidRPr="00523594" w:rsidRDefault="00523594" w:rsidP="005134D6">
            <w:pPr>
              <w:pStyle w:val="ConsPlusNormal"/>
              <w:widowControl/>
              <w:jc w:val="center"/>
              <w:rPr>
                <w:rFonts w:ascii="Times New Roman" w:hAnsi="Times New Roman" w:cs="Times New Roman"/>
                <w:sz w:val="14"/>
                <w:szCs w:val="14"/>
              </w:rPr>
            </w:pPr>
            <w:r w:rsidRPr="00523594">
              <w:rPr>
                <w:rFonts w:ascii="Times New Roman" w:hAnsi="Times New Roman" w:cs="Times New Roman"/>
                <w:sz w:val="14"/>
                <w:szCs w:val="14"/>
              </w:rPr>
              <w:t xml:space="preserve">№  </w:t>
            </w:r>
            <w:r w:rsidRPr="00523594">
              <w:rPr>
                <w:rFonts w:ascii="Times New Roman" w:hAnsi="Times New Roman" w:cs="Times New Roman"/>
                <w:sz w:val="14"/>
                <w:szCs w:val="14"/>
              </w:rPr>
              <w:br/>
              <w:t>п/п</w:t>
            </w:r>
          </w:p>
        </w:tc>
        <w:tc>
          <w:tcPr>
            <w:tcW w:w="1401" w:type="pct"/>
            <w:tcBorders>
              <w:top w:val="single" w:sz="6" w:space="0" w:color="auto"/>
              <w:left w:val="single" w:sz="6" w:space="0" w:color="auto"/>
              <w:bottom w:val="single" w:sz="6" w:space="0" w:color="auto"/>
              <w:right w:val="single" w:sz="6" w:space="0" w:color="auto"/>
            </w:tcBorders>
            <w:vAlign w:val="center"/>
          </w:tcPr>
          <w:p w:rsidR="00523594" w:rsidRPr="00523594" w:rsidRDefault="00523594" w:rsidP="005134D6">
            <w:pPr>
              <w:pStyle w:val="ConsPlusNormal"/>
              <w:widowControl/>
              <w:ind w:firstLine="0"/>
              <w:jc w:val="center"/>
              <w:rPr>
                <w:rFonts w:ascii="Times New Roman" w:hAnsi="Times New Roman" w:cs="Times New Roman"/>
                <w:sz w:val="14"/>
                <w:szCs w:val="14"/>
              </w:rPr>
            </w:pPr>
            <w:r w:rsidRPr="00523594">
              <w:rPr>
                <w:rFonts w:ascii="Times New Roman" w:hAnsi="Times New Roman" w:cs="Times New Roman"/>
                <w:sz w:val="14"/>
                <w:szCs w:val="14"/>
              </w:rPr>
              <w:t xml:space="preserve">Цель,    </w:t>
            </w:r>
            <w:r w:rsidRPr="00523594">
              <w:rPr>
                <w:rFonts w:ascii="Times New Roman" w:hAnsi="Times New Roman" w:cs="Times New Roman"/>
                <w:sz w:val="14"/>
                <w:szCs w:val="14"/>
              </w:rPr>
              <w:br/>
              <w:t xml:space="preserve">целевые индикаторы </w:t>
            </w:r>
            <w:r w:rsidRPr="00523594">
              <w:rPr>
                <w:rFonts w:ascii="Times New Roman" w:hAnsi="Times New Roman" w:cs="Times New Roman"/>
                <w:sz w:val="14"/>
                <w:szCs w:val="14"/>
              </w:rPr>
              <w:br/>
            </w:r>
          </w:p>
        </w:tc>
        <w:tc>
          <w:tcPr>
            <w:tcW w:w="370" w:type="pct"/>
            <w:tcBorders>
              <w:top w:val="single" w:sz="6" w:space="0" w:color="auto"/>
              <w:left w:val="single" w:sz="6" w:space="0" w:color="auto"/>
              <w:bottom w:val="single" w:sz="6" w:space="0" w:color="auto"/>
              <w:right w:val="single" w:sz="6" w:space="0" w:color="auto"/>
            </w:tcBorders>
            <w:vAlign w:val="center"/>
          </w:tcPr>
          <w:p w:rsidR="00523594" w:rsidRPr="00523594" w:rsidRDefault="00523594" w:rsidP="005134D6">
            <w:pPr>
              <w:pStyle w:val="ConsPlusNormal"/>
              <w:widowControl/>
              <w:ind w:firstLine="0"/>
              <w:jc w:val="center"/>
              <w:rPr>
                <w:rFonts w:ascii="Times New Roman" w:hAnsi="Times New Roman" w:cs="Times New Roman"/>
                <w:sz w:val="14"/>
                <w:szCs w:val="14"/>
              </w:rPr>
            </w:pPr>
            <w:r w:rsidRPr="00523594">
              <w:rPr>
                <w:rFonts w:ascii="Times New Roman" w:hAnsi="Times New Roman" w:cs="Times New Roman"/>
                <w:sz w:val="14"/>
                <w:szCs w:val="14"/>
              </w:rPr>
              <w:t>Единица</w:t>
            </w:r>
            <w:r w:rsidRPr="00523594">
              <w:rPr>
                <w:rFonts w:ascii="Times New Roman" w:hAnsi="Times New Roman" w:cs="Times New Roman"/>
                <w:sz w:val="14"/>
                <w:szCs w:val="14"/>
              </w:rPr>
              <w:br/>
              <w:t>измерения</w:t>
            </w:r>
          </w:p>
        </w:tc>
        <w:tc>
          <w:tcPr>
            <w:tcW w:w="510" w:type="pct"/>
            <w:tcBorders>
              <w:top w:val="single" w:sz="6" w:space="0" w:color="auto"/>
              <w:left w:val="single" w:sz="6" w:space="0" w:color="auto"/>
              <w:bottom w:val="single" w:sz="6" w:space="0" w:color="auto"/>
              <w:right w:val="single" w:sz="6" w:space="0" w:color="auto"/>
            </w:tcBorders>
            <w:vAlign w:val="center"/>
          </w:tcPr>
          <w:p w:rsidR="00523594" w:rsidRPr="00523594" w:rsidRDefault="00523594" w:rsidP="005134D6">
            <w:pPr>
              <w:pStyle w:val="ConsPlusNormal"/>
              <w:widowControl/>
              <w:ind w:firstLine="0"/>
              <w:jc w:val="center"/>
              <w:rPr>
                <w:rFonts w:ascii="Times New Roman" w:hAnsi="Times New Roman" w:cs="Times New Roman"/>
                <w:sz w:val="14"/>
                <w:szCs w:val="14"/>
              </w:rPr>
            </w:pPr>
            <w:r w:rsidRPr="00523594">
              <w:rPr>
                <w:rFonts w:ascii="Times New Roman" w:hAnsi="Times New Roman" w:cs="Times New Roman"/>
                <w:sz w:val="14"/>
                <w:szCs w:val="14"/>
              </w:rPr>
              <w:t xml:space="preserve">Источник </w:t>
            </w:r>
            <w:r w:rsidRPr="00523594">
              <w:rPr>
                <w:rFonts w:ascii="Times New Roman" w:hAnsi="Times New Roman" w:cs="Times New Roman"/>
                <w:sz w:val="14"/>
                <w:szCs w:val="14"/>
              </w:rPr>
              <w:br/>
              <w:t>информации</w:t>
            </w:r>
          </w:p>
        </w:tc>
        <w:tc>
          <w:tcPr>
            <w:tcW w:w="452" w:type="pct"/>
            <w:tcBorders>
              <w:top w:val="single" w:sz="6" w:space="0" w:color="auto"/>
              <w:left w:val="single" w:sz="6" w:space="0" w:color="auto"/>
              <w:bottom w:val="single" w:sz="6" w:space="0" w:color="auto"/>
              <w:right w:val="single" w:sz="6" w:space="0" w:color="auto"/>
            </w:tcBorders>
            <w:vAlign w:val="center"/>
          </w:tcPr>
          <w:p w:rsidR="00523594" w:rsidRPr="00523594" w:rsidRDefault="00523594" w:rsidP="005134D6">
            <w:pPr>
              <w:pStyle w:val="ConsPlusNormal"/>
              <w:widowControl/>
              <w:ind w:firstLine="0"/>
              <w:jc w:val="center"/>
              <w:rPr>
                <w:rFonts w:ascii="Times New Roman" w:hAnsi="Times New Roman" w:cs="Times New Roman"/>
                <w:sz w:val="14"/>
                <w:szCs w:val="14"/>
              </w:rPr>
            </w:pPr>
            <w:r w:rsidRPr="00523594">
              <w:rPr>
                <w:rFonts w:ascii="Times New Roman" w:hAnsi="Times New Roman" w:cs="Times New Roman"/>
                <w:sz w:val="14"/>
                <w:szCs w:val="14"/>
              </w:rPr>
              <w:t>Отчетный финансовый год</w:t>
            </w:r>
          </w:p>
          <w:p w:rsidR="00523594" w:rsidRPr="00523594" w:rsidRDefault="00523594" w:rsidP="005134D6">
            <w:pPr>
              <w:pStyle w:val="ConsPlusNormal"/>
              <w:widowControl/>
              <w:ind w:firstLine="0"/>
              <w:jc w:val="center"/>
              <w:rPr>
                <w:rFonts w:ascii="Times New Roman" w:hAnsi="Times New Roman" w:cs="Times New Roman"/>
                <w:sz w:val="14"/>
                <w:szCs w:val="14"/>
              </w:rPr>
            </w:pPr>
            <w:r w:rsidRPr="00523594">
              <w:rPr>
                <w:rFonts w:ascii="Times New Roman" w:hAnsi="Times New Roman" w:cs="Times New Roman"/>
                <w:sz w:val="14"/>
                <w:szCs w:val="14"/>
              </w:rPr>
              <w:t>2012 год</w:t>
            </w:r>
          </w:p>
        </w:tc>
        <w:tc>
          <w:tcPr>
            <w:tcW w:w="404" w:type="pct"/>
            <w:tcBorders>
              <w:top w:val="single" w:sz="6" w:space="0" w:color="auto"/>
              <w:left w:val="single" w:sz="6" w:space="0" w:color="auto"/>
              <w:bottom w:val="single" w:sz="6" w:space="0" w:color="auto"/>
              <w:right w:val="single" w:sz="6" w:space="0" w:color="auto"/>
            </w:tcBorders>
            <w:vAlign w:val="center"/>
          </w:tcPr>
          <w:p w:rsidR="00523594" w:rsidRPr="00523594" w:rsidRDefault="00523594" w:rsidP="005134D6">
            <w:pPr>
              <w:pStyle w:val="ConsPlusNormal"/>
              <w:widowControl/>
              <w:ind w:firstLine="0"/>
              <w:jc w:val="center"/>
              <w:rPr>
                <w:rFonts w:ascii="Times New Roman" w:hAnsi="Times New Roman" w:cs="Times New Roman"/>
                <w:sz w:val="14"/>
                <w:szCs w:val="14"/>
              </w:rPr>
            </w:pPr>
            <w:r w:rsidRPr="00523594">
              <w:rPr>
                <w:rFonts w:ascii="Times New Roman" w:hAnsi="Times New Roman" w:cs="Times New Roman"/>
                <w:sz w:val="14"/>
                <w:szCs w:val="14"/>
              </w:rPr>
              <w:t>Отчетный финансовый год</w:t>
            </w:r>
          </w:p>
          <w:p w:rsidR="00523594" w:rsidRPr="00523594" w:rsidRDefault="00523594" w:rsidP="005134D6">
            <w:pPr>
              <w:pStyle w:val="ConsPlusNormal"/>
              <w:widowControl/>
              <w:ind w:firstLine="0"/>
              <w:jc w:val="center"/>
              <w:rPr>
                <w:rFonts w:ascii="Times New Roman" w:hAnsi="Times New Roman" w:cs="Times New Roman"/>
                <w:sz w:val="14"/>
                <w:szCs w:val="14"/>
              </w:rPr>
            </w:pPr>
            <w:r w:rsidRPr="00523594">
              <w:rPr>
                <w:rFonts w:ascii="Times New Roman" w:hAnsi="Times New Roman" w:cs="Times New Roman"/>
                <w:sz w:val="14"/>
                <w:szCs w:val="14"/>
              </w:rPr>
              <w:t>2013 год</w:t>
            </w:r>
          </w:p>
        </w:tc>
        <w:tc>
          <w:tcPr>
            <w:tcW w:w="404" w:type="pct"/>
            <w:tcBorders>
              <w:top w:val="single" w:sz="6" w:space="0" w:color="auto"/>
              <w:left w:val="single" w:sz="6" w:space="0" w:color="auto"/>
              <w:bottom w:val="single" w:sz="6" w:space="0" w:color="auto"/>
              <w:right w:val="single" w:sz="6" w:space="0" w:color="auto"/>
            </w:tcBorders>
            <w:vAlign w:val="center"/>
          </w:tcPr>
          <w:p w:rsidR="00523594" w:rsidRPr="00523594" w:rsidRDefault="00523594" w:rsidP="005134D6">
            <w:pPr>
              <w:pStyle w:val="ConsPlusNormal"/>
              <w:widowControl/>
              <w:ind w:firstLine="0"/>
              <w:jc w:val="center"/>
              <w:rPr>
                <w:rFonts w:ascii="Times New Roman" w:hAnsi="Times New Roman" w:cs="Times New Roman"/>
                <w:sz w:val="14"/>
                <w:szCs w:val="14"/>
              </w:rPr>
            </w:pPr>
            <w:r w:rsidRPr="00523594">
              <w:rPr>
                <w:rFonts w:ascii="Times New Roman" w:hAnsi="Times New Roman" w:cs="Times New Roman"/>
                <w:sz w:val="14"/>
                <w:szCs w:val="14"/>
              </w:rPr>
              <w:t>Текущий финансовый год</w:t>
            </w:r>
          </w:p>
          <w:p w:rsidR="00523594" w:rsidRPr="00523594" w:rsidRDefault="00523594" w:rsidP="005134D6">
            <w:pPr>
              <w:pStyle w:val="ConsPlusNormal"/>
              <w:widowControl/>
              <w:ind w:firstLine="0"/>
              <w:jc w:val="center"/>
              <w:rPr>
                <w:rFonts w:ascii="Times New Roman" w:hAnsi="Times New Roman" w:cs="Times New Roman"/>
                <w:sz w:val="14"/>
                <w:szCs w:val="14"/>
              </w:rPr>
            </w:pPr>
            <w:r w:rsidRPr="00523594">
              <w:rPr>
                <w:rFonts w:ascii="Times New Roman" w:hAnsi="Times New Roman" w:cs="Times New Roman"/>
                <w:sz w:val="14"/>
                <w:szCs w:val="14"/>
              </w:rPr>
              <w:t>2014 год</w:t>
            </w:r>
          </w:p>
        </w:tc>
        <w:tc>
          <w:tcPr>
            <w:tcW w:w="409" w:type="pct"/>
            <w:tcBorders>
              <w:top w:val="single" w:sz="6" w:space="0" w:color="auto"/>
              <w:left w:val="single" w:sz="6" w:space="0" w:color="auto"/>
              <w:bottom w:val="single" w:sz="6" w:space="0" w:color="auto"/>
              <w:right w:val="single" w:sz="6" w:space="0" w:color="auto"/>
            </w:tcBorders>
            <w:vAlign w:val="center"/>
          </w:tcPr>
          <w:p w:rsidR="00523594" w:rsidRPr="00523594" w:rsidRDefault="00523594" w:rsidP="005134D6">
            <w:pPr>
              <w:pStyle w:val="ConsPlusNormal"/>
              <w:widowControl/>
              <w:ind w:firstLine="0"/>
              <w:jc w:val="center"/>
              <w:rPr>
                <w:rFonts w:ascii="Times New Roman" w:hAnsi="Times New Roman" w:cs="Times New Roman"/>
                <w:sz w:val="14"/>
                <w:szCs w:val="14"/>
              </w:rPr>
            </w:pPr>
            <w:r w:rsidRPr="00523594">
              <w:rPr>
                <w:rFonts w:ascii="Times New Roman" w:hAnsi="Times New Roman" w:cs="Times New Roman"/>
                <w:sz w:val="14"/>
                <w:szCs w:val="14"/>
              </w:rPr>
              <w:t>Очередной финансовый год</w:t>
            </w:r>
          </w:p>
          <w:p w:rsidR="00523594" w:rsidRPr="00523594" w:rsidRDefault="00523594" w:rsidP="005134D6">
            <w:pPr>
              <w:pStyle w:val="ConsPlusNormal"/>
              <w:widowControl/>
              <w:ind w:firstLine="0"/>
              <w:jc w:val="center"/>
              <w:rPr>
                <w:rFonts w:ascii="Times New Roman" w:hAnsi="Times New Roman" w:cs="Times New Roman"/>
                <w:sz w:val="14"/>
                <w:szCs w:val="14"/>
              </w:rPr>
            </w:pPr>
            <w:r w:rsidRPr="00523594">
              <w:rPr>
                <w:rFonts w:ascii="Times New Roman" w:hAnsi="Times New Roman" w:cs="Times New Roman"/>
                <w:sz w:val="14"/>
                <w:szCs w:val="14"/>
              </w:rPr>
              <w:t>2015 год</w:t>
            </w:r>
          </w:p>
        </w:tc>
        <w:tc>
          <w:tcPr>
            <w:tcW w:w="416" w:type="pct"/>
            <w:tcBorders>
              <w:top w:val="single" w:sz="6" w:space="0" w:color="auto"/>
              <w:left w:val="single" w:sz="6" w:space="0" w:color="auto"/>
              <w:bottom w:val="single" w:sz="6" w:space="0" w:color="auto"/>
              <w:right w:val="single" w:sz="6" w:space="0" w:color="auto"/>
            </w:tcBorders>
            <w:vAlign w:val="center"/>
          </w:tcPr>
          <w:p w:rsidR="00523594" w:rsidRPr="00523594" w:rsidRDefault="00523594" w:rsidP="005134D6">
            <w:pPr>
              <w:pStyle w:val="ConsPlusNormal"/>
              <w:widowControl/>
              <w:ind w:firstLine="0"/>
              <w:jc w:val="center"/>
              <w:rPr>
                <w:rFonts w:ascii="Times New Roman" w:hAnsi="Times New Roman" w:cs="Times New Roman"/>
                <w:sz w:val="14"/>
                <w:szCs w:val="14"/>
              </w:rPr>
            </w:pPr>
            <w:r w:rsidRPr="00523594">
              <w:rPr>
                <w:rFonts w:ascii="Times New Roman" w:hAnsi="Times New Roman" w:cs="Times New Roman"/>
                <w:sz w:val="14"/>
                <w:szCs w:val="14"/>
              </w:rPr>
              <w:t>Первый год планового периода</w:t>
            </w:r>
          </w:p>
          <w:p w:rsidR="00523594" w:rsidRPr="00523594" w:rsidRDefault="00523594" w:rsidP="005134D6">
            <w:pPr>
              <w:pStyle w:val="ConsPlusNormal"/>
              <w:widowControl/>
              <w:ind w:firstLine="0"/>
              <w:jc w:val="center"/>
              <w:rPr>
                <w:rFonts w:ascii="Times New Roman" w:hAnsi="Times New Roman" w:cs="Times New Roman"/>
                <w:sz w:val="14"/>
                <w:szCs w:val="14"/>
              </w:rPr>
            </w:pPr>
            <w:r w:rsidRPr="00523594">
              <w:rPr>
                <w:rFonts w:ascii="Times New Roman" w:hAnsi="Times New Roman" w:cs="Times New Roman"/>
                <w:sz w:val="14"/>
                <w:szCs w:val="14"/>
              </w:rPr>
              <w:t>2016 год</w:t>
            </w:r>
          </w:p>
        </w:tc>
        <w:tc>
          <w:tcPr>
            <w:tcW w:w="370" w:type="pct"/>
            <w:tcBorders>
              <w:top w:val="single" w:sz="6" w:space="0" w:color="auto"/>
              <w:left w:val="single" w:sz="6" w:space="0" w:color="auto"/>
              <w:bottom w:val="single" w:sz="6" w:space="0" w:color="auto"/>
              <w:right w:val="single" w:sz="6" w:space="0" w:color="auto"/>
            </w:tcBorders>
            <w:vAlign w:val="center"/>
          </w:tcPr>
          <w:p w:rsidR="00523594" w:rsidRPr="00523594" w:rsidRDefault="00523594" w:rsidP="005134D6">
            <w:pPr>
              <w:pStyle w:val="ConsPlusNormal"/>
              <w:widowControl/>
              <w:ind w:firstLine="0"/>
              <w:jc w:val="center"/>
              <w:rPr>
                <w:rFonts w:ascii="Times New Roman" w:hAnsi="Times New Roman" w:cs="Times New Roman"/>
                <w:sz w:val="14"/>
                <w:szCs w:val="14"/>
              </w:rPr>
            </w:pPr>
            <w:r w:rsidRPr="00523594">
              <w:rPr>
                <w:rFonts w:ascii="Times New Roman" w:hAnsi="Times New Roman" w:cs="Times New Roman"/>
                <w:sz w:val="14"/>
                <w:szCs w:val="14"/>
              </w:rPr>
              <w:t>Второй год планового периода</w:t>
            </w:r>
          </w:p>
          <w:p w:rsidR="00523594" w:rsidRPr="00523594" w:rsidRDefault="00523594" w:rsidP="005134D6">
            <w:pPr>
              <w:pStyle w:val="ConsPlusNormal"/>
              <w:widowControl/>
              <w:ind w:firstLine="0"/>
              <w:jc w:val="center"/>
              <w:rPr>
                <w:rFonts w:ascii="Times New Roman" w:hAnsi="Times New Roman" w:cs="Times New Roman"/>
                <w:sz w:val="14"/>
                <w:szCs w:val="14"/>
              </w:rPr>
            </w:pPr>
            <w:r w:rsidRPr="00523594">
              <w:rPr>
                <w:rFonts w:ascii="Times New Roman" w:hAnsi="Times New Roman" w:cs="Times New Roman"/>
                <w:sz w:val="14"/>
                <w:szCs w:val="14"/>
              </w:rPr>
              <w:t>2017 год</w:t>
            </w:r>
          </w:p>
        </w:tc>
      </w:tr>
      <w:tr w:rsidR="00523594" w:rsidRPr="00523594" w:rsidTr="00523594">
        <w:trPr>
          <w:cantSplit/>
          <w:trHeight w:val="20"/>
        </w:trPr>
        <w:tc>
          <w:tcPr>
            <w:tcW w:w="264"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pStyle w:val="ConsPlusNormal"/>
              <w:widowControl/>
              <w:rPr>
                <w:rFonts w:ascii="Times New Roman" w:hAnsi="Times New Roman" w:cs="Times New Roman"/>
                <w:sz w:val="14"/>
                <w:szCs w:val="14"/>
              </w:rPr>
            </w:pPr>
          </w:p>
        </w:tc>
        <w:tc>
          <w:tcPr>
            <w:tcW w:w="4736" w:type="pct"/>
            <w:gridSpan w:val="9"/>
            <w:tcBorders>
              <w:top w:val="single" w:sz="6" w:space="0" w:color="auto"/>
              <w:left w:val="single" w:sz="6" w:space="0" w:color="auto"/>
              <w:bottom w:val="single" w:sz="6" w:space="0" w:color="auto"/>
              <w:right w:val="single" w:sz="6" w:space="0" w:color="auto"/>
            </w:tcBorders>
          </w:tcPr>
          <w:p w:rsidR="00523594" w:rsidRPr="00523594" w:rsidRDefault="00523594" w:rsidP="005134D6">
            <w:pPr>
              <w:pStyle w:val="ConsPlusNormal"/>
              <w:widowControl/>
              <w:ind w:firstLine="0"/>
              <w:rPr>
                <w:rFonts w:ascii="Times New Roman" w:hAnsi="Times New Roman" w:cs="Times New Roman"/>
                <w:sz w:val="14"/>
                <w:szCs w:val="14"/>
              </w:rPr>
            </w:pPr>
            <w:r w:rsidRPr="00523594">
              <w:rPr>
                <w:rFonts w:ascii="Times New Roman" w:hAnsi="Times New Roman" w:cs="Times New Roman"/>
                <w:sz w:val="14"/>
                <w:szCs w:val="14"/>
              </w:rPr>
              <w:t>Цель: Создание условий успешной социализации и эффективной самореализации молодежи Богучанского района</w:t>
            </w:r>
          </w:p>
        </w:tc>
      </w:tr>
      <w:tr w:rsidR="00523594" w:rsidRPr="00523594" w:rsidTr="00523594">
        <w:trPr>
          <w:cantSplit/>
          <w:trHeight w:val="20"/>
        </w:trPr>
        <w:tc>
          <w:tcPr>
            <w:tcW w:w="264"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pStyle w:val="ConsPlusNormal"/>
              <w:widowControl/>
              <w:rPr>
                <w:rFonts w:ascii="Times New Roman" w:hAnsi="Times New Roman" w:cs="Times New Roman"/>
                <w:sz w:val="14"/>
                <w:szCs w:val="14"/>
              </w:rPr>
            </w:pPr>
          </w:p>
        </w:tc>
        <w:tc>
          <w:tcPr>
            <w:tcW w:w="1401"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pStyle w:val="ConsPlusNormal"/>
              <w:widowControl/>
              <w:ind w:firstLine="0"/>
              <w:rPr>
                <w:rFonts w:ascii="Times New Roman" w:hAnsi="Times New Roman" w:cs="Times New Roman"/>
                <w:sz w:val="14"/>
                <w:szCs w:val="14"/>
              </w:rPr>
            </w:pPr>
            <w:r w:rsidRPr="00523594">
              <w:rPr>
                <w:rFonts w:ascii="Times New Roman" w:hAnsi="Times New Roman" w:cs="Times New Roman"/>
                <w:sz w:val="14"/>
                <w:szCs w:val="14"/>
              </w:rPr>
              <w:t>Целевые индикаторы</w:t>
            </w:r>
          </w:p>
        </w:tc>
        <w:tc>
          <w:tcPr>
            <w:tcW w:w="370"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pStyle w:val="ConsPlusNormal"/>
              <w:widowControl/>
              <w:rPr>
                <w:rFonts w:ascii="Times New Roman" w:hAnsi="Times New Roman" w:cs="Times New Roman"/>
                <w:sz w:val="14"/>
                <w:szCs w:val="14"/>
              </w:rPr>
            </w:pPr>
          </w:p>
        </w:tc>
        <w:tc>
          <w:tcPr>
            <w:tcW w:w="510"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pStyle w:val="ConsPlusNormal"/>
              <w:widowControl/>
              <w:rPr>
                <w:rFonts w:ascii="Times New Roman" w:hAnsi="Times New Roman" w:cs="Times New Roman"/>
                <w:sz w:val="14"/>
                <w:szCs w:val="14"/>
              </w:rPr>
            </w:pPr>
          </w:p>
        </w:tc>
        <w:tc>
          <w:tcPr>
            <w:tcW w:w="452"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pStyle w:val="ConsPlusNormal"/>
              <w:widowControl/>
              <w:rPr>
                <w:rFonts w:ascii="Times New Roman" w:hAnsi="Times New Roman" w:cs="Times New Roman"/>
                <w:sz w:val="14"/>
                <w:szCs w:val="14"/>
              </w:rPr>
            </w:pPr>
          </w:p>
        </w:tc>
        <w:tc>
          <w:tcPr>
            <w:tcW w:w="404"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pStyle w:val="ConsPlusNormal"/>
              <w:widowControl/>
              <w:rPr>
                <w:rFonts w:ascii="Times New Roman" w:hAnsi="Times New Roman" w:cs="Times New Roman"/>
                <w:sz w:val="14"/>
                <w:szCs w:val="14"/>
              </w:rPr>
            </w:pPr>
          </w:p>
        </w:tc>
        <w:tc>
          <w:tcPr>
            <w:tcW w:w="404"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pStyle w:val="ConsPlusNormal"/>
              <w:widowControl/>
              <w:rPr>
                <w:rFonts w:ascii="Times New Roman" w:hAnsi="Times New Roman" w:cs="Times New Roman"/>
                <w:sz w:val="14"/>
                <w:szCs w:val="14"/>
              </w:rPr>
            </w:pPr>
          </w:p>
        </w:tc>
        <w:tc>
          <w:tcPr>
            <w:tcW w:w="409" w:type="pct"/>
            <w:tcBorders>
              <w:top w:val="single" w:sz="6" w:space="0" w:color="auto"/>
              <w:left w:val="single" w:sz="6" w:space="0" w:color="auto"/>
              <w:bottom w:val="single" w:sz="6" w:space="0" w:color="auto"/>
              <w:right w:val="single" w:sz="4" w:space="0" w:color="auto"/>
            </w:tcBorders>
          </w:tcPr>
          <w:p w:rsidR="00523594" w:rsidRPr="00523594" w:rsidRDefault="00523594" w:rsidP="005134D6">
            <w:pPr>
              <w:pStyle w:val="ConsPlusNormal"/>
              <w:widowControl/>
              <w:rPr>
                <w:rFonts w:ascii="Times New Roman" w:hAnsi="Times New Roman" w:cs="Times New Roman"/>
                <w:sz w:val="14"/>
                <w:szCs w:val="14"/>
              </w:rPr>
            </w:pPr>
          </w:p>
        </w:tc>
        <w:tc>
          <w:tcPr>
            <w:tcW w:w="416" w:type="pct"/>
            <w:tcBorders>
              <w:top w:val="single" w:sz="6" w:space="0" w:color="auto"/>
              <w:left w:val="single" w:sz="4" w:space="0" w:color="auto"/>
              <w:bottom w:val="single" w:sz="6" w:space="0" w:color="auto"/>
              <w:right w:val="single" w:sz="6" w:space="0" w:color="auto"/>
            </w:tcBorders>
          </w:tcPr>
          <w:p w:rsidR="00523594" w:rsidRPr="00523594" w:rsidRDefault="00523594" w:rsidP="005134D6">
            <w:pPr>
              <w:pStyle w:val="ConsPlusNormal"/>
              <w:widowControl/>
              <w:rPr>
                <w:rFonts w:ascii="Times New Roman" w:hAnsi="Times New Roman" w:cs="Times New Roman"/>
                <w:sz w:val="14"/>
                <w:szCs w:val="14"/>
              </w:rPr>
            </w:pPr>
          </w:p>
        </w:tc>
        <w:tc>
          <w:tcPr>
            <w:tcW w:w="370" w:type="pct"/>
            <w:tcBorders>
              <w:top w:val="single" w:sz="6" w:space="0" w:color="auto"/>
              <w:left w:val="single" w:sz="4" w:space="0" w:color="auto"/>
              <w:bottom w:val="single" w:sz="6" w:space="0" w:color="auto"/>
              <w:right w:val="single" w:sz="6" w:space="0" w:color="auto"/>
            </w:tcBorders>
          </w:tcPr>
          <w:p w:rsidR="00523594" w:rsidRPr="00523594" w:rsidRDefault="00523594" w:rsidP="005134D6">
            <w:pPr>
              <w:pStyle w:val="ConsPlusNormal"/>
              <w:widowControl/>
              <w:rPr>
                <w:rFonts w:ascii="Times New Roman" w:hAnsi="Times New Roman" w:cs="Times New Roman"/>
                <w:sz w:val="14"/>
                <w:szCs w:val="14"/>
              </w:rPr>
            </w:pPr>
          </w:p>
        </w:tc>
      </w:tr>
      <w:tr w:rsidR="00523594" w:rsidRPr="00523594" w:rsidTr="00523594">
        <w:trPr>
          <w:cantSplit/>
          <w:trHeight w:val="20"/>
        </w:trPr>
        <w:tc>
          <w:tcPr>
            <w:tcW w:w="264" w:type="pct"/>
            <w:tcBorders>
              <w:top w:val="single" w:sz="6" w:space="0" w:color="auto"/>
              <w:left w:val="single" w:sz="6" w:space="0" w:color="auto"/>
              <w:bottom w:val="single" w:sz="6" w:space="0" w:color="auto"/>
              <w:right w:val="single" w:sz="6" w:space="0" w:color="auto"/>
            </w:tcBorders>
            <w:vAlign w:val="center"/>
          </w:tcPr>
          <w:p w:rsidR="00523594" w:rsidRPr="00523594" w:rsidRDefault="00523594" w:rsidP="005134D6">
            <w:pPr>
              <w:pStyle w:val="ConsPlusNormal"/>
              <w:widowControl/>
              <w:ind w:firstLine="50"/>
              <w:jc w:val="center"/>
              <w:rPr>
                <w:rFonts w:ascii="Times New Roman" w:hAnsi="Times New Roman" w:cs="Times New Roman"/>
                <w:sz w:val="14"/>
                <w:szCs w:val="14"/>
              </w:rPr>
            </w:pPr>
            <w:r w:rsidRPr="00523594">
              <w:rPr>
                <w:rFonts w:ascii="Times New Roman" w:hAnsi="Times New Roman" w:cs="Times New Roman"/>
                <w:sz w:val="14"/>
                <w:szCs w:val="14"/>
              </w:rPr>
              <w:t>1.</w:t>
            </w:r>
          </w:p>
        </w:tc>
        <w:tc>
          <w:tcPr>
            <w:tcW w:w="1401" w:type="pct"/>
            <w:tcBorders>
              <w:top w:val="single" w:sz="6" w:space="0" w:color="auto"/>
              <w:left w:val="single" w:sz="6" w:space="0" w:color="auto"/>
              <w:bottom w:val="single" w:sz="6" w:space="0" w:color="auto"/>
              <w:right w:val="single" w:sz="6" w:space="0" w:color="auto"/>
            </w:tcBorders>
          </w:tcPr>
          <w:p w:rsidR="00523594" w:rsidRPr="00523594" w:rsidRDefault="00523594" w:rsidP="00523594">
            <w:pPr>
              <w:spacing w:after="0"/>
              <w:rPr>
                <w:rFonts w:ascii="Times New Roman" w:hAnsi="Times New Roman"/>
                <w:sz w:val="14"/>
                <w:szCs w:val="14"/>
                <w:lang w:eastAsia="ru-RU"/>
              </w:rPr>
            </w:pPr>
            <w:r w:rsidRPr="00523594">
              <w:rPr>
                <w:rFonts w:ascii="Times New Roman" w:hAnsi="Times New Roman"/>
                <w:sz w:val="14"/>
                <w:szCs w:val="14"/>
              </w:rPr>
              <w:t xml:space="preserve">Количество социально-экономических проектов, реализуемых молодежью </w:t>
            </w:r>
          </w:p>
        </w:tc>
        <w:tc>
          <w:tcPr>
            <w:tcW w:w="370" w:type="pct"/>
            <w:tcBorders>
              <w:top w:val="single" w:sz="6" w:space="0" w:color="auto"/>
              <w:left w:val="single" w:sz="6" w:space="0" w:color="auto"/>
              <w:bottom w:val="single" w:sz="6" w:space="0" w:color="auto"/>
              <w:right w:val="single" w:sz="6" w:space="0" w:color="auto"/>
            </w:tcBorders>
            <w:vAlign w:val="center"/>
          </w:tcPr>
          <w:p w:rsidR="00523594" w:rsidRPr="00523594" w:rsidRDefault="00523594" w:rsidP="005134D6">
            <w:pPr>
              <w:jc w:val="center"/>
              <w:rPr>
                <w:rFonts w:ascii="Times New Roman" w:hAnsi="Times New Roman"/>
                <w:sz w:val="14"/>
                <w:szCs w:val="14"/>
              </w:rPr>
            </w:pPr>
            <w:r w:rsidRPr="00523594">
              <w:rPr>
                <w:rFonts w:ascii="Times New Roman" w:hAnsi="Times New Roman"/>
                <w:sz w:val="14"/>
                <w:szCs w:val="14"/>
              </w:rPr>
              <w:t>ед.</w:t>
            </w:r>
          </w:p>
        </w:tc>
        <w:tc>
          <w:tcPr>
            <w:tcW w:w="510" w:type="pct"/>
            <w:tcBorders>
              <w:top w:val="single" w:sz="6" w:space="0" w:color="auto"/>
              <w:left w:val="single" w:sz="6" w:space="0" w:color="auto"/>
              <w:bottom w:val="single" w:sz="6" w:space="0" w:color="auto"/>
              <w:right w:val="single" w:sz="6" w:space="0" w:color="auto"/>
            </w:tcBorders>
            <w:vAlign w:val="center"/>
          </w:tcPr>
          <w:p w:rsidR="00523594" w:rsidRPr="00523594" w:rsidRDefault="00523594" w:rsidP="005134D6">
            <w:pPr>
              <w:pStyle w:val="ConsPlusNormal"/>
              <w:widowControl/>
              <w:ind w:firstLine="0"/>
              <w:rPr>
                <w:rFonts w:ascii="Times New Roman" w:hAnsi="Times New Roman" w:cs="Times New Roman"/>
                <w:sz w:val="14"/>
                <w:szCs w:val="14"/>
              </w:rPr>
            </w:pPr>
            <w:r w:rsidRPr="00523594">
              <w:rPr>
                <w:rFonts w:ascii="Times New Roman" w:hAnsi="Times New Roman" w:cs="Times New Roman"/>
                <w:sz w:val="14"/>
                <w:szCs w:val="14"/>
              </w:rPr>
              <w:t>ведомственная отчетность</w:t>
            </w:r>
          </w:p>
        </w:tc>
        <w:tc>
          <w:tcPr>
            <w:tcW w:w="452"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jc w:val="center"/>
              <w:rPr>
                <w:rFonts w:ascii="Times New Roman" w:hAnsi="Times New Roman"/>
                <w:sz w:val="14"/>
                <w:szCs w:val="14"/>
                <w:lang w:eastAsia="ru-RU"/>
              </w:rPr>
            </w:pPr>
            <w:r w:rsidRPr="00523594">
              <w:rPr>
                <w:rFonts w:ascii="Times New Roman" w:hAnsi="Times New Roman"/>
                <w:sz w:val="14"/>
                <w:szCs w:val="14"/>
                <w:lang w:eastAsia="ru-RU"/>
              </w:rPr>
              <w:t>0</w:t>
            </w:r>
          </w:p>
        </w:tc>
        <w:tc>
          <w:tcPr>
            <w:tcW w:w="404"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jc w:val="center"/>
              <w:rPr>
                <w:rFonts w:ascii="Times New Roman" w:hAnsi="Times New Roman"/>
                <w:sz w:val="14"/>
                <w:szCs w:val="14"/>
                <w:lang w:eastAsia="ru-RU"/>
              </w:rPr>
            </w:pPr>
            <w:r w:rsidRPr="00523594">
              <w:rPr>
                <w:rFonts w:ascii="Times New Roman" w:hAnsi="Times New Roman"/>
                <w:sz w:val="14"/>
                <w:szCs w:val="14"/>
                <w:lang w:eastAsia="ru-RU"/>
              </w:rPr>
              <w:t>3</w:t>
            </w:r>
          </w:p>
        </w:tc>
        <w:tc>
          <w:tcPr>
            <w:tcW w:w="404"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jc w:val="center"/>
              <w:rPr>
                <w:rFonts w:ascii="Times New Roman" w:hAnsi="Times New Roman"/>
                <w:sz w:val="14"/>
                <w:szCs w:val="14"/>
                <w:lang w:eastAsia="ru-RU"/>
              </w:rPr>
            </w:pPr>
            <w:r w:rsidRPr="00523594">
              <w:rPr>
                <w:rFonts w:ascii="Times New Roman" w:hAnsi="Times New Roman"/>
                <w:sz w:val="14"/>
                <w:szCs w:val="14"/>
                <w:lang w:eastAsia="ru-RU"/>
              </w:rPr>
              <w:t>4</w:t>
            </w:r>
          </w:p>
        </w:tc>
        <w:tc>
          <w:tcPr>
            <w:tcW w:w="409"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jc w:val="center"/>
              <w:rPr>
                <w:rFonts w:ascii="Times New Roman" w:hAnsi="Times New Roman"/>
                <w:sz w:val="14"/>
                <w:szCs w:val="14"/>
                <w:lang w:eastAsia="ru-RU"/>
              </w:rPr>
            </w:pPr>
            <w:r w:rsidRPr="00523594">
              <w:rPr>
                <w:rFonts w:ascii="Times New Roman" w:hAnsi="Times New Roman"/>
                <w:sz w:val="14"/>
                <w:szCs w:val="14"/>
                <w:lang w:eastAsia="ru-RU"/>
              </w:rPr>
              <w:t>5</w:t>
            </w:r>
          </w:p>
        </w:tc>
        <w:tc>
          <w:tcPr>
            <w:tcW w:w="416"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jc w:val="center"/>
              <w:rPr>
                <w:rFonts w:ascii="Times New Roman" w:hAnsi="Times New Roman"/>
                <w:sz w:val="14"/>
                <w:szCs w:val="14"/>
                <w:lang w:eastAsia="ru-RU"/>
              </w:rPr>
            </w:pPr>
            <w:r w:rsidRPr="00523594">
              <w:rPr>
                <w:rFonts w:ascii="Times New Roman" w:hAnsi="Times New Roman"/>
                <w:sz w:val="14"/>
                <w:szCs w:val="14"/>
                <w:lang w:eastAsia="ru-RU"/>
              </w:rPr>
              <w:t>6</w:t>
            </w:r>
          </w:p>
        </w:tc>
        <w:tc>
          <w:tcPr>
            <w:tcW w:w="370"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jc w:val="center"/>
              <w:rPr>
                <w:rFonts w:ascii="Times New Roman" w:hAnsi="Times New Roman"/>
                <w:sz w:val="14"/>
                <w:szCs w:val="14"/>
                <w:lang w:eastAsia="ru-RU"/>
              </w:rPr>
            </w:pPr>
            <w:r w:rsidRPr="00523594">
              <w:rPr>
                <w:rFonts w:ascii="Times New Roman" w:hAnsi="Times New Roman"/>
                <w:sz w:val="14"/>
                <w:szCs w:val="14"/>
                <w:lang w:eastAsia="ru-RU"/>
              </w:rPr>
              <w:t>6</w:t>
            </w:r>
          </w:p>
        </w:tc>
      </w:tr>
      <w:tr w:rsidR="00523594" w:rsidRPr="00523594" w:rsidTr="00523594">
        <w:trPr>
          <w:cantSplit/>
          <w:trHeight w:val="20"/>
        </w:trPr>
        <w:tc>
          <w:tcPr>
            <w:tcW w:w="264" w:type="pct"/>
            <w:tcBorders>
              <w:top w:val="single" w:sz="6" w:space="0" w:color="auto"/>
              <w:left w:val="single" w:sz="6" w:space="0" w:color="auto"/>
              <w:bottom w:val="single" w:sz="6" w:space="0" w:color="auto"/>
              <w:right w:val="single" w:sz="6" w:space="0" w:color="auto"/>
            </w:tcBorders>
            <w:vAlign w:val="center"/>
          </w:tcPr>
          <w:p w:rsidR="00523594" w:rsidRPr="00523594" w:rsidRDefault="00523594" w:rsidP="005134D6">
            <w:pPr>
              <w:pStyle w:val="ConsPlusNormal"/>
              <w:widowControl/>
              <w:ind w:firstLine="50"/>
              <w:jc w:val="center"/>
              <w:rPr>
                <w:rFonts w:ascii="Times New Roman" w:hAnsi="Times New Roman" w:cs="Times New Roman"/>
                <w:sz w:val="14"/>
                <w:szCs w:val="14"/>
              </w:rPr>
            </w:pPr>
            <w:r w:rsidRPr="00523594">
              <w:rPr>
                <w:rFonts w:ascii="Times New Roman" w:hAnsi="Times New Roman" w:cs="Times New Roman"/>
                <w:sz w:val="14"/>
                <w:szCs w:val="14"/>
              </w:rPr>
              <w:t>2.</w:t>
            </w:r>
          </w:p>
        </w:tc>
        <w:tc>
          <w:tcPr>
            <w:tcW w:w="1401" w:type="pct"/>
            <w:tcBorders>
              <w:top w:val="single" w:sz="6" w:space="0" w:color="auto"/>
              <w:left w:val="single" w:sz="6" w:space="0" w:color="auto"/>
              <w:bottom w:val="single" w:sz="6" w:space="0" w:color="auto"/>
              <w:right w:val="single" w:sz="6" w:space="0" w:color="auto"/>
            </w:tcBorders>
          </w:tcPr>
          <w:p w:rsidR="00523594" w:rsidRPr="00523594" w:rsidRDefault="00523594" w:rsidP="00523594">
            <w:pPr>
              <w:spacing w:after="0"/>
              <w:rPr>
                <w:rFonts w:ascii="Times New Roman" w:hAnsi="Times New Roman"/>
                <w:sz w:val="14"/>
                <w:szCs w:val="14"/>
                <w:lang w:eastAsia="ru-RU"/>
              </w:rPr>
            </w:pPr>
            <w:r w:rsidRPr="00523594">
              <w:rPr>
                <w:rFonts w:ascii="Times New Roman" w:hAnsi="Times New Roman"/>
                <w:sz w:val="14"/>
                <w:szCs w:val="14"/>
              </w:rPr>
              <w:t>Доля молодежи, получившей информационные услуги</w:t>
            </w:r>
          </w:p>
        </w:tc>
        <w:tc>
          <w:tcPr>
            <w:tcW w:w="370" w:type="pct"/>
            <w:tcBorders>
              <w:top w:val="single" w:sz="6" w:space="0" w:color="auto"/>
              <w:left w:val="single" w:sz="6" w:space="0" w:color="auto"/>
              <w:bottom w:val="single" w:sz="6" w:space="0" w:color="auto"/>
              <w:right w:val="single" w:sz="6" w:space="0" w:color="auto"/>
            </w:tcBorders>
            <w:vAlign w:val="center"/>
          </w:tcPr>
          <w:p w:rsidR="00523594" w:rsidRPr="00523594" w:rsidRDefault="00523594" w:rsidP="005134D6">
            <w:pPr>
              <w:jc w:val="center"/>
              <w:rPr>
                <w:rFonts w:ascii="Times New Roman" w:hAnsi="Times New Roman"/>
                <w:sz w:val="14"/>
                <w:szCs w:val="14"/>
              </w:rPr>
            </w:pPr>
            <w:r w:rsidRPr="00523594">
              <w:rPr>
                <w:rFonts w:ascii="Times New Roman" w:hAnsi="Times New Roman"/>
                <w:sz w:val="14"/>
                <w:szCs w:val="14"/>
              </w:rPr>
              <w:t>%</w:t>
            </w:r>
          </w:p>
        </w:tc>
        <w:tc>
          <w:tcPr>
            <w:tcW w:w="510" w:type="pct"/>
            <w:tcBorders>
              <w:top w:val="single" w:sz="6" w:space="0" w:color="auto"/>
              <w:left w:val="single" w:sz="6" w:space="0" w:color="auto"/>
              <w:bottom w:val="single" w:sz="6" w:space="0" w:color="auto"/>
              <w:right w:val="single" w:sz="6" w:space="0" w:color="auto"/>
            </w:tcBorders>
            <w:vAlign w:val="center"/>
          </w:tcPr>
          <w:p w:rsidR="00523594" w:rsidRPr="00523594" w:rsidRDefault="00523594" w:rsidP="005134D6">
            <w:pPr>
              <w:pStyle w:val="ConsPlusNormal"/>
              <w:widowControl/>
              <w:ind w:firstLine="0"/>
              <w:rPr>
                <w:rFonts w:ascii="Times New Roman" w:hAnsi="Times New Roman" w:cs="Times New Roman"/>
                <w:sz w:val="14"/>
                <w:szCs w:val="14"/>
              </w:rPr>
            </w:pPr>
            <w:r w:rsidRPr="00523594">
              <w:rPr>
                <w:rFonts w:ascii="Times New Roman" w:hAnsi="Times New Roman" w:cs="Times New Roman"/>
                <w:sz w:val="14"/>
                <w:szCs w:val="14"/>
              </w:rPr>
              <w:t>ведомственная отчетность</w:t>
            </w:r>
          </w:p>
        </w:tc>
        <w:tc>
          <w:tcPr>
            <w:tcW w:w="452"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jc w:val="center"/>
              <w:rPr>
                <w:rFonts w:ascii="Times New Roman" w:hAnsi="Times New Roman"/>
                <w:sz w:val="14"/>
                <w:szCs w:val="14"/>
                <w:lang w:eastAsia="ru-RU"/>
              </w:rPr>
            </w:pPr>
            <w:r w:rsidRPr="00523594">
              <w:rPr>
                <w:rFonts w:ascii="Times New Roman" w:hAnsi="Times New Roman"/>
                <w:sz w:val="14"/>
                <w:szCs w:val="14"/>
                <w:lang w:eastAsia="ru-RU"/>
              </w:rPr>
              <w:t>10,6</w:t>
            </w:r>
          </w:p>
        </w:tc>
        <w:tc>
          <w:tcPr>
            <w:tcW w:w="404"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jc w:val="center"/>
              <w:rPr>
                <w:rFonts w:ascii="Times New Roman" w:hAnsi="Times New Roman"/>
                <w:sz w:val="14"/>
                <w:szCs w:val="14"/>
                <w:lang w:eastAsia="ru-RU"/>
              </w:rPr>
            </w:pPr>
            <w:r w:rsidRPr="00523594">
              <w:rPr>
                <w:rFonts w:ascii="Times New Roman" w:hAnsi="Times New Roman"/>
                <w:sz w:val="14"/>
                <w:szCs w:val="14"/>
                <w:lang w:eastAsia="ru-RU"/>
              </w:rPr>
              <w:t>12,0</w:t>
            </w:r>
          </w:p>
        </w:tc>
        <w:tc>
          <w:tcPr>
            <w:tcW w:w="404"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jc w:val="center"/>
              <w:rPr>
                <w:rFonts w:ascii="Times New Roman" w:hAnsi="Times New Roman"/>
                <w:sz w:val="14"/>
                <w:szCs w:val="14"/>
                <w:lang w:eastAsia="ru-RU"/>
              </w:rPr>
            </w:pPr>
            <w:r w:rsidRPr="00523594">
              <w:rPr>
                <w:rFonts w:ascii="Times New Roman" w:hAnsi="Times New Roman"/>
                <w:sz w:val="14"/>
                <w:szCs w:val="14"/>
                <w:lang w:eastAsia="ru-RU"/>
              </w:rPr>
              <w:t>40,8</w:t>
            </w:r>
          </w:p>
        </w:tc>
        <w:tc>
          <w:tcPr>
            <w:tcW w:w="409"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jc w:val="center"/>
              <w:rPr>
                <w:rFonts w:ascii="Times New Roman" w:hAnsi="Times New Roman"/>
                <w:sz w:val="14"/>
                <w:szCs w:val="14"/>
                <w:lang w:eastAsia="ru-RU"/>
              </w:rPr>
            </w:pPr>
            <w:r w:rsidRPr="00523594">
              <w:rPr>
                <w:rFonts w:ascii="Times New Roman" w:hAnsi="Times New Roman"/>
                <w:sz w:val="14"/>
                <w:szCs w:val="14"/>
                <w:lang w:eastAsia="ru-RU"/>
              </w:rPr>
              <w:t>45,1</w:t>
            </w:r>
          </w:p>
        </w:tc>
        <w:tc>
          <w:tcPr>
            <w:tcW w:w="416"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jc w:val="center"/>
              <w:rPr>
                <w:rFonts w:ascii="Times New Roman" w:hAnsi="Times New Roman"/>
                <w:sz w:val="14"/>
                <w:szCs w:val="14"/>
                <w:lang w:eastAsia="ru-RU"/>
              </w:rPr>
            </w:pPr>
            <w:r w:rsidRPr="00523594">
              <w:rPr>
                <w:rFonts w:ascii="Times New Roman" w:hAnsi="Times New Roman"/>
                <w:sz w:val="14"/>
                <w:szCs w:val="14"/>
                <w:lang w:eastAsia="ru-RU"/>
              </w:rPr>
              <w:t>56,0</w:t>
            </w:r>
          </w:p>
        </w:tc>
        <w:tc>
          <w:tcPr>
            <w:tcW w:w="370"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jc w:val="center"/>
              <w:rPr>
                <w:rFonts w:ascii="Times New Roman" w:hAnsi="Times New Roman"/>
                <w:sz w:val="14"/>
                <w:szCs w:val="14"/>
                <w:lang w:eastAsia="ru-RU"/>
              </w:rPr>
            </w:pPr>
            <w:r w:rsidRPr="00523594">
              <w:rPr>
                <w:rFonts w:ascii="Times New Roman" w:hAnsi="Times New Roman"/>
                <w:sz w:val="14"/>
                <w:szCs w:val="14"/>
                <w:lang w:eastAsia="ru-RU"/>
              </w:rPr>
              <w:t>60,0</w:t>
            </w:r>
          </w:p>
        </w:tc>
      </w:tr>
      <w:tr w:rsidR="00523594" w:rsidRPr="00523594" w:rsidTr="00523594">
        <w:trPr>
          <w:cantSplit/>
          <w:trHeight w:val="20"/>
        </w:trPr>
        <w:tc>
          <w:tcPr>
            <w:tcW w:w="264" w:type="pct"/>
            <w:tcBorders>
              <w:top w:val="single" w:sz="6" w:space="0" w:color="auto"/>
              <w:left w:val="single" w:sz="6" w:space="0" w:color="auto"/>
              <w:bottom w:val="single" w:sz="6" w:space="0" w:color="auto"/>
              <w:right w:val="single" w:sz="6" w:space="0" w:color="auto"/>
            </w:tcBorders>
            <w:vAlign w:val="center"/>
          </w:tcPr>
          <w:p w:rsidR="00523594" w:rsidRPr="00523594" w:rsidRDefault="00523594" w:rsidP="005134D6">
            <w:pPr>
              <w:pStyle w:val="ConsPlusNormal"/>
              <w:widowControl/>
              <w:ind w:firstLine="50"/>
              <w:jc w:val="center"/>
              <w:rPr>
                <w:rFonts w:ascii="Times New Roman" w:hAnsi="Times New Roman" w:cs="Times New Roman"/>
                <w:sz w:val="14"/>
                <w:szCs w:val="14"/>
              </w:rPr>
            </w:pPr>
            <w:r w:rsidRPr="00523594">
              <w:rPr>
                <w:rFonts w:ascii="Times New Roman" w:hAnsi="Times New Roman" w:cs="Times New Roman"/>
                <w:sz w:val="14"/>
                <w:szCs w:val="14"/>
              </w:rPr>
              <w:t>3.</w:t>
            </w:r>
          </w:p>
        </w:tc>
        <w:tc>
          <w:tcPr>
            <w:tcW w:w="1401" w:type="pct"/>
            <w:tcBorders>
              <w:top w:val="single" w:sz="6" w:space="0" w:color="auto"/>
              <w:left w:val="single" w:sz="6" w:space="0" w:color="auto"/>
              <w:bottom w:val="single" w:sz="6" w:space="0" w:color="auto"/>
              <w:right w:val="single" w:sz="6" w:space="0" w:color="auto"/>
            </w:tcBorders>
          </w:tcPr>
          <w:p w:rsidR="00523594" w:rsidRPr="00523594" w:rsidRDefault="00523594" w:rsidP="00523594">
            <w:pPr>
              <w:spacing w:after="0" w:line="240" w:lineRule="auto"/>
              <w:rPr>
                <w:rFonts w:ascii="Times New Roman" w:hAnsi="Times New Roman"/>
                <w:sz w:val="14"/>
                <w:szCs w:val="14"/>
                <w:lang w:eastAsia="ru-RU"/>
              </w:rPr>
            </w:pPr>
            <w:r w:rsidRPr="00523594">
              <w:rPr>
                <w:rFonts w:ascii="Times New Roman" w:hAnsi="Times New Roman"/>
                <w:sz w:val="14"/>
                <w:szCs w:val="14"/>
              </w:rPr>
              <w:t>Количество созданных рабочих мест для несовершеннолетних граждан</w:t>
            </w:r>
          </w:p>
        </w:tc>
        <w:tc>
          <w:tcPr>
            <w:tcW w:w="370" w:type="pct"/>
            <w:tcBorders>
              <w:top w:val="single" w:sz="6" w:space="0" w:color="auto"/>
              <w:left w:val="single" w:sz="6" w:space="0" w:color="auto"/>
              <w:bottom w:val="single" w:sz="6" w:space="0" w:color="auto"/>
              <w:right w:val="single" w:sz="6" w:space="0" w:color="auto"/>
            </w:tcBorders>
            <w:vAlign w:val="center"/>
          </w:tcPr>
          <w:p w:rsidR="00523594" w:rsidRPr="00523594" w:rsidRDefault="00523594" w:rsidP="005134D6">
            <w:pPr>
              <w:jc w:val="center"/>
              <w:rPr>
                <w:rFonts w:ascii="Times New Roman" w:hAnsi="Times New Roman"/>
                <w:sz w:val="14"/>
                <w:szCs w:val="14"/>
              </w:rPr>
            </w:pPr>
            <w:r w:rsidRPr="00523594">
              <w:rPr>
                <w:rFonts w:ascii="Times New Roman" w:hAnsi="Times New Roman"/>
                <w:sz w:val="14"/>
                <w:szCs w:val="14"/>
              </w:rPr>
              <w:t>ед.</w:t>
            </w:r>
          </w:p>
        </w:tc>
        <w:tc>
          <w:tcPr>
            <w:tcW w:w="510" w:type="pct"/>
            <w:tcBorders>
              <w:top w:val="single" w:sz="6" w:space="0" w:color="auto"/>
              <w:left w:val="single" w:sz="6" w:space="0" w:color="auto"/>
              <w:bottom w:val="single" w:sz="6" w:space="0" w:color="auto"/>
              <w:right w:val="single" w:sz="6" w:space="0" w:color="auto"/>
            </w:tcBorders>
            <w:vAlign w:val="center"/>
          </w:tcPr>
          <w:p w:rsidR="00523594" w:rsidRPr="00523594" w:rsidRDefault="00523594" w:rsidP="005134D6">
            <w:pPr>
              <w:pStyle w:val="ConsPlusNormal"/>
              <w:widowControl/>
              <w:ind w:firstLine="0"/>
              <w:rPr>
                <w:rFonts w:ascii="Times New Roman" w:hAnsi="Times New Roman" w:cs="Times New Roman"/>
                <w:sz w:val="14"/>
                <w:szCs w:val="14"/>
              </w:rPr>
            </w:pPr>
            <w:r w:rsidRPr="00523594">
              <w:rPr>
                <w:rFonts w:ascii="Times New Roman" w:hAnsi="Times New Roman" w:cs="Times New Roman"/>
                <w:sz w:val="14"/>
                <w:szCs w:val="14"/>
              </w:rPr>
              <w:t>ведомственная отчетность</w:t>
            </w:r>
          </w:p>
        </w:tc>
        <w:tc>
          <w:tcPr>
            <w:tcW w:w="452"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jc w:val="center"/>
              <w:rPr>
                <w:rFonts w:ascii="Times New Roman" w:hAnsi="Times New Roman"/>
                <w:sz w:val="14"/>
                <w:szCs w:val="14"/>
                <w:lang w:eastAsia="ru-RU"/>
              </w:rPr>
            </w:pPr>
            <w:r w:rsidRPr="00523594">
              <w:rPr>
                <w:rFonts w:ascii="Times New Roman" w:hAnsi="Times New Roman"/>
                <w:sz w:val="14"/>
                <w:szCs w:val="14"/>
                <w:lang w:eastAsia="ru-RU"/>
              </w:rPr>
              <w:t>70</w:t>
            </w:r>
          </w:p>
        </w:tc>
        <w:tc>
          <w:tcPr>
            <w:tcW w:w="404"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jc w:val="center"/>
              <w:rPr>
                <w:rFonts w:ascii="Times New Roman" w:hAnsi="Times New Roman"/>
                <w:sz w:val="14"/>
                <w:szCs w:val="14"/>
                <w:lang w:eastAsia="ru-RU"/>
              </w:rPr>
            </w:pPr>
            <w:r w:rsidRPr="00523594">
              <w:rPr>
                <w:rFonts w:ascii="Times New Roman" w:hAnsi="Times New Roman"/>
                <w:sz w:val="14"/>
                <w:szCs w:val="14"/>
                <w:lang w:eastAsia="ru-RU"/>
              </w:rPr>
              <w:t>70</w:t>
            </w:r>
          </w:p>
        </w:tc>
        <w:tc>
          <w:tcPr>
            <w:tcW w:w="404"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jc w:val="center"/>
              <w:rPr>
                <w:rFonts w:ascii="Times New Roman" w:hAnsi="Times New Roman"/>
                <w:sz w:val="14"/>
                <w:szCs w:val="14"/>
                <w:lang w:eastAsia="ru-RU"/>
              </w:rPr>
            </w:pPr>
            <w:r w:rsidRPr="00523594">
              <w:rPr>
                <w:rFonts w:ascii="Times New Roman" w:hAnsi="Times New Roman"/>
                <w:sz w:val="14"/>
                <w:szCs w:val="14"/>
                <w:lang w:eastAsia="ru-RU"/>
              </w:rPr>
              <w:t>80</w:t>
            </w:r>
          </w:p>
        </w:tc>
        <w:tc>
          <w:tcPr>
            <w:tcW w:w="409"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jc w:val="center"/>
              <w:rPr>
                <w:rFonts w:ascii="Times New Roman" w:hAnsi="Times New Roman"/>
                <w:sz w:val="14"/>
                <w:szCs w:val="14"/>
                <w:lang w:eastAsia="ru-RU"/>
              </w:rPr>
            </w:pPr>
            <w:r w:rsidRPr="00523594">
              <w:rPr>
                <w:rFonts w:ascii="Times New Roman" w:hAnsi="Times New Roman"/>
                <w:sz w:val="14"/>
                <w:szCs w:val="14"/>
                <w:lang w:eastAsia="ru-RU"/>
              </w:rPr>
              <w:t>80</w:t>
            </w:r>
          </w:p>
        </w:tc>
        <w:tc>
          <w:tcPr>
            <w:tcW w:w="416"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jc w:val="center"/>
              <w:rPr>
                <w:rFonts w:ascii="Times New Roman" w:hAnsi="Times New Roman"/>
                <w:sz w:val="14"/>
                <w:szCs w:val="14"/>
                <w:lang w:eastAsia="ru-RU"/>
              </w:rPr>
            </w:pPr>
            <w:r w:rsidRPr="00523594">
              <w:rPr>
                <w:rFonts w:ascii="Times New Roman" w:hAnsi="Times New Roman"/>
                <w:sz w:val="14"/>
                <w:szCs w:val="14"/>
                <w:lang w:eastAsia="ru-RU"/>
              </w:rPr>
              <w:t>80</w:t>
            </w:r>
          </w:p>
        </w:tc>
        <w:tc>
          <w:tcPr>
            <w:tcW w:w="370" w:type="pct"/>
            <w:tcBorders>
              <w:top w:val="single" w:sz="6" w:space="0" w:color="auto"/>
              <w:left w:val="single" w:sz="6" w:space="0" w:color="auto"/>
              <w:bottom w:val="single" w:sz="6" w:space="0" w:color="auto"/>
              <w:right w:val="single" w:sz="6" w:space="0" w:color="auto"/>
            </w:tcBorders>
          </w:tcPr>
          <w:p w:rsidR="00523594" w:rsidRPr="00523594" w:rsidRDefault="00523594" w:rsidP="005134D6">
            <w:pPr>
              <w:jc w:val="center"/>
              <w:rPr>
                <w:rFonts w:ascii="Times New Roman" w:hAnsi="Times New Roman"/>
                <w:sz w:val="14"/>
                <w:szCs w:val="14"/>
                <w:lang w:eastAsia="ru-RU"/>
              </w:rPr>
            </w:pPr>
            <w:r w:rsidRPr="00523594">
              <w:rPr>
                <w:rFonts w:ascii="Times New Roman" w:hAnsi="Times New Roman"/>
                <w:sz w:val="14"/>
                <w:szCs w:val="14"/>
                <w:lang w:eastAsia="ru-RU"/>
              </w:rPr>
              <w:t>80</w:t>
            </w:r>
          </w:p>
        </w:tc>
      </w:tr>
    </w:tbl>
    <w:p w:rsidR="00523594" w:rsidRDefault="00523594" w:rsidP="00920EE4">
      <w:pPr>
        <w:spacing w:after="0" w:line="240" w:lineRule="auto"/>
        <w:ind w:firstLine="708"/>
        <w:jc w:val="center"/>
        <w:rPr>
          <w:rFonts w:ascii="Times New Roman" w:hAnsi="Times New Roman"/>
          <w:sz w:val="20"/>
          <w:szCs w:val="20"/>
        </w:rPr>
      </w:pPr>
    </w:p>
    <w:p w:rsidR="00523594" w:rsidRPr="00523594" w:rsidRDefault="00523594" w:rsidP="00523594">
      <w:pPr>
        <w:pStyle w:val="af7"/>
        <w:jc w:val="right"/>
        <w:rPr>
          <w:b w:val="0"/>
          <w:sz w:val="18"/>
          <w:szCs w:val="18"/>
        </w:rPr>
      </w:pPr>
      <w:r w:rsidRPr="00523594">
        <w:rPr>
          <w:b w:val="0"/>
          <w:sz w:val="18"/>
          <w:szCs w:val="18"/>
        </w:rPr>
        <w:t>Приложение № 2</w:t>
      </w:r>
    </w:p>
    <w:p w:rsidR="00523594" w:rsidRDefault="00523594" w:rsidP="00523594">
      <w:pPr>
        <w:pStyle w:val="af7"/>
        <w:jc w:val="right"/>
        <w:rPr>
          <w:b w:val="0"/>
          <w:sz w:val="18"/>
          <w:szCs w:val="18"/>
        </w:rPr>
      </w:pPr>
      <w:r w:rsidRPr="00523594">
        <w:rPr>
          <w:b w:val="0"/>
          <w:sz w:val="18"/>
          <w:szCs w:val="18"/>
        </w:rPr>
        <w:t xml:space="preserve">к подпрограмме «Вовлечение молодежи Богучанского района в </w:t>
      </w:r>
    </w:p>
    <w:p w:rsidR="00523594" w:rsidRPr="00523594" w:rsidRDefault="00523594" w:rsidP="00523594">
      <w:pPr>
        <w:pStyle w:val="af7"/>
        <w:jc w:val="right"/>
        <w:rPr>
          <w:b w:val="0"/>
          <w:bCs/>
          <w:sz w:val="18"/>
          <w:szCs w:val="18"/>
        </w:rPr>
      </w:pPr>
      <w:r w:rsidRPr="00523594">
        <w:rPr>
          <w:b w:val="0"/>
          <w:sz w:val="18"/>
          <w:szCs w:val="18"/>
        </w:rPr>
        <w:t xml:space="preserve">социальную практику» муниципальной программы  </w:t>
      </w:r>
      <w:r w:rsidRPr="00523594">
        <w:rPr>
          <w:b w:val="0"/>
          <w:bCs/>
          <w:sz w:val="18"/>
          <w:szCs w:val="18"/>
        </w:rPr>
        <w:t xml:space="preserve">«Молодежь Приангарья» </w:t>
      </w:r>
    </w:p>
    <w:p w:rsidR="00523594" w:rsidRPr="008C085E" w:rsidRDefault="00523594" w:rsidP="00523594">
      <w:pPr>
        <w:widowControl w:val="0"/>
        <w:autoSpaceDE w:val="0"/>
        <w:autoSpaceDN w:val="0"/>
        <w:adjustRightInd w:val="0"/>
        <w:spacing w:after="0" w:line="240" w:lineRule="auto"/>
        <w:ind w:left="720"/>
        <w:outlineLvl w:val="2"/>
        <w:rPr>
          <w:rFonts w:ascii="Times New Roman" w:eastAsia="Times New Roman" w:hAnsi="Times New Roman"/>
          <w:b/>
          <w:bCs/>
          <w:lang w:eastAsia="ru-RU"/>
        </w:rPr>
      </w:pPr>
    </w:p>
    <w:p w:rsidR="00523594" w:rsidRPr="00523594" w:rsidRDefault="00523594" w:rsidP="00523594">
      <w:pPr>
        <w:jc w:val="center"/>
        <w:outlineLvl w:val="0"/>
        <w:rPr>
          <w:rFonts w:ascii="Times New Roman" w:hAnsi="Times New Roman"/>
          <w:sz w:val="20"/>
          <w:szCs w:val="20"/>
        </w:rPr>
      </w:pPr>
      <w:r w:rsidRPr="00523594">
        <w:rPr>
          <w:rFonts w:ascii="Times New Roman" w:hAnsi="Times New Roman"/>
          <w:sz w:val="20"/>
          <w:szCs w:val="20"/>
        </w:rPr>
        <w:t xml:space="preserve">Перечень мероприятий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
        <w:gridCol w:w="1158"/>
        <w:gridCol w:w="963"/>
        <w:gridCol w:w="380"/>
        <w:gridCol w:w="435"/>
        <w:gridCol w:w="670"/>
        <w:gridCol w:w="380"/>
        <w:gridCol w:w="798"/>
        <w:gridCol w:w="798"/>
        <w:gridCol w:w="790"/>
        <w:gridCol w:w="790"/>
        <w:gridCol w:w="790"/>
        <w:gridCol w:w="1237"/>
      </w:tblGrid>
      <w:tr w:rsidR="00523594" w:rsidRPr="00523594" w:rsidTr="00523594">
        <w:trPr>
          <w:trHeight w:val="20"/>
        </w:trPr>
        <w:tc>
          <w:tcPr>
            <w:tcW w:w="170" w:type="pct"/>
            <w:vMerge w:val="restart"/>
          </w:tcPr>
          <w:p w:rsidR="00523594" w:rsidRPr="00523594" w:rsidRDefault="00523594" w:rsidP="005134D6">
            <w:pPr>
              <w:spacing w:after="0" w:line="240" w:lineRule="auto"/>
              <w:jc w:val="center"/>
              <w:rPr>
                <w:rFonts w:ascii="Times New Roman" w:hAnsi="Times New Roman"/>
                <w:sz w:val="14"/>
                <w:szCs w:val="14"/>
              </w:rPr>
            </w:pPr>
          </w:p>
        </w:tc>
        <w:tc>
          <w:tcPr>
            <w:tcW w:w="629" w:type="pct"/>
            <w:vMerge w:val="restart"/>
            <w:vAlign w:val="center"/>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Наименование  мероприятия подпрограммы</w:t>
            </w:r>
          </w:p>
        </w:tc>
        <w:tc>
          <w:tcPr>
            <w:tcW w:w="494" w:type="pct"/>
            <w:vMerge w:val="restart"/>
            <w:vAlign w:val="center"/>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 xml:space="preserve">ГРБС </w:t>
            </w:r>
          </w:p>
        </w:tc>
        <w:tc>
          <w:tcPr>
            <w:tcW w:w="955" w:type="pct"/>
            <w:gridSpan w:val="4"/>
            <w:vAlign w:val="center"/>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Код бюджетной классификации</w:t>
            </w:r>
          </w:p>
        </w:tc>
        <w:tc>
          <w:tcPr>
            <w:tcW w:w="1948" w:type="pct"/>
            <w:gridSpan w:val="5"/>
            <w:vAlign w:val="center"/>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Расходы (руб.), годы</w:t>
            </w:r>
          </w:p>
        </w:tc>
        <w:tc>
          <w:tcPr>
            <w:tcW w:w="804" w:type="pct"/>
            <w:vMerge w:val="restart"/>
            <w:vAlign w:val="center"/>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523594" w:rsidRPr="00523594" w:rsidTr="00523594">
        <w:trPr>
          <w:cantSplit/>
          <w:trHeight w:val="20"/>
        </w:trPr>
        <w:tc>
          <w:tcPr>
            <w:tcW w:w="170" w:type="pct"/>
            <w:vMerge/>
          </w:tcPr>
          <w:p w:rsidR="00523594" w:rsidRPr="00523594" w:rsidRDefault="00523594" w:rsidP="005134D6">
            <w:pPr>
              <w:spacing w:after="0" w:line="240" w:lineRule="auto"/>
              <w:jc w:val="center"/>
              <w:rPr>
                <w:rFonts w:ascii="Times New Roman" w:hAnsi="Times New Roman"/>
                <w:sz w:val="14"/>
                <w:szCs w:val="14"/>
              </w:rPr>
            </w:pPr>
          </w:p>
        </w:tc>
        <w:tc>
          <w:tcPr>
            <w:tcW w:w="629" w:type="pct"/>
            <w:vMerge/>
            <w:vAlign w:val="center"/>
          </w:tcPr>
          <w:p w:rsidR="00523594" w:rsidRPr="00523594" w:rsidRDefault="00523594" w:rsidP="005134D6">
            <w:pPr>
              <w:spacing w:after="0" w:line="240" w:lineRule="auto"/>
              <w:jc w:val="center"/>
              <w:rPr>
                <w:rFonts w:ascii="Times New Roman" w:hAnsi="Times New Roman"/>
                <w:sz w:val="14"/>
                <w:szCs w:val="14"/>
              </w:rPr>
            </w:pPr>
          </w:p>
        </w:tc>
        <w:tc>
          <w:tcPr>
            <w:tcW w:w="494" w:type="pct"/>
            <w:vMerge/>
            <w:vAlign w:val="center"/>
          </w:tcPr>
          <w:p w:rsidR="00523594" w:rsidRPr="00523594" w:rsidRDefault="00523594" w:rsidP="005134D6">
            <w:pPr>
              <w:spacing w:after="0" w:line="240" w:lineRule="auto"/>
              <w:jc w:val="center"/>
              <w:rPr>
                <w:rFonts w:ascii="Times New Roman" w:hAnsi="Times New Roman"/>
                <w:sz w:val="14"/>
                <w:szCs w:val="14"/>
              </w:rPr>
            </w:pPr>
          </w:p>
        </w:tc>
        <w:tc>
          <w:tcPr>
            <w:tcW w:w="227" w:type="pct"/>
            <w:textDirection w:val="btLr"/>
            <w:vAlign w:val="center"/>
          </w:tcPr>
          <w:p w:rsidR="00523594" w:rsidRPr="00523594" w:rsidRDefault="00523594" w:rsidP="005134D6">
            <w:pPr>
              <w:spacing w:after="0" w:line="240" w:lineRule="auto"/>
              <w:ind w:left="113" w:right="113"/>
              <w:jc w:val="center"/>
              <w:rPr>
                <w:rFonts w:ascii="Times New Roman" w:hAnsi="Times New Roman"/>
                <w:sz w:val="14"/>
                <w:szCs w:val="14"/>
              </w:rPr>
            </w:pPr>
            <w:r w:rsidRPr="00523594">
              <w:rPr>
                <w:rFonts w:ascii="Times New Roman" w:hAnsi="Times New Roman"/>
                <w:sz w:val="14"/>
                <w:szCs w:val="14"/>
              </w:rPr>
              <w:t>ГРБС</w:t>
            </w:r>
          </w:p>
        </w:tc>
        <w:tc>
          <w:tcPr>
            <w:tcW w:w="227" w:type="pct"/>
            <w:textDirection w:val="btLr"/>
            <w:vAlign w:val="center"/>
          </w:tcPr>
          <w:p w:rsidR="00523594" w:rsidRPr="00523594" w:rsidRDefault="00523594" w:rsidP="005134D6">
            <w:pPr>
              <w:spacing w:after="0" w:line="240" w:lineRule="auto"/>
              <w:ind w:left="113" w:right="113"/>
              <w:jc w:val="center"/>
              <w:rPr>
                <w:rFonts w:ascii="Times New Roman" w:hAnsi="Times New Roman"/>
                <w:sz w:val="14"/>
                <w:szCs w:val="14"/>
              </w:rPr>
            </w:pPr>
            <w:r w:rsidRPr="00523594">
              <w:rPr>
                <w:rFonts w:ascii="Times New Roman" w:hAnsi="Times New Roman"/>
                <w:sz w:val="14"/>
                <w:szCs w:val="14"/>
              </w:rPr>
              <w:t>РзПр</w:t>
            </w:r>
          </w:p>
        </w:tc>
        <w:tc>
          <w:tcPr>
            <w:tcW w:w="315" w:type="pct"/>
            <w:textDirection w:val="btLr"/>
            <w:vAlign w:val="center"/>
          </w:tcPr>
          <w:p w:rsidR="00523594" w:rsidRPr="00523594" w:rsidRDefault="00523594" w:rsidP="005134D6">
            <w:pPr>
              <w:spacing w:after="0" w:line="240" w:lineRule="auto"/>
              <w:ind w:left="113" w:right="113"/>
              <w:jc w:val="center"/>
              <w:rPr>
                <w:rFonts w:ascii="Times New Roman" w:hAnsi="Times New Roman"/>
                <w:sz w:val="14"/>
                <w:szCs w:val="14"/>
              </w:rPr>
            </w:pPr>
            <w:r w:rsidRPr="00523594">
              <w:rPr>
                <w:rFonts w:ascii="Times New Roman" w:hAnsi="Times New Roman"/>
                <w:sz w:val="14"/>
                <w:szCs w:val="14"/>
              </w:rPr>
              <w:t>ЦСР</w:t>
            </w:r>
          </w:p>
        </w:tc>
        <w:tc>
          <w:tcPr>
            <w:tcW w:w="186" w:type="pct"/>
            <w:textDirection w:val="btLr"/>
            <w:vAlign w:val="center"/>
          </w:tcPr>
          <w:p w:rsidR="00523594" w:rsidRPr="00523594" w:rsidRDefault="00523594" w:rsidP="005134D6">
            <w:pPr>
              <w:spacing w:after="0" w:line="240" w:lineRule="auto"/>
              <w:ind w:left="113" w:right="113"/>
              <w:jc w:val="center"/>
              <w:rPr>
                <w:rFonts w:ascii="Times New Roman" w:hAnsi="Times New Roman"/>
                <w:sz w:val="14"/>
                <w:szCs w:val="14"/>
              </w:rPr>
            </w:pPr>
            <w:r w:rsidRPr="00523594">
              <w:rPr>
                <w:rFonts w:ascii="Times New Roman" w:hAnsi="Times New Roman"/>
                <w:sz w:val="14"/>
                <w:szCs w:val="14"/>
              </w:rPr>
              <w:t>ВР</w:t>
            </w:r>
          </w:p>
        </w:tc>
        <w:tc>
          <w:tcPr>
            <w:tcW w:w="379"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Текущий финансовый год</w:t>
            </w:r>
          </w:p>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2014 год</w:t>
            </w:r>
          </w:p>
        </w:tc>
        <w:tc>
          <w:tcPr>
            <w:tcW w:w="396"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Очередной финансовый год</w:t>
            </w:r>
          </w:p>
          <w:p w:rsidR="00523594" w:rsidRPr="00523594" w:rsidRDefault="00523594" w:rsidP="005134D6">
            <w:pPr>
              <w:spacing w:line="240" w:lineRule="auto"/>
              <w:jc w:val="center"/>
              <w:rPr>
                <w:rFonts w:ascii="Times New Roman" w:hAnsi="Times New Roman"/>
                <w:sz w:val="14"/>
                <w:szCs w:val="14"/>
              </w:rPr>
            </w:pPr>
            <w:r w:rsidRPr="00523594">
              <w:rPr>
                <w:rFonts w:ascii="Times New Roman" w:hAnsi="Times New Roman"/>
                <w:sz w:val="14"/>
                <w:szCs w:val="14"/>
              </w:rPr>
              <w:t>2015 год</w:t>
            </w:r>
          </w:p>
        </w:tc>
        <w:tc>
          <w:tcPr>
            <w:tcW w:w="362"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Первый год планового периода</w:t>
            </w:r>
          </w:p>
          <w:p w:rsidR="00523594" w:rsidRPr="00523594" w:rsidRDefault="00523594" w:rsidP="005134D6">
            <w:pPr>
              <w:spacing w:line="240" w:lineRule="auto"/>
              <w:jc w:val="center"/>
              <w:rPr>
                <w:rFonts w:ascii="Times New Roman" w:hAnsi="Times New Roman"/>
                <w:sz w:val="14"/>
                <w:szCs w:val="14"/>
              </w:rPr>
            </w:pPr>
            <w:r w:rsidRPr="00523594">
              <w:rPr>
                <w:rFonts w:ascii="Times New Roman" w:hAnsi="Times New Roman"/>
                <w:sz w:val="14"/>
                <w:szCs w:val="14"/>
              </w:rPr>
              <w:t>2016 год</w:t>
            </w:r>
          </w:p>
        </w:tc>
        <w:tc>
          <w:tcPr>
            <w:tcW w:w="406"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Второй год планового периода</w:t>
            </w:r>
          </w:p>
          <w:p w:rsidR="00523594" w:rsidRPr="00523594" w:rsidRDefault="00523594" w:rsidP="005134D6">
            <w:pPr>
              <w:spacing w:line="240" w:lineRule="auto"/>
              <w:jc w:val="center"/>
              <w:rPr>
                <w:rFonts w:ascii="Times New Roman" w:hAnsi="Times New Roman"/>
                <w:sz w:val="14"/>
                <w:szCs w:val="14"/>
              </w:rPr>
            </w:pPr>
            <w:r w:rsidRPr="00523594">
              <w:rPr>
                <w:rFonts w:ascii="Times New Roman" w:hAnsi="Times New Roman"/>
                <w:sz w:val="14"/>
                <w:szCs w:val="14"/>
              </w:rPr>
              <w:t>2017 год</w:t>
            </w:r>
          </w:p>
        </w:tc>
        <w:tc>
          <w:tcPr>
            <w:tcW w:w="405"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Итого</w:t>
            </w:r>
          </w:p>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на период 2014-2017 годы</w:t>
            </w:r>
          </w:p>
        </w:tc>
        <w:tc>
          <w:tcPr>
            <w:tcW w:w="804" w:type="pct"/>
            <w:vMerge/>
            <w:vAlign w:val="center"/>
          </w:tcPr>
          <w:p w:rsidR="00523594" w:rsidRPr="00523594" w:rsidRDefault="00523594" w:rsidP="005134D6">
            <w:pPr>
              <w:spacing w:after="0" w:line="240" w:lineRule="auto"/>
              <w:jc w:val="center"/>
              <w:rPr>
                <w:rFonts w:ascii="Times New Roman" w:hAnsi="Times New Roman"/>
                <w:sz w:val="14"/>
                <w:szCs w:val="14"/>
              </w:rPr>
            </w:pPr>
          </w:p>
        </w:tc>
      </w:tr>
      <w:tr w:rsidR="00523594" w:rsidRPr="00523594" w:rsidTr="00523594">
        <w:trPr>
          <w:trHeight w:val="20"/>
        </w:trPr>
        <w:tc>
          <w:tcPr>
            <w:tcW w:w="170" w:type="pct"/>
          </w:tcPr>
          <w:p w:rsidR="00523594" w:rsidRPr="00523594" w:rsidRDefault="00523594" w:rsidP="005134D6">
            <w:pPr>
              <w:spacing w:after="0" w:line="240" w:lineRule="auto"/>
              <w:jc w:val="center"/>
              <w:rPr>
                <w:rFonts w:ascii="Times New Roman" w:hAnsi="Times New Roman"/>
                <w:sz w:val="14"/>
                <w:szCs w:val="14"/>
              </w:rPr>
            </w:pPr>
          </w:p>
        </w:tc>
        <w:tc>
          <w:tcPr>
            <w:tcW w:w="4830" w:type="pct"/>
            <w:gridSpan w:val="12"/>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Цель: Создание условий успешной социализации и эффективной самореализации молодежи Богучанского района</w:t>
            </w:r>
          </w:p>
        </w:tc>
      </w:tr>
      <w:tr w:rsidR="00523594" w:rsidRPr="00523594" w:rsidTr="00523594">
        <w:trPr>
          <w:trHeight w:val="20"/>
        </w:trPr>
        <w:tc>
          <w:tcPr>
            <w:tcW w:w="170" w:type="pc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1.</w:t>
            </w:r>
          </w:p>
        </w:tc>
        <w:tc>
          <w:tcPr>
            <w:tcW w:w="4830" w:type="pct"/>
            <w:gridSpan w:val="12"/>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Задача 1. Развитие молодежных общественных объединений, действующих на территории Богучанского района</w:t>
            </w: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outlineLvl w:val="2"/>
              <w:rPr>
                <w:rFonts w:ascii="Times New Roman" w:hAnsi="Times New Roman"/>
                <w:sz w:val="14"/>
                <w:szCs w:val="14"/>
              </w:rPr>
            </w:pPr>
            <w:r w:rsidRPr="00523594">
              <w:rPr>
                <w:rFonts w:ascii="Times New Roman" w:hAnsi="Times New Roman"/>
                <w:sz w:val="14"/>
                <w:szCs w:val="14"/>
              </w:rPr>
              <w:t>1.1.</w:t>
            </w:r>
          </w:p>
        </w:tc>
        <w:tc>
          <w:tcPr>
            <w:tcW w:w="629" w:type="pct"/>
          </w:tcPr>
          <w:p w:rsidR="00523594" w:rsidRPr="00523594" w:rsidRDefault="00523594" w:rsidP="005134D6">
            <w:pPr>
              <w:widowControl w:val="0"/>
              <w:autoSpaceDE w:val="0"/>
              <w:autoSpaceDN w:val="0"/>
              <w:adjustRightInd w:val="0"/>
              <w:spacing w:after="0" w:line="240" w:lineRule="auto"/>
              <w:rPr>
                <w:rFonts w:ascii="Times New Roman" w:hAnsi="Times New Roman"/>
                <w:sz w:val="14"/>
                <w:szCs w:val="14"/>
                <w:highlight w:val="yellow"/>
              </w:rPr>
            </w:pPr>
            <w:r w:rsidRPr="00523594">
              <w:rPr>
                <w:rFonts w:ascii="Times New Roman" w:hAnsi="Times New Roman"/>
                <w:sz w:val="14"/>
                <w:szCs w:val="14"/>
              </w:rPr>
              <w:t>Поддержка молодежных объединений</w:t>
            </w:r>
          </w:p>
        </w:tc>
        <w:tc>
          <w:tcPr>
            <w:tcW w:w="494" w:type="pc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Богучанского района</w:t>
            </w:r>
          </w:p>
        </w:tc>
        <w:tc>
          <w:tcPr>
            <w:tcW w:w="227"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806</w:t>
            </w:r>
          </w:p>
        </w:tc>
        <w:tc>
          <w:tcPr>
            <w:tcW w:w="227"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0707</w:t>
            </w:r>
          </w:p>
        </w:tc>
        <w:tc>
          <w:tcPr>
            <w:tcW w:w="315"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06 1 8000</w:t>
            </w:r>
          </w:p>
        </w:tc>
        <w:tc>
          <w:tcPr>
            <w:tcW w:w="18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612</w:t>
            </w: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254 600,00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227 760,00</w:t>
            </w:r>
          </w:p>
        </w:tc>
        <w:tc>
          <w:tcPr>
            <w:tcW w:w="362"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233 200,00</w:t>
            </w:r>
          </w:p>
        </w:tc>
        <w:tc>
          <w:tcPr>
            <w:tcW w:w="406"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235 200,00</w:t>
            </w:r>
          </w:p>
          <w:p w:rsidR="00523594" w:rsidRPr="00523594" w:rsidRDefault="00523594" w:rsidP="005134D6">
            <w:pPr>
              <w:spacing w:after="0" w:line="240" w:lineRule="auto"/>
              <w:jc w:val="center"/>
              <w:rPr>
                <w:rFonts w:ascii="Times New Roman" w:hAnsi="Times New Roman"/>
                <w:sz w:val="14"/>
                <w:szCs w:val="14"/>
              </w:rPr>
            </w:pPr>
          </w:p>
        </w:tc>
        <w:tc>
          <w:tcPr>
            <w:tcW w:w="405"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950 760,00</w:t>
            </w:r>
          </w:p>
        </w:tc>
        <w:tc>
          <w:tcPr>
            <w:tcW w:w="804" w:type="pc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Будет поддержано не менее 18 молодежных объединений; К 2017 году около 700 молодых людей будет вовлечено в практико-ориентированную социально полезную деятельность</w:t>
            </w:r>
          </w:p>
        </w:tc>
      </w:tr>
      <w:tr w:rsidR="00523594" w:rsidRPr="00523594" w:rsidTr="00523594">
        <w:trPr>
          <w:trHeight w:val="20"/>
        </w:trPr>
        <w:tc>
          <w:tcPr>
            <w:tcW w:w="170" w:type="pct"/>
            <w:vMerge w:val="restart"/>
          </w:tcPr>
          <w:p w:rsidR="00523594" w:rsidRPr="00523594" w:rsidRDefault="00523594" w:rsidP="005134D6">
            <w:pPr>
              <w:widowControl w:val="0"/>
              <w:autoSpaceDE w:val="0"/>
              <w:autoSpaceDN w:val="0"/>
              <w:adjustRightInd w:val="0"/>
              <w:spacing w:after="0" w:line="240" w:lineRule="auto"/>
              <w:outlineLvl w:val="2"/>
              <w:rPr>
                <w:rFonts w:ascii="Times New Roman" w:hAnsi="Times New Roman"/>
                <w:color w:val="000000"/>
                <w:sz w:val="14"/>
                <w:szCs w:val="14"/>
              </w:rPr>
            </w:pPr>
            <w:r w:rsidRPr="00523594">
              <w:rPr>
                <w:rFonts w:ascii="Times New Roman" w:hAnsi="Times New Roman"/>
                <w:color w:val="000000"/>
                <w:sz w:val="14"/>
                <w:szCs w:val="14"/>
              </w:rPr>
              <w:t>1.2.</w:t>
            </w:r>
          </w:p>
        </w:tc>
        <w:tc>
          <w:tcPr>
            <w:tcW w:w="629" w:type="pct"/>
            <w:vMerge w:val="restart"/>
          </w:tcPr>
          <w:p w:rsidR="00523594" w:rsidRPr="00523594" w:rsidRDefault="00523594" w:rsidP="005134D6">
            <w:pPr>
              <w:widowControl w:val="0"/>
              <w:autoSpaceDE w:val="0"/>
              <w:autoSpaceDN w:val="0"/>
              <w:adjustRightInd w:val="0"/>
              <w:spacing w:after="0" w:line="240" w:lineRule="auto"/>
              <w:rPr>
                <w:rFonts w:ascii="Times New Roman" w:hAnsi="Times New Roman"/>
                <w:bCs/>
                <w:color w:val="000000"/>
                <w:sz w:val="14"/>
                <w:szCs w:val="14"/>
                <w:highlight w:val="yellow"/>
                <w:lang w:eastAsia="ru-RU"/>
              </w:rPr>
            </w:pPr>
            <w:r w:rsidRPr="00523594">
              <w:rPr>
                <w:rFonts w:ascii="Times New Roman" w:hAnsi="Times New Roman"/>
                <w:bCs/>
                <w:color w:val="000000"/>
                <w:sz w:val="14"/>
                <w:szCs w:val="14"/>
                <w:lang w:eastAsia="ru-RU"/>
              </w:rPr>
              <w:t>Районный молодежный конкурс "За нами будущее!"</w:t>
            </w:r>
          </w:p>
        </w:tc>
        <w:tc>
          <w:tcPr>
            <w:tcW w:w="494" w:type="pct"/>
            <w:vMerge w:val="restar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Богучанского района</w:t>
            </w:r>
          </w:p>
        </w:tc>
        <w:tc>
          <w:tcPr>
            <w:tcW w:w="227" w:type="pct"/>
            <w:noWrap/>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806</w:t>
            </w:r>
          </w:p>
        </w:tc>
        <w:tc>
          <w:tcPr>
            <w:tcW w:w="227" w:type="pct"/>
            <w:noWrap/>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0707</w:t>
            </w:r>
          </w:p>
        </w:tc>
        <w:tc>
          <w:tcPr>
            <w:tcW w:w="315" w:type="pct"/>
            <w:noWrap/>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06 1 8000</w:t>
            </w:r>
          </w:p>
        </w:tc>
        <w:tc>
          <w:tcPr>
            <w:tcW w:w="186" w:type="pct"/>
            <w:noWrap/>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612</w:t>
            </w: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120 000,00</w:t>
            </w:r>
          </w:p>
        </w:tc>
        <w:tc>
          <w:tcPr>
            <w:tcW w:w="362" w:type="pct"/>
            <w:noWrap/>
          </w:tcPr>
          <w:p w:rsidR="00523594" w:rsidRPr="00523594" w:rsidRDefault="00523594" w:rsidP="005134D6">
            <w:pPr>
              <w:spacing w:after="0" w:line="240" w:lineRule="auto"/>
              <w:jc w:val="center"/>
              <w:rPr>
                <w:rFonts w:ascii="Times New Roman" w:hAnsi="Times New Roman"/>
                <w:sz w:val="14"/>
                <w:szCs w:val="14"/>
                <w:lang w:eastAsia="ru-RU"/>
              </w:rPr>
            </w:pPr>
            <w:r w:rsidRPr="00523594">
              <w:rPr>
                <w:rFonts w:ascii="Times New Roman" w:hAnsi="Times New Roman"/>
                <w:sz w:val="14"/>
                <w:szCs w:val="14"/>
              </w:rPr>
              <w:t>130 000,00</w:t>
            </w:r>
          </w:p>
        </w:tc>
        <w:tc>
          <w:tcPr>
            <w:tcW w:w="406" w:type="pct"/>
          </w:tcPr>
          <w:p w:rsidR="00523594" w:rsidRPr="00523594" w:rsidRDefault="00523594" w:rsidP="005134D6">
            <w:pPr>
              <w:spacing w:after="0" w:line="240" w:lineRule="auto"/>
              <w:jc w:val="center"/>
              <w:rPr>
                <w:rFonts w:ascii="Times New Roman" w:hAnsi="Times New Roman"/>
                <w:sz w:val="14"/>
                <w:szCs w:val="14"/>
                <w:lang w:eastAsia="ru-RU"/>
              </w:rPr>
            </w:pPr>
            <w:r w:rsidRPr="00523594">
              <w:rPr>
                <w:rFonts w:ascii="Times New Roman" w:hAnsi="Times New Roman"/>
                <w:sz w:val="14"/>
                <w:szCs w:val="14"/>
                <w:lang w:eastAsia="ru-RU"/>
              </w:rPr>
              <w:t>130 000,00</w:t>
            </w:r>
          </w:p>
        </w:tc>
        <w:tc>
          <w:tcPr>
            <w:tcW w:w="405" w:type="pct"/>
          </w:tcPr>
          <w:p w:rsidR="00523594" w:rsidRPr="00523594" w:rsidRDefault="00523594" w:rsidP="005134D6">
            <w:pPr>
              <w:spacing w:after="0" w:line="240" w:lineRule="auto"/>
              <w:jc w:val="center"/>
              <w:rPr>
                <w:rFonts w:ascii="Times New Roman" w:hAnsi="Times New Roman"/>
                <w:sz w:val="14"/>
                <w:szCs w:val="14"/>
                <w:lang w:eastAsia="ru-RU"/>
              </w:rPr>
            </w:pPr>
            <w:r w:rsidRPr="00523594">
              <w:rPr>
                <w:rFonts w:ascii="Times New Roman" w:hAnsi="Times New Roman"/>
                <w:sz w:val="14"/>
                <w:szCs w:val="14"/>
                <w:lang w:eastAsia="ru-RU"/>
              </w:rPr>
              <w:t>380 000,00</w:t>
            </w:r>
          </w:p>
        </w:tc>
        <w:tc>
          <w:tcPr>
            <w:tcW w:w="804" w:type="pct"/>
            <w:vMerge w:val="restar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 xml:space="preserve">Поступит не  менее 26 заявок, не менее 18 проектных команд  будет  </w:t>
            </w:r>
            <w:r w:rsidRPr="00523594">
              <w:rPr>
                <w:rFonts w:ascii="Times New Roman" w:hAnsi="Times New Roman"/>
                <w:sz w:val="14"/>
                <w:szCs w:val="14"/>
              </w:rPr>
              <w:lastRenderedPageBreak/>
              <w:t>поддержано.</w:t>
            </w:r>
          </w:p>
          <w:p w:rsidR="00523594" w:rsidRPr="00523594" w:rsidRDefault="00523594" w:rsidP="005134D6">
            <w:pPr>
              <w:spacing w:after="0" w:line="240" w:lineRule="auto"/>
              <w:ind w:right="-107"/>
              <w:rPr>
                <w:rFonts w:ascii="Times New Roman" w:hAnsi="Times New Roman"/>
                <w:sz w:val="14"/>
                <w:szCs w:val="14"/>
              </w:rPr>
            </w:pPr>
            <w:r w:rsidRPr="00523594">
              <w:rPr>
                <w:rFonts w:ascii="Times New Roman" w:hAnsi="Times New Roman"/>
                <w:sz w:val="14"/>
                <w:szCs w:val="14"/>
              </w:rPr>
              <w:t>Обеспечено софинансирование краевой  субсидии на поддержку молодежных центров</w:t>
            </w:r>
          </w:p>
        </w:tc>
      </w:tr>
      <w:tr w:rsidR="00523594" w:rsidRPr="00523594" w:rsidTr="00523594">
        <w:trPr>
          <w:trHeight w:val="20"/>
        </w:trPr>
        <w:tc>
          <w:tcPr>
            <w:tcW w:w="170" w:type="pct"/>
            <w:vMerge/>
          </w:tcPr>
          <w:p w:rsidR="00523594" w:rsidRPr="00523594" w:rsidRDefault="00523594" w:rsidP="005134D6">
            <w:pPr>
              <w:widowControl w:val="0"/>
              <w:autoSpaceDE w:val="0"/>
              <w:autoSpaceDN w:val="0"/>
              <w:adjustRightInd w:val="0"/>
              <w:spacing w:after="0" w:line="240" w:lineRule="auto"/>
              <w:outlineLvl w:val="2"/>
              <w:rPr>
                <w:rFonts w:ascii="Times New Roman" w:hAnsi="Times New Roman"/>
                <w:color w:val="000000"/>
                <w:sz w:val="14"/>
                <w:szCs w:val="14"/>
              </w:rPr>
            </w:pPr>
          </w:p>
        </w:tc>
        <w:tc>
          <w:tcPr>
            <w:tcW w:w="629" w:type="pct"/>
            <w:vMerge/>
          </w:tcPr>
          <w:p w:rsidR="00523594" w:rsidRPr="00523594" w:rsidRDefault="00523594" w:rsidP="005134D6">
            <w:pPr>
              <w:widowControl w:val="0"/>
              <w:autoSpaceDE w:val="0"/>
              <w:autoSpaceDN w:val="0"/>
              <w:adjustRightInd w:val="0"/>
              <w:spacing w:after="0" w:line="240" w:lineRule="auto"/>
              <w:rPr>
                <w:rFonts w:ascii="Times New Roman" w:hAnsi="Times New Roman"/>
                <w:bCs/>
                <w:color w:val="000000"/>
                <w:sz w:val="14"/>
                <w:szCs w:val="14"/>
                <w:lang w:eastAsia="ru-RU"/>
              </w:rPr>
            </w:pPr>
          </w:p>
        </w:tc>
        <w:tc>
          <w:tcPr>
            <w:tcW w:w="494" w:type="pct"/>
            <w:vMerge/>
          </w:tcPr>
          <w:p w:rsidR="00523594" w:rsidRPr="00523594" w:rsidRDefault="00523594" w:rsidP="005134D6">
            <w:pPr>
              <w:spacing w:after="0" w:line="240" w:lineRule="auto"/>
              <w:rPr>
                <w:rFonts w:ascii="Times New Roman" w:hAnsi="Times New Roman"/>
                <w:sz w:val="14"/>
                <w:szCs w:val="14"/>
              </w:rPr>
            </w:pPr>
          </w:p>
        </w:tc>
        <w:tc>
          <w:tcPr>
            <w:tcW w:w="227" w:type="pct"/>
            <w:noWrap/>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806</w:t>
            </w:r>
          </w:p>
        </w:tc>
        <w:tc>
          <w:tcPr>
            <w:tcW w:w="227" w:type="pct"/>
            <w:noWrap/>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0707</w:t>
            </w:r>
          </w:p>
        </w:tc>
        <w:tc>
          <w:tcPr>
            <w:tcW w:w="315" w:type="pct"/>
            <w:noWrap/>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06 1 8216</w:t>
            </w:r>
          </w:p>
        </w:tc>
        <w:tc>
          <w:tcPr>
            <w:tcW w:w="186" w:type="pct"/>
            <w:noWrap/>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612</w:t>
            </w:r>
          </w:p>
        </w:tc>
        <w:tc>
          <w:tcPr>
            <w:tcW w:w="379" w:type="pct"/>
            <w:noWrap/>
          </w:tcPr>
          <w:p w:rsidR="00523594" w:rsidRPr="00523594" w:rsidRDefault="00523594" w:rsidP="005134D6">
            <w:pPr>
              <w:spacing w:after="0" w:line="240" w:lineRule="auto"/>
              <w:jc w:val="center"/>
              <w:rPr>
                <w:rFonts w:ascii="Times New Roman" w:hAnsi="Times New Roman"/>
                <w:b/>
                <w:sz w:val="14"/>
                <w:szCs w:val="14"/>
              </w:rPr>
            </w:pPr>
            <w:r w:rsidRPr="00523594">
              <w:rPr>
                <w:rFonts w:ascii="Times New Roman" w:hAnsi="Times New Roman"/>
                <w:b/>
                <w:sz w:val="14"/>
                <w:szCs w:val="14"/>
              </w:rPr>
              <w:t>101 000,00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362" w:type="pct"/>
            <w:noWrap/>
          </w:tcPr>
          <w:p w:rsidR="00523594" w:rsidRPr="00523594" w:rsidRDefault="00523594" w:rsidP="005134D6">
            <w:pPr>
              <w:spacing w:after="0" w:line="240" w:lineRule="auto"/>
              <w:jc w:val="center"/>
              <w:rPr>
                <w:rFonts w:ascii="Times New Roman" w:hAnsi="Times New Roman"/>
                <w:sz w:val="14"/>
                <w:szCs w:val="14"/>
                <w:lang w:eastAsia="ru-RU"/>
              </w:rPr>
            </w:pPr>
            <w:r w:rsidRPr="00523594">
              <w:rPr>
                <w:rFonts w:ascii="Times New Roman" w:hAnsi="Times New Roman"/>
                <w:sz w:val="14"/>
                <w:szCs w:val="14"/>
              </w:rPr>
              <w:t>0,00</w:t>
            </w:r>
          </w:p>
        </w:tc>
        <w:tc>
          <w:tcPr>
            <w:tcW w:w="406" w:type="pct"/>
          </w:tcPr>
          <w:p w:rsidR="00523594" w:rsidRPr="00523594" w:rsidRDefault="00523594" w:rsidP="005134D6">
            <w:pPr>
              <w:spacing w:after="0" w:line="240" w:lineRule="auto"/>
              <w:jc w:val="center"/>
              <w:rPr>
                <w:rFonts w:ascii="Times New Roman" w:hAnsi="Times New Roman"/>
                <w:sz w:val="14"/>
                <w:szCs w:val="14"/>
                <w:lang w:eastAsia="ru-RU"/>
              </w:rPr>
            </w:pPr>
            <w:r w:rsidRPr="00523594">
              <w:rPr>
                <w:rFonts w:ascii="Times New Roman" w:hAnsi="Times New Roman"/>
                <w:sz w:val="14"/>
                <w:szCs w:val="14"/>
              </w:rPr>
              <w:t>0,00</w:t>
            </w:r>
          </w:p>
        </w:tc>
        <w:tc>
          <w:tcPr>
            <w:tcW w:w="405" w:type="pct"/>
          </w:tcPr>
          <w:p w:rsidR="00523594" w:rsidRPr="00523594" w:rsidRDefault="00523594" w:rsidP="005134D6">
            <w:pPr>
              <w:spacing w:after="0" w:line="240" w:lineRule="auto"/>
              <w:jc w:val="center"/>
              <w:rPr>
                <w:rFonts w:ascii="Times New Roman" w:hAnsi="Times New Roman"/>
                <w:b/>
                <w:sz w:val="14"/>
                <w:szCs w:val="14"/>
                <w:lang w:eastAsia="ru-RU"/>
              </w:rPr>
            </w:pPr>
            <w:r w:rsidRPr="00523594">
              <w:rPr>
                <w:rFonts w:ascii="Times New Roman" w:hAnsi="Times New Roman"/>
                <w:b/>
                <w:sz w:val="14"/>
                <w:szCs w:val="14"/>
                <w:lang w:eastAsia="ru-RU"/>
              </w:rPr>
              <w:t>101 000,00</w:t>
            </w:r>
          </w:p>
        </w:tc>
        <w:tc>
          <w:tcPr>
            <w:tcW w:w="804" w:type="pct"/>
            <w:vMerge/>
          </w:tcPr>
          <w:p w:rsidR="00523594" w:rsidRPr="00523594" w:rsidRDefault="00523594" w:rsidP="005134D6">
            <w:pPr>
              <w:spacing w:after="0" w:line="240" w:lineRule="auto"/>
              <w:rPr>
                <w:rFonts w:ascii="Times New Roman" w:hAnsi="Times New Roman"/>
                <w:sz w:val="14"/>
                <w:szCs w:val="14"/>
              </w:rPr>
            </w:pPr>
          </w:p>
        </w:tc>
      </w:tr>
      <w:tr w:rsidR="00523594" w:rsidRPr="00523594" w:rsidTr="00523594">
        <w:trPr>
          <w:trHeight w:val="20"/>
        </w:trPr>
        <w:tc>
          <w:tcPr>
            <w:tcW w:w="170" w:type="pc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lastRenderedPageBreak/>
              <w:t>2.</w:t>
            </w:r>
          </w:p>
        </w:tc>
        <w:tc>
          <w:tcPr>
            <w:tcW w:w="4830" w:type="pct"/>
            <w:gridSpan w:val="12"/>
          </w:tcPr>
          <w:p w:rsidR="00523594" w:rsidRPr="00523594" w:rsidRDefault="00523594" w:rsidP="005134D6">
            <w:pPr>
              <w:spacing w:after="0"/>
              <w:rPr>
                <w:rFonts w:ascii="Times New Roman" w:hAnsi="Times New Roman"/>
                <w:color w:val="000000"/>
                <w:sz w:val="14"/>
                <w:szCs w:val="14"/>
              </w:rPr>
            </w:pPr>
            <w:r w:rsidRPr="00523594">
              <w:rPr>
                <w:rFonts w:ascii="Times New Roman" w:hAnsi="Times New Roman"/>
                <w:color w:val="000000"/>
                <w:sz w:val="14"/>
                <w:szCs w:val="14"/>
              </w:rPr>
              <w:t xml:space="preserve">Задача 2. </w:t>
            </w:r>
            <w:r w:rsidRPr="00523594">
              <w:rPr>
                <w:rFonts w:ascii="Times New Roman" w:hAnsi="Times New Roman"/>
                <w:sz w:val="14"/>
                <w:szCs w:val="14"/>
              </w:rPr>
              <w:t>Организация ресурсных площадок для реализации молодежной политики на территории Богучанского района</w:t>
            </w:r>
          </w:p>
        </w:tc>
      </w:tr>
      <w:tr w:rsidR="00523594" w:rsidRPr="00523594" w:rsidTr="00523594">
        <w:trPr>
          <w:trHeight w:val="20"/>
        </w:trPr>
        <w:tc>
          <w:tcPr>
            <w:tcW w:w="170" w:type="pct"/>
            <w:vMerge w:val="restart"/>
          </w:tcPr>
          <w:p w:rsidR="00523594" w:rsidRPr="00523594" w:rsidRDefault="00523594" w:rsidP="005134D6">
            <w:pPr>
              <w:widowControl w:val="0"/>
              <w:autoSpaceDE w:val="0"/>
              <w:autoSpaceDN w:val="0"/>
              <w:adjustRightInd w:val="0"/>
              <w:spacing w:after="0" w:line="240" w:lineRule="auto"/>
              <w:outlineLvl w:val="2"/>
              <w:rPr>
                <w:rFonts w:ascii="Times New Roman" w:hAnsi="Times New Roman"/>
                <w:sz w:val="14"/>
                <w:szCs w:val="14"/>
              </w:rPr>
            </w:pPr>
            <w:r w:rsidRPr="00523594">
              <w:rPr>
                <w:rFonts w:ascii="Times New Roman" w:hAnsi="Times New Roman"/>
                <w:sz w:val="14"/>
                <w:szCs w:val="14"/>
              </w:rPr>
              <w:t>2.1.</w:t>
            </w:r>
          </w:p>
        </w:tc>
        <w:tc>
          <w:tcPr>
            <w:tcW w:w="629" w:type="pct"/>
            <w:vMerge w:val="restart"/>
          </w:tcPr>
          <w:p w:rsidR="00523594" w:rsidRPr="00523594" w:rsidRDefault="00523594" w:rsidP="005134D6">
            <w:pPr>
              <w:widowControl w:val="0"/>
              <w:autoSpaceDE w:val="0"/>
              <w:autoSpaceDN w:val="0"/>
              <w:adjustRightInd w:val="0"/>
              <w:spacing w:after="0" w:line="240" w:lineRule="auto"/>
              <w:ind w:right="-7"/>
              <w:rPr>
                <w:rFonts w:ascii="Times New Roman" w:hAnsi="Times New Roman"/>
                <w:sz w:val="14"/>
                <w:szCs w:val="14"/>
              </w:rPr>
            </w:pPr>
            <w:r w:rsidRPr="00523594">
              <w:rPr>
                <w:rFonts w:ascii="Times New Roman" w:hAnsi="Times New Roman"/>
                <w:sz w:val="14"/>
                <w:szCs w:val="14"/>
              </w:rPr>
              <w:t xml:space="preserve">Организация и проведение районных и межпоселенческих (кустовых) молодежных проектов, мероприятий, слетов,  программ, форумов, конкурсов, семинаров, игр и пр. </w:t>
            </w:r>
          </w:p>
          <w:p w:rsidR="00523594" w:rsidRPr="00523594" w:rsidRDefault="00523594" w:rsidP="005134D6">
            <w:pPr>
              <w:widowControl w:val="0"/>
              <w:autoSpaceDE w:val="0"/>
              <w:autoSpaceDN w:val="0"/>
              <w:adjustRightInd w:val="0"/>
              <w:spacing w:after="0" w:line="240" w:lineRule="auto"/>
              <w:rPr>
                <w:rFonts w:ascii="Times New Roman" w:hAnsi="Times New Roman"/>
                <w:sz w:val="14"/>
                <w:szCs w:val="14"/>
              </w:rPr>
            </w:pPr>
            <w:r w:rsidRPr="00523594">
              <w:rPr>
                <w:rFonts w:ascii="Times New Roman" w:hAnsi="Times New Roman"/>
                <w:sz w:val="14"/>
                <w:szCs w:val="14"/>
              </w:rPr>
              <w:t>(софинансирование краевой субсидии на поддержку молодежных центров)</w:t>
            </w:r>
          </w:p>
        </w:tc>
        <w:tc>
          <w:tcPr>
            <w:tcW w:w="494" w:type="pct"/>
            <w:vMerge w:val="restar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Богучанского района</w:t>
            </w:r>
          </w:p>
        </w:tc>
        <w:tc>
          <w:tcPr>
            <w:tcW w:w="227" w:type="pct"/>
            <w:noWrap/>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806</w:t>
            </w:r>
          </w:p>
        </w:tc>
        <w:tc>
          <w:tcPr>
            <w:tcW w:w="227" w:type="pct"/>
            <w:noWrap/>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0707</w:t>
            </w:r>
          </w:p>
        </w:tc>
        <w:tc>
          <w:tcPr>
            <w:tcW w:w="315" w:type="pct"/>
            <w:noWrap/>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06 1 8000</w:t>
            </w:r>
          </w:p>
        </w:tc>
        <w:tc>
          <w:tcPr>
            <w:tcW w:w="186" w:type="pct"/>
            <w:noWrap/>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612</w:t>
            </w: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376 750,20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27 000,00</w:t>
            </w:r>
          </w:p>
        </w:tc>
        <w:tc>
          <w:tcPr>
            <w:tcW w:w="362"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200 000,00</w:t>
            </w:r>
          </w:p>
        </w:tc>
        <w:tc>
          <w:tcPr>
            <w:tcW w:w="406"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213 000,00</w:t>
            </w:r>
          </w:p>
        </w:tc>
        <w:tc>
          <w:tcPr>
            <w:tcW w:w="405"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816 750,20</w:t>
            </w:r>
          </w:p>
        </w:tc>
        <w:tc>
          <w:tcPr>
            <w:tcW w:w="804" w:type="pct"/>
            <w:vMerge w:val="restar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 xml:space="preserve">К 2017 году до 2070 молодых людей будет вовлечено в приоритетные направления молодежной политики; </w:t>
            </w:r>
          </w:p>
          <w:p w:rsidR="00523594" w:rsidRPr="00523594" w:rsidRDefault="00523594" w:rsidP="005134D6">
            <w:pPr>
              <w:spacing w:after="0" w:line="240" w:lineRule="auto"/>
              <w:ind w:right="-107"/>
              <w:rPr>
                <w:rFonts w:ascii="Times New Roman" w:hAnsi="Times New Roman"/>
                <w:sz w:val="14"/>
                <w:szCs w:val="14"/>
              </w:rPr>
            </w:pPr>
            <w:r w:rsidRPr="00523594">
              <w:rPr>
                <w:rFonts w:ascii="Times New Roman" w:hAnsi="Times New Roman"/>
                <w:sz w:val="14"/>
                <w:szCs w:val="14"/>
              </w:rPr>
              <w:t>Будет поддержено не менее 28 межпоселенческих (кустовых) молодежных событий с участием более 1500 человек на базе 8 ресурсных площадок; обеспечено софинансирование краевой  субсидии на поддержку молодежных центров</w:t>
            </w:r>
          </w:p>
        </w:tc>
      </w:tr>
      <w:tr w:rsidR="00523594" w:rsidRPr="00523594" w:rsidTr="00523594">
        <w:trPr>
          <w:trHeight w:val="20"/>
        </w:trPr>
        <w:tc>
          <w:tcPr>
            <w:tcW w:w="170" w:type="pct"/>
            <w:vMerge/>
          </w:tcPr>
          <w:p w:rsidR="00523594" w:rsidRPr="00523594" w:rsidRDefault="00523594" w:rsidP="005134D6">
            <w:pPr>
              <w:widowControl w:val="0"/>
              <w:autoSpaceDE w:val="0"/>
              <w:autoSpaceDN w:val="0"/>
              <w:adjustRightInd w:val="0"/>
              <w:spacing w:after="0" w:line="240" w:lineRule="auto"/>
              <w:outlineLvl w:val="2"/>
              <w:rPr>
                <w:rFonts w:ascii="Times New Roman" w:hAnsi="Times New Roman"/>
                <w:sz w:val="14"/>
                <w:szCs w:val="14"/>
              </w:rPr>
            </w:pPr>
          </w:p>
        </w:tc>
        <w:tc>
          <w:tcPr>
            <w:tcW w:w="629" w:type="pct"/>
            <w:vMerge/>
          </w:tcPr>
          <w:p w:rsidR="00523594" w:rsidRPr="00523594" w:rsidRDefault="00523594" w:rsidP="005134D6">
            <w:pPr>
              <w:widowControl w:val="0"/>
              <w:autoSpaceDE w:val="0"/>
              <w:autoSpaceDN w:val="0"/>
              <w:adjustRightInd w:val="0"/>
              <w:spacing w:after="0" w:line="240" w:lineRule="auto"/>
              <w:rPr>
                <w:rFonts w:ascii="Times New Roman" w:hAnsi="Times New Roman"/>
                <w:sz w:val="14"/>
                <w:szCs w:val="14"/>
              </w:rPr>
            </w:pPr>
          </w:p>
        </w:tc>
        <w:tc>
          <w:tcPr>
            <w:tcW w:w="494" w:type="pct"/>
            <w:vMerge/>
          </w:tcPr>
          <w:p w:rsidR="00523594" w:rsidRPr="00523594" w:rsidRDefault="00523594" w:rsidP="005134D6">
            <w:pPr>
              <w:spacing w:after="0" w:line="240" w:lineRule="auto"/>
              <w:rPr>
                <w:rFonts w:ascii="Times New Roman" w:hAnsi="Times New Roman"/>
                <w:sz w:val="14"/>
                <w:szCs w:val="14"/>
              </w:rPr>
            </w:pPr>
          </w:p>
        </w:tc>
        <w:tc>
          <w:tcPr>
            <w:tcW w:w="227"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806</w:t>
            </w:r>
          </w:p>
        </w:tc>
        <w:tc>
          <w:tcPr>
            <w:tcW w:w="227"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0707</w:t>
            </w:r>
          </w:p>
        </w:tc>
        <w:tc>
          <w:tcPr>
            <w:tcW w:w="315"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06 1 8216</w:t>
            </w:r>
          </w:p>
        </w:tc>
        <w:tc>
          <w:tcPr>
            <w:tcW w:w="18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612</w:t>
            </w: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396" w:type="pct"/>
            <w:noWrap/>
          </w:tcPr>
          <w:p w:rsidR="00523594" w:rsidRPr="00523594" w:rsidRDefault="00523594" w:rsidP="005134D6">
            <w:pPr>
              <w:spacing w:after="0" w:line="240" w:lineRule="auto"/>
              <w:jc w:val="center"/>
              <w:rPr>
                <w:rFonts w:ascii="Times New Roman" w:hAnsi="Times New Roman"/>
                <w:b/>
                <w:sz w:val="14"/>
                <w:szCs w:val="14"/>
              </w:rPr>
            </w:pPr>
            <w:r w:rsidRPr="00523594">
              <w:rPr>
                <w:rFonts w:ascii="Times New Roman" w:hAnsi="Times New Roman"/>
                <w:b/>
                <w:sz w:val="14"/>
                <w:szCs w:val="14"/>
              </w:rPr>
              <w:t>300 00,00</w:t>
            </w:r>
          </w:p>
        </w:tc>
        <w:tc>
          <w:tcPr>
            <w:tcW w:w="362" w:type="pct"/>
            <w:noWrap/>
          </w:tcPr>
          <w:p w:rsidR="00523594" w:rsidRPr="00523594" w:rsidRDefault="00523594" w:rsidP="005134D6">
            <w:pPr>
              <w:spacing w:after="0" w:line="240" w:lineRule="auto"/>
              <w:jc w:val="center"/>
              <w:rPr>
                <w:rFonts w:ascii="Times New Roman" w:hAnsi="Times New Roman"/>
                <w:b/>
                <w:sz w:val="14"/>
                <w:szCs w:val="14"/>
              </w:rPr>
            </w:pPr>
            <w:r w:rsidRPr="00523594">
              <w:rPr>
                <w:rFonts w:ascii="Times New Roman" w:hAnsi="Times New Roman"/>
                <w:b/>
                <w:sz w:val="14"/>
                <w:szCs w:val="14"/>
              </w:rPr>
              <w:t>101 000,00</w:t>
            </w:r>
          </w:p>
          <w:p w:rsidR="00523594" w:rsidRPr="00523594" w:rsidRDefault="00523594" w:rsidP="005134D6">
            <w:pPr>
              <w:spacing w:after="0" w:line="240" w:lineRule="auto"/>
              <w:jc w:val="center"/>
              <w:rPr>
                <w:rFonts w:ascii="Times New Roman" w:hAnsi="Times New Roman"/>
                <w:b/>
                <w:sz w:val="14"/>
                <w:szCs w:val="14"/>
              </w:rPr>
            </w:pPr>
          </w:p>
        </w:tc>
        <w:tc>
          <w:tcPr>
            <w:tcW w:w="406" w:type="pct"/>
          </w:tcPr>
          <w:p w:rsidR="00523594" w:rsidRPr="00523594" w:rsidRDefault="00523594" w:rsidP="005134D6">
            <w:pPr>
              <w:spacing w:after="0" w:line="240" w:lineRule="auto"/>
              <w:jc w:val="center"/>
              <w:rPr>
                <w:rFonts w:ascii="Times New Roman" w:hAnsi="Times New Roman"/>
                <w:b/>
                <w:sz w:val="14"/>
                <w:szCs w:val="14"/>
              </w:rPr>
            </w:pPr>
            <w:r w:rsidRPr="00523594">
              <w:rPr>
                <w:rFonts w:ascii="Times New Roman" w:hAnsi="Times New Roman"/>
                <w:b/>
                <w:sz w:val="14"/>
                <w:szCs w:val="14"/>
              </w:rPr>
              <w:t>101 000,00</w:t>
            </w:r>
          </w:p>
          <w:p w:rsidR="00523594" w:rsidRPr="00523594" w:rsidRDefault="00523594" w:rsidP="005134D6">
            <w:pPr>
              <w:spacing w:after="0" w:line="240" w:lineRule="auto"/>
              <w:jc w:val="center"/>
              <w:rPr>
                <w:rFonts w:ascii="Times New Roman" w:hAnsi="Times New Roman"/>
                <w:b/>
                <w:sz w:val="14"/>
                <w:szCs w:val="14"/>
              </w:rPr>
            </w:pPr>
          </w:p>
        </w:tc>
        <w:tc>
          <w:tcPr>
            <w:tcW w:w="405" w:type="pct"/>
          </w:tcPr>
          <w:p w:rsidR="00523594" w:rsidRPr="00523594" w:rsidRDefault="00523594" w:rsidP="005134D6">
            <w:pPr>
              <w:spacing w:after="0" w:line="240" w:lineRule="auto"/>
              <w:jc w:val="center"/>
              <w:rPr>
                <w:rFonts w:ascii="Times New Roman" w:hAnsi="Times New Roman"/>
                <w:b/>
                <w:sz w:val="14"/>
                <w:szCs w:val="14"/>
              </w:rPr>
            </w:pPr>
            <w:r w:rsidRPr="00523594">
              <w:rPr>
                <w:rFonts w:ascii="Times New Roman" w:hAnsi="Times New Roman"/>
                <w:b/>
                <w:sz w:val="14"/>
                <w:szCs w:val="14"/>
              </w:rPr>
              <w:t>502 000,00</w:t>
            </w:r>
          </w:p>
        </w:tc>
        <w:tc>
          <w:tcPr>
            <w:tcW w:w="804" w:type="pct"/>
            <w:vMerge/>
          </w:tcPr>
          <w:p w:rsidR="00523594" w:rsidRPr="00523594" w:rsidRDefault="00523594" w:rsidP="005134D6">
            <w:pPr>
              <w:spacing w:after="0" w:line="240" w:lineRule="auto"/>
              <w:rPr>
                <w:rFonts w:ascii="Times New Roman" w:hAnsi="Times New Roman"/>
                <w:sz w:val="14"/>
                <w:szCs w:val="14"/>
              </w:rPr>
            </w:pP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outlineLvl w:val="2"/>
              <w:rPr>
                <w:rFonts w:ascii="Times New Roman" w:hAnsi="Times New Roman"/>
                <w:sz w:val="14"/>
                <w:szCs w:val="14"/>
              </w:rPr>
            </w:pPr>
            <w:r w:rsidRPr="00523594">
              <w:rPr>
                <w:rFonts w:ascii="Times New Roman" w:hAnsi="Times New Roman"/>
                <w:sz w:val="14"/>
                <w:szCs w:val="14"/>
              </w:rPr>
              <w:t>2.2.</w:t>
            </w:r>
          </w:p>
        </w:tc>
        <w:tc>
          <w:tcPr>
            <w:tcW w:w="629" w:type="pct"/>
          </w:tcPr>
          <w:p w:rsidR="00523594" w:rsidRPr="00523594" w:rsidRDefault="00523594" w:rsidP="005134D6">
            <w:pPr>
              <w:widowControl w:val="0"/>
              <w:autoSpaceDE w:val="0"/>
              <w:autoSpaceDN w:val="0"/>
              <w:adjustRightInd w:val="0"/>
              <w:spacing w:after="0" w:line="240" w:lineRule="auto"/>
              <w:ind w:right="-113"/>
              <w:outlineLvl w:val="2"/>
              <w:rPr>
                <w:rFonts w:ascii="Times New Roman" w:hAnsi="Times New Roman"/>
                <w:sz w:val="14"/>
                <w:szCs w:val="14"/>
              </w:rPr>
            </w:pPr>
            <w:r w:rsidRPr="00523594">
              <w:rPr>
                <w:rFonts w:ascii="Times New Roman" w:hAnsi="Times New Roman"/>
                <w:sz w:val="14"/>
                <w:szCs w:val="14"/>
              </w:rPr>
              <w:t>Организация молодежной медиа студии и реализация информационных проектов по освещению молодежной политики</w:t>
            </w:r>
          </w:p>
        </w:tc>
        <w:tc>
          <w:tcPr>
            <w:tcW w:w="494" w:type="pc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Богучанского района</w:t>
            </w:r>
          </w:p>
        </w:tc>
        <w:tc>
          <w:tcPr>
            <w:tcW w:w="227" w:type="pct"/>
            <w:noWrap/>
            <w:vAlign w:val="center"/>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806</w:t>
            </w:r>
          </w:p>
        </w:tc>
        <w:tc>
          <w:tcPr>
            <w:tcW w:w="227" w:type="pct"/>
            <w:noWrap/>
            <w:vAlign w:val="center"/>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0707</w:t>
            </w:r>
          </w:p>
        </w:tc>
        <w:tc>
          <w:tcPr>
            <w:tcW w:w="315" w:type="pct"/>
            <w:noWrap/>
            <w:vAlign w:val="center"/>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06 1 8000</w:t>
            </w:r>
          </w:p>
        </w:tc>
        <w:tc>
          <w:tcPr>
            <w:tcW w:w="186" w:type="pct"/>
            <w:noWrap/>
            <w:vAlign w:val="center"/>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612</w:t>
            </w: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17 650,00</w:t>
            </w:r>
          </w:p>
        </w:tc>
        <w:tc>
          <w:tcPr>
            <w:tcW w:w="396" w:type="pct"/>
            <w:noWrap/>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86 000,00</w:t>
            </w:r>
          </w:p>
        </w:tc>
        <w:tc>
          <w:tcPr>
            <w:tcW w:w="362" w:type="pct"/>
            <w:noWrap/>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95 000,00</w:t>
            </w:r>
          </w:p>
        </w:tc>
        <w:tc>
          <w:tcPr>
            <w:tcW w:w="406" w:type="pct"/>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80 000,00</w:t>
            </w:r>
          </w:p>
        </w:tc>
        <w:tc>
          <w:tcPr>
            <w:tcW w:w="405"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278 650,00</w:t>
            </w:r>
          </w:p>
        </w:tc>
        <w:tc>
          <w:tcPr>
            <w:tcW w:w="804" w:type="pct"/>
          </w:tcPr>
          <w:p w:rsidR="00523594" w:rsidRPr="00523594" w:rsidRDefault="00523594" w:rsidP="005134D6">
            <w:pPr>
              <w:widowControl w:val="0"/>
              <w:spacing w:after="0" w:line="240" w:lineRule="auto"/>
              <w:rPr>
                <w:rFonts w:ascii="Times New Roman" w:hAnsi="Times New Roman"/>
                <w:color w:val="000000"/>
                <w:sz w:val="14"/>
                <w:szCs w:val="14"/>
              </w:rPr>
            </w:pPr>
            <w:r w:rsidRPr="00523594">
              <w:rPr>
                <w:rFonts w:ascii="Times New Roman" w:hAnsi="Times New Roman"/>
                <w:sz w:val="14"/>
                <w:szCs w:val="14"/>
              </w:rPr>
              <w:t xml:space="preserve">К 2017 году получат  информационные услуги   около 1650 человек </w:t>
            </w: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outlineLvl w:val="2"/>
              <w:rPr>
                <w:rFonts w:ascii="Times New Roman" w:hAnsi="Times New Roman"/>
                <w:sz w:val="14"/>
                <w:szCs w:val="14"/>
              </w:rPr>
            </w:pPr>
            <w:r w:rsidRPr="00523594">
              <w:rPr>
                <w:rFonts w:ascii="Times New Roman" w:hAnsi="Times New Roman"/>
                <w:sz w:val="14"/>
                <w:szCs w:val="14"/>
              </w:rPr>
              <w:t>2.3.</w:t>
            </w:r>
          </w:p>
        </w:tc>
        <w:tc>
          <w:tcPr>
            <w:tcW w:w="629" w:type="pct"/>
          </w:tcPr>
          <w:p w:rsidR="00523594" w:rsidRPr="00523594" w:rsidRDefault="00523594" w:rsidP="005134D6">
            <w:pPr>
              <w:widowControl w:val="0"/>
              <w:autoSpaceDE w:val="0"/>
              <w:autoSpaceDN w:val="0"/>
              <w:adjustRightInd w:val="0"/>
              <w:spacing w:after="0" w:line="240" w:lineRule="auto"/>
              <w:ind w:right="-67"/>
              <w:rPr>
                <w:rFonts w:ascii="Times New Roman" w:hAnsi="Times New Roman"/>
                <w:sz w:val="14"/>
                <w:szCs w:val="14"/>
              </w:rPr>
            </w:pPr>
            <w:r w:rsidRPr="00523594">
              <w:rPr>
                <w:rFonts w:ascii="Times New Roman" w:hAnsi="Times New Roman"/>
                <w:sz w:val="14"/>
                <w:szCs w:val="14"/>
              </w:rPr>
              <w:t>Реализация мероприятий по трудовому воспитанию несовершеннолетних</w:t>
            </w:r>
          </w:p>
        </w:tc>
        <w:tc>
          <w:tcPr>
            <w:tcW w:w="494" w:type="pct"/>
          </w:tcPr>
          <w:p w:rsidR="00523594" w:rsidRPr="00523594" w:rsidRDefault="00523594" w:rsidP="005134D6">
            <w:pPr>
              <w:spacing w:after="0" w:line="240" w:lineRule="auto"/>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15"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449 076,40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759 240,00</w:t>
            </w:r>
          </w:p>
        </w:tc>
        <w:tc>
          <w:tcPr>
            <w:tcW w:w="362" w:type="pct"/>
            <w:noWrap/>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585 000,00</w:t>
            </w:r>
          </w:p>
        </w:tc>
        <w:tc>
          <w:tcPr>
            <w:tcW w:w="406" w:type="pct"/>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585 000,00</w:t>
            </w:r>
          </w:p>
        </w:tc>
        <w:tc>
          <w:tcPr>
            <w:tcW w:w="405"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2 378 316,40</w:t>
            </w:r>
          </w:p>
        </w:tc>
        <w:tc>
          <w:tcPr>
            <w:tcW w:w="804" w:type="pc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Создано 330 временных рабочих мест для несовершеннолетних (80 ежегодно);</w:t>
            </w:r>
          </w:p>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Примут  участие в краевых и зональных мероприятиях ТОС  не менее 20 человек; будет организовано не менее 12 районных мероприятий по трудовому воспитанию несовершеннолетних</w:t>
            </w:r>
          </w:p>
        </w:tc>
      </w:tr>
      <w:tr w:rsidR="00523594" w:rsidRPr="00523594" w:rsidTr="00523594">
        <w:trPr>
          <w:trHeight w:val="20"/>
        </w:trPr>
        <w:tc>
          <w:tcPr>
            <w:tcW w:w="170" w:type="pct"/>
          </w:tcPr>
          <w:p w:rsidR="00523594" w:rsidRPr="00523594" w:rsidRDefault="00523594" w:rsidP="005134D6">
            <w:pPr>
              <w:spacing w:after="0" w:line="240" w:lineRule="auto"/>
              <w:rPr>
                <w:rFonts w:ascii="Times New Roman" w:hAnsi="Times New Roman"/>
                <w:sz w:val="14"/>
                <w:szCs w:val="14"/>
              </w:rPr>
            </w:pPr>
          </w:p>
        </w:tc>
        <w:tc>
          <w:tcPr>
            <w:tcW w:w="629" w:type="pc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 xml:space="preserve">в том числе </w:t>
            </w:r>
          </w:p>
        </w:tc>
        <w:tc>
          <w:tcPr>
            <w:tcW w:w="494" w:type="pc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Финансовое управление администрации Богучанского района</w:t>
            </w: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890</w:t>
            </w: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0707</w:t>
            </w:r>
          </w:p>
        </w:tc>
        <w:tc>
          <w:tcPr>
            <w:tcW w:w="315" w:type="pct"/>
            <w:noWrap/>
            <w:vAlign w:val="center"/>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 xml:space="preserve">06 1 Ч005 </w:t>
            </w: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540</w:t>
            </w:r>
          </w:p>
        </w:tc>
        <w:tc>
          <w:tcPr>
            <w:tcW w:w="379" w:type="pct"/>
            <w:noWrap/>
            <w:vAlign w:val="center"/>
          </w:tcPr>
          <w:p w:rsidR="00523594" w:rsidRPr="00523594" w:rsidRDefault="00523594" w:rsidP="005134D6">
            <w:pPr>
              <w:spacing w:after="0" w:line="240" w:lineRule="auto"/>
              <w:ind w:left="-192" w:right="-116"/>
              <w:jc w:val="center"/>
              <w:rPr>
                <w:rFonts w:ascii="Times New Roman" w:hAnsi="Times New Roman"/>
                <w:sz w:val="14"/>
                <w:szCs w:val="14"/>
              </w:rPr>
            </w:pPr>
            <w:r w:rsidRPr="00523594">
              <w:rPr>
                <w:rFonts w:ascii="Times New Roman" w:hAnsi="Times New Roman"/>
                <w:sz w:val="14"/>
                <w:szCs w:val="14"/>
              </w:rPr>
              <w:t>364 076,60</w:t>
            </w:r>
          </w:p>
        </w:tc>
        <w:tc>
          <w:tcPr>
            <w:tcW w:w="396" w:type="pct"/>
            <w:noWrap/>
            <w:vAlign w:val="center"/>
          </w:tcPr>
          <w:p w:rsidR="00523594" w:rsidRPr="00523594" w:rsidRDefault="00523594" w:rsidP="005134D6">
            <w:pPr>
              <w:spacing w:after="0" w:line="240" w:lineRule="auto"/>
              <w:ind w:left="-192" w:right="-116"/>
              <w:jc w:val="center"/>
              <w:rPr>
                <w:rFonts w:ascii="Times New Roman" w:hAnsi="Times New Roman"/>
                <w:sz w:val="14"/>
                <w:szCs w:val="14"/>
              </w:rPr>
            </w:pPr>
            <w:r w:rsidRPr="00523594">
              <w:rPr>
                <w:rFonts w:ascii="Times New Roman" w:hAnsi="Times New Roman"/>
                <w:sz w:val="14"/>
                <w:szCs w:val="14"/>
              </w:rPr>
              <w:t>674 240,00</w:t>
            </w:r>
          </w:p>
        </w:tc>
        <w:tc>
          <w:tcPr>
            <w:tcW w:w="362" w:type="pct"/>
            <w:noWrap/>
            <w:vAlign w:val="center"/>
          </w:tcPr>
          <w:p w:rsidR="00523594" w:rsidRPr="00523594" w:rsidRDefault="00523594" w:rsidP="005134D6">
            <w:pPr>
              <w:spacing w:after="0" w:line="240" w:lineRule="auto"/>
              <w:ind w:left="-192" w:right="-116"/>
              <w:jc w:val="center"/>
              <w:rPr>
                <w:rFonts w:ascii="Times New Roman" w:hAnsi="Times New Roman"/>
                <w:sz w:val="14"/>
                <w:szCs w:val="14"/>
              </w:rPr>
            </w:pPr>
            <w:r w:rsidRPr="00523594">
              <w:rPr>
                <w:rFonts w:ascii="Times New Roman" w:hAnsi="Times New Roman"/>
                <w:sz w:val="14"/>
                <w:szCs w:val="14"/>
              </w:rPr>
              <w:t>500 000,00</w:t>
            </w:r>
          </w:p>
        </w:tc>
        <w:tc>
          <w:tcPr>
            <w:tcW w:w="406" w:type="pct"/>
            <w:vAlign w:val="center"/>
          </w:tcPr>
          <w:p w:rsidR="00523594" w:rsidRPr="00523594" w:rsidRDefault="00523594" w:rsidP="005134D6">
            <w:pPr>
              <w:spacing w:after="0" w:line="240" w:lineRule="auto"/>
              <w:jc w:val="center"/>
              <w:rPr>
                <w:rFonts w:ascii="Times New Roman" w:hAnsi="Times New Roman"/>
                <w:bCs/>
                <w:sz w:val="14"/>
                <w:szCs w:val="14"/>
              </w:rPr>
            </w:pPr>
            <w:r w:rsidRPr="00523594">
              <w:rPr>
                <w:rFonts w:ascii="Times New Roman" w:hAnsi="Times New Roman"/>
                <w:sz w:val="14"/>
                <w:szCs w:val="14"/>
              </w:rPr>
              <w:t>500 000,00</w:t>
            </w:r>
          </w:p>
        </w:tc>
        <w:tc>
          <w:tcPr>
            <w:tcW w:w="405" w:type="pct"/>
            <w:vAlign w:val="center"/>
          </w:tcPr>
          <w:p w:rsidR="00523594" w:rsidRPr="00523594" w:rsidRDefault="00523594" w:rsidP="005134D6">
            <w:pPr>
              <w:spacing w:after="0" w:line="240" w:lineRule="auto"/>
              <w:jc w:val="center"/>
              <w:rPr>
                <w:rFonts w:ascii="Times New Roman" w:hAnsi="Times New Roman"/>
                <w:bCs/>
                <w:sz w:val="14"/>
                <w:szCs w:val="14"/>
              </w:rPr>
            </w:pPr>
            <w:r w:rsidRPr="00523594">
              <w:rPr>
                <w:rFonts w:ascii="Times New Roman" w:hAnsi="Times New Roman"/>
                <w:bCs/>
                <w:sz w:val="14"/>
                <w:szCs w:val="14"/>
              </w:rPr>
              <w:t>2 038 316,60</w:t>
            </w:r>
          </w:p>
        </w:tc>
        <w:tc>
          <w:tcPr>
            <w:tcW w:w="804" w:type="pct"/>
          </w:tcPr>
          <w:p w:rsidR="00523594" w:rsidRPr="00523594" w:rsidRDefault="00523594" w:rsidP="005134D6">
            <w:pPr>
              <w:spacing w:after="0" w:line="240" w:lineRule="auto"/>
              <w:rPr>
                <w:rFonts w:ascii="Times New Roman" w:hAnsi="Times New Roman"/>
                <w:color w:val="FF0000"/>
                <w:sz w:val="14"/>
                <w:szCs w:val="14"/>
              </w:rPr>
            </w:pPr>
            <w:r w:rsidRPr="00523594">
              <w:rPr>
                <w:rFonts w:ascii="Times New Roman" w:hAnsi="Times New Roman"/>
                <w:sz w:val="14"/>
                <w:szCs w:val="14"/>
              </w:rPr>
              <w:t>Создано 330 временных рабочих мест для несовершеннолетних, в т.ч. не менее 10% для подростков, находящихся в ТЖС, СОП, группе риска</w:t>
            </w: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523594">
              <w:rPr>
                <w:rFonts w:ascii="Times New Roman" w:hAnsi="Times New Roman"/>
                <w:sz w:val="14"/>
                <w:szCs w:val="14"/>
              </w:rPr>
              <w:t>2.3.1.</w:t>
            </w:r>
          </w:p>
        </w:tc>
        <w:tc>
          <w:tcPr>
            <w:tcW w:w="629" w:type="pct"/>
            <w:vAlign w:val="center"/>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Ангарского сельсовета</w:t>
            </w:r>
          </w:p>
        </w:tc>
        <w:tc>
          <w:tcPr>
            <w:tcW w:w="494" w:type="pct"/>
            <w:vAlign w:val="center"/>
          </w:tcPr>
          <w:p w:rsidR="00523594" w:rsidRPr="00523594" w:rsidRDefault="00523594" w:rsidP="005134D6">
            <w:pPr>
              <w:spacing w:after="0" w:line="240" w:lineRule="auto"/>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15"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362"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62 500,00</w:t>
            </w:r>
          </w:p>
        </w:tc>
        <w:tc>
          <w:tcPr>
            <w:tcW w:w="406"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405" w:type="pct"/>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sz w:val="14"/>
                <w:szCs w:val="14"/>
              </w:rPr>
              <w:t>62 500,00</w:t>
            </w:r>
          </w:p>
        </w:tc>
        <w:tc>
          <w:tcPr>
            <w:tcW w:w="804" w:type="pct"/>
          </w:tcPr>
          <w:p w:rsidR="00523594" w:rsidRPr="00523594" w:rsidRDefault="00523594" w:rsidP="005134D6">
            <w:pPr>
              <w:spacing w:after="0" w:line="240" w:lineRule="auto"/>
              <w:rPr>
                <w:rFonts w:ascii="Times New Roman" w:eastAsia="Times New Roman" w:hAnsi="Times New Roman"/>
                <w:sz w:val="14"/>
                <w:szCs w:val="14"/>
                <w:lang w:eastAsia="ru-RU"/>
              </w:rPr>
            </w:pPr>
            <w:r w:rsidRPr="00523594">
              <w:rPr>
                <w:rFonts w:ascii="Times New Roman" w:eastAsia="Times New Roman" w:hAnsi="Times New Roman"/>
                <w:sz w:val="14"/>
                <w:szCs w:val="14"/>
                <w:lang w:eastAsia="ru-RU"/>
              </w:rPr>
              <w:t xml:space="preserve">Создано 10 рабочих мест для несовершеннолетних </w:t>
            </w: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523594">
              <w:rPr>
                <w:rFonts w:ascii="Times New Roman" w:hAnsi="Times New Roman"/>
                <w:sz w:val="14"/>
                <w:szCs w:val="14"/>
              </w:rPr>
              <w:t>2.3.2.</w:t>
            </w:r>
          </w:p>
        </w:tc>
        <w:tc>
          <w:tcPr>
            <w:tcW w:w="629" w:type="pct"/>
            <w:vAlign w:val="center"/>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Артюгинского сельсовета</w:t>
            </w:r>
          </w:p>
        </w:tc>
        <w:tc>
          <w:tcPr>
            <w:tcW w:w="494" w:type="pct"/>
            <w:vAlign w:val="center"/>
          </w:tcPr>
          <w:p w:rsidR="00523594" w:rsidRPr="00523594" w:rsidRDefault="00523594" w:rsidP="005134D6">
            <w:pPr>
              <w:spacing w:after="0" w:line="240" w:lineRule="auto"/>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15"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22 812,00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42 140,00</w:t>
            </w:r>
          </w:p>
        </w:tc>
        <w:tc>
          <w:tcPr>
            <w:tcW w:w="362"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31 250,00</w:t>
            </w:r>
          </w:p>
        </w:tc>
        <w:tc>
          <w:tcPr>
            <w:tcW w:w="406" w:type="pct"/>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sz w:val="14"/>
                <w:szCs w:val="14"/>
              </w:rPr>
              <w:t>31 250,00</w:t>
            </w:r>
          </w:p>
        </w:tc>
        <w:tc>
          <w:tcPr>
            <w:tcW w:w="405" w:type="pct"/>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127 452,00</w:t>
            </w:r>
          </w:p>
        </w:tc>
        <w:tc>
          <w:tcPr>
            <w:tcW w:w="804" w:type="pct"/>
          </w:tcPr>
          <w:p w:rsidR="00523594" w:rsidRPr="00523594" w:rsidRDefault="00523594" w:rsidP="005134D6">
            <w:pPr>
              <w:spacing w:after="0" w:line="240" w:lineRule="auto"/>
              <w:rPr>
                <w:rFonts w:ascii="Times New Roman" w:eastAsia="Times New Roman" w:hAnsi="Times New Roman"/>
                <w:sz w:val="14"/>
                <w:szCs w:val="14"/>
                <w:lang w:eastAsia="ru-RU"/>
              </w:rPr>
            </w:pPr>
            <w:r w:rsidRPr="00523594">
              <w:rPr>
                <w:rFonts w:ascii="Times New Roman" w:eastAsia="Times New Roman" w:hAnsi="Times New Roman"/>
                <w:sz w:val="14"/>
                <w:szCs w:val="14"/>
                <w:lang w:eastAsia="ru-RU"/>
              </w:rPr>
              <w:t xml:space="preserve">Создано 20 рабочих мест для несовершеннолетних </w:t>
            </w: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523594">
              <w:rPr>
                <w:rFonts w:ascii="Times New Roman" w:hAnsi="Times New Roman"/>
                <w:sz w:val="14"/>
                <w:szCs w:val="14"/>
              </w:rPr>
              <w:t>2.3.3.</w:t>
            </w:r>
          </w:p>
        </w:tc>
        <w:tc>
          <w:tcPr>
            <w:tcW w:w="629" w:type="pct"/>
            <w:vAlign w:val="center"/>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Белякинского сельсовета</w:t>
            </w:r>
          </w:p>
        </w:tc>
        <w:tc>
          <w:tcPr>
            <w:tcW w:w="494" w:type="pct"/>
            <w:vAlign w:val="center"/>
          </w:tcPr>
          <w:p w:rsidR="00523594" w:rsidRPr="00523594" w:rsidRDefault="00523594" w:rsidP="005134D6">
            <w:pPr>
              <w:spacing w:after="0" w:line="240" w:lineRule="auto"/>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15"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45 624,74</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84 280,00</w:t>
            </w:r>
          </w:p>
        </w:tc>
        <w:tc>
          <w:tcPr>
            <w:tcW w:w="362"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406"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62 500,00</w:t>
            </w:r>
          </w:p>
        </w:tc>
        <w:tc>
          <w:tcPr>
            <w:tcW w:w="405"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192 404,74</w:t>
            </w:r>
          </w:p>
        </w:tc>
        <w:tc>
          <w:tcPr>
            <w:tcW w:w="804" w:type="pct"/>
          </w:tcPr>
          <w:p w:rsidR="00523594" w:rsidRPr="00523594" w:rsidRDefault="00523594" w:rsidP="005134D6">
            <w:pPr>
              <w:spacing w:after="0" w:line="240" w:lineRule="auto"/>
              <w:rPr>
                <w:rFonts w:ascii="Times New Roman" w:eastAsia="Times New Roman" w:hAnsi="Times New Roman"/>
                <w:sz w:val="14"/>
                <w:szCs w:val="14"/>
                <w:lang w:eastAsia="ru-RU"/>
              </w:rPr>
            </w:pPr>
            <w:r w:rsidRPr="00523594">
              <w:rPr>
                <w:rFonts w:ascii="Times New Roman" w:eastAsia="Times New Roman" w:hAnsi="Times New Roman"/>
                <w:sz w:val="14"/>
                <w:szCs w:val="14"/>
                <w:lang w:eastAsia="ru-RU"/>
              </w:rPr>
              <w:t xml:space="preserve">Создано 30 рабочих мест для несовершеннолетних </w:t>
            </w: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523594">
              <w:rPr>
                <w:rFonts w:ascii="Times New Roman" w:hAnsi="Times New Roman"/>
                <w:sz w:val="14"/>
                <w:szCs w:val="14"/>
              </w:rPr>
              <w:lastRenderedPageBreak/>
              <w:t>2.3.4.</w:t>
            </w:r>
          </w:p>
        </w:tc>
        <w:tc>
          <w:tcPr>
            <w:tcW w:w="629" w:type="pct"/>
            <w:vAlign w:val="center"/>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Говорковского сельсовета</w:t>
            </w:r>
          </w:p>
        </w:tc>
        <w:tc>
          <w:tcPr>
            <w:tcW w:w="494" w:type="pct"/>
            <w:vAlign w:val="center"/>
          </w:tcPr>
          <w:p w:rsidR="00523594" w:rsidRPr="00523594" w:rsidRDefault="00523594" w:rsidP="005134D6">
            <w:pPr>
              <w:spacing w:after="0" w:line="240" w:lineRule="auto"/>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15"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35 576,86</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67 424,00</w:t>
            </w:r>
          </w:p>
        </w:tc>
        <w:tc>
          <w:tcPr>
            <w:tcW w:w="362"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50 000,00</w:t>
            </w:r>
          </w:p>
        </w:tc>
        <w:tc>
          <w:tcPr>
            <w:tcW w:w="406"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50 000,00</w:t>
            </w:r>
          </w:p>
        </w:tc>
        <w:tc>
          <w:tcPr>
            <w:tcW w:w="405"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203 000,86</w:t>
            </w:r>
          </w:p>
        </w:tc>
        <w:tc>
          <w:tcPr>
            <w:tcW w:w="804" w:type="pct"/>
          </w:tcPr>
          <w:p w:rsidR="00523594" w:rsidRPr="00523594" w:rsidRDefault="00523594" w:rsidP="005134D6">
            <w:pPr>
              <w:spacing w:after="0" w:line="240" w:lineRule="auto"/>
              <w:rPr>
                <w:rFonts w:ascii="Times New Roman" w:eastAsia="Times New Roman" w:hAnsi="Times New Roman"/>
                <w:sz w:val="14"/>
                <w:szCs w:val="14"/>
                <w:lang w:eastAsia="ru-RU"/>
              </w:rPr>
            </w:pPr>
            <w:r w:rsidRPr="00523594">
              <w:rPr>
                <w:rFonts w:ascii="Times New Roman" w:eastAsia="Times New Roman" w:hAnsi="Times New Roman"/>
                <w:sz w:val="14"/>
                <w:szCs w:val="14"/>
                <w:lang w:eastAsia="ru-RU"/>
              </w:rPr>
              <w:t xml:space="preserve">Создано 32 рабочих мест для несовершеннолетних </w:t>
            </w: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523594">
              <w:rPr>
                <w:rFonts w:ascii="Times New Roman" w:hAnsi="Times New Roman"/>
                <w:sz w:val="14"/>
                <w:szCs w:val="14"/>
              </w:rPr>
              <w:t>2.3.5.</w:t>
            </w:r>
          </w:p>
        </w:tc>
        <w:tc>
          <w:tcPr>
            <w:tcW w:w="629" w:type="pct"/>
            <w:vAlign w:val="center"/>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Красногорьевского сельсовета</w:t>
            </w:r>
          </w:p>
        </w:tc>
        <w:tc>
          <w:tcPr>
            <w:tcW w:w="494" w:type="pct"/>
            <w:vAlign w:val="center"/>
          </w:tcPr>
          <w:p w:rsidR="00523594" w:rsidRPr="00523594" w:rsidRDefault="00523594" w:rsidP="005134D6">
            <w:pPr>
              <w:spacing w:after="0" w:line="240" w:lineRule="auto"/>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15"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45 625,00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168 560,00</w:t>
            </w:r>
          </w:p>
        </w:tc>
        <w:tc>
          <w:tcPr>
            <w:tcW w:w="362"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62 500,00</w:t>
            </w:r>
          </w:p>
        </w:tc>
        <w:tc>
          <w:tcPr>
            <w:tcW w:w="406" w:type="pct"/>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sz w:val="14"/>
                <w:szCs w:val="14"/>
              </w:rPr>
              <w:t>62 500,00</w:t>
            </w:r>
          </w:p>
        </w:tc>
        <w:tc>
          <w:tcPr>
            <w:tcW w:w="405" w:type="pct"/>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339 185,00</w:t>
            </w:r>
          </w:p>
        </w:tc>
        <w:tc>
          <w:tcPr>
            <w:tcW w:w="804" w:type="pct"/>
          </w:tcPr>
          <w:p w:rsidR="00523594" w:rsidRPr="00523594" w:rsidRDefault="00523594" w:rsidP="005134D6">
            <w:pPr>
              <w:spacing w:after="0" w:line="240" w:lineRule="auto"/>
              <w:rPr>
                <w:rFonts w:ascii="Times New Roman" w:eastAsia="Times New Roman" w:hAnsi="Times New Roman"/>
                <w:sz w:val="14"/>
                <w:szCs w:val="14"/>
                <w:lang w:eastAsia="ru-RU"/>
              </w:rPr>
            </w:pPr>
            <w:r w:rsidRPr="00523594">
              <w:rPr>
                <w:rFonts w:ascii="Times New Roman" w:eastAsia="Times New Roman" w:hAnsi="Times New Roman"/>
                <w:sz w:val="14"/>
                <w:szCs w:val="14"/>
                <w:lang w:eastAsia="ru-RU"/>
              </w:rPr>
              <w:t>Создано 50 рабочих мест для несовершеннолетних</w:t>
            </w: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523594">
              <w:rPr>
                <w:rFonts w:ascii="Times New Roman" w:hAnsi="Times New Roman"/>
                <w:sz w:val="14"/>
                <w:szCs w:val="14"/>
              </w:rPr>
              <w:t>2.3.6.</w:t>
            </w:r>
          </w:p>
        </w:tc>
        <w:tc>
          <w:tcPr>
            <w:tcW w:w="629" w:type="pct"/>
            <w:vAlign w:val="center"/>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Манзенского сельсовета</w:t>
            </w:r>
          </w:p>
        </w:tc>
        <w:tc>
          <w:tcPr>
            <w:tcW w:w="494" w:type="pct"/>
            <w:vAlign w:val="center"/>
          </w:tcPr>
          <w:p w:rsidR="00523594" w:rsidRPr="00523594" w:rsidRDefault="00523594" w:rsidP="005134D6">
            <w:pPr>
              <w:spacing w:after="0" w:line="240" w:lineRule="auto"/>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15"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45 625,00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84 280,00</w:t>
            </w:r>
          </w:p>
        </w:tc>
        <w:tc>
          <w:tcPr>
            <w:tcW w:w="362"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406" w:type="pct"/>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0,00</w:t>
            </w:r>
          </w:p>
        </w:tc>
        <w:tc>
          <w:tcPr>
            <w:tcW w:w="405"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129 905,00</w:t>
            </w:r>
          </w:p>
        </w:tc>
        <w:tc>
          <w:tcPr>
            <w:tcW w:w="804" w:type="pct"/>
          </w:tcPr>
          <w:p w:rsidR="00523594" w:rsidRPr="00523594" w:rsidRDefault="00523594" w:rsidP="005134D6">
            <w:pPr>
              <w:spacing w:after="0" w:line="240" w:lineRule="auto"/>
              <w:rPr>
                <w:rFonts w:ascii="Times New Roman" w:eastAsia="Times New Roman" w:hAnsi="Times New Roman"/>
                <w:sz w:val="14"/>
                <w:szCs w:val="14"/>
                <w:lang w:eastAsia="ru-RU"/>
              </w:rPr>
            </w:pPr>
            <w:r w:rsidRPr="00523594">
              <w:rPr>
                <w:rFonts w:ascii="Times New Roman" w:eastAsia="Times New Roman" w:hAnsi="Times New Roman"/>
                <w:sz w:val="14"/>
                <w:szCs w:val="14"/>
                <w:lang w:eastAsia="ru-RU"/>
              </w:rPr>
              <w:t>Создано 20 рабочих мест для несовершеннолетних</w:t>
            </w: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523594">
              <w:rPr>
                <w:rFonts w:ascii="Times New Roman" w:hAnsi="Times New Roman"/>
                <w:sz w:val="14"/>
                <w:szCs w:val="14"/>
              </w:rPr>
              <w:t>2.3.7.</w:t>
            </w:r>
          </w:p>
        </w:tc>
        <w:tc>
          <w:tcPr>
            <w:tcW w:w="629" w:type="pct"/>
            <w:vAlign w:val="center"/>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Невонского сельсовета</w:t>
            </w:r>
          </w:p>
        </w:tc>
        <w:tc>
          <w:tcPr>
            <w:tcW w:w="494" w:type="pct"/>
            <w:vAlign w:val="center"/>
          </w:tcPr>
          <w:p w:rsidR="00523594" w:rsidRPr="00523594" w:rsidRDefault="00523594" w:rsidP="005134D6">
            <w:pPr>
              <w:spacing w:after="0" w:line="240" w:lineRule="auto"/>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15"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45 625,00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362"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62 500,00</w:t>
            </w:r>
          </w:p>
        </w:tc>
        <w:tc>
          <w:tcPr>
            <w:tcW w:w="406" w:type="pct"/>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0,00</w:t>
            </w:r>
          </w:p>
        </w:tc>
        <w:tc>
          <w:tcPr>
            <w:tcW w:w="405" w:type="pct"/>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108 125,00</w:t>
            </w:r>
          </w:p>
        </w:tc>
        <w:tc>
          <w:tcPr>
            <w:tcW w:w="804" w:type="pct"/>
          </w:tcPr>
          <w:p w:rsidR="00523594" w:rsidRPr="00523594" w:rsidRDefault="00523594" w:rsidP="005134D6">
            <w:pPr>
              <w:spacing w:after="0" w:line="240" w:lineRule="auto"/>
              <w:rPr>
                <w:rFonts w:ascii="Times New Roman" w:eastAsia="Times New Roman" w:hAnsi="Times New Roman"/>
                <w:sz w:val="14"/>
                <w:szCs w:val="14"/>
                <w:lang w:eastAsia="ru-RU"/>
              </w:rPr>
            </w:pPr>
            <w:r w:rsidRPr="00523594">
              <w:rPr>
                <w:rFonts w:ascii="Times New Roman" w:eastAsia="Times New Roman" w:hAnsi="Times New Roman"/>
                <w:sz w:val="14"/>
                <w:szCs w:val="14"/>
                <w:lang w:eastAsia="ru-RU"/>
              </w:rPr>
              <w:t>Создано 20 рабочих мест для несовершеннолетних</w:t>
            </w: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523594">
              <w:rPr>
                <w:rFonts w:ascii="Times New Roman" w:hAnsi="Times New Roman"/>
                <w:sz w:val="14"/>
                <w:szCs w:val="14"/>
              </w:rPr>
              <w:t>2.3.8.</w:t>
            </w:r>
          </w:p>
        </w:tc>
        <w:tc>
          <w:tcPr>
            <w:tcW w:w="629" w:type="pct"/>
            <w:vAlign w:val="center"/>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Нижнетерянского сельсовета</w:t>
            </w:r>
          </w:p>
        </w:tc>
        <w:tc>
          <w:tcPr>
            <w:tcW w:w="494" w:type="pct"/>
            <w:vAlign w:val="center"/>
          </w:tcPr>
          <w:p w:rsidR="00523594" w:rsidRPr="00523594" w:rsidRDefault="00523594" w:rsidP="005134D6">
            <w:pPr>
              <w:spacing w:after="0" w:line="240" w:lineRule="auto"/>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15"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22 812,00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84 280,00</w:t>
            </w:r>
          </w:p>
        </w:tc>
        <w:tc>
          <w:tcPr>
            <w:tcW w:w="362"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406" w:type="pct"/>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sz w:val="14"/>
                <w:szCs w:val="14"/>
              </w:rPr>
              <w:t>62 500,00</w:t>
            </w:r>
          </w:p>
        </w:tc>
        <w:tc>
          <w:tcPr>
            <w:tcW w:w="405" w:type="pct"/>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169 592,00</w:t>
            </w:r>
          </w:p>
        </w:tc>
        <w:tc>
          <w:tcPr>
            <w:tcW w:w="804" w:type="pct"/>
          </w:tcPr>
          <w:p w:rsidR="00523594" w:rsidRPr="00523594" w:rsidRDefault="00523594" w:rsidP="005134D6">
            <w:pPr>
              <w:spacing w:after="0" w:line="240" w:lineRule="auto"/>
              <w:rPr>
                <w:rFonts w:ascii="Times New Roman" w:eastAsia="Times New Roman" w:hAnsi="Times New Roman"/>
                <w:sz w:val="14"/>
                <w:szCs w:val="14"/>
                <w:lang w:eastAsia="ru-RU"/>
              </w:rPr>
            </w:pPr>
            <w:r w:rsidRPr="00523594">
              <w:rPr>
                <w:rFonts w:ascii="Times New Roman" w:eastAsia="Times New Roman" w:hAnsi="Times New Roman"/>
                <w:sz w:val="14"/>
                <w:szCs w:val="14"/>
                <w:lang w:eastAsia="ru-RU"/>
              </w:rPr>
              <w:t>Создано 25 рабочих мест для несовершеннолетних</w:t>
            </w: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523594">
              <w:rPr>
                <w:rFonts w:ascii="Times New Roman" w:hAnsi="Times New Roman"/>
                <w:sz w:val="14"/>
                <w:szCs w:val="14"/>
              </w:rPr>
              <w:t>2.3.9.</w:t>
            </w:r>
          </w:p>
        </w:tc>
        <w:tc>
          <w:tcPr>
            <w:tcW w:w="629" w:type="pct"/>
            <w:vAlign w:val="center"/>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Новохайского сельсовета</w:t>
            </w:r>
          </w:p>
        </w:tc>
        <w:tc>
          <w:tcPr>
            <w:tcW w:w="494" w:type="pct"/>
            <w:vAlign w:val="center"/>
          </w:tcPr>
          <w:p w:rsidR="00523594" w:rsidRPr="00523594" w:rsidRDefault="00523594" w:rsidP="005134D6">
            <w:pPr>
              <w:spacing w:after="0" w:line="240" w:lineRule="auto"/>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15"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362"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62 500,00</w:t>
            </w:r>
          </w:p>
        </w:tc>
        <w:tc>
          <w:tcPr>
            <w:tcW w:w="406" w:type="pct"/>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sz w:val="14"/>
                <w:szCs w:val="14"/>
              </w:rPr>
              <w:t>62 500,00</w:t>
            </w:r>
          </w:p>
        </w:tc>
        <w:tc>
          <w:tcPr>
            <w:tcW w:w="405" w:type="pct"/>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125 000,00</w:t>
            </w:r>
          </w:p>
        </w:tc>
        <w:tc>
          <w:tcPr>
            <w:tcW w:w="804" w:type="pct"/>
          </w:tcPr>
          <w:p w:rsidR="00523594" w:rsidRPr="00523594" w:rsidRDefault="00523594" w:rsidP="005134D6">
            <w:pPr>
              <w:spacing w:after="0" w:line="240" w:lineRule="auto"/>
              <w:rPr>
                <w:rFonts w:ascii="Times New Roman" w:eastAsia="Times New Roman" w:hAnsi="Times New Roman"/>
                <w:sz w:val="14"/>
                <w:szCs w:val="14"/>
                <w:lang w:eastAsia="ru-RU"/>
              </w:rPr>
            </w:pPr>
            <w:r w:rsidRPr="00523594">
              <w:rPr>
                <w:rFonts w:ascii="Times New Roman" w:eastAsia="Times New Roman" w:hAnsi="Times New Roman"/>
                <w:sz w:val="14"/>
                <w:szCs w:val="14"/>
                <w:lang w:eastAsia="ru-RU"/>
              </w:rPr>
              <w:t>Создано 30 рабочих мест для несовершеннолетних</w:t>
            </w: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523594">
              <w:rPr>
                <w:rFonts w:ascii="Times New Roman" w:hAnsi="Times New Roman"/>
                <w:sz w:val="14"/>
                <w:szCs w:val="14"/>
              </w:rPr>
              <w:t>2.3.10.</w:t>
            </w:r>
          </w:p>
        </w:tc>
        <w:tc>
          <w:tcPr>
            <w:tcW w:w="629" w:type="pct"/>
            <w:vAlign w:val="center"/>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Октябрьского сельсовета</w:t>
            </w:r>
          </w:p>
        </w:tc>
        <w:tc>
          <w:tcPr>
            <w:tcW w:w="494" w:type="pct"/>
            <w:vAlign w:val="center"/>
          </w:tcPr>
          <w:p w:rsidR="00523594" w:rsidRPr="00523594" w:rsidRDefault="00523594" w:rsidP="005134D6">
            <w:pPr>
              <w:spacing w:after="0" w:line="240" w:lineRule="auto"/>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15"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45 625,00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362"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406" w:type="pct"/>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sz w:val="14"/>
                <w:szCs w:val="14"/>
              </w:rPr>
              <w:t>0,00</w:t>
            </w:r>
          </w:p>
        </w:tc>
        <w:tc>
          <w:tcPr>
            <w:tcW w:w="405" w:type="pct"/>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sz w:val="14"/>
                <w:szCs w:val="14"/>
              </w:rPr>
              <w:t>45 625,00</w:t>
            </w:r>
          </w:p>
        </w:tc>
        <w:tc>
          <w:tcPr>
            <w:tcW w:w="804" w:type="pct"/>
          </w:tcPr>
          <w:p w:rsidR="00523594" w:rsidRPr="00523594" w:rsidRDefault="00523594" w:rsidP="005134D6">
            <w:pPr>
              <w:spacing w:after="0" w:line="240" w:lineRule="auto"/>
              <w:rPr>
                <w:rFonts w:ascii="Times New Roman" w:eastAsia="Times New Roman" w:hAnsi="Times New Roman"/>
                <w:sz w:val="14"/>
                <w:szCs w:val="14"/>
                <w:lang w:eastAsia="ru-RU"/>
              </w:rPr>
            </w:pPr>
            <w:r w:rsidRPr="00523594">
              <w:rPr>
                <w:rFonts w:ascii="Times New Roman" w:eastAsia="Times New Roman" w:hAnsi="Times New Roman"/>
                <w:sz w:val="14"/>
                <w:szCs w:val="14"/>
                <w:lang w:eastAsia="ru-RU"/>
              </w:rPr>
              <w:t>Создано 10 рабочих мест для несовершеннолетних</w:t>
            </w: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523594">
              <w:rPr>
                <w:rFonts w:ascii="Times New Roman" w:hAnsi="Times New Roman"/>
                <w:sz w:val="14"/>
                <w:szCs w:val="14"/>
              </w:rPr>
              <w:t>2.3.11.</w:t>
            </w:r>
          </w:p>
        </w:tc>
        <w:tc>
          <w:tcPr>
            <w:tcW w:w="629" w:type="pct"/>
            <w:vAlign w:val="center"/>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Осиновомысского сельсовета</w:t>
            </w:r>
          </w:p>
        </w:tc>
        <w:tc>
          <w:tcPr>
            <w:tcW w:w="494" w:type="pct"/>
            <w:vAlign w:val="center"/>
          </w:tcPr>
          <w:p w:rsidR="00523594" w:rsidRPr="00523594" w:rsidRDefault="00523594" w:rsidP="005134D6">
            <w:pPr>
              <w:spacing w:after="0" w:line="240" w:lineRule="auto"/>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15"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362" w:type="pct"/>
            <w:noWrap/>
          </w:tcPr>
          <w:p w:rsidR="00523594" w:rsidRPr="00523594" w:rsidRDefault="00523594" w:rsidP="005134D6">
            <w:pPr>
              <w:spacing w:after="0" w:line="240" w:lineRule="auto"/>
              <w:jc w:val="center"/>
              <w:rPr>
                <w:rFonts w:ascii="Times New Roman" w:hAnsi="Times New Roman"/>
                <w:color w:val="FF0000"/>
                <w:sz w:val="14"/>
                <w:szCs w:val="14"/>
              </w:rPr>
            </w:pPr>
            <w:r w:rsidRPr="00523594">
              <w:rPr>
                <w:rFonts w:ascii="Times New Roman" w:hAnsi="Times New Roman"/>
                <w:sz w:val="14"/>
                <w:szCs w:val="14"/>
              </w:rPr>
              <w:t>62 500,00</w:t>
            </w:r>
          </w:p>
        </w:tc>
        <w:tc>
          <w:tcPr>
            <w:tcW w:w="406"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405" w:type="pct"/>
          </w:tcPr>
          <w:p w:rsidR="00523594" w:rsidRPr="00523594" w:rsidRDefault="00523594" w:rsidP="005134D6">
            <w:pPr>
              <w:spacing w:after="0" w:line="240" w:lineRule="auto"/>
              <w:jc w:val="center"/>
              <w:rPr>
                <w:rFonts w:ascii="Times New Roman" w:hAnsi="Times New Roman"/>
                <w:b/>
                <w:color w:val="000000"/>
                <w:sz w:val="14"/>
                <w:szCs w:val="14"/>
              </w:rPr>
            </w:pPr>
            <w:r w:rsidRPr="00523594">
              <w:rPr>
                <w:rFonts w:ascii="Times New Roman" w:hAnsi="Times New Roman"/>
                <w:sz w:val="14"/>
                <w:szCs w:val="14"/>
              </w:rPr>
              <w:t>62 500,00</w:t>
            </w:r>
          </w:p>
        </w:tc>
        <w:tc>
          <w:tcPr>
            <w:tcW w:w="804" w:type="pc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Создано 10 рабочих мест для несовершеннолетних</w:t>
            </w: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523594">
              <w:rPr>
                <w:rFonts w:ascii="Times New Roman" w:hAnsi="Times New Roman"/>
                <w:sz w:val="14"/>
                <w:szCs w:val="14"/>
              </w:rPr>
              <w:t>2.3.12.</w:t>
            </w:r>
          </w:p>
        </w:tc>
        <w:tc>
          <w:tcPr>
            <w:tcW w:w="629" w:type="pct"/>
            <w:vAlign w:val="center"/>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Пинчугского сельсовета</w:t>
            </w:r>
          </w:p>
        </w:tc>
        <w:tc>
          <w:tcPr>
            <w:tcW w:w="494" w:type="pct"/>
            <w:vAlign w:val="center"/>
          </w:tcPr>
          <w:p w:rsidR="00523594" w:rsidRPr="00523594" w:rsidRDefault="00523594" w:rsidP="005134D6">
            <w:pPr>
              <w:spacing w:after="0" w:line="240" w:lineRule="auto"/>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15"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362"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406"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62 500,00</w:t>
            </w:r>
          </w:p>
        </w:tc>
        <w:tc>
          <w:tcPr>
            <w:tcW w:w="405"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62 500,00</w:t>
            </w:r>
          </w:p>
        </w:tc>
        <w:tc>
          <w:tcPr>
            <w:tcW w:w="804" w:type="pc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Создано 10 рабочих мест для несовершеннолетних</w:t>
            </w: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523594">
              <w:rPr>
                <w:rFonts w:ascii="Times New Roman" w:hAnsi="Times New Roman"/>
                <w:sz w:val="14"/>
                <w:szCs w:val="14"/>
              </w:rPr>
              <w:t>2.3.13.</w:t>
            </w:r>
          </w:p>
        </w:tc>
        <w:tc>
          <w:tcPr>
            <w:tcW w:w="629" w:type="pct"/>
            <w:vAlign w:val="center"/>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Таёжнинского сельсовета</w:t>
            </w:r>
          </w:p>
        </w:tc>
        <w:tc>
          <w:tcPr>
            <w:tcW w:w="494" w:type="pct"/>
            <w:vAlign w:val="center"/>
          </w:tcPr>
          <w:p w:rsidR="00523594" w:rsidRPr="00523594" w:rsidRDefault="00523594" w:rsidP="005134D6">
            <w:pPr>
              <w:spacing w:after="0" w:line="240" w:lineRule="auto"/>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15"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362"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406"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405"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804" w:type="pc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Создано 0 рабочих мест для несовершеннолетних</w:t>
            </w: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523594">
              <w:rPr>
                <w:rFonts w:ascii="Times New Roman" w:hAnsi="Times New Roman"/>
                <w:sz w:val="14"/>
                <w:szCs w:val="14"/>
              </w:rPr>
              <w:t>2.3.14.</w:t>
            </w:r>
          </w:p>
        </w:tc>
        <w:tc>
          <w:tcPr>
            <w:tcW w:w="629" w:type="pct"/>
            <w:vAlign w:val="center"/>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Такучетского сельсовета</w:t>
            </w:r>
          </w:p>
        </w:tc>
        <w:tc>
          <w:tcPr>
            <w:tcW w:w="494" w:type="pct"/>
            <w:vAlign w:val="center"/>
          </w:tcPr>
          <w:p w:rsidR="00523594" w:rsidRPr="00523594" w:rsidRDefault="00523594" w:rsidP="005134D6">
            <w:pPr>
              <w:spacing w:after="0" w:line="240" w:lineRule="auto"/>
              <w:rPr>
                <w:rFonts w:ascii="Times New Roman" w:hAnsi="Times New Roman"/>
                <w:sz w:val="14"/>
                <w:szCs w:val="14"/>
              </w:rPr>
            </w:pPr>
          </w:p>
        </w:tc>
        <w:tc>
          <w:tcPr>
            <w:tcW w:w="227" w:type="pct"/>
            <w:noWrap/>
          </w:tcPr>
          <w:p w:rsidR="00523594" w:rsidRPr="00523594" w:rsidRDefault="00523594" w:rsidP="005134D6">
            <w:pPr>
              <w:spacing w:after="0" w:line="240" w:lineRule="auto"/>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15"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22 812,00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362"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406" w:type="pct"/>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sz w:val="14"/>
                <w:szCs w:val="14"/>
              </w:rPr>
              <w:t>0,00</w:t>
            </w:r>
          </w:p>
        </w:tc>
        <w:tc>
          <w:tcPr>
            <w:tcW w:w="405" w:type="pct"/>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sz w:val="14"/>
                <w:szCs w:val="14"/>
              </w:rPr>
              <w:t>22 812,00</w:t>
            </w:r>
          </w:p>
        </w:tc>
        <w:tc>
          <w:tcPr>
            <w:tcW w:w="804" w:type="pct"/>
          </w:tcPr>
          <w:p w:rsidR="00523594" w:rsidRPr="00523594" w:rsidRDefault="00523594" w:rsidP="005134D6">
            <w:pPr>
              <w:spacing w:after="0" w:line="240" w:lineRule="auto"/>
              <w:rPr>
                <w:rFonts w:ascii="Times New Roman" w:hAnsi="Times New Roman"/>
                <w:color w:val="000000"/>
                <w:sz w:val="14"/>
                <w:szCs w:val="14"/>
              </w:rPr>
            </w:pPr>
            <w:r w:rsidRPr="00523594">
              <w:rPr>
                <w:rFonts w:ascii="Times New Roman" w:hAnsi="Times New Roman"/>
                <w:sz w:val="14"/>
                <w:szCs w:val="14"/>
              </w:rPr>
              <w:t>Создано 5 рабочих мест для несовершеннолетних</w:t>
            </w: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523594">
              <w:rPr>
                <w:rFonts w:ascii="Times New Roman" w:hAnsi="Times New Roman"/>
                <w:sz w:val="14"/>
                <w:szCs w:val="14"/>
              </w:rPr>
              <w:t>2.3.15.</w:t>
            </w:r>
          </w:p>
        </w:tc>
        <w:tc>
          <w:tcPr>
            <w:tcW w:w="629" w:type="pct"/>
            <w:vAlign w:val="center"/>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Хребтовского сельсовета</w:t>
            </w:r>
          </w:p>
        </w:tc>
        <w:tc>
          <w:tcPr>
            <w:tcW w:w="494" w:type="pct"/>
            <w:vAlign w:val="center"/>
          </w:tcPr>
          <w:p w:rsidR="00523594" w:rsidRPr="00523594" w:rsidRDefault="00523594" w:rsidP="005134D6">
            <w:pPr>
              <w:spacing w:after="0" w:line="240" w:lineRule="auto"/>
              <w:rPr>
                <w:rFonts w:ascii="Times New Roman" w:hAnsi="Times New Roman"/>
                <w:sz w:val="14"/>
                <w:szCs w:val="14"/>
              </w:rPr>
            </w:pPr>
          </w:p>
        </w:tc>
        <w:tc>
          <w:tcPr>
            <w:tcW w:w="227" w:type="pct"/>
            <w:noWrap/>
          </w:tcPr>
          <w:p w:rsidR="00523594" w:rsidRPr="00523594" w:rsidRDefault="00523594" w:rsidP="005134D6">
            <w:pPr>
              <w:spacing w:after="0" w:line="240" w:lineRule="auto"/>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15"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31 939,00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58 996,00</w:t>
            </w:r>
          </w:p>
        </w:tc>
        <w:tc>
          <w:tcPr>
            <w:tcW w:w="362"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43 750,00</w:t>
            </w:r>
          </w:p>
        </w:tc>
        <w:tc>
          <w:tcPr>
            <w:tcW w:w="406"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43 750,00</w:t>
            </w:r>
          </w:p>
        </w:tc>
        <w:tc>
          <w:tcPr>
            <w:tcW w:w="405" w:type="pct"/>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178 435,00</w:t>
            </w:r>
          </w:p>
        </w:tc>
        <w:tc>
          <w:tcPr>
            <w:tcW w:w="804" w:type="pct"/>
          </w:tcPr>
          <w:p w:rsidR="00523594" w:rsidRPr="00523594" w:rsidRDefault="00523594" w:rsidP="005134D6">
            <w:pPr>
              <w:spacing w:after="0" w:line="240" w:lineRule="auto"/>
              <w:rPr>
                <w:rFonts w:ascii="Times New Roman" w:hAnsi="Times New Roman"/>
                <w:color w:val="000000"/>
                <w:sz w:val="14"/>
                <w:szCs w:val="14"/>
              </w:rPr>
            </w:pPr>
            <w:r w:rsidRPr="00523594">
              <w:rPr>
                <w:rFonts w:ascii="Times New Roman" w:hAnsi="Times New Roman"/>
                <w:sz w:val="14"/>
                <w:szCs w:val="14"/>
              </w:rPr>
              <w:t>Создано 28 рабочих мест для несовершеннолетних</w:t>
            </w: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523594">
              <w:rPr>
                <w:rFonts w:ascii="Times New Roman" w:hAnsi="Times New Roman"/>
                <w:sz w:val="14"/>
                <w:szCs w:val="14"/>
              </w:rPr>
              <w:t>2.3.16.</w:t>
            </w:r>
          </w:p>
        </w:tc>
        <w:tc>
          <w:tcPr>
            <w:tcW w:w="629" w:type="pct"/>
            <w:vAlign w:val="center"/>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Чуноярского сельсовета</w:t>
            </w:r>
          </w:p>
        </w:tc>
        <w:tc>
          <w:tcPr>
            <w:tcW w:w="494" w:type="pct"/>
            <w:vAlign w:val="center"/>
          </w:tcPr>
          <w:p w:rsidR="00523594" w:rsidRPr="00523594" w:rsidRDefault="00523594" w:rsidP="005134D6">
            <w:pPr>
              <w:spacing w:after="0" w:line="240" w:lineRule="auto"/>
              <w:rPr>
                <w:rFonts w:ascii="Times New Roman" w:hAnsi="Times New Roman"/>
                <w:sz w:val="14"/>
                <w:szCs w:val="14"/>
              </w:rPr>
            </w:pPr>
          </w:p>
        </w:tc>
        <w:tc>
          <w:tcPr>
            <w:tcW w:w="227" w:type="pct"/>
            <w:noWrap/>
          </w:tcPr>
          <w:p w:rsidR="00523594" w:rsidRPr="00523594" w:rsidRDefault="00523594" w:rsidP="005134D6">
            <w:pPr>
              <w:spacing w:after="0" w:line="240" w:lineRule="auto"/>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15"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84 280,00</w:t>
            </w:r>
          </w:p>
        </w:tc>
        <w:tc>
          <w:tcPr>
            <w:tcW w:w="362"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406"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62 500,00</w:t>
            </w:r>
          </w:p>
        </w:tc>
        <w:tc>
          <w:tcPr>
            <w:tcW w:w="405"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146 780,00</w:t>
            </w:r>
          </w:p>
        </w:tc>
        <w:tc>
          <w:tcPr>
            <w:tcW w:w="804" w:type="pct"/>
          </w:tcPr>
          <w:p w:rsidR="00523594" w:rsidRPr="00523594" w:rsidRDefault="00523594" w:rsidP="005134D6">
            <w:pPr>
              <w:spacing w:after="0" w:line="240" w:lineRule="auto"/>
              <w:rPr>
                <w:rFonts w:ascii="Times New Roman" w:hAnsi="Times New Roman"/>
                <w:color w:val="000000"/>
                <w:sz w:val="14"/>
                <w:szCs w:val="14"/>
              </w:rPr>
            </w:pPr>
            <w:r w:rsidRPr="00523594">
              <w:rPr>
                <w:rFonts w:ascii="Times New Roman" w:hAnsi="Times New Roman"/>
                <w:sz w:val="14"/>
                <w:szCs w:val="14"/>
              </w:rPr>
              <w:t>Создано 20 рабочих мест для несовершеннолетних</w:t>
            </w: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523594">
              <w:rPr>
                <w:rFonts w:ascii="Times New Roman" w:hAnsi="Times New Roman"/>
                <w:sz w:val="14"/>
                <w:szCs w:val="14"/>
              </w:rPr>
              <w:t>2.3.17.</w:t>
            </w:r>
          </w:p>
        </w:tc>
        <w:tc>
          <w:tcPr>
            <w:tcW w:w="629" w:type="pc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Шиверского сельсовета</w:t>
            </w:r>
          </w:p>
        </w:tc>
        <w:tc>
          <w:tcPr>
            <w:tcW w:w="494" w:type="pct"/>
            <w:vAlign w:val="center"/>
          </w:tcPr>
          <w:p w:rsidR="00523594" w:rsidRPr="00523594" w:rsidRDefault="00523594" w:rsidP="005134D6">
            <w:pPr>
              <w:spacing w:after="0" w:line="240" w:lineRule="auto"/>
              <w:rPr>
                <w:rFonts w:ascii="Times New Roman" w:hAnsi="Times New Roman"/>
                <w:sz w:val="14"/>
                <w:szCs w:val="14"/>
              </w:rPr>
            </w:pPr>
          </w:p>
        </w:tc>
        <w:tc>
          <w:tcPr>
            <w:tcW w:w="227" w:type="pct"/>
            <w:noWrap/>
          </w:tcPr>
          <w:p w:rsidR="00523594" w:rsidRPr="00523594" w:rsidRDefault="00523594" w:rsidP="005134D6">
            <w:pPr>
              <w:spacing w:after="0" w:line="240" w:lineRule="auto"/>
              <w:rPr>
                <w:rFonts w:ascii="Times New Roman" w:hAnsi="Times New Roman"/>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15"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362"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62 500,00</w:t>
            </w:r>
          </w:p>
        </w:tc>
        <w:tc>
          <w:tcPr>
            <w:tcW w:w="406"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0,00</w:t>
            </w:r>
          </w:p>
        </w:tc>
        <w:tc>
          <w:tcPr>
            <w:tcW w:w="405" w:type="pct"/>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62 500,00</w:t>
            </w:r>
          </w:p>
        </w:tc>
        <w:tc>
          <w:tcPr>
            <w:tcW w:w="804" w:type="pc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Создано</w:t>
            </w:r>
            <w:r w:rsidRPr="00523594">
              <w:rPr>
                <w:rFonts w:ascii="Times New Roman" w:hAnsi="Times New Roman"/>
                <w:color w:val="000000"/>
                <w:sz w:val="14"/>
                <w:szCs w:val="14"/>
              </w:rPr>
              <w:t xml:space="preserve"> 10 рабочих мест для</w:t>
            </w:r>
            <w:r w:rsidRPr="00523594">
              <w:rPr>
                <w:rFonts w:ascii="Times New Roman" w:hAnsi="Times New Roman"/>
                <w:sz w:val="14"/>
                <w:szCs w:val="14"/>
              </w:rPr>
              <w:t xml:space="preserve"> несовершеннолетних </w:t>
            </w:r>
          </w:p>
          <w:p w:rsidR="00523594" w:rsidRPr="00523594" w:rsidRDefault="00523594" w:rsidP="005134D6">
            <w:pPr>
              <w:spacing w:after="0" w:line="240" w:lineRule="auto"/>
              <w:rPr>
                <w:rFonts w:ascii="Times New Roman" w:hAnsi="Times New Roman"/>
                <w:color w:val="000000"/>
                <w:sz w:val="14"/>
                <w:szCs w:val="14"/>
              </w:rPr>
            </w:pPr>
          </w:p>
        </w:tc>
      </w:tr>
      <w:tr w:rsidR="00523594" w:rsidRPr="00523594" w:rsidTr="00523594">
        <w:trPr>
          <w:trHeight w:val="20"/>
        </w:trPr>
        <w:tc>
          <w:tcPr>
            <w:tcW w:w="170" w:type="pct"/>
          </w:tcPr>
          <w:p w:rsidR="00523594" w:rsidRPr="00523594" w:rsidRDefault="00523594" w:rsidP="005134D6">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523594">
              <w:rPr>
                <w:rFonts w:ascii="Times New Roman" w:hAnsi="Times New Roman"/>
                <w:sz w:val="14"/>
                <w:szCs w:val="14"/>
              </w:rPr>
              <w:t>2.3.18.</w:t>
            </w:r>
          </w:p>
        </w:tc>
        <w:tc>
          <w:tcPr>
            <w:tcW w:w="629" w:type="pct"/>
          </w:tcPr>
          <w:p w:rsidR="00523594" w:rsidRPr="00523594" w:rsidRDefault="00523594" w:rsidP="005134D6">
            <w:pPr>
              <w:widowControl w:val="0"/>
              <w:autoSpaceDE w:val="0"/>
              <w:autoSpaceDN w:val="0"/>
              <w:adjustRightInd w:val="0"/>
              <w:spacing w:after="0" w:line="240" w:lineRule="auto"/>
              <w:outlineLvl w:val="2"/>
              <w:rPr>
                <w:rFonts w:ascii="Times New Roman" w:hAnsi="Times New Roman"/>
                <w:sz w:val="14"/>
                <w:szCs w:val="14"/>
              </w:rPr>
            </w:pPr>
            <w:r w:rsidRPr="00523594">
              <w:rPr>
                <w:rFonts w:ascii="Times New Roman" w:hAnsi="Times New Roman"/>
                <w:sz w:val="14"/>
                <w:szCs w:val="14"/>
              </w:rPr>
              <w:t>Организация мероприятий по трудовому воспитанию</w:t>
            </w:r>
          </w:p>
        </w:tc>
        <w:tc>
          <w:tcPr>
            <w:tcW w:w="494" w:type="pc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Богучанского района</w:t>
            </w:r>
          </w:p>
        </w:tc>
        <w:tc>
          <w:tcPr>
            <w:tcW w:w="227" w:type="pct"/>
            <w:noWrap/>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806</w:t>
            </w:r>
          </w:p>
        </w:tc>
        <w:tc>
          <w:tcPr>
            <w:tcW w:w="227" w:type="pct"/>
            <w:noWrap/>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0707</w:t>
            </w:r>
          </w:p>
        </w:tc>
        <w:tc>
          <w:tcPr>
            <w:tcW w:w="315" w:type="pct"/>
            <w:noWrap/>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06 1 8000</w:t>
            </w:r>
          </w:p>
        </w:tc>
        <w:tc>
          <w:tcPr>
            <w:tcW w:w="186" w:type="pct"/>
            <w:noWrap/>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612</w:t>
            </w:r>
          </w:p>
        </w:tc>
        <w:tc>
          <w:tcPr>
            <w:tcW w:w="379"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84 999,80</w:t>
            </w:r>
          </w:p>
        </w:tc>
        <w:tc>
          <w:tcPr>
            <w:tcW w:w="396"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85 000,00</w:t>
            </w:r>
          </w:p>
        </w:tc>
        <w:tc>
          <w:tcPr>
            <w:tcW w:w="362" w:type="pct"/>
            <w:noWrap/>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85 000,00</w:t>
            </w:r>
          </w:p>
        </w:tc>
        <w:tc>
          <w:tcPr>
            <w:tcW w:w="406" w:type="pct"/>
          </w:tcPr>
          <w:p w:rsidR="00523594" w:rsidRPr="00523594" w:rsidRDefault="00523594" w:rsidP="005134D6">
            <w:pPr>
              <w:spacing w:after="0" w:line="240" w:lineRule="auto"/>
              <w:ind w:left="-53" w:right="-153"/>
              <w:jc w:val="center"/>
              <w:rPr>
                <w:rFonts w:ascii="Times New Roman" w:hAnsi="Times New Roman"/>
                <w:sz w:val="14"/>
                <w:szCs w:val="14"/>
              </w:rPr>
            </w:pPr>
            <w:r w:rsidRPr="00523594">
              <w:rPr>
                <w:rFonts w:ascii="Times New Roman" w:hAnsi="Times New Roman"/>
                <w:sz w:val="14"/>
                <w:szCs w:val="14"/>
              </w:rPr>
              <w:t>85 000,00</w:t>
            </w:r>
          </w:p>
        </w:tc>
        <w:tc>
          <w:tcPr>
            <w:tcW w:w="405" w:type="pct"/>
          </w:tcPr>
          <w:p w:rsidR="00523594" w:rsidRPr="00523594" w:rsidRDefault="00523594" w:rsidP="005134D6">
            <w:pPr>
              <w:spacing w:after="0" w:line="240" w:lineRule="auto"/>
              <w:ind w:left="-53" w:right="-153"/>
              <w:jc w:val="center"/>
              <w:rPr>
                <w:rFonts w:ascii="Times New Roman" w:hAnsi="Times New Roman"/>
                <w:sz w:val="14"/>
                <w:szCs w:val="14"/>
              </w:rPr>
            </w:pPr>
            <w:r w:rsidRPr="00523594">
              <w:rPr>
                <w:rFonts w:ascii="Times New Roman" w:hAnsi="Times New Roman"/>
                <w:sz w:val="14"/>
                <w:szCs w:val="14"/>
              </w:rPr>
              <w:t>339 999,80</w:t>
            </w:r>
          </w:p>
        </w:tc>
        <w:tc>
          <w:tcPr>
            <w:tcW w:w="804" w:type="pct"/>
          </w:tcPr>
          <w:p w:rsidR="00523594" w:rsidRPr="00523594" w:rsidRDefault="00523594" w:rsidP="005134D6">
            <w:pPr>
              <w:spacing w:after="0" w:line="240" w:lineRule="auto"/>
              <w:ind w:right="-107"/>
              <w:rPr>
                <w:rFonts w:ascii="Times New Roman" w:hAnsi="Times New Roman"/>
                <w:color w:val="000000"/>
                <w:sz w:val="14"/>
                <w:szCs w:val="14"/>
              </w:rPr>
            </w:pPr>
            <w:r w:rsidRPr="00523594">
              <w:rPr>
                <w:rFonts w:ascii="Times New Roman" w:hAnsi="Times New Roman"/>
                <w:color w:val="000000"/>
                <w:sz w:val="14"/>
                <w:szCs w:val="14"/>
              </w:rPr>
              <w:t>Все участники ТОС обеспечены униформой (80 шт. ежегодно);</w:t>
            </w:r>
          </w:p>
          <w:p w:rsidR="00523594" w:rsidRPr="00523594" w:rsidRDefault="00523594" w:rsidP="005134D6">
            <w:pPr>
              <w:spacing w:after="0" w:line="240" w:lineRule="auto"/>
              <w:ind w:right="-107"/>
              <w:rPr>
                <w:rFonts w:ascii="Times New Roman" w:hAnsi="Times New Roman"/>
                <w:color w:val="000000"/>
                <w:sz w:val="14"/>
                <w:szCs w:val="14"/>
              </w:rPr>
            </w:pPr>
            <w:r w:rsidRPr="00523594">
              <w:rPr>
                <w:rFonts w:ascii="Times New Roman" w:hAnsi="Times New Roman"/>
                <w:color w:val="000000"/>
                <w:sz w:val="14"/>
                <w:szCs w:val="14"/>
              </w:rPr>
              <w:t xml:space="preserve">обеспечено проведение </w:t>
            </w:r>
            <w:r w:rsidRPr="00523594">
              <w:rPr>
                <w:rFonts w:ascii="Times New Roman" w:hAnsi="Times New Roman"/>
                <w:sz w:val="14"/>
                <w:szCs w:val="14"/>
              </w:rPr>
              <w:t>не менее 12 районных мероприятий по трудовому воспитанию несовершеннолетних (не менее 440 участников)</w:t>
            </w:r>
          </w:p>
        </w:tc>
      </w:tr>
      <w:tr w:rsidR="00523594" w:rsidRPr="00523594" w:rsidTr="00523594">
        <w:trPr>
          <w:trHeight w:val="20"/>
        </w:trPr>
        <w:tc>
          <w:tcPr>
            <w:tcW w:w="170" w:type="pct"/>
          </w:tcPr>
          <w:p w:rsidR="00523594" w:rsidRPr="00523594" w:rsidRDefault="00523594" w:rsidP="005134D6">
            <w:pPr>
              <w:spacing w:after="0" w:line="240" w:lineRule="auto"/>
              <w:rPr>
                <w:rFonts w:ascii="Times New Roman" w:hAnsi="Times New Roman"/>
                <w:b/>
                <w:bCs/>
                <w:sz w:val="14"/>
                <w:szCs w:val="14"/>
              </w:rPr>
            </w:pPr>
          </w:p>
        </w:tc>
        <w:tc>
          <w:tcPr>
            <w:tcW w:w="629" w:type="pct"/>
          </w:tcPr>
          <w:p w:rsidR="00523594" w:rsidRPr="00523594" w:rsidRDefault="00523594" w:rsidP="005134D6">
            <w:pPr>
              <w:spacing w:after="0" w:line="240" w:lineRule="auto"/>
              <w:rPr>
                <w:rFonts w:ascii="Times New Roman" w:hAnsi="Times New Roman"/>
                <w:b/>
                <w:bCs/>
                <w:sz w:val="14"/>
                <w:szCs w:val="14"/>
              </w:rPr>
            </w:pPr>
            <w:r w:rsidRPr="00523594">
              <w:rPr>
                <w:rFonts w:ascii="Times New Roman" w:hAnsi="Times New Roman"/>
                <w:b/>
                <w:bCs/>
                <w:sz w:val="14"/>
                <w:szCs w:val="14"/>
              </w:rPr>
              <w:t>Всего:</w:t>
            </w:r>
          </w:p>
        </w:tc>
        <w:tc>
          <w:tcPr>
            <w:tcW w:w="494" w:type="pct"/>
          </w:tcPr>
          <w:p w:rsidR="00523594" w:rsidRPr="00523594" w:rsidRDefault="00523594" w:rsidP="005134D6">
            <w:pPr>
              <w:spacing w:after="0" w:line="240" w:lineRule="auto"/>
              <w:rPr>
                <w:rFonts w:ascii="Times New Roman" w:hAnsi="Times New Roman"/>
                <w:b/>
                <w:bCs/>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b/>
                <w:bCs/>
                <w:sz w:val="14"/>
                <w:szCs w:val="14"/>
              </w:rPr>
            </w:pPr>
          </w:p>
        </w:tc>
        <w:tc>
          <w:tcPr>
            <w:tcW w:w="227" w:type="pct"/>
            <w:noWrap/>
            <w:vAlign w:val="center"/>
          </w:tcPr>
          <w:p w:rsidR="00523594" w:rsidRPr="00523594" w:rsidRDefault="00523594" w:rsidP="005134D6">
            <w:pPr>
              <w:spacing w:after="0" w:line="240" w:lineRule="auto"/>
              <w:jc w:val="center"/>
              <w:rPr>
                <w:rFonts w:ascii="Times New Roman" w:hAnsi="Times New Roman"/>
                <w:b/>
                <w:bCs/>
                <w:sz w:val="14"/>
                <w:szCs w:val="14"/>
              </w:rPr>
            </w:pPr>
          </w:p>
        </w:tc>
        <w:tc>
          <w:tcPr>
            <w:tcW w:w="315" w:type="pct"/>
            <w:noWrap/>
            <w:vAlign w:val="center"/>
          </w:tcPr>
          <w:p w:rsidR="00523594" w:rsidRPr="00523594" w:rsidRDefault="00523594" w:rsidP="005134D6">
            <w:pPr>
              <w:spacing w:after="0" w:line="240" w:lineRule="auto"/>
              <w:jc w:val="center"/>
              <w:rPr>
                <w:rFonts w:ascii="Times New Roman" w:hAnsi="Times New Roman"/>
                <w:b/>
                <w:bCs/>
                <w:sz w:val="14"/>
                <w:szCs w:val="14"/>
              </w:rPr>
            </w:pPr>
          </w:p>
        </w:tc>
        <w:tc>
          <w:tcPr>
            <w:tcW w:w="186" w:type="pct"/>
            <w:noWrap/>
            <w:vAlign w:val="center"/>
          </w:tcPr>
          <w:p w:rsidR="00523594" w:rsidRPr="00523594" w:rsidRDefault="00523594" w:rsidP="005134D6">
            <w:pPr>
              <w:spacing w:after="0" w:line="240" w:lineRule="auto"/>
              <w:jc w:val="center"/>
              <w:rPr>
                <w:rFonts w:ascii="Times New Roman" w:hAnsi="Times New Roman"/>
                <w:b/>
                <w:bCs/>
                <w:sz w:val="14"/>
                <w:szCs w:val="14"/>
              </w:rPr>
            </w:pPr>
          </w:p>
        </w:tc>
        <w:tc>
          <w:tcPr>
            <w:tcW w:w="379" w:type="pct"/>
            <w:noWrap/>
            <w:vAlign w:val="center"/>
          </w:tcPr>
          <w:p w:rsidR="00523594" w:rsidRPr="00523594" w:rsidRDefault="00523594" w:rsidP="005134D6">
            <w:pPr>
              <w:spacing w:after="0" w:line="240" w:lineRule="auto"/>
              <w:jc w:val="center"/>
              <w:rPr>
                <w:rFonts w:ascii="Times New Roman" w:hAnsi="Times New Roman"/>
                <w:b/>
                <w:sz w:val="14"/>
                <w:szCs w:val="14"/>
              </w:rPr>
            </w:pPr>
            <w:r w:rsidRPr="00523594">
              <w:rPr>
                <w:rFonts w:ascii="Times New Roman" w:hAnsi="Times New Roman"/>
                <w:b/>
                <w:sz w:val="14"/>
                <w:szCs w:val="14"/>
              </w:rPr>
              <w:t>1 199 076,60</w:t>
            </w:r>
          </w:p>
        </w:tc>
        <w:tc>
          <w:tcPr>
            <w:tcW w:w="396" w:type="pct"/>
            <w:noWrap/>
            <w:vAlign w:val="center"/>
          </w:tcPr>
          <w:p w:rsidR="00523594" w:rsidRPr="00523594" w:rsidRDefault="00523594" w:rsidP="005134D6">
            <w:pPr>
              <w:spacing w:after="0" w:line="240" w:lineRule="auto"/>
              <w:jc w:val="center"/>
              <w:rPr>
                <w:rFonts w:ascii="Times New Roman" w:hAnsi="Times New Roman"/>
                <w:b/>
                <w:sz w:val="14"/>
                <w:szCs w:val="14"/>
              </w:rPr>
            </w:pPr>
            <w:r w:rsidRPr="00523594">
              <w:rPr>
                <w:rFonts w:ascii="Times New Roman" w:hAnsi="Times New Roman"/>
                <w:b/>
                <w:sz w:val="14"/>
                <w:szCs w:val="14"/>
              </w:rPr>
              <w:t>1 520 000,00</w:t>
            </w:r>
          </w:p>
        </w:tc>
        <w:tc>
          <w:tcPr>
            <w:tcW w:w="362" w:type="pct"/>
            <w:noWrap/>
            <w:vAlign w:val="center"/>
          </w:tcPr>
          <w:p w:rsidR="00523594" w:rsidRPr="00523594" w:rsidRDefault="00523594" w:rsidP="005134D6">
            <w:pPr>
              <w:spacing w:after="0" w:line="240" w:lineRule="auto"/>
              <w:jc w:val="center"/>
              <w:rPr>
                <w:rFonts w:ascii="Times New Roman" w:hAnsi="Times New Roman"/>
                <w:b/>
                <w:sz w:val="14"/>
                <w:szCs w:val="14"/>
              </w:rPr>
            </w:pPr>
            <w:r w:rsidRPr="00523594">
              <w:rPr>
                <w:rFonts w:ascii="Times New Roman" w:hAnsi="Times New Roman"/>
                <w:b/>
                <w:sz w:val="14"/>
                <w:szCs w:val="14"/>
              </w:rPr>
              <w:t>1 344 200,00</w:t>
            </w:r>
          </w:p>
        </w:tc>
        <w:tc>
          <w:tcPr>
            <w:tcW w:w="406" w:type="pct"/>
            <w:vAlign w:val="center"/>
          </w:tcPr>
          <w:p w:rsidR="00523594" w:rsidRPr="00523594" w:rsidRDefault="00523594" w:rsidP="005134D6">
            <w:pPr>
              <w:spacing w:after="0" w:line="240" w:lineRule="auto"/>
              <w:jc w:val="center"/>
              <w:rPr>
                <w:rFonts w:ascii="Times New Roman" w:hAnsi="Times New Roman"/>
                <w:b/>
                <w:sz w:val="14"/>
                <w:szCs w:val="14"/>
              </w:rPr>
            </w:pPr>
            <w:r w:rsidRPr="00523594">
              <w:rPr>
                <w:rFonts w:ascii="Times New Roman" w:hAnsi="Times New Roman"/>
                <w:b/>
                <w:sz w:val="14"/>
                <w:szCs w:val="14"/>
              </w:rPr>
              <w:t>1 344 200,00</w:t>
            </w:r>
          </w:p>
        </w:tc>
        <w:tc>
          <w:tcPr>
            <w:tcW w:w="405" w:type="pct"/>
            <w:vAlign w:val="center"/>
          </w:tcPr>
          <w:p w:rsidR="00523594" w:rsidRPr="00523594" w:rsidRDefault="00523594" w:rsidP="005134D6">
            <w:pPr>
              <w:spacing w:after="0" w:line="240" w:lineRule="auto"/>
              <w:ind w:left="-53" w:right="-153"/>
              <w:jc w:val="center"/>
              <w:rPr>
                <w:rFonts w:ascii="Times New Roman" w:hAnsi="Times New Roman"/>
                <w:b/>
                <w:sz w:val="14"/>
                <w:szCs w:val="14"/>
              </w:rPr>
            </w:pPr>
            <w:r w:rsidRPr="00523594">
              <w:rPr>
                <w:rFonts w:ascii="Times New Roman" w:hAnsi="Times New Roman"/>
                <w:b/>
                <w:sz w:val="14"/>
                <w:szCs w:val="14"/>
              </w:rPr>
              <w:t>5 407 476,60</w:t>
            </w:r>
          </w:p>
        </w:tc>
        <w:tc>
          <w:tcPr>
            <w:tcW w:w="804" w:type="pct"/>
          </w:tcPr>
          <w:p w:rsidR="00523594" w:rsidRPr="00523594" w:rsidRDefault="00523594" w:rsidP="005134D6">
            <w:pPr>
              <w:spacing w:after="0" w:line="240" w:lineRule="auto"/>
              <w:jc w:val="center"/>
              <w:rPr>
                <w:rFonts w:ascii="Times New Roman" w:hAnsi="Times New Roman"/>
                <w:b/>
                <w:bCs/>
                <w:sz w:val="14"/>
                <w:szCs w:val="14"/>
              </w:rPr>
            </w:pPr>
          </w:p>
        </w:tc>
      </w:tr>
      <w:tr w:rsidR="00523594" w:rsidRPr="00523594" w:rsidTr="00523594">
        <w:trPr>
          <w:trHeight w:val="20"/>
        </w:trPr>
        <w:tc>
          <w:tcPr>
            <w:tcW w:w="170" w:type="pct"/>
          </w:tcPr>
          <w:p w:rsidR="00523594" w:rsidRPr="00523594" w:rsidRDefault="00523594" w:rsidP="005134D6">
            <w:pPr>
              <w:spacing w:after="0" w:line="240" w:lineRule="auto"/>
              <w:rPr>
                <w:rFonts w:ascii="Times New Roman" w:hAnsi="Times New Roman"/>
                <w:sz w:val="14"/>
                <w:szCs w:val="14"/>
              </w:rPr>
            </w:pPr>
          </w:p>
        </w:tc>
        <w:tc>
          <w:tcPr>
            <w:tcW w:w="629" w:type="pc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 xml:space="preserve">в том числе </w:t>
            </w:r>
          </w:p>
        </w:tc>
        <w:tc>
          <w:tcPr>
            <w:tcW w:w="494" w:type="pct"/>
          </w:tcPr>
          <w:p w:rsidR="00523594" w:rsidRPr="00523594" w:rsidRDefault="00523594" w:rsidP="005134D6">
            <w:pPr>
              <w:spacing w:after="0"/>
              <w:rPr>
                <w:rFonts w:ascii="Times New Roman" w:hAnsi="Times New Roman"/>
                <w:sz w:val="14"/>
                <w:szCs w:val="14"/>
              </w:rPr>
            </w:pPr>
          </w:p>
        </w:tc>
        <w:tc>
          <w:tcPr>
            <w:tcW w:w="227" w:type="pct"/>
            <w:noWrap/>
          </w:tcPr>
          <w:p w:rsidR="00523594" w:rsidRPr="00523594" w:rsidRDefault="00523594" w:rsidP="005134D6">
            <w:pPr>
              <w:spacing w:after="0"/>
              <w:jc w:val="center"/>
              <w:rPr>
                <w:rFonts w:ascii="Times New Roman" w:hAnsi="Times New Roman"/>
                <w:color w:val="FF0000"/>
                <w:sz w:val="14"/>
                <w:szCs w:val="14"/>
              </w:rPr>
            </w:pPr>
          </w:p>
        </w:tc>
        <w:tc>
          <w:tcPr>
            <w:tcW w:w="227" w:type="pct"/>
            <w:noWrap/>
          </w:tcPr>
          <w:p w:rsidR="00523594" w:rsidRPr="00523594" w:rsidRDefault="00523594" w:rsidP="005134D6">
            <w:pPr>
              <w:spacing w:after="0"/>
              <w:rPr>
                <w:rFonts w:ascii="Times New Roman" w:hAnsi="Times New Roman"/>
                <w:color w:val="FF0000"/>
                <w:sz w:val="14"/>
                <w:szCs w:val="14"/>
              </w:rPr>
            </w:pPr>
          </w:p>
        </w:tc>
        <w:tc>
          <w:tcPr>
            <w:tcW w:w="315" w:type="pct"/>
            <w:noWrap/>
          </w:tcPr>
          <w:p w:rsidR="00523594" w:rsidRPr="00523594" w:rsidRDefault="00523594" w:rsidP="005134D6">
            <w:pPr>
              <w:spacing w:after="0"/>
              <w:rPr>
                <w:rFonts w:ascii="Times New Roman" w:hAnsi="Times New Roman"/>
                <w:color w:val="FF0000"/>
                <w:sz w:val="14"/>
                <w:szCs w:val="14"/>
              </w:rPr>
            </w:pPr>
          </w:p>
        </w:tc>
        <w:tc>
          <w:tcPr>
            <w:tcW w:w="186" w:type="pct"/>
            <w:noWrap/>
          </w:tcPr>
          <w:p w:rsidR="00523594" w:rsidRPr="00523594" w:rsidRDefault="00523594" w:rsidP="005134D6">
            <w:pPr>
              <w:spacing w:after="0"/>
              <w:rPr>
                <w:rFonts w:ascii="Times New Roman" w:hAnsi="Times New Roman"/>
                <w:color w:val="FF0000"/>
                <w:sz w:val="14"/>
                <w:szCs w:val="14"/>
              </w:rPr>
            </w:pPr>
          </w:p>
        </w:tc>
        <w:tc>
          <w:tcPr>
            <w:tcW w:w="379" w:type="pct"/>
            <w:noWrap/>
          </w:tcPr>
          <w:p w:rsidR="00523594" w:rsidRPr="00523594" w:rsidRDefault="00523594" w:rsidP="005134D6">
            <w:pPr>
              <w:spacing w:after="0"/>
              <w:jc w:val="center"/>
              <w:rPr>
                <w:rFonts w:ascii="Times New Roman" w:hAnsi="Times New Roman"/>
                <w:b/>
                <w:bCs/>
                <w:sz w:val="14"/>
                <w:szCs w:val="14"/>
              </w:rPr>
            </w:pPr>
          </w:p>
        </w:tc>
        <w:tc>
          <w:tcPr>
            <w:tcW w:w="396" w:type="pct"/>
            <w:noWrap/>
            <w:vAlign w:val="center"/>
          </w:tcPr>
          <w:p w:rsidR="00523594" w:rsidRPr="00523594" w:rsidRDefault="00523594" w:rsidP="005134D6">
            <w:pPr>
              <w:spacing w:after="0"/>
              <w:jc w:val="center"/>
              <w:rPr>
                <w:rFonts w:ascii="Times New Roman" w:hAnsi="Times New Roman"/>
                <w:bCs/>
                <w:sz w:val="14"/>
                <w:szCs w:val="14"/>
              </w:rPr>
            </w:pPr>
          </w:p>
        </w:tc>
        <w:tc>
          <w:tcPr>
            <w:tcW w:w="362" w:type="pct"/>
            <w:noWrap/>
            <w:vAlign w:val="center"/>
          </w:tcPr>
          <w:p w:rsidR="00523594" w:rsidRPr="00523594" w:rsidRDefault="00523594" w:rsidP="005134D6">
            <w:pPr>
              <w:spacing w:after="0"/>
              <w:jc w:val="center"/>
              <w:rPr>
                <w:rFonts w:ascii="Times New Roman" w:hAnsi="Times New Roman"/>
                <w:bCs/>
                <w:sz w:val="14"/>
                <w:szCs w:val="14"/>
              </w:rPr>
            </w:pPr>
          </w:p>
        </w:tc>
        <w:tc>
          <w:tcPr>
            <w:tcW w:w="406" w:type="pct"/>
            <w:vAlign w:val="center"/>
          </w:tcPr>
          <w:p w:rsidR="00523594" w:rsidRPr="00523594" w:rsidRDefault="00523594" w:rsidP="005134D6">
            <w:pPr>
              <w:spacing w:after="0"/>
              <w:jc w:val="center"/>
              <w:rPr>
                <w:rFonts w:ascii="Times New Roman" w:hAnsi="Times New Roman"/>
                <w:b/>
                <w:bCs/>
                <w:sz w:val="14"/>
                <w:szCs w:val="14"/>
              </w:rPr>
            </w:pPr>
          </w:p>
        </w:tc>
        <w:tc>
          <w:tcPr>
            <w:tcW w:w="405" w:type="pct"/>
          </w:tcPr>
          <w:p w:rsidR="00523594" w:rsidRPr="00523594" w:rsidRDefault="00523594" w:rsidP="005134D6">
            <w:pPr>
              <w:spacing w:after="0"/>
              <w:jc w:val="center"/>
              <w:rPr>
                <w:rFonts w:ascii="Times New Roman" w:hAnsi="Times New Roman"/>
                <w:bCs/>
                <w:sz w:val="14"/>
                <w:szCs w:val="14"/>
              </w:rPr>
            </w:pPr>
          </w:p>
        </w:tc>
        <w:tc>
          <w:tcPr>
            <w:tcW w:w="804" w:type="pct"/>
          </w:tcPr>
          <w:p w:rsidR="00523594" w:rsidRPr="00523594" w:rsidRDefault="00523594" w:rsidP="005134D6">
            <w:pPr>
              <w:spacing w:after="0"/>
              <w:jc w:val="center"/>
              <w:rPr>
                <w:rFonts w:ascii="Times New Roman" w:hAnsi="Times New Roman"/>
                <w:color w:val="FF0000"/>
                <w:sz w:val="14"/>
                <w:szCs w:val="14"/>
              </w:rPr>
            </w:pPr>
          </w:p>
        </w:tc>
      </w:tr>
      <w:tr w:rsidR="00523594" w:rsidRPr="00523594" w:rsidTr="00523594">
        <w:trPr>
          <w:trHeight w:val="20"/>
        </w:trPr>
        <w:tc>
          <w:tcPr>
            <w:tcW w:w="170" w:type="pct"/>
          </w:tcPr>
          <w:p w:rsidR="00523594" w:rsidRPr="00523594" w:rsidRDefault="00523594" w:rsidP="005134D6">
            <w:pPr>
              <w:spacing w:after="0" w:line="240" w:lineRule="auto"/>
              <w:rPr>
                <w:rFonts w:ascii="Times New Roman" w:hAnsi="Times New Roman"/>
                <w:b/>
                <w:bCs/>
                <w:sz w:val="14"/>
                <w:szCs w:val="14"/>
              </w:rPr>
            </w:pPr>
          </w:p>
        </w:tc>
        <w:tc>
          <w:tcPr>
            <w:tcW w:w="629" w:type="pct"/>
          </w:tcPr>
          <w:p w:rsidR="00523594" w:rsidRPr="00523594" w:rsidRDefault="00523594" w:rsidP="005134D6">
            <w:pPr>
              <w:spacing w:after="0" w:line="240" w:lineRule="auto"/>
              <w:rPr>
                <w:rFonts w:ascii="Times New Roman" w:hAnsi="Times New Roman"/>
                <w:b/>
                <w:bCs/>
                <w:sz w:val="14"/>
                <w:szCs w:val="14"/>
              </w:rPr>
            </w:pPr>
          </w:p>
        </w:tc>
        <w:tc>
          <w:tcPr>
            <w:tcW w:w="494" w:type="pc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Администрация Богучанского района</w:t>
            </w:r>
          </w:p>
        </w:tc>
        <w:tc>
          <w:tcPr>
            <w:tcW w:w="227" w:type="pct"/>
            <w:noWrap/>
            <w:vAlign w:val="center"/>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806</w:t>
            </w:r>
          </w:p>
        </w:tc>
        <w:tc>
          <w:tcPr>
            <w:tcW w:w="227" w:type="pct"/>
            <w:noWrap/>
            <w:vAlign w:val="center"/>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0707</w:t>
            </w:r>
          </w:p>
        </w:tc>
        <w:tc>
          <w:tcPr>
            <w:tcW w:w="315" w:type="pct"/>
            <w:noWrap/>
            <w:vAlign w:val="center"/>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06 1 8216</w:t>
            </w:r>
          </w:p>
        </w:tc>
        <w:tc>
          <w:tcPr>
            <w:tcW w:w="186" w:type="pct"/>
            <w:noWrap/>
            <w:vAlign w:val="center"/>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612</w:t>
            </w:r>
          </w:p>
        </w:tc>
        <w:tc>
          <w:tcPr>
            <w:tcW w:w="379" w:type="pct"/>
            <w:noWrap/>
            <w:vAlign w:val="center"/>
          </w:tcPr>
          <w:p w:rsidR="00523594" w:rsidRPr="00523594" w:rsidRDefault="00523594" w:rsidP="005134D6">
            <w:pPr>
              <w:spacing w:after="0" w:line="240" w:lineRule="auto"/>
              <w:jc w:val="center"/>
              <w:rPr>
                <w:rFonts w:ascii="Times New Roman" w:hAnsi="Times New Roman"/>
                <w:color w:val="000000"/>
                <w:sz w:val="14"/>
                <w:szCs w:val="14"/>
                <w:lang w:eastAsia="ru-RU"/>
              </w:rPr>
            </w:pPr>
            <w:r w:rsidRPr="00523594">
              <w:rPr>
                <w:rFonts w:ascii="Times New Roman" w:hAnsi="Times New Roman"/>
                <w:color w:val="000000"/>
                <w:sz w:val="14"/>
                <w:szCs w:val="14"/>
                <w:lang w:eastAsia="ru-RU"/>
              </w:rPr>
              <w:t>101 000,00</w:t>
            </w:r>
          </w:p>
        </w:tc>
        <w:tc>
          <w:tcPr>
            <w:tcW w:w="396" w:type="pct"/>
            <w:noWrap/>
            <w:vAlign w:val="center"/>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300 000,00</w:t>
            </w:r>
          </w:p>
        </w:tc>
        <w:tc>
          <w:tcPr>
            <w:tcW w:w="362" w:type="pct"/>
            <w:noWrap/>
            <w:vAlign w:val="center"/>
          </w:tcPr>
          <w:p w:rsidR="00523594" w:rsidRPr="00523594" w:rsidRDefault="00523594" w:rsidP="005134D6">
            <w:pPr>
              <w:spacing w:after="0" w:line="240" w:lineRule="auto"/>
              <w:jc w:val="center"/>
              <w:rPr>
                <w:rFonts w:ascii="Times New Roman" w:hAnsi="Times New Roman"/>
                <w:color w:val="FF0000"/>
                <w:sz w:val="14"/>
                <w:szCs w:val="14"/>
              </w:rPr>
            </w:pPr>
            <w:r w:rsidRPr="00523594">
              <w:rPr>
                <w:rFonts w:ascii="Times New Roman" w:hAnsi="Times New Roman"/>
                <w:color w:val="000000"/>
                <w:sz w:val="14"/>
                <w:szCs w:val="14"/>
                <w:lang w:eastAsia="ru-RU"/>
              </w:rPr>
              <w:t>101 000,00</w:t>
            </w:r>
          </w:p>
        </w:tc>
        <w:tc>
          <w:tcPr>
            <w:tcW w:w="406" w:type="pct"/>
            <w:vAlign w:val="center"/>
          </w:tcPr>
          <w:p w:rsidR="00523594" w:rsidRPr="00523594" w:rsidRDefault="00523594" w:rsidP="005134D6">
            <w:pPr>
              <w:spacing w:after="0" w:line="240" w:lineRule="auto"/>
              <w:jc w:val="center"/>
              <w:rPr>
                <w:rFonts w:ascii="Times New Roman" w:hAnsi="Times New Roman"/>
                <w:color w:val="FF0000"/>
                <w:sz w:val="14"/>
                <w:szCs w:val="14"/>
              </w:rPr>
            </w:pPr>
            <w:r w:rsidRPr="00523594">
              <w:rPr>
                <w:rFonts w:ascii="Times New Roman" w:hAnsi="Times New Roman"/>
                <w:color w:val="000000"/>
                <w:sz w:val="14"/>
                <w:szCs w:val="14"/>
                <w:lang w:eastAsia="ru-RU"/>
              </w:rPr>
              <w:t>101 000,00</w:t>
            </w:r>
          </w:p>
        </w:tc>
        <w:tc>
          <w:tcPr>
            <w:tcW w:w="405" w:type="pct"/>
            <w:vAlign w:val="center"/>
          </w:tcPr>
          <w:p w:rsidR="00523594" w:rsidRPr="00523594" w:rsidRDefault="00523594" w:rsidP="005134D6">
            <w:pPr>
              <w:spacing w:after="0" w:line="240" w:lineRule="auto"/>
              <w:jc w:val="center"/>
              <w:rPr>
                <w:rFonts w:ascii="Times New Roman" w:hAnsi="Times New Roman"/>
                <w:sz w:val="14"/>
                <w:szCs w:val="14"/>
                <w:lang w:eastAsia="ru-RU"/>
              </w:rPr>
            </w:pPr>
            <w:r w:rsidRPr="00523594">
              <w:rPr>
                <w:rFonts w:ascii="Times New Roman" w:hAnsi="Times New Roman"/>
                <w:sz w:val="14"/>
                <w:szCs w:val="14"/>
                <w:lang w:eastAsia="ru-RU"/>
              </w:rPr>
              <w:t>603 000,00</w:t>
            </w:r>
          </w:p>
        </w:tc>
        <w:tc>
          <w:tcPr>
            <w:tcW w:w="804" w:type="pct"/>
          </w:tcPr>
          <w:p w:rsidR="00523594" w:rsidRPr="00523594" w:rsidRDefault="00523594" w:rsidP="005134D6">
            <w:pPr>
              <w:spacing w:after="0" w:line="240" w:lineRule="auto"/>
              <w:jc w:val="center"/>
              <w:rPr>
                <w:rFonts w:ascii="Times New Roman" w:hAnsi="Times New Roman"/>
                <w:b/>
                <w:bCs/>
                <w:color w:val="FF0000"/>
                <w:sz w:val="14"/>
                <w:szCs w:val="14"/>
              </w:rPr>
            </w:pPr>
          </w:p>
        </w:tc>
      </w:tr>
      <w:tr w:rsidR="00523594" w:rsidRPr="00523594" w:rsidTr="00523594">
        <w:trPr>
          <w:trHeight w:val="20"/>
        </w:trPr>
        <w:tc>
          <w:tcPr>
            <w:tcW w:w="170" w:type="pct"/>
          </w:tcPr>
          <w:p w:rsidR="00523594" w:rsidRPr="00523594" w:rsidRDefault="00523594" w:rsidP="005134D6">
            <w:pPr>
              <w:spacing w:after="0" w:line="240" w:lineRule="auto"/>
              <w:rPr>
                <w:rFonts w:ascii="Times New Roman" w:hAnsi="Times New Roman"/>
                <w:sz w:val="14"/>
                <w:szCs w:val="14"/>
              </w:rPr>
            </w:pPr>
          </w:p>
        </w:tc>
        <w:tc>
          <w:tcPr>
            <w:tcW w:w="629" w:type="pct"/>
          </w:tcPr>
          <w:p w:rsidR="00523594" w:rsidRPr="00523594" w:rsidRDefault="00523594" w:rsidP="005134D6">
            <w:pPr>
              <w:spacing w:after="0" w:line="240" w:lineRule="auto"/>
              <w:rPr>
                <w:rFonts w:ascii="Times New Roman" w:hAnsi="Times New Roman"/>
                <w:sz w:val="14"/>
                <w:szCs w:val="14"/>
              </w:rPr>
            </w:pPr>
          </w:p>
        </w:tc>
        <w:tc>
          <w:tcPr>
            <w:tcW w:w="494" w:type="pc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 xml:space="preserve">Администрация Богучанского района </w:t>
            </w:r>
          </w:p>
        </w:tc>
        <w:tc>
          <w:tcPr>
            <w:tcW w:w="227" w:type="pct"/>
            <w:noWrap/>
            <w:vAlign w:val="center"/>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806</w:t>
            </w:r>
          </w:p>
        </w:tc>
        <w:tc>
          <w:tcPr>
            <w:tcW w:w="227" w:type="pct"/>
            <w:noWrap/>
            <w:vAlign w:val="center"/>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0707</w:t>
            </w:r>
          </w:p>
        </w:tc>
        <w:tc>
          <w:tcPr>
            <w:tcW w:w="315" w:type="pct"/>
            <w:noWrap/>
            <w:vAlign w:val="center"/>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06 1 8000</w:t>
            </w:r>
          </w:p>
        </w:tc>
        <w:tc>
          <w:tcPr>
            <w:tcW w:w="186" w:type="pct"/>
            <w:noWrap/>
            <w:vAlign w:val="center"/>
          </w:tcPr>
          <w:p w:rsidR="00523594" w:rsidRPr="00523594" w:rsidRDefault="00523594" w:rsidP="005134D6">
            <w:pPr>
              <w:spacing w:after="0" w:line="240" w:lineRule="auto"/>
              <w:jc w:val="center"/>
              <w:rPr>
                <w:rFonts w:ascii="Times New Roman" w:hAnsi="Times New Roman"/>
                <w:color w:val="000000"/>
                <w:sz w:val="14"/>
                <w:szCs w:val="14"/>
              </w:rPr>
            </w:pPr>
            <w:r w:rsidRPr="00523594">
              <w:rPr>
                <w:rFonts w:ascii="Times New Roman" w:hAnsi="Times New Roman"/>
                <w:color w:val="000000"/>
                <w:sz w:val="14"/>
                <w:szCs w:val="14"/>
              </w:rPr>
              <w:t>612</w:t>
            </w:r>
          </w:p>
        </w:tc>
        <w:tc>
          <w:tcPr>
            <w:tcW w:w="379" w:type="pct"/>
            <w:noWrap/>
            <w:vAlign w:val="center"/>
          </w:tcPr>
          <w:p w:rsidR="00523594" w:rsidRPr="00523594" w:rsidRDefault="00523594" w:rsidP="005134D6">
            <w:pPr>
              <w:spacing w:after="0" w:line="240" w:lineRule="auto"/>
              <w:jc w:val="center"/>
              <w:rPr>
                <w:rFonts w:ascii="Times New Roman" w:hAnsi="Times New Roman"/>
                <w:color w:val="000000"/>
                <w:sz w:val="14"/>
                <w:szCs w:val="14"/>
                <w:lang w:eastAsia="ru-RU"/>
              </w:rPr>
            </w:pPr>
            <w:r w:rsidRPr="00523594">
              <w:rPr>
                <w:rFonts w:ascii="Times New Roman" w:hAnsi="Times New Roman"/>
                <w:color w:val="000000"/>
                <w:sz w:val="14"/>
                <w:szCs w:val="14"/>
                <w:lang w:eastAsia="ru-RU"/>
              </w:rPr>
              <w:t>734 000,00</w:t>
            </w:r>
          </w:p>
        </w:tc>
        <w:tc>
          <w:tcPr>
            <w:tcW w:w="396" w:type="pct"/>
            <w:noWrap/>
            <w:vAlign w:val="center"/>
          </w:tcPr>
          <w:p w:rsidR="00523594" w:rsidRPr="00523594" w:rsidRDefault="00523594" w:rsidP="005134D6">
            <w:pPr>
              <w:spacing w:after="0" w:line="240" w:lineRule="auto"/>
              <w:jc w:val="center"/>
              <w:rPr>
                <w:rFonts w:ascii="Times New Roman" w:hAnsi="Times New Roman"/>
                <w:color w:val="000000"/>
                <w:sz w:val="14"/>
                <w:szCs w:val="14"/>
                <w:lang w:eastAsia="ru-RU"/>
              </w:rPr>
            </w:pPr>
            <w:r w:rsidRPr="00523594">
              <w:rPr>
                <w:rFonts w:ascii="Times New Roman" w:hAnsi="Times New Roman"/>
                <w:color w:val="000000"/>
                <w:sz w:val="14"/>
                <w:szCs w:val="14"/>
                <w:lang w:eastAsia="ru-RU"/>
              </w:rPr>
              <w:t>545 760,00</w:t>
            </w:r>
          </w:p>
        </w:tc>
        <w:tc>
          <w:tcPr>
            <w:tcW w:w="362" w:type="pct"/>
            <w:noWrap/>
            <w:vAlign w:val="center"/>
          </w:tcPr>
          <w:p w:rsidR="00523594" w:rsidRPr="00523594" w:rsidRDefault="00523594" w:rsidP="005134D6">
            <w:pPr>
              <w:spacing w:after="0" w:line="240" w:lineRule="auto"/>
              <w:jc w:val="center"/>
              <w:rPr>
                <w:rFonts w:ascii="Times New Roman" w:hAnsi="Times New Roman"/>
                <w:color w:val="000000"/>
                <w:sz w:val="14"/>
                <w:szCs w:val="14"/>
                <w:lang w:eastAsia="ru-RU"/>
              </w:rPr>
            </w:pPr>
            <w:r w:rsidRPr="00523594">
              <w:rPr>
                <w:rFonts w:ascii="Times New Roman" w:hAnsi="Times New Roman"/>
                <w:color w:val="000000"/>
                <w:sz w:val="14"/>
                <w:szCs w:val="14"/>
                <w:lang w:eastAsia="ru-RU"/>
              </w:rPr>
              <w:t>743 200,00</w:t>
            </w:r>
          </w:p>
        </w:tc>
        <w:tc>
          <w:tcPr>
            <w:tcW w:w="406" w:type="pct"/>
            <w:vAlign w:val="center"/>
          </w:tcPr>
          <w:p w:rsidR="00523594" w:rsidRPr="00523594" w:rsidRDefault="00523594" w:rsidP="005134D6">
            <w:pPr>
              <w:spacing w:after="0" w:line="240" w:lineRule="auto"/>
              <w:jc w:val="center"/>
              <w:rPr>
                <w:rFonts w:ascii="Times New Roman" w:hAnsi="Times New Roman"/>
                <w:color w:val="000000"/>
                <w:sz w:val="14"/>
                <w:szCs w:val="14"/>
                <w:lang w:eastAsia="ru-RU"/>
              </w:rPr>
            </w:pPr>
            <w:r w:rsidRPr="00523594">
              <w:rPr>
                <w:rFonts w:ascii="Times New Roman" w:hAnsi="Times New Roman"/>
                <w:color w:val="000000"/>
                <w:sz w:val="14"/>
                <w:szCs w:val="14"/>
                <w:lang w:eastAsia="ru-RU"/>
              </w:rPr>
              <w:t>743 200,00</w:t>
            </w:r>
          </w:p>
        </w:tc>
        <w:tc>
          <w:tcPr>
            <w:tcW w:w="405" w:type="pct"/>
            <w:vAlign w:val="center"/>
          </w:tcPr>
          <w:p w:rsidR="00523594" w:rsidRPr="00523594" w:rsidRDefault="00523594" w:rsidP="005134D6">
            <w:pPr>
              <w:spacing w:after="0" w:line="240" w:lineRule="auto"/>
              <w:jc w:val="center"/>
              <w:rPr>
                <w:rFonts w:ascii="Times New Roman" w:hAnsi="Times New Roman"/>
                <w:color w:val="000000"/>
                <w:sz w:val="14"/>
                <w:szCs w:val="14"/>
                <w:lang w:eastAsia="ru-RU"/>
              </w:rPr>
            </w:pPr>
            <w:r w:rsidRPr="00523594">
              <w:rPr>
                <w:rFonts w:ascii="Times New Roman" w:hAnsi="Times New Roman"/>
                <w:color w:val="000000"/>
                <w:sz w:val="14"/>
                <w:szCs w:val="14"/>
                <w:lang w:eastAsia="ru-RU"/>
              </w:rPr>
              <w:t>2 766 160,00</w:t>
            </w:r>
          </w:p>
        </w:tc>
        <w:tc>
          <w:tcPr>
            <w:tcW w:w="804" w:type="pct"/>
          </w:tcPr>
          <w:p w:rsidR="00523594" w:rsidRPr="00523594" w:rsidRDefault="00523594" w:rsidP="005134D6">
            <w:pPr>
              <w:spacing w:after="0" w:line="240" w:lineRule="auto"/>
              <w:jc w:val="center"/>
              <w:rPr>
                <w:rFonts w:ascii="Times New Roman" w:hAnsi="Times New Roman"/>
                <w:color w:val="FF0000"/>
                <w:sz w:val="14"/>
                <w:szCs w:val="14"/>
              </w:rPr>
            </w:pPr>
          </w:p>
        </w:tc>
      </w:tr>
      <w:tr w:rsidR="00523594" w:rsidRPr="00523594" w:rsidTr="00523594">
        <w:trPr>
          <w:trHeight w:val="20"/>
        </w:trPr>
        <w:tc>
          <w:tcPr>
            <w:tcW w:w="170" w:type="pct"/>
          </w:tcPr>
          <w:p w:rsidR="00523594" w:rsidRPr="00523594" w:rsidRDefault="00523594" w:rsidP="005134D6">
            <w:pPr>
              <w:spacing w:after="0" w:line="240" w:lineRule="auto"/>
              <w:rPr>
                <w:rFonts w:ascii="Times New Roman" w:hAnsi="Times New Roman"/>
                <w:b/>
                <w:bCs/>
                <w:sz w:val="14"/>
                <w:szCs w:val="14"/>
              </w:rPr>
            </w:pPr>
          </w:p>
        </w:tc>
        <w:tc>
          <w:tcPr>
            <w:tcW w:w="629" w:type="pct"/>
          </w:tcPr>
          <w:p w:rsidR="00523594" w:rsidRPr="00523594" w:rsidRDefault="00523594" w:rsidP="005134D6">
            <w:pPr>
              <w:spacing w:after="0" w:line="240" w:lineRule="auto"/>
              <w:rPr>
                <w:rFonts w:ascii="Times New Roman" w:hAnsi="Times New Roman"/>
                <w:b/>
                <w:bCs/>
                <w:sz w:val="14"/>
                <w:szCs w:val="14"/>
              </w:rPr>
            </w:pPr>
          </w:p>
        </w:tc>
        <w:tc>
          <w:tcPr>
            <w:tcW w:w="494" w:type="pct"/>
          </w:tcPr>
          <w:p w:rsidR="00523594" w:rsidRPr="00523594" w:rsidRDefault="00523594" w:rsidP="005134D6">
            <w:pPr>
              <w:spacing w:after="0" w:line="240" w:lineRule="auto"/>
              <w:rPr>
                <w:rFonts w:ascii="Times New Roman" w:hAnsi="Times New Roman"/>
                <w:sz w:val="14"/>
                <w:szCs w:val="14"/>
              </w:rPr>
            </w:pPr>
            <w:r w:rsidRPr="00523594">
              <w:rPr>
                <w:rFonts w:ascii="Times New Roman" w:hAnsi="Times New Roman"/>
                <w:sz w:val="14"/>
                <w:szCs w:val="14"/>
              </w:rPr>
              <w:t>Финансовое управление администрации Богучанского района</w:t>
            </w: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890</w:t>
            </w:r>
          </w:p>
        </w:tc>
        <w:tc>
          <w:tcPr>
            <w:tcW w:w="227" w:type="pct"/>
            <w:noWrap/>
            <w:vAlign w:val="center"/>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0707</w:t>
            </w:r>
          </w:p>
        </w:tc>
        <w:tc>
          <w:tcPr>
            <w:tcW w:w="315" w:type="pct"/>
            <w:noWrap/>
            <w:vAlign w:val="center"/>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 xml:space="preserve">06 1 Ч005 </w:t>
            </w:r>
          </w:p>
        </w:tc>
        <w:tc>
          <w:tcPr>
            <w:tcW w:w="186" w:type="pct"/>
            <w:noWrap/>
            <w:vAlign w:val="center"/>
          </w:tcPr>
          <w:p w:rsidR="00523594" w:rsidRPr="00523594" w:rsidRDefault="00523594" w:rsidP="005134D6">
            <w:pPr>
              <w:spacing w:after="0" w:line="240" w:lineRule="auto"/>
              <w:jc w:val="center"/>
              <w:rPr>
                <w:rFonts w:ascii="Times New Roman" w:hAnsi="Times New Roman"/>
                <w:sz w:val="14"/>
                <w:szCs w:val="14"/>
              </w:rPr>
            </w:pPr>
            <w:r w:rsidRPr="00523594">
              <w:rPr>
                <w:rFonts w:ascii="Times New Roman" w:hAnsi="Times New Roman"/>
                <w:sz w:val="14"/>
                <w:szCs w:val="14"/>
              </w:rPr>
              <w:t>540</w:t>
            </w:r>
          </w:p>
        </w:tc>
        <w:tc>
          <w:tcPr>
            <w:tcW w:w="379" w:type="pct"/>
            <w:noWrap/>
            <w:vAlign w:val="center"/>
          </w:tcPr>
          <w:p w:rsidR="00523594" w:rsidRPr="00523594" w:rsidRDefault="00523594" w:rsidP="005134D6">
            <w:pPr>
              <w:spacing w:after="0" w:line="240" w:lineRule="auto"/>
              <w:ind w:left="-192" w:right="-116"/>
              <w:jc w:val="center"/>
              <w:rPr>
                <w:rFonts w:ascii="Times New Roman" w:hAnsi="Times New Roman"/>
                <w:sz w:val="14"/>
                <w:szCs w:val="14"/>
              </w:rPr>
            </w:pPr>
            <w:r w:rsidRPr="00523594">
              <w:rPr>
                <w:rFonts w:ascii="Times New Roman" w:hAnsi="Times New Roman"/>
                <w:sz w:val="14"/>
                <w:szCs w:val="14"/>
              </w:rPr>
              <w:t>364 076,60</w:t>
            </w:r>
          </w:p>
        </w:tc>
        <w:tc>
          <w:tcPr>
            <w:tcW w:w="396" w:type="pct"/>
            <w:noWrap/>
            <w:vAlign w:val="center"/>
          </w:tcPr>
          <w:p w:rsidR="00523594" w:rsidRPr="00523594" w:rsidRDefault="00523594" w:rsidP="005134D6">
            <w:pPr>
              <w:spacing w:after="0" w:line="240" w:lineRule="auto"/>
              <w:ind w:left="-192" w:right="-116"/>
              <w:jc w:val="center"/>
              <w:rPr>
                <w:rFonts w:ascii="Times New Roman" w:hAnsi="Times New Roman"/>
                <w:sz w:val="14"/>
                <w:szCs w:val="14"/>
              </w:rPr>
            </w:pPr>
            <w:r w:rsidRPr="00523594">
              <w:rPr>
                <w:rFonts w:ascii="Times New Roman" w:hAnsi="Times New Roman"/>
                <w:sz w:val="14"/>
                <w:szCs w:val="14"/>
              </w:rPr>
              <w:t>674 240,00</w:t>
            </w:r>
          </w:p>
        </w:tc>
        <w:tc>
          <w:tcPr>
            <w:tcW w:w="362" w:type="pct"/>
            <w:noWrap/>
            <w:vAlign w:val="center"/>
          </w:tcPr>
          <w:p w:rsidR="00523594" w:rsidRPr="00523594" w:rsidRDefault="00523594" w:rsidP="005134D6">
            <w:pPr>
              <w:spacing w:after="0" w:line="240" w:lineRule="auto"/>
              <w:ind w:left="-192" w:right="-116"/>
              <w:jc w:val="center"/>
              <w:rPr>
                <w:rFonts w:ascii="Times New Roman" w:hAnsi="Times New Roman"/>
                <w:sz w:val="14"/>
                <w:szCs w:val="14"/>
              </w:rPr>
            </w:pPr>
            <w:r w:rsidRPr="00523594">
              <w:rPr>
                <w:rFonts w:ascii="Times New Roman" w:hAnsi="Times New Roman"/>
                <w:sz w:val="14"/>
                <w:szCs w:val="14"/>
              </w:rPr>
              <w:t>500 000,00</w:t>
            </w:r>
          </w:p>
        </w:tc>
        <w:tc>
          <w:tcPr>
            <w:tcW w:w="406" w:type="pct"/>
            <w:vAlign w:val="center"/>
          </w:tcPr>
          <w:p w:rsidR="00523594" w:rsidRPr="00523594" w:rsidRDefault="00523594" w:rsidP="005134D6">
            <w:pPr>
              <w:spacing w:after="0" w:line="240" w:lineRule="auto"/>
              <w:jc w:val="center"/>
              <w:rPr>
                <w:rFonts w:ascii="Times New Roman" w:hAnsi="Times New Roman"/>
                <w:bCs/>
                <w:sz w:val="14"/>
                <w:szCs w:val="14"/>
              </w:rPr>
            </w:pPr>
            <w:r w:rsidRPr="00523594">
              <w:rPr>
                <w:rFonts w:ascii="Times New Roman" w:hAnsi="Times New Roman"/>
                <w:sz w:val="14"/>
                <w:szCs w:val="14"/>
              </w:rPr>
              <w:t>500 000,00</w:t>
            </w:r>
          </w:p>
        </w:tc>
        <w:tc>
          <w:tcPr>
            <w:tcW w:w="405" w:type="pct"/>
            <w:vAlign w:val="center"/>
          </w:tcPr>
          <w:p w:rsidR="00523594" w:rsidRPr="00523594" w:rsidRDefault="00523594" w:rsidP="005134D6">
            <w:pPr>
              <w:spacing w:after="0" w:line="240" w:lineRule="auto"/>
              <w:jc w:val="center"/>
              <w:rPr>
                <w:rFonts w:ascii="Times New Roman" w:hAnsi="Times New Roman"/>
                <w:bCs/>
                <w:sz w:val="14"/>
                <w:szCs w:val="14"/>
              </w:rPr>
            </w:pPr>
            <w:r w:rsidRPr="00523594">
              <w:rPr>
                <w:rFonts w:ascii="Times New Roman" w:hAnsi="Times New Roman"/>
                <w:bCs/>
                <w:sz w:val="14"/>
                <w:szCs w:val="14"/>
              </w:rPr>
              <w:t>2 038 316,60</w:t>
            </w:r>
          </w:p>
        </w:tc>
        <w:tc>
          <w:tcPr>
            <w:tcW w:w="804" w:type="pct"/>
          </w:tcPr>
          <w:p w:rsidR="00523594" w:rsidRPr="00523594" w:rsidRDefault="00523594" w:rsidP="005134D6">
            <w:pPr>
              <w:spacing w:after="0" w:line="240" w:lineRule="auto"/>
              <w:jc w:val="center"/>
              <w:rPr>
                <w:rFonts w:ascii="Times New Roman" w:hAnsi="Times New Roman"/>
                <w:b/>
                <w:bCs/>
                <w:color w:val="FF0000"/>
                <w:sz w:val="14"/>
                <w:szCs w:val="14"/>
              </w:rPr>
            </w:pPr>
          </w:p>
        </w:tc>
      </w:tr>
    </w:tbl>
    <w:p w:rsidR="00523594" w:rsidRDefault="00523594" w:rsidP="00920EE4">
      <w:pPr>
        <w:spacing w:after="0" w:line="240" w:lineRule="auto"/>
        <w:ind w:firstLine="708"/>
        <w:jc w:val="center"/>
        <w:rPr>
          <w:rFonts w:ascii="Times New Roman" w:hAnsi="Times New Roman"/>
          <w:sz w:val="20"/>
          <w:szCs w:val="20"/>
        </w:rPr>
      </w:pPr>
    </w:p>
    <w:p w:rsidR="00523594" w:rsidRPr="00523594" w:rsidRDefault="00523594" w:rsidP="00523594">
      <w:pPr>
        <w:pStyle w:val="ConsPlusNormal"/>
        <w:widowControl/>
        <w:ind w:left="6237" w:hanging="425"/>
        <w:jc w:val="right"/>
        <w:rPr>
          <w:rFonts w:ascii="Times New Roman" w:hAnsi="Times New Roman" w:cs="Times New Roman"/>
          <w:sz w:val="18"/>
          <w:szCs w:val="18"/>
        </w:rPr>
      </w:pPr>
      <w:r w:rsidRPr="00523594">
        <w:rPr>
          <w:rFonts w:ascii="Times New Roman" w:hAnsi="Times New Roman" w:cs="Times New Roman"/>
          <w:sz w:val="18"/>
          <w:szCs w:val="18"/>
        </w:rPr>
        <w:t>Приложение № 6</w:t>
      </w:r>
    </w:p>
    <w:p w:rsidR="00523594" w:rsidRPr="00523594" w:rsidRDefault="00523594" w:rsidP="00523594">
      <w:pPr>
        <w:pStyle w:val="ConsPlusNormal"/>
        <w:widowControl/>
        <w:ind w:left="5812" w:firstLine="0"/>
        <w:jc w:val="right"/>
        <w:rPr>
          <w:rFonts w:ascii="Times New Roman" w:hAnsi="Times New Roman" w:cs="Times New Roman"/>
          <w:sz w:val="18"/>
          <w:szCs w:val="18"/>
        </w:rPr>
      </w:pPr>
      <w:r w:rsidRPr="00523594">
        <w:rPr>
          <w:rFonts w:ascii="Times New Roman" w:hAnsi="Times New Roman" w:cs="Times New Roman"/>
          <w:sz w:val="18"/>
          <w:szCs w:val="18"/>
        </w:rPr>
        <w:t>к муниципальной программе «Молодежь Приангарья»</w:t>
      </w:r>
    </w:p>
    <w:p w:rsidR="00523594" w:rsidRPr="00523594" w:rsidRDefault="00523594" w:rsidP="00523594">
      <w:pPr>
        <w:pStyle w:val="ConsPlusTitle"/>
        <w:ind w:left="720"/>
        <w:jc w:val="right"/>
        <w:rPr>
          <w:rFonts w:ascii="Times New Roman" w:hAnsi="Times New Roman" w:cs="Times New Roman"/>
          <w:b w:val="0"/>
          <w:sz w:val="18"/>
          <w:szCs w:val="18"/>
        </w:rPr>
      </w:pPr>
    </w:p>
    <w:p w:rsidR="00523594" w:rsidRPr="00523594" w:rsidRDefault="00523594" w:rsidP="00523594">
      <w:pPr>
        <w:pStyle w:val="ConsPlusTitle"/>
        <w:jc w:val="center"/>
        <w:rPr>
          <w:rFonts w:ascii="Times New Roman" w:hAnsi="Times New Roman" w:cs="Times New Roman"/>
          <w:b w:val="0"/>
        </w:rPr>
      </w:pPr>
      <w:r w:rsidRPr="00523594">
        <w:rPr>
          <w:rFonts w:ascii="Times New Roman" w:hAnsi="Times New Roman" w:cs="Times New Roman"/>
          <w:b w:val="0"/>
        </w:rPr>
        <w:t>Подпрограмма 2</w:t>
      </w:r>
    </w:p>
    <w:p w:rsidR="00523594" w:rsidRPr="00523594" w:rsidRDefault="00523594" w:rsidP="00523594">
      <w:pPr>
        <w:pStyle w:val="ConsPlusTitle"/>
        <w:jc w:val="center"/>
        <w:rPr>
          <w:rFonts w:ascii="Times New Roman" w:hAnsi="Times New Roman" w:cs="Times New Roman"/>
          <w:b w:val="0"/>
        </w:rPr>
      </w:pPr>
      <w:r w:rsidRPr="00523594">
        <w:rPr>
          <w:rFonts w:ascii="Times New Roman" w:hAnsi="Times New Roman" w:cs="Times New Roman"/>
          <w:b w:val="0"/>
        </w:rPr>
        <w:t>«Патриотическое воспитание молодежи Богучанского района»</w:t>
      </w:r>
    </w:p>
    <w:p w:rsidR="00523594" w:rsidRPr="00523594" w:rsidRDefault="00523594" w:rsidP="00523594">
      <w:pPr>
        <w:pStyle w:val="ConsPlusTitle"/>
        <w:ind w:left="142"/>
        <w:jc w:val="center"/>
        <w:rPr>
          <w:rFonts w:ascii="Times New Roman" w:hAnsi="Times New Roman" w:cs="Times New Roman"/>
          <w:b w:val="0"/>
        </w:rPr>
      </w:pPr>
      <w:r w:rsidRPr="00523594">
        <w:rPr>
          <w:rFonts w:ascii="Times New Roman" w:hAnsi="Times New Roman" w:cs="Times New Roman"/>
          <w:b w:val="0"/>
        </w:rPr>
        <w:t>на 2014 - 2017 годы</w:t>
      </w:r>
    </w:p>
    <w:p w:rsidR="00523594" w:rsidRPr="00523594" w:rsidRDefault="00523594" w:rsidP="00523594">
      <w:pPr>
        <w:widowControl w:val="0"/>
        <w:spacing w:after="0" w:line="100" w:lineRule="atLeast"/>
        <w:jc w:val="center"/>
        <w:rPr>
          <w:rFonts w:ascii="Times New Roman" w:hAnsi="Times New Roman"/>
          <w:sz w:val="20"/>
          <w:szCs w:val="20"/>
        </w:rPr>
      </w:pPr>
    </w:p>
    <w:p w:rsidR="00523594" w:rsidRPr="00523594" w:rsidRDefault="00523594" w:rsidP="0077073A">
      <w:pPr>
        <w:widowControl w:val="0"/>
        <w:numPr>
          <w:ilvl w:val="0"/>
          <w:numId w:val="21"/>
        </w:numPr>
        <w:suppressAutoHyphens/>
        <w:spacing w:after="0" w:line="100" w:lineRule="atLeast"/>
        <w:jc w:val="center"/>
        <w:rPr>
          <w:rFonts w:ascii="Times New Roman" w:hAnsi="Times New Roman"/>
          <w:sz w:val="20"/>
          <w:szCs w:val="20"/>
        </w:rPr>
      </w:pPr>
      <w:r w:rsidRPr="00523594">
        <w:rPr>
          <w:rFonts w:ascii="Times New Roman" w:hAnsi="Times New Roman"/>
          <w:sz w:val="20"/>
          <w:szCs w:val="20"/>
        </w:rPr>
        <w:t>Паспорт подпрограммы</w:t>
      </w:r>
    </w:p>
    <w:p w:rsidR="00523594" w:rsidRPr="00523594" w:rsidRDefault="00523594" w:rsidP="00523594">
      <w:pPr>
        <w:widowControl w:val="0"/>
        <w:spacing w:after="0" w:line="100" w:lineRule="atLeast"/>
        <w:ind w:left="360"/>
        <w:rPr>
          <w:rFonts w:ascii="Times New Roman" w:hAnsi="Times New Roman"/>
          <w:sz w:val="20"/>
          <w:szCs w:val="20"/>
        </w:rPr>
      </w:pPr>
    </w:p>
    <w:tbl>
      <w:tblPr>
        <w:tblW w:w="5000" w:type="pct"/>
        <w:tblCellMar>
          <w:left w:w="75" w:type="dxa"/>
          <w:right w:w="75" w:type="dxa"/>
        </w:tblCellMar>
        <w:tblLook w:val="0000"/>
      </w:tblPr>
      <w:tblGrid>
        <w:gridCol w:w="2560"/>
        <w:gridCol w:w="6944"/>
      </w:tblGrid>
      <w:tr w:rsidR="00523594" w:rsidRPr="00523594" w:rsidTr="00523594">
        <w:trPr>
          <w:trHeight w:val="20"/>
        </w:trPr>
        <w:tc>
          <w:tcPr>
            <w:tcW w:w="1347" w:type="pct"/>
            <w:tcBorders>
              <w:top w:val="single" w:sz="4" w:space="0" w:color="000000"/>
              <w:left w:val="single" w:sz="4" w:space="0" w:color="000000"/>
              <w:bottom w:val="single" w:sz="4" w:space="0" w:color="000000"/>
              <w:right w:val="single" w:sz="4" w:space="0" w:color="000000"/>
            </w:tcBorders>
          </w:tcPr>
          <w:p w:rsidR="00523594" w:rsidRPr="00523594" w:rsidRDefault="00523594" w:rsidP="00523594">
            <w:pPr>
              <w:pStyle w:val="ConsPlusNormal"/>
              <w:widowControl/>
              <w:ind w:firstLine="0"/>
              <w:rPr>
                <w:rFonts w:ascii="Times New Roman" w:hAnsi="Times New Roman" w:cs="Times New Roman"/>
                <w:sz w:val="16"/>
                <w:szCs w:val="16"/>
              </w:rPr>
            </w:pPr>
            <w:r w:rsidRPr="00523594">
              <w:rPr>
                <w:rFonts w:ascii="Times New Roman" w:hAnsi="Times New Roman" w:cs="Times New Roman"/>
                <w:sz w:val="16"/>
                <w:szCs w:val="16"/>
              </w:rPr>
              <w:t>Наименование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523594" w:rsidRPr="00523594" w:rsidRDefault="00523594" w:rsidP="00523594">
            <w:pPr>
              <w:pStyle w:val="ConsPlusTitle"/>
              <w:rPr>
                <w:rFonts w:ascii="Times New Roman" w:hAnsi="Times New Roman" w:cs="Times New Roman"/>
                <w:b w:val="0"/>
                <w:bCs w:val="0"/>
                <w:sz w:val="16"/>
                <w:szCs w:val="16"/>
              </w:rPr>
            </w:pPr>
            <w:r w:rsidRPr="00523594">
              <w:rPr>
                <w:rFonts w:ascii="Times New Roman" w:hAnsi="Times New Roman" w:cs="Times New Roman"/>
                <w:b w:val="0"/>
                <w:bCs w:val="0"/>
                <w:sz w:val="16"/>
                <w:szCs w:val="16"/>
              </w:rPr>
              <w:t>«Патриотическое воспитание молодежи Богучанского района» (далее по тексту – подпрограмма)</w:t>
            </w:r>
          </w:p>
        </w:tc>
      </w:tr>
      <w:tr w:rsidR="00523594" w:rsidRPr="00523594" w:rsidTr="00523594">
        <w:trPr>
          <w:trHeight w:val="20"/>
        </w:trPr>
        <w:tc>
          <w:tcPr>
            <w:tcW w:w="1347" w:type="pct"/>
            <w:tcBorders>
              <w:top w:val="single" w:sz="4" w:space="0" w:color="000000"/>
              <w:left w:val="single" w:sz="4" w:space="0" w:color="000000"/>
              <w:bottom w:val="single" w:sz="4" w:space="0" w:color="000000"/>
              <w:right w:val="single" w:sz="4" w:space="0" w:color="000000"/>
            </w:tcBorders>
          </w:tcPr>
          <w:p w:rsidR="00523594" w:rsidRPr="00523594" w:rsidRDefault="00523594" w:rsidP="00523594">
            <w:pPr>
              <w:pStyle w:val="ConsPlusNormal"/>
              <w:widowControl/>
              <w:ind w:firstLine="0"/>
              <w:rPr>
                <w:rFonts w:ascii="Times New Roman" w:hAnsi="Times New Roman" w:cs="Times New Roman"/>
                <w:sz w:val="16"/>
                <w:szCs w:val="16"/>
              </w:rPr>
            </w:pPr>
            <w:r w:rsidRPr="00523594">
              <w:rPr>
                <w:rFonts w:ascii="Times New Roman" w:hAnsi="Times New Roman" w:cs="Times New Roman"/>
                <w:sz w:val="16"/>
                <w:szCs w:val="16"/>
              </w:rPr>
              <w:t>Наименование</w:t>
            </w:r>
          </w:p>
          <w:p w:rsidR="00523594" w:rsidRPr="00523594" w:rsidRDefault="00523594" w:rsidP="00523594">
            <w:pPr>
              <w:pStyle w:val="ConsPlusNormal"/>
              <w:widowControl/>
              <w:ind w:firstLine="0"/>
              <w:rPr>
                <w:rFonts w:ascii="Times New Roman" w:hAnsi="Times New Roman" w:cs="Times New Roman"/>
                <w:sz w:val="16"/>
                <w:szCs w:val="16"/>
              </w:rPr>
            </w:pPr>
            <w:r w:rsidRPr="00523594">
              <w:rPr>
                <w:rFonts w:ascii="Times New Roman" w:hAnsi="Times New Roman" w:cs="Times New Roman"/>
                <w:sz w:val="16"/>
                <w:szCs w:val="16"/>
              </w:rPr>
              <w:t>муниципальной программы,</w:t>
            </w:r>
            <w:r w:rsidRPr="00523594">
              <w:rPr>
                <w:rFonts w:ascii="Times New Roman" w:hAnsi="Times New Roman" w:cs="Times New Roman"/>
                <w:i/>
                <w:iCs/>
                <w:sz w:val="16"/>
                <w:szCs w:val="16"/>
              </w:rPr>
              <w:t xml:space="preserve"> </w:t>
            </w:r>
            <w:r w:rsidRPr="00523594">
              <w:rPr>
                <w:rFonts w:ascii="Times New Roman" w:hAnsi="Times New Roman" w:cs="Times New Roman"/>
                <w:sz w:val="16"/>
                <w:szCs w:val="16"/>
              </w:rPr>
              <w:t>в рамках которой реализуется подпрограмма</w:t>
            </w:r>
          </w:p>
        </w:tc>
        <w:tc>
          <w:tcPr>
            <w:tcW w:w="3653" w:type="pct"/>
            <w:tcBorders>
              <w:top w:val="single" w:sz="4" w:space="0" w:color="000000"/>
              <w:left w:val="single" w:sz="4" w:space="0" w:color="000000"/>
              <w:bottom w:val="single" w:sz="4" w:space="0" w:color="000000"/>
              <w:right w:val="single" w:sz="4" w:space="0" w:color="000000"/>
            </w:tcBorders>
          </w:tcPr>
          <w:p w:rsidR="00523594" w:rsidRPr="00523594" w:rsidRDefault="00523594" w:rsidP="00523594">
            <w:pPr>
              <w:pStyle w:val="ConsPlusTitle"/>
              <w:ind w:left="55"/>
              <w:rPr>
                <w:rFonts w:ascii="Times New Roman" w:hAnsi="Times New Roman" w:cs="Times New Roman"/>
                <w:b w:val="0"/>
                <w:bCs w:val="0"/>
                <w:sz w:val="16"/>
                <w:szCs w:val="16"/>
              </w:rPr>
            </w:pPr>
            <w:r w:rsidRPr="00523594">
              <w:rPr>
                <w:rFonts w:ascii="Times New Roman" w:hAnsi="Times New Roman" w:cs="Times New Roman"/>
                <w:b w:val="0"/>
                <w:bCs w:val="0"/>
                <w:sz w:val="16"/>
                <w:szCs w:val="16"/>
              </w:rPr>
              <w:t xml:space="preserve">«Молодежь Приангарья» </w:t>
            </w:r>
          </w:p>
          <w:p w:rsidR="00523594" w:rsidRPr="00523594" w:rsidRDefault="00523594" w:rsidP="00523594">
            <w:pPr>
              <w:pStyle w:val="ConsPlusCell"/>
              <w:rPr>
                <w:rFonts w:ascii="Times New Roman" w:hAnsi="Times New Roman" w:cs="Times New Roman"/>
                <w:sz w:val="16"/>
                <w:szCs w:val="16"/>
              </w:rPr>
            </w:pPr>
          </w:p>
        </w:tc>
      </w:tr>
      <w:tr w:rsidR="00523594" w:rsidRPr="00523594" w:rsidTr="00523594">
        <w:trPr>
          <w:trHeight w:val="20"/>
        </w:trPr>
        <w:tc>
          <w:tcPr>
            <w:tcW w:w="1347" w:type="pct"/>
            <w:tcBorders>
              <w:top w:val="single" w:sz="4" w:space="0" w:color="000000"/>
              <w:left w:val="single" w:sz="4" w:space="0" w:color="000000"/>
              <w:bottom w:val="single" w:sz="4" w:space="0" w:color="000000"/>
              <w:right w:val="single" w:sz="4" w:space="0" w:color="000000"/>
            </w:tcBorders>
          </w:tcPr>
          <w:p w:rsidR="00523594" w:rsidRPr="00523594" w:rsidRDefault="00523594" w:rsidP="00523594">
            <w:pPr>
              <w:pStyle w:val="ConsPlusCell"/>
              <w:rPr>
                <w:rFonts w:ascii="Times New Roman" w:hAnsi="Times New Roman" w:cs="Times New Roman"/>
                <w:sz w:val="16"/>
                <w:szCs w:val="16"/>
              </w:rPr>
            </w:pPr>
            <w:r w:rsidRPr="00523594">
              <w:rPr>
                <w:rFonts w:ascii="Times New Roman" w:hAnsi="Times New Roman" w:cs="Times New Roman"/>
                <w:sz w:val="16"/>
                <w:szCs w:val="16"/>
              </w:rPr>
              <w:t>Муниципальный заказчик-координатор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523594" w:rsidRPr="00523594" w:rsidRDefault="00523594" w:rsidP="00523594">
            <w:pPr>
              <w:pStyle w:val="ConsPlusCell"/>
              <w:rPr>
                <w:rFonts w:ascii="Times New Roman" w:hAnsi="Times New Roman" w:cs="Times New Roman"/>
                <w:sz w:val="16"/>
                <w:szCs w:val="16"/>
              </w:rPr>
            </w:pPr>
            <w:r w:rsidRPr="00523594">
              <w:rPr>
                <w:rFonts w:ascii="Times New Roman" w:hAnsi="Times New Roman" w:cs="Times New Roman"/>
                <w:sz w:val="16"/>
                <w:szCs w:val="16"/>
              </w:rPr>
              <w:t xml:space="preserve">Администрация Богучанского района (Управление экономики и планирования администрации Богучанского района) </w:t>
            </w:r>
          </w:p>
          <w:p w:rsidR="00523594" w:rsidRPr="00523594" w:rsidRDefault="00523594" w:rsidP="00523594">
            <w:pPr>
              <w:pStyle w:val="ConsPlusCell"/>
              <w:rPr>
                <w:rFonts w:ascii="Times New Roman" w:hAnsi="Times New Roman" w:cs="Times New Roman"/>
                <w:sz w:val="16"/>
                <w:szCs w:val="16"/>
              </w:rPr>
            </w:pPr>
          </w:p>
        </w:tc>
      </w:tr>
      <w:tr w:rsidR="00523594" w:rsidRPr="00523594" w:rsidTr="00523594">
        <w:trPr>
          <w:trHeight w:val="20"/>
        </w:trPr>
        <w:tc>
          <w:tcPr>
            <w:tcW w:w="1347" w:type="pct"/>
            <w:tcBorders>
              <w:left w:val="single" w:sz="4" w:space="0" w:color="000000"/>
              <w:bottom w:val="single" w:sz="4" w:space="0" w:color="000000"/>
              <w:right w:val="single" w:sz="4" w:space="0" w:color="000000"/>
            </w:tcBorders>
          </w:tcPr>
          <w:p w:rsidR="00523594" w:rsidRPr="00523594" w:rsidRDefault="00523594" w:rsidP="00523594">
            <w:pPr>
              <w:pStyle w:val="ConsPlusCell"/>
              <w:rPr>
                <w:rFonts w:ascii="Times New Roman" w:hAnsi="Times New Roman" w:cs="Times New Roman"/>
                <w:sz w:val="16"/>
                <w:szCs w:val="16"/>
              </w:rPr>
            </w:pPr>
            <w:r w:rsidRPr="00523594">
              <w:rPr>
                <w:rFonts w:ascii="Times New Roman" w:hAnsi="Times New Roman" w:cs="Times New Roman"/>
                <w:sz w:val="16"/>
                <w:szCs w:val="16"/>
              </w:rPr>
              <w:t>Исполнитель подпрограммы, главный распорядитель бюджетных средств</w:t>
            </w:r>
          </w:p>
        </w:tc>
        <w:tc>
          <w:tcPr>
            <w:tcW w:w="3653" w:type="pct"/>
            <w:tcBorders>
              <w:left w:val="single" w:sz="4" w:space="0" w:color="000000"/>
              <w:bottom w:val="single" w:sz="4" w:space="0" w:color="000000"/>
              <w:right w:val="single" w:sz="4" w:space="0" w:color="000000"/>
            </w:tcBorders>
          </w:tcPr>
          <w:p w:rsidR="00523594" w:rsidRPr="00523594" w:rsidRDefault="00523594" w:rsidP="00523594">
            <w:pPr>
              <w:spacing w:after="0" w:line="240" w:lineRule="auto"/>
              <w:rPr>
                <w:rFonts w:ascii="Times New Roman" w:hAnsi="Times New Roman"/>
                <w:sz w:val="16"/>
                <w:szCs w:val="16"/>
              </w:rPr>
            </w:pPr>
            <w:r w:rsidRPr="00523594">
              <w:rPr>
                <w:rFonts w:ascii="Times New Roman" w:hAnsi="Times New Roman"/>
                <w:sz w:val="16"/>
                <w:szCs w:val="16"/>
              </w:rPr>
              <w:t>Исполнители подпрограммы:</w:t>
            </w:r>
          </w:p>
          <w:p w:rsidR="00523594" w:rsidRPr="00523594" w:rsidRDefault="00523594" w:rsidP="00523594">
            <w:pPr>
              <w:spacing w:after="0" w:line="240" w:lineRule="auto"/>
              <w:rPr>
                <w:rFonts w:ascii="Times New Roman" w:hAnsi="Times New Roman"/>
                <w:spacing w:val="-2"/>
                <w:sz w:val="16"/>
                <w:szCs w:val="16"/>
              </w:rPr>
            </w:pPr>
            <w:r w:rsidRPr="00523594">
              <w:rPr>
                <w:rFonts w:ascii="Times New Roman" w:hAnsi="Times New Roman"/>
                <w:spacing w:val="-2"/>
                <w:sz w:val="16"/>
                <w:szCs w:val="16"/>
              </w:rPr>
              <w:t>Управление экономики и планирования администрации Богучанского района,</w:t>
            </w:r>
          </w:p>
          <w:p w:rsidR="00523594" w:rsidRPr="00523594" w:rsidRDefault="00523594" w:rsidP="00523594">
            <w:pPr>
              <w:spacing w:after="0" w:line="240" w:lineRule="auto"/>
              <w:ind w:right="180"/>
              <w:rPr>
                <w:rFonts w:ascii="Times New Roman" w:hAnsi="Times New Roman"/>
                <w:sz w:val="16"/>
                <w:szCs w:val="16"/>
              </w:rPr>
            </w:pPr>
            <w:r w:rsidRPr="00523594">
              <w:rPr>
                <w:rFonts w:ascii="Times New Roman" w:hAnsi="Times New Roman"/>
                <w:spacing w:val="-2"/>
                <w:sz w:val="16"/>
                <w:szCs w:val="16"/>
              </w:rPr>
              <w:t>Муниципальное бюджетное учреждение «Центр социализации и досуга молодежи» (далее – МБУ «ЦСиДМ»).</w:t>
            </w:r>
          </w:p>
          <w:p w:rsidR="00523594" w:rsidRPr="00523594" w:rsidRDefault="00523594" w:rsidP="00523594">
            <w:pPr>
              <w:spacing w:after="0" w:line="240" w:lineRule="auto"/>
              <w:rPr>
                <w:rFonts w:ascii="Times New Roman" w:hAnsi="Times New Roman"/>
                <w:sz w:val="16"/>
                <w:szCs w:val="16"/>
              </w:rPr>
            </w:pPr>
            <w:r w:rsidRPr="00523594">
              <w:rPr>
                <w:rFonts w:ascii="Times New Roman" w:hAnsi="Times New Roman"/>
                <w:sz w:val="16"/>
                <w:szCs w:val="16"/>
              </w:rPr>
              <w:t>Главный распорядитель - администрация Богучанского района.</w:t>
            </w:r>
          </w:p>
        </w:tc>
      </w:tr>
      <w:tr w:rsidR="00523594" w:rsidRPr="00523594" w:rsidTr="00523594">
        <w:trPr>
          <w:trHeight w:val="20"/>
        </w:trPr>
        <w:tc>
          <w:tcPr>
            <w:tcW w:w="1347" w:type="pct"/>
            <w:tcBorders>
              <w:left w:val="single" w:sz="4" w:space="0" w:color="000000"/>
              <w:bottom w:val="single" w:sz="4" w:space="0" w:color="000000"/>
              <w:right w:val="single" w:sz="4" w:space="0" w:color="000000"/>
            </w:tcBorders>
          </w:tcPr>
          <w:p w:rsidR="00523594" w:rsidRPr="00523594" w:rsidRDefault="00523594" w:rsidP="00523594">
            <w:pPr>
              <w:pStyle w:val="ConsPlusCell"/>
              <w:rPr>
                <w:rFonts w:ascii="Times New Roman" w:hAnsi="Times New Roman" w:cs="Times New Roman"/>
                <w:sz w:val="16"/>
                <w:szCs w:val="16"/>
                <w:highlight w:val="yellow"/>
              </w:rPr>
            </w:pPr>
            <w:r w:rsidRPr="00523594">
              <w:rPr>
                <w:rFonts w:ascii="Times New Roman" w:hAnsi="Times New Roman" w:cs="Times New Roman"/>
                <w:sz w:val="16"/>
                <w:szCs w:val="16"/>
              </w:rPr>
              <w:t>Цель подпрограммы</w:t>
            </w:r>
          </w:p>
        </w:tc>
        <w:tc>
          <w:tcPr>
            <w:tcW w:w="3653" w:type="pct"/>
            <w:tcBorders>
              <w:left w:val="single" w:sz="4" w:space="0" w:color="000000"/>
              <w:bottom w:val="single" w:sz="4" w:space="0" w:color="000000"/>
              <w:right w:val="single" w:sz="4" w:space="0" w:color="000000"/>
            </w:tcBorders>
          </w:tcPr>
          <w:p w:rsidR="00523594" w:rsidRPr="00523594" w:rsidRDefault="00523594" w:rsidP="00523594">
            <w:pPr>
              <w:spacing w:after="0" w:line="240" w:lineRule="auto"/>
              <w:rPr>
                <w:rFonts w:ascii="Times New Roman" w:hAnsi="Times New Roman"/>
                <w:sz w:val="16"/>
                <w:szCs w:val="16"/>
              </w:rPr>
            </w:pPr>
            <w:r w:rsidRPr="00523594">
              <w:rPr>
                <w:rFonts w:ascii="Times New Roman" w:hAnsi="Times New Roman"/>
                <w:sz w:val="16"/>
                <w:szCs w:val="16"/>
              </w:rPr>
              <w:t>Создание условий для дальнейшего развития и совершенствования системы патриотического воспитания молодежи Богучанского района.</w:t>
            </w:r>
          </w:p>
        </w:tc>
      </w:tr>
      <w:tr w:rsidR="00523594" w:rsidRPr="00523594" w:rsidTr="00523594">
        <w:trPr>
          <w:trHeight w:val="20"/>
        </w:trPr>
        <w:tc>
          <w:tcPr>
            <w:tcW w:w="1347" w:type="pct"/>
            <w:tcBorders>
              <w:left w:val="single" w:sz="4" w:space="0" w:color="000000"/>
              <w:bottom w:val="single" w:sz="4" w:space="0" w:color="auto"/>
              <w:right w:val="single" w:sz="4" w:space="0" w:color="000000"/>
            </w:tcBorders>
          </w:tcPr>
          <w:p w:rsidR="00523594" w:rsidRPr="00523594" w:rsidRDefault="00523594" w:rsidP="00523594">
            <w:pPr>
              <w:pStyle w:val="ConsPlusCell"/>
              <w:rPr>
                <w:rFonts w:ascii="Times New Roman" w:hAnsi="Times New Roman" w:cs="Times New Roman"/>
                <w:sz w:val="16"/>
                <w:szCs w:val="16"/>
              </w:rPr>
            </w:pPr>
            <w:r w:rsidRPr="00523594">
              <w:rPr>
                <w:rFonts w:ascii="Times New Roman" w:hAnsi="Times New Roman" w:cs="Times New Roman"/>
                <w:sz w:val="16"/>
                <w:szCs w:val="16"/>
              </w:rPr>
              <w:t>Задачи подпрограммы</w:t>
            </w:r>
          </w:p>
        </w:tc>
        <w:tc>
          <w:tcPr>
            <w:tcW w:w="3653" w:type="pct"/>
            <w:tcBorders>
              <w:left w:val="single" w:sz="4" w:space="0" w:color="000000"/>
              <w:bottom w:val="single" w:sz="4" w:space="0" w:color="auto"/>
              <w:right w:val="single" w:sz="4" w:space="0" w:color="000000"/>
            </w:tcBorders>
          </w:tcPr>
          <w:p w:rsidR="00523594" w:rsidRPr="00523594" w:rsidRDefault="00523594" w:rsidP="00523594">
            <w:pPr>
              <w:pStyle w:val="affff7"/>
              <w:spacing w:line="240" w:lineRule="auto"/>
              <w:ind w:left="55"/>
              <w:rPr>
                <w:rFonts w:ascii="Times New Roman" w:hAnsi="Times New Roman"/>
                <w:sz w:val="16"/>
                <w:szCs w:val="16"/>
              </w:rPr>
            </w:pPr>
            <w:r w:rsidRPr="00523594">
              <w:rPr>
                <w:rFonts w:ascii="Times New Roman" w:hAnsi="Times New Roman"/>
                <w:sz w:val="16"/>
                <w:szCs w:val="16"/>
              </w:rPr>
              <w:t xml:space="preserve">Вовлечение молодежи Богучанского района в          </w:t>
            </w:r>
            <w:r w:rsidRPr="00523594">
              <w:rPr>
                <w:rFonts w:ascii="Times New Roman" w:hAnsi="Times New Roman"/>
                <w:sz w:val="16"/>
                <w:szCs w:val="16"/>
              </w:rPr>
              <w:br/>
              <w:t xml:space="preserve">социальную практику, совершенствующую основные    </w:t>
            </w:r>
            <w:r w:rsidRPr="00523594">
              <w:rPr>
                <w:rFonts w:ascii="Times New Roman" w:hAnsi="Times New Roman"/>
                <w:sz w:val="16"/>
                <w:szCs w:val="16"/>
              </w:rPr>
              <w:br/>
              <w:t>направления патриотического воспитания;</w:t>
            </w:r>
          </w:p>
          <w:p w:rsidR="00523594" w:rsidRPr="00523594" w:rsidRDefault="00523594" w:rsidP="00FB18EF">
            <w:pPr>
              <w:pStyle w:val="affff7"/>
              <w:spacing w:after="0" w:line="240" w:lineRule="auto"/>
              <w:ind w:left="55"/>
              <w:rPr>
                <w:rFonts w:ascii="Times New Roman" w:hAnsi="Times New Roman"/>
                <w:sz w:val="16"/>
                <w:szCs w:val="16"/>
              </w:rPr>
            </w:pPr>
            <w:r w:rsidRPr="00523594">
              <w:rPr>
                <w:rFonts w:ascii="Times New Roman" w:hAnsi="Times New Roman"/>
                <w:sz w:val="16"/>
                <w:szCs w:val="16"/>
              </w:rPr>
              <w:t xml:space="preserve">Повышение уровня социальной активности молодежи   </w:t>
            </w:r>
            <w:r w:rsidRPr="00523594">
              <w:rPr>
                <w:rFonts w:ascii="Times New Roman" w:hAnsi="Times New Roman"/>
                <w:sz w:val="16"/>
                <w:szCs w:val="16"/>
              </w:rPr>
              <w:br/>
              <w:t>Богучанского района посредством осуществления добровольческой деятельности.</w:t>
            </w:r>
          </w:p>
        </w:tc>
      </w:tr>
      <w:tr w:rsidR="00523594" w:rsidRPr="00523594" w:rsidTr="00523594">
        <w:trPr>
          <w:trHeight w:val="20"/>
        </w:trPr>
        <w:tc>
          <w:tcPr>
            <w:tcW w:w="1347" w:type="pct"/>
            <w:tcBorders>
              <w:top w:val="single" w:sz="4" w:space="0" w:color="auto"/>
              <w:left w:val="single" w:sz="4" w:space="0" w:color="auto"/>
              <w:bottom w:val="single" w:sz="4" w:space="0" w:color="auto"/>
              <w:right w:val="single" w:sz="4" w:space="0" w:color="000000"/>
            </w:tcBorders>
          </w:tcPr>
          <w:p w:rsidR="00523594" w:rsidRPr="00523594" w:rsidRDefault="00523594" w:rsidP="00523594">
            <w:pPr>
              <w:pStyle w:val="ConsPlusCell"/>
              <w:rPr>
                <w:rFonts w:ascii="Times New Roman" w:hAnsi="Times New Roman" w:cs="Times New Roman"/>
                <w:sz w:val="16"/>
                <w:szCs w:val="16"/>
              </w:rPr>
            </w:pPr>
            <w:r w:rsidRPr="00523594">
              <w:rPr>
                <w:rFonts w:ascii="Times New Roman" w:hAnsi="Times New Roman" w:cs="Times New Roman"/>
                <w:sz w:val="16"/>
                <w:szCs w:val="16"/>
              </w:rPr>
              <w:t xml:space="preserve">Целевые индикаторы подпрограммы   </w:t>
            </w:r>
          </w:p>
          <w:p w:rsidR="00523594" w:rsidRPr="00523594" w:rsidRDefault="00523594" w:rsidP="00523594">
            <w:pPr>
              <w:pStyle w:val="ConsPlusCell"/>
              <w:rPr>
                <w:rFonts w:ascii="Times New Roman" w:hAnsi="Times New Roman" w:cs="Times New Roman"/>
                <w:sz w:val="16"/>
                <w:szCs w:val="16"/>
              </w:rPr>
            </w:pPr>
          </w:p>
          <w:p w:rsidR="00523594" w:rsidRPr="00523594" w:rsidRDefault="00523594" w:rsidP="00523594">
            <w:pPr>
              <w:pStyle w:val="ConsPlusCell"/>
              <w:rPr>
                <w:rFonts w:ascii="Times New Roman" w:hAnsi="Times New Roman" w:cs="Times New Roman"/>
                <w:sz w:val="16"/>
                <w:szCs w:val="16"/>
              </w:rPr>
            </w:pPr>
          </w:p>
          <w:p w:rsidR="00523594" w:rsidRPr="00523594" w:rsidRDefault="00523594" w:rsidP="00523594">
            <w:pPr>
              <w:pStyle w:val="ConsPlusCell"/>
              <w:rPr>
                <w:rFonts w:ascii="Times New Roman" w:hAnsi="Times New Roman" w:cs="Times New Roman"/>
                <w:sz w:val="16"/>
                <w:szCs w:val="16"/>
              </w:rPr>
            </w:pPr>
          </w:p>
          <w:p w:rsidR="00523594" w:rsidRPr="00523594" w:rsidRDefault="00523594" w:rsidP="00523594">
            <w:pPr>
              <w:pStyle w:val="ConsPlusCell"/>
              <w:rPr>
                <w:rFonts w:ascii="Times New Roman" w:hAnsi="Times New Roman" w:cs="Times New Roman"/>
                <w:sz w:val="16"/>
                <w:szCs w:val="16"/>
              </w:rPr>
            </w:pPr>
            <w:r w:rsidRPr="00523594">
              <w:rPr>
                <w:rFonts w:ascii="Times New Roman" w:hAnsi="Times New Roman" w:cs="Times New Roman"/>
                <w:sz w:val="16"/>
                <w:szCs w:val="16"/>
              </w:rPr>
              <w:t xml:space="preserve">             </w:t>
            </w:r>
          </w:p>
        </w:tc>
        <w:tc>
          <w:tcPr>
            <w:tcW w:w="3653" w:type="pct"/>
            <w:tcBorders>
              <w:top w:val="single" w:sz="4" w:space="0" w:color="auto"/>
              <w:left w:val="single" w:sz="4" w:space="0" w:color="000000"/>
              <w:bottom w:val="single" w:sz="4" w:space="0" w:color="auto"/>
              <w:right w:val="single" w:sz="4" w:space="0" w:color="auto"/>
            </w:tcBorders>
          </w:tcPr>
          <w:p w:rsidR="00523594" w:rsidRPr="00523594" w:rsidRDefault="00523594" w:rsidP="00523594">
            <w:pPr>
              <w:pStyle w:val="ConsPlusCell"/>
              <w:jc w:val="both"/>
              <w:rPr>
                <w:rFonts w:ascii="Times New Roman" w:hAnsi="Times New Roman" w:cs="Times New Roman"/>
                <w:color w:val="000000"/>
                <w:sz w:val="16"/>
                <w:szCs w:val="16"/>
              </w:rPr>
            </w:pPr>
            <w:r w:rsidRPr="00523594">
              <w:rPr>
                <w:rFonts w:ascii="Times New Roman" w:hAnsi="Times New Roman" w:cs="Times New Roman"/>
                <w:color w:val="000000"/>
                <w:sz w:val="16"/>
                <w:szCs w:val="16"/>
              </w:rPr>
              <w:t>Удельный вес молодых граждан, проживающих в Богучанском районе, вовлеченных в деятельность патриотической направленности, в их общей численности (увеличение с 2,7 % в 2013 году до 8 % в 2017 году);</w:t>
            </w:r>
          </w:p>
          <w:p w:rsidR="00523594" w:rsidRPr="00523594" w:rsidRDefault="00523594" w:rsidP="00523594">
            <w:pPr>
              <w:widowControl w:val="0"/>
              <w:autoSpaceDE w:val="0"/>
              <w:autoSpaceDN w:val="0"/>
              <w:adjustRightInd w:val="0"/>
              <w:spacing w:after="0" w:line="240" w:lineRule="auto"/>
              <w:jc w:val="both"/>
              <w:rPr>
                <w:rFonts w:ascii="Times New Roman" w:hAnsi="Times New Roman"/>
                <w:color w:val="000000"/>
                <w:sz w:val="16"/>
                <w:szCs w:val="16"/>
              </w:rPr>
            </w:pPr>
            <w:r w:rsidRPr="00523594">
              <w:rPr>
                <w:rFonts w:ascii="Times New Roman" w:hAnsi="Times New Roman"/>
                <w:color w:val="000000"/>
                <w:sz w:val="16"/>
                <w:szCs w:val="16"/>
              </w:rPr>
              <w:t>Удельный вес молодых граждан, проживающих в Богучанском районе, вовлеченных в добровольческую деятельность, в их общей численности (сохранение на уровне</w:t>
            </w:r>
            <w:r w:rsidRPr="00523594">
              <w:rPr>
                <w:rFonts w:ascii="Times New Roman" w:hAnsi="Times New Roman"/>
                <w:color w:val="000000"/>
                <w:sz w:val="16"/>
                <w:szCs w:val="16"/>
                <w:lang w:eastAsia="ru-RU"/>
              </w:rPr>
              <w:t xml:space="preserve"> </w:t>
            </w:r>
            <w:r w:rsidRPr="00523594">
              <w:rPr>
                <w:rFonts w:ascii="Times New Roman" w:hAnsi="Times New Roman"/>
                <w:color w:val="000000"/>
                <w:sz w:val="16"/>
                <w:szCs w:val="16"/>
              </w:rPr>
              <w:t>10,9%, достигнутом в 2013 году, до 2017 года)</w:t>
            </w:r>
          </w:p>
        </w:tc>
      </w:tr>
      <w:tr w:rsidR="00523594" w:rsidRPr="00523594" w:rsidTr="00523594">
        <w:trPr>
          <w:trHeight w:val="20"/>
        </w:trPr>
        <w:tc>
          <w:tcPr>
            <w:tcW w:w="1347" w:type="pct"/>
            <w:tcBorders>
              <w:top w:val="single" w:sz="4" w:space="0" w:color="auto"/>
              <w:left w:val="single" w:sz="4" w:space="0" w:color="000000"/>
              <w:bottom w:val="single" w:sz="4" w:space="0" w:color="000000"/>
              <w:right w:val="single" w:sz="4" w:space="0" w:color="000000"/>
            </w:tcBorders>
          </w:tcPr>
          <w:p w:rsidR="00523594" w:rsidRPr="00523594" w:rsidRDefault="00523594" w:rsidP="00523594">
            <w:pPr>
              <w:pStyle w:val="ConsPlusTitle"/>
              <w:rPr>
                <w:rFonts w:ascii="Times New Roman" w:hAnsi="Times New Roman" w:cs="Times New Roman"/>
                <w:b w:val="0"/>
                <w:bCs w:val="0"/>
                <w:sz w:val="16"/>
                <w:szCs w:val="16"/>
              </w:rPr>
            </w:pPr>
            <w:r w:rsidRPr="00523594">
              <w:rPr>
                <w:rFonts w:ascii="Times New Roman" w:hAnsi="Times New Roman" w:cs="Times New Roman"/>
                <w:b w:val="0"/>
                <w:bCs w:val="0"/>
                <w:sz w:val="16"/>
                <w:szCs w:val="16"/>
              </w:rPr>
              <w:t>Сроки реализации подпрограммы</w:t>
            </w:r>
          </w:p>
        </w:tc>
        <w:tc>
          <w:tcPr>
            <w:tcW w:w="3653" w:type="pct"/>
            <w:tcBorders>
              <w:top w:val="single" w:sz="4" w:space="0" w:color="auto"/>
              <w:left w:val="single" w:sz="4" w:space="0" w:color="000000"/>
              <w:bottom w:val="single" w:sz="4" w:space="0" w:color="000000"/>
              <w:right w:val="single" w:sz="4" w:space="0" w:color="000000"/>
            </w:tcBorders>
          </w:tcPr>
          <w:p w:rsidR="00523594" w:rsidRPr="00523594" w:rsidRDefault="00523594" w:rsidP="00523594">
            <w:pPr>
              <w:pStyle w:val="ConsPlusCell"/>
              <w:rPr>
                <w:rFonts w:ascii="Times New Roman" w:hAnsi="Times New Roman" w:cs="Times New Roman"/>
                <w:color w:val="000000"/>
                <w:sz w:val="16"/>
                <w:szCs w:val="16"/>
              </w:rPr>
            </w:pPr>
            <w:r w:rsidRPr="00523594">
              <w:rPr>
                <w:rFonts w:ascii="Times New Roman" w:hAnsi="Times New Roman" w:cs="Times New Roman"/>
                <w:color w:val="000000"/>
                <w:sz w:val="16"/>
                <w:szCs w:val="16"/>
              </w:rPr>
              <w:t>2014 - 2017 годы</w:t>
            </w:r>
          </w:p>
        </w:tc>
      </w:tr>
      <w:tr w:rsidR="00523594" w:rsidRPr="00523594" w:rsidTr="00523594">
        <w:trPr>
          <w:trHeight w:val="20"/>
        </w:trPr>
        <w:tc>
          <w:tcPr>
            <w:tcW w:w="1347" w:type="pct"/>
            <w:tcBorders>
              <w:left w:val="single" w:sz="4" w:space="0" w:color="000000"/>
              <w:bottom w:val="single" w:sz="4" w:space="0" w:color="000000"/>
              <w:right w:val="single" w:sz="4" w:space="0" w:color="000000"/>
            </w:tcBorders>
          </w:tcPr>
          <w:p w:rsidR="00523594" w:rsidRPr="00523594" w:rsidRDefault="00523594" w:rsidP="00523594">
            <w:pPr>
              <w:pStyle w:val="ConsPlusTitle"/>
              <w:rPr>
                <w:rFonts w:ascii="Times New Roman" w:hAnsi="Times New Roman" w:cs="Times New Roman"/>
                <w:b w:val="0"/>
                <w:bCs w:val="0"/>
                <w:sz w:val="16"/>
                <w:szCs w:val="16"/>
              </w:rPr>
            </w:pPr>
            <w:r w:rsidRPr="00523594">
              <w:rPr>
                <w:rFonts w:ascii="Times New Roman" w:hAnsi="Times New Roman" w:cs="Times New Roman"/>
                <w:b w:val="0"/>
                <w:bCs w:val="0"/>
                <w:sz w:val="16"/>
                <w:szCs w:val="16"/>
              </w:rPr>
              <w:t>Объемы и источники финансирования подпрограммы</w:t>
            </w:r>
          </w:p>
        </w:tc>
        <w:tc>
          <w:tcPr>
            <w:tcW w:w="3653" w:type="pct"/>
            <w:tcBorders>
              <w:left w:val="single" w:sz="4" w:space="0" w:color="000000"/>
              <w:bottom w:val="single" w:sz="4" w:space="0" w:color="000000"/>
              <w:right w:val="single" w:sz="4" w:space="0" w:color="000000"/>
            </w:tcBorders>
          </w:tcPr>
          <w:p w:rsidR="00523594" w:rsidRPr="00523594" w:rsidRDefault="00523594" w:rsidP="00523594">
            <w:pPr>
              <w:pStyle w:val="ConsPlusCell"/>
              <w:rPr>
                <w:rFonts w:ascii="Times New Roman" w:hAnsi="Times New Roman" w:cs="Times New Roman"/>
                <w:color w:val="000000"/>
                <w:sz w:val="16"/>
                <w:szCs w:val="16"/>
              </w:rPr>
            </w:pPr>
            <w:r w:rsidRPr="00523594">
              <w:rPr>
                <w:rFonts w:ascii="Times New Roman" w:hAnsi="Times New Roman" w:cs="Times New Roman"/>
                <w:color w:val="000000"/>
                <w:sz w:val="16"/>
                <w:szCs w:val="16"/>
              </w:rPr>
              <w:t>Общий объем финансирования за счет средств районного  бюджета –2 200 000,00  рублей, из них по годам:</w:t>
            </w:r>
          </w:p>
          <w:p w:rsidR="00523594" w:rsidRPr="00523594" w:rsidRDefault="00523594" w:rsidP="00523594">
            <w:pPr>
              <w:widowControl w:val="0"/>
              <w:spacing w:after="0" w:line="240" w:lineRule="auto"/>
              <w:jc w:val="both"/>
              <w:rPr>
                <w:rFonts w:ascii="Times New Roman" w:hAnsi="Times New Roman"/>
                <w:color w:val="000000"/>
                <w:sz w:val="16"/>
                <w:szCs w:val="16"/>
              </w:rPr>
            </w:pPr>
            <w:r w:rsidRPr="00523594">
              <w:rPr>
                <w:rFonts w:ascii="Times New Roman" w:hAnsi="Times New Roman"/>
                <w:color w:val="000000"/>
                <w:sz w:val="16"/>
                <w:szCs w:val="16"/>
              </w:rPr>
              <w:t>2014 год – 550 000,00  рублей;</w:t>
            </w:r>
          </w:p>
          <w:p w:rsidR="00523594" w:rsidRPr="00523594" w:rsidRDefault="00523594" w:rsidP="00523594">
            <w:pPr>
              <w:widowControl w:val="0"/>
              <w:spacing w:after="0" w:line="240" w:lineRule="auto"/>
              <w:jc w:val="both"/>
              <w:rPr>
                <w:rFonts w:ascii="Times New Roman" w:hAnsi="Times New Roman"/>
                <w:color w:val="000000"/>
                <w:sz w:val="16"/>
                <w:szCs w:val="16"/>
              </w:rPr>
            </w:pPr>
            <w:r w:rsidRPr="00523594">
              <w:rPr>
                <w:rFonts w:ascii="Times New Roman" w:hAnsi="Times New Roman"/>
                <w:color w:val="000000"/>
                <w:sz w:val="16"/>
                <w:szCs w:val="16"/>
              </w:rPr>
              <w:t>2015 год – 550 000,00  рублей;</w:t>
            </w:r>
          </w:p>
          <w:p w:rsidR="00523594" w:rsidRPr="00523594" w:rsidRDefault="00523594" w:rsidP="00523594">
            <w:pPr>
              <w:widowControl w:val="0"/>
              <w:spacing w:after="0" w:line="240" w:lineRule="auto"/>
              <w:jc w:val="both"/>
              <w:rPr>
                <w:rFonts w:ascii="Times New Roman" w:hAnsi="Times New Roman"/>
                <w:color w:val="000000"/>
                <w:sz w:val="16"/>
                <w:szCs w:val="16"/>
              </w:rPr>
            </w:pPr>
            <w:r w:rsidRPr="00523594">
              <w:rPr>
                <w:rFonts w:ascii="Times New Roman" w:hAnsi="Times New Roman"/>
                <w:color w:val="000000"/>
                <w:sz w:val="16"/>
                <w:szCs w:val="16"/>
              </w:rPr>
              <w:t>2016 год – 550 000,00  рублей;</w:t>
            </w:r>
          </w:p>
          <w:p w:rsidR="00523594" w:rsidRPr="00523594" w:rsidRDefault="00523594" w:rsidP="00523594">
            <w:pPr>
              <w:widowControl w:val="0"/>
              <w:spacing w:after="0" w:line="240" w:lineRule="auto"/>
              <w:jc w:val="both"/>
              <w:rPr>
                <w:rFonts w:ascii="Times New Roman" w:hAnsi="Times New Roman"/>
                <w:color w:val="000000"/>
                <w:sz w:val="16"/>
                <w:szCs w:val="16"/>
              </w:rPr>
            </w:pPr>
            <w:r w:rsidRPr="00523594">
              <w:rPr>
                <w:rFonts w:ascii="Times New Roman" w:hAnsi="Times New Roman"/>
                <w:color w:val="000000"/>
                <w:sz w:val="16"/>
                <w:szCs w:val="16"/>
              </w:rPr>
              <w:t>2017 год – 550 000,00  рублей.</w:t>
            </w:r>
          </w:p>
        </w:tc>
      </w:tr>
      <w:tr w:rsidR="00523594" w:rsidRPr="00523594" w:rsidTr="00523594">
        <w:trPr>
          <w:trHeight w:val="20"/>
        </w:trPr>
        <w:tc>
          <w:tcPr>
            <w:tcW w:w="1347" w:type="pct"/>
            <w:tcBorders>
              <w:left w:val="single" w:sz="4" w:space="0" w:color="000000"/>
              <w:bottom w:val="single" w:sz="4" w:space="0" w:color="000000"/>
              <w:right w:val="single" w:sz="4" w:space="0" w:color="000000"/>
            </w:tcBorders>
          </w:tcPr>
          <w:p w:rsidR="00523594" w:rsidRPr="00523594" w:rsidRDefault="00523594" w:rsidP="00523594">
            <w:pPr>
              <w:pStyle w:val="ConsPlusTitle"/>
              <w:rPr>
                <w:rFonts w:ascii="Times New Roman" w:hAnsi="Times New Roman" w:cs="Times New Roman"/>
                <w:b w:val="0"/>
                <w:bCs w:val="0"/>
                <w:sz w:val="16"/>
                <w:szCs w:val="16"/>
              </w:rPr>
            </w:pPr>
            <w:r w:rsidRPr="00523594">
              <w:rPr>
                <w:rFonts w:ascii="Times New Roman" w:hAnsi="Times New Roman" w:cs="Times New Roman"/>
                <w:b w:val="0"/>
                <w:bCs w:val="0"/>
                <w:sz w:val="16"/>
                <w:szCs w:val="16"/>
              </w:rPr>
              <w:t>Система организации контроля за исполнением подпрограммы</w:t>
            </w:r>
          </w:p>
        </w:tc>
        <w:tc>
          <w:tcPr>
            <w:tcW w:w="3653" w:type="pct"/>
            <w:tcBorders>
              <w:left w:val="single" w:sz="4" w:space="0" w:color="000000"/>
              <w:bottom w:val="single" w:sz="4" w:space="0" w:color="000000"/>
              <w:right w:val="single" w:sz="4" w:space="0" w:color="000000"/>
            </w:tcBorders>
          </w:tcPr>
          <w:p w:rsidR="00523594" w:rsidRPr="00523594" w:rsidRDefault="00523594" w:rsidP="00523594">
            <w:pPr>
              <w:pStyle w:val="ConsPlusCell"/>
              <w:rPr>
                <w:rFonts w:ascii="Times New Roman" w:hAnsi="Times New Roman" w:cs="Times New Roman"/>
                <w:sz w:val="16"/>
                <w:szCs w:val="16"/>
              </w:rPr>
            </w:pPr>
            <w:r w:rsidRPr="00523594">
              <w:rPr>
                <w:rFonts w:ascii="Times New Roman" w:hAnsi="Times New Roman" w:cs="Times New Roman"/>
                <w:sz w:val="16"/>
                <w:szCs w:val="16"/>
              </w:rPr>
              <w:t>В систему организации контроля включены:</w:t>
            </w:r>
          </w:p>
          <w:p w:rsidR="00523594" w:rsidRPr="00523594" w:rsidRDefault="00523594" w:rsidP="00523594">
            <w:pPr>
              <w:pStyle w:val="ConsPlusCell"/>
              <w:rPr>
                <w:rFonts w:ascii="Times New Roman" w:hAnsi="Times New Roman" w:cs="Times New Roman"/>
                <w:sz w:val="16"/>
                <w:szCs w:val="16"/>
              </w:rPr>
            </w:pPr>
            <w:r w:rsidRPr="00523594">
              <w:rPr>
                <w:rFonts w:ascii="Times New Roman" w:hAnsi="Times New Roman" w:cs="Times New Roman"/>
                <w:sz w:val="16"/>
                <w:szCs w:val="16"/>
              </w:rPr>
              <w:t>Управление экономики и планирования администрации Богучанского района</w:t>
            </w:r>
          </w:p>
          <w:p w:rsidR="00523594" w:rsidRPr="00523594" w:rsidRDefault="00523594" w:rsidP="00523594">
            <w:pPr>
              <w:pStyle w:val="ConsPlusCell"/>
              <w:rPr>
                <w:rFonts w:ascii="Times New Roman" w:hAnsi="Times New Roman" w:cs="Times New Roman"/>
                <w:sz w:val="16"/>
                <w:szCs w:val="16"/>
              </w:rPr>
            </w:pPr>
            <w:r w:rsidRPr="00523594">
              <w:rPr>
                <w:rFonts w:ascii="Times New Roman" w:hAnsi="Times New Roman" w:cs="Times New Roman"/>
                <w:sz w:val="16"/>
                <w:szCs w:val="16"/>
              </w:rPr>
              <w:t xml:space="preserve">администрация Богучанского района, финансовое управление администрации Богучанского района; </w:t>
            </w:r>
            <w:r w:rsidRPr="00523594">
              <w:rPr>
                <w:rFonts w:ascii="Times New Roman" w:hAnsi="Times New Roman" w:cs="Times New Roman"/>
                <w:bCs/>
                <w:sz w:val="16"/>
                <w:szCs w:val="16"/>
              </w:rPr>
              <w:t>контрольно-счетная комиссия муниципального образования Богучанский район.</w:t>
            </w:r>
          </w:p>
        </w:tc>
      </w:tr>
    </w:tbl>
    <w:p w:rsidR="00523594" w:rsidRPr="00523594" w:rsidRDefault="00523594" w:rsidP="00523594">
      <w:pPr>
        <w:widowControl w:val="0"/>
        <w:spacing w:after="0" w:line="100" w:lineRule="atLeast"/>
        <w:jc w:val="center"/>
        <w:rPr>
          <w:rFonts w:ascii="Times New Roman" w:hAnsi="Times New Roman"/>
          <w:sz w:val="20"/>
          <w:szCs w:val="20"/>
        </w:rPr>
      </w:pPr>
    </w:p>
    <w:p w:rsidR="00523594" w:rsidRPr="00523594" w:rsidRDefault="00523594" w:rsidP="0077073A">
      <w:pPr>
        <w:widowControl w:val="0"/>
        <w:numPr>
          <w:ilvl w:val="0"/>
          <w:numId w:val="21"/>
        </w:numPr>
        <w:suppressAutoHyphens/>
        <w:spacing w:after="0" w:line="100" w:lineRule="atLeast"/>
        <w:jc w:val="center"/>
        <w:rPr>
          <w:rFonts w:ascii="Times New Roman" w:hAnsi="Times New Roman"/>
          <w:sz w:val="20"/>
          <w:szCs w:val="20"/>
        </w:rPr>
      </w:pPr>
      <w:r w:rsidRPr="00523594">
        <w:rPr>
          <w:rFonts w:ascii="Times New Roman" w:hAnsi="Times New Roman"/>
          <w:sz w:val="20"/>
          <w:szCs w:val="20"/>
        </w:rPr>
        <w:t>Основные разделы подпрограммы.</w:t>
      </w:r>
    </w:p>
    <w:p w:rsidR="00523594" w:rsidRPr="00523594" w:rsidRDefault="00523594" w:rsidP="00523594">
      <w:pPr>
        <w:widowControl w:val="0"/>
        <w:spacing w:after="0" w:line="100" w:lineRule="atLeast"/>
        <w:ind w:left="360"/>
        <w:jc w:val="center"/>
        <w:rPr>
          <w:rFonts w:ascii="Times New Roman" w:hAnsi="Times New Roman"/>
          <w:sz w:val="20"/>
          <w:szCs w:val="20"/>
        </w:rPr>
      </w:pPr>
    </w:p>
    <w:p w:rsidR="00523594" w:rsidRPr="00523594" w:rsidRDefault="00523594" w:rsidP="00523594">
      <w:pPr>
        <w:widowControl w:val="0"/>
        <w:spacing w:after="0" w:line="100" w:lineRule="atLeast"/>
        <w:ind w:left="360"/>
        <w:jc w:val="center"/>
        <w:rPr>
          <w:rFonts w:ascii="Times New Roman" w:hAnsi="Times New Roman"/>
          <w:sz w:val="20"/>
          <w:szCs w:val="20"/>
        </w:rPr>
      </w:pPr>
      <w:r w:rsidRPr="00523594">
        <w:rPr>
          <w:rFonts w:ascii="Times New Roman" w:hAnsi="Times New Roman"/>
          <w:sz w:val="20"/>
          <w:szCs w:val="20"/>
        </w:rPr>
        <w:t xml:space="preserve">2.1. Постановка общерайонной  проблемы </w:t>
      </w:r>
    </w:p>
    <w:p w:rsidR="00523594" w:rsidRPr="00523594" w:rsidRDefault="00523594" w:rsidP="00523594">
      <w:pPr>
        <w:widowControl w:val="0"/>
        <w:spacing w:after="0" w:line="100" w:lineRule="atLeast"/>
        <w:ind w:left="360"/>
        <w:jc w:val="center"/>
        <w:rPr>
          <w:rFonts w:ascii="Times New Roman" w:hAnsi="Times New Roman"/>
          <w:sz w:val="20"/>
          <w:szCs w:val="20"/>
        </w:rPr>
      </w:pPr>
      <w:r w:rsidRPr="00523594">
        <w:rPr>
          <w:rFonts w:ascii="Times New Roman" w:hAnsi="Times New Roman"/>
          <w:sz w:val="20"/>
          <w:szCs w:val="20"/>
        </w:rPr>
        <w:t>и обоснование необходимости разработки подпрограммы</w:t>
      </w:r>
    </w:p>
    <w:p w:rsidR="00523594" w:rsidRPr="00523594" w:rsidRDefault="00523594" w:rsidP="00523594">
      <w:pPr>
        <w:widowControl w:val="0"/>
        <w:spacing w:after="0" w:line="100" w:lineRule="atLeast"/>
        <w:jc w:val="both"/>
        <w:rPr>
          <w:rFonts w:ascii="Times New Roman" w:hAnsi="Times New Roman"/>
          <w:sz w:val="20"/>
          <w:szCs w:val="20"/>
        </w:rPr>
      </w:pPr>
    </w:p>
    <w:p w:rsidR="00523594" w:rsidRPr="00523594" w:rsidRDefault="00523594" w:rsidP="00FB18EF">
      <w:pPr>
        <w:widowControl w:val="0"/>
        <w:autoSpaceDE w:val="0"/>
        <w:autoSpaceDN w:val="0"/>
        <w:adjustRightInd w:val="0"/>
        <w:spacing w:after="0" w:line="240" w:lineRule="auto"/>
        <w:ind w:firstLine="720"/>
        <w:jc w:val="both"/>
        <w:rPr>
          <w:rFonts w:ascii="Times New Roman" w:hAnsi="Times New Roman"/>
          <w:color w:val="FF0000"/>
          <w:sz w:val="20"/>
          <w:szCs w:val="20"/>
        </w:rPr>
      </w:pPr>
      <w:r w:rsidRPr="00523594">
        <w:rPr>
          <w:rFonts w:ascii="Times New Roman" w:hAnsi="Times New Roman"/>
          <w:sz w:val="20"/>
          <w:szCs w:val="20"/>
        </w:rPr>
        <w:t xml:space="preserve">На территории Богучанского района реализация патриотического воспитания молодежи осуществляется посредством поддержки различных молодежных объединений патриотической направленности: 258 подростков до 18 лет являются участниками 9 патриотических объединений  клубов под руководством Центра дополнительного образования детей; более 400 молодых людей – выпускников патриотических клубов объединяются в молодежные объединения военно-спортивной направленности на </w:t>
      </w:r>
      <w:r w:rsidRPr="00523594">
        <w:rPr>
          <w:rFonts w:ascii="Times New Roman" w:hAnsi="Times New Roman"/>
          <w:sz w:val="20"/>
          <w:szCs w:val="20"/>
        </w:rPr>
        <w:lastRenderedPageBreak/>
        <w:t>базе спортивных залов поселений, творческие объединения патриотической направленности действуют на базе поселковых клубных объединений</w:t>
      </w:r>
      <w:r w:rsidRPr="00523594">
        <w:rPr>
          <w:rFonts w:ascii="Times New Roman" w:hAnsi="Times New Roman"/>
          <w:color w:val="000000"/>
          <w:sz w:val="20"/>
          <w:szCs w:val="20"/>
        </w:rPr>
        <w:t>. Все молодежные объединения принимают активное участие в 6 традиционных районных мероприятиях МБУ «Центр социализации и досуга молодежи» с общим охватом более 230 молодых людей, в 17 мероприятиях, организуемых при финансовом участии смежных отраслей, а также в организации</w:t>
      </w:r>
      <w:r w:rsidRPr="00523594">
        <w:rPr>
          <w:rFonts w:ascii="Times New Roman" w:hAnsi="Times New Roman"/>
          <w:sz w:val="20"/>
          <w:szCs w:val="20"/>
        </w:rPr>
        <w:t xml:space="preserve"> патриотических акций в дни официальных государственных и краевых праздников (</w:t>
      </w:r>
      <w:r w:rsidRPr="00523594">
        <w:rPr>
          <w:rFonts w:ascii="Times New Roman" w:hAnsi="Times New Roman"/>
          <w:color w:val="000000"/>
          <w:sz w:val="20"/>
          <w:szCs w:val="20"/>
        </w:rPr>
        <w:t>охват более 2000 человек)</w:t>
      </w:r>
      <w:r w:rsidRPr="00523594">
        <w:rPr>
          <w:rFonts w:ascii="Times New Roman" w:hAnsi="Times New Roman"/>
          <w:sz w:val="20"/>
          <w:szCs w:val="20"/>
        </w:rPr>
        <w:t xml:space="preserve">.  </w:t>
      </w:r>
    </w:p>
    <w:p w:rsidR="00523594" w:rsidRPr="00523594" w:rsidRDefault="00523594" w:rsidP="00FB18EF">
      <w:pPr>
        <w:widowControl w:val="0"/>
        <w:autoSpaceDE w:val="0"/>
        <w:autoSpaceDN w:val="0"/>
        <w:adjustRightInd w:val="0"/>
        <w:spacing w:after="0" w:line="240" w:lineRule="auto"/>
        <w:ind w:firstLine="720"/>
        <w:jc w:val="both"/>
        <w:rPr>
          <w:rFonts w:ascii="Times New Roman" w:hAnsi="Times New Roman"/>
          <w:sz w:val="20"/>
          <w:szCs w:val="20"/>
        </w:rPr>
      </w:pPr>
      <w:r w:rsidRPr="00523594">
        <w:rPr>
          <w:rFonts w:ascii="Times New Roman" w:hAnsi="Times New Roman"/>
          <w:sz w:val="20"/>
          <w:szCs w:val="20"/>
        </w:rPr>
        <w:t>Но из анализа проведения вышеуказанных мероприятий становится ясным, что как минимум 10 районных мероприятий проводятся в рамках одного ведомства (управления образования) и охватывают одних и тех, же участников. Как правило, работа патриотического объединения клуба концентрируется на внутренней деятельности, что не позволяет оценить уровень подготовки участников и членов патриотических объединений (клубов). В проведении таких мероприятий отсутствует привлекательность для участия молодых людей старше 18 лет.</w:t>
      </w:r>
    </w:p>
    <w:p w:rsidR="00523594" w:rsidRPr="00523594" w:rsidRDefault="00523594" w:rsidP="00FB18EF">
      <w:pPr>
        <w:widowControl w:val="0"/>
        <w:autoSpaceDE w:val="0"/>
        <w:autoSpaceDN w:val="0"/>
        <w:adjustRightInd w:val="0"/>
        <w:spacing w:after="0" w:line="240" w:lineRule="auto"/>
        <w:ind w:firstLine="720"/>
        <w:jc w:val="both"/>
        <w:rPr>
          <w:rFonts w:ascii="Times New Roman" w:hAnsi="Times New Roman"/>
          <w:sz w:val="20"/>
          <w:szCs w:val="20"/>
        </w:rPr>
      </w:pPr>
      <w:r w:rsidRPr="00523594">
        <w:rPr>
          <w:rFonts w:ascii="Times New Roman" w:hAnsi="Times New Roman"/>
          <w:sz w:val="20"/>
          <w:szCs w:val="20"/>
        </w:rPr>
        <w:t>На территории района отсутствует межведомственная система комплекса районных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психо-эмоциональную подготовку к службе в рядах РА, а также повышение интереса к изучению истории России, Красноярского края, Богучанского района. Для эффективности реализации мероприятий в области патриотического воспитания молодежи необходимо деятельное участие патриотических объединений (клубов, центров)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слабо применяются методики работы по воспитанию у молодежи чувства патриотизма и формированию гражданской позиции.</w:t>
      </w:r>
    </w:p>
    <w:p w:rsidR="00523594" w:rsidRPr="00523594" w:rsidRDefault="00523594" w:rsidP="00FB18EF">
      <w:pPr>
        <w:widowControl w:val="0"/>
        <w:autoSpaceDE w:val="0"/>
        <w:autoSpaceDN w:val="0"/>
        <w:adjustRightInd w:val="0"/>
        <w:spacing w:after="0" w:line="240" w:lineRule="auto"/>
        <w:ind w:firstLine="720"/>
        <w:jc w:val="both"/>
        <w:rPr>
          <w:rFonts w:ascii="Times New Roman" w:hAnsi="Times New Roman"/>
          <w:sz w:val="20"/>
          <w:szCs w:val="20"/>
        </w:rPr>
      </w:pPr>
      <w:r w:rsidRPr="00523594">
        <w:rPr>
          <w:rFonts w:ascii="Times New Roman" w:hAnsi="Times New Roman"/>
          <w:sz w:val="20"/>
          <w:szCs w:val="20"/>
        </w:rPr>
        <w:t xml:space="preserve">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Богучанском районе добровольческие объединения, добровольческие отряды общеобразовательных учреждений, МБУ «ЦСиДМ», через мероприятия добровольческой направленности. С разработкой концепции по развитию добровольчества в Богучанском районе началось формирование единой системы с общей идеологией. На сегодняшний момент в Богучанском районе существует 30 объединений, охватывающих своей деятельностью более 1000 человек. </w:t>
      </w:r>
    </w:p>
    <w:p w:rsidR="00523594" w:rsidRPr="00523594" w:rsidRDefault="00523594" w:rsidP="00FB18EF">
      <w:pPr>
        <w:autoSpaceDE w:val="0"/>
        <w:autoSpaceDN w:val="0"/>
        <w:adjustRightInd w:val="0"/>
        <w:spacing w:after="0" w:line="240" w:lineRule="auto"/>
        <w:ind w:firstLine="720"/>
        <w:jc w:val="both"/>
        <w:rPr>
          <w:rFonts w:ascii="Times New Roman" w:hAnsi="Times New Roman"/>
          <w:color w:val="000000"/>
          <w:sz w:val="20"/>
          <w:szCs w:val="20"/>
        </w:rPr>
      </w:pPr>
      <w:r w:rsidRPr="00523594">
        <w:rPr>
          <w:rFonts w:ascii="Times New Roman" w:hAnsi="Times New Roman"/>
          <w:color w:val="000000"/>
          <w:sz w:val="20"/>
          <w:szCs w:val="20"/>
        </w:rPr>
        <w:t>Поддержка молодежных инициатив и деятельности молодежных объединений – важнейшая сфера мо</w:t>
      </w:r>
      <w:r w:rsidRPr="00523594">
        <w:rPr>
          <w:rFonts w:ascii="Times New Roman" w:hAnsi="Times New Roman"/>
          <w:color w:val="000000"/>
          <w:sz w:val="20"/>
          <w:szCs w:val="20"/>
        </w:rPr>
        <w:softHyphen/>
        <w:t>лодежной политики, т.к. реализация молодежных проектов достигается при добровольном включении молодежи в обще</w:t>
      </w:r>
      <w:r w:rsidRPr="00523594">
        <w:rPr>
          <w:rFonts w:ascii="Times New Roman" w:hAnsi="Times New Roman"/>
          <w:color w:val="000000"/>
          <w:sz w:val="20"/>
          <w:szCs w:val="20"/>
        </w:rPr>
        <w:softHyphen/>
        <w:t>ственно значимую деятельность. Реали</w:t>
      </w:r>
      <w:r w:rsidRPr="00523594">
        <w:rPr>
          <w:rFonts w:ascii="Times New Roman" w:hAnsi="Times New Roman"/>
          <w:color w:val="000000"/>
          <w:sz w:val="20"/>
          <w:szCs w:val="20"/>
        </w:rPr>
        <w:softHyphen/>
        <w:t>зация молодежных инициатив и участие мо</w:t>
      </w:r>
      <w:r w:rsidRPr="00523594">
        <w:rPr>
          <w:rFonts w:ascii="Times New Roman" w:hAnsi="Times New Roman"/>
          <w:color w:val="000000"/>
          <w:sz w:val="20"/>
          <w:szCs w:val="20"/>
        </w:rPr>
        <w:softHyphen/>
        <w:t xml:space="preserve">лодежи в работе общественных объединений представляет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523594" w:rsidRPr="00523594" w:rsidRDefault="00523594" w:rsidP="00FB18EF">
      <w:pPr>
        <w:widowControl w:val="0"/>
        <w:autoSpaceDE w:val="0"/>
        <w:autoSpaceDN w:val="0"/>
        <w:adjustRightInd w:val="0"/>
        <w:spacing w:after="0" w:line="240" w:lineRule="auto"/>
        <w:ind w:firstLine="720"/>
        <w:jc w:val="both"/>
        <w:rPr>
          <w:rFonts w:ascii="Times New Roman" w:hAnsi="Times New Roman"/>
          <w:sz w:val="20"/>
          <w:szCs w:val="20"/>
        </w:rPr>
      </w:pPr>
      <w:r w:rsidRPr="00523594">
        <w:rPr>
          <w:rFonts w:ascii="Times New Roman" w:hAnsi="Times New Roman"/>
          <w:sz w:val="20"/>
          <w:szCs w:val="20"/>
        </w:rPr>
        <w:t>В целях решения вышеназванных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Богучанского района.</w:t>
      </w:r>
    </w:p>
    <w:p w:rsidR="00523594" w:rsidRPr="00523594" w:rsidRDefault="00523594" w:rsidP="00FB18EF">
      <w:pPr>
        <w:widowControl w:val="0"/>
        <w:autoSpaceDE w:val="0"/>
        <w:autoSpaceDN w:val="0"/>
        <w:adjustRightInd w:val="0"/>
        <w:spacing w:after="0" w:line="240" w:lineRule="auto"/>
        <w:ind w:firstLine="720"/>
        <w:jc w:val="both"/>
        <w:rPr>
          <w:rFonts w:ascii="Times New Roman" w:hAnsi="Times New Roman"/>
          <w:sz w:val="20"/>
          <w:szCs w:val="20"/>
        </w:rPr>
      </w:pPr>
      <w:r w:rsidRPr="00523594">
        <w:rPr>
          <w:rFonts w:ascii="Times New Roman" w:hAnsi="Times New Roman"/>
          <w:sz w:val="20"/>
          <w:szCs w:val="20"/>
        </w:rPr>
        <w:t>Конечными и промежуточными социально-экономическими результатами решения указанных проблем являются:</w:t>
      </w:r>
    </w:p>
    <w:p w:rsidR="00523594" w:rsidRPr="00523594" w:rsidRDefault="00523594" w:rsidP="00FB18EF">
      <w:pPr>
        <w:pStyle w:val="ConsPlusCell"/>
        <w:ind w:firstLine="720"/>
        <w:jc w:val="both"/>
        <w:rPr>
          <w:rFonts w:ascii="Times New Roman" w:hAnsi="Times New Roman" w:cs="Times New Roman"/>
          <w:color w:val="000000"/>
        </w:rPr>
      </w:pPr>
      <w:r w:rsidRPr="00523594">
        <w:rPr>
          <w:rFonts w:ascii="Times New Roman" w:hAnsi="Times New Roman" w:cs="Times New Roman"/>
          <w:color w:val="000000"/>
        </w:rPr>
        <w:t>- увеличение удельного веса молодых граждан, проживающих в Богучанском районе, вовлеченных в деятельность патриотической направленности, в их общей численности (увеличение с 2,7 % в 2013 году до 8 % в 2017 году);</w:t>
      </w:r>
    </w:p>
    <w:p w:rsidR="00523594" w:rsidRPr="00523594" w:rsidRDefault="00523594" w:rsidP="00FB18EF">
      <w:pPr>
        <w:widowControl w:val="0"/>
        <w:autoSpaceDE w:val="0"/>
        <w:autoSpaceDN w:val="0"/>
        <w:adjustRightInd w:val="0"/>
        <w:spacing w:after="0" w:line="240" w:lineRule="auto"/>
        <w:ind w:firstLine="720"/>
        <w:jc w:val="both"/>
        <w:rPr>
          <w:rFonts w:ascii="Times New Roman" w:hAnsi="Times New Roman"/>
          <w:color w:val="000000"/>
          <w:sz w:val="20"/>
          <w:szCs w:val="20"/>
        </w:rPr>
      </w:pPr>
      <w:r w:rsidRPr="00523594">
        <w:rPr>
          <w:rFonts w:ascii="Times New Roman" w:hAnsi="Times New Roman"/>
          <w:color w:val="000000"/>
          <w:sz w:val="20"/>
          <w:szCs w:val="20"/>
        </w:rPr>
        <w:t>- сохранение удельного веса молодых граждан, проживающих в Богучанском районе, вовлеченных в добровольческую деятельность, в их общей численности (сохранение на уровне</w:t>
      </w:r>
      <w:r w:rsidRPr="00523594">
        <w:rPr>
          <w:rFonts w:ascii="Times New Roman" w:hAnsi="Times New Roman"/>
          <w:color w:val="000000"/>
          <w:sz w:val="20"/>
          <w:szCs w:val="20"/>
          <w:lang w:eastAsia="ru-RU"/>
        </w:rPr>
        <w:t xml:space="preserve"> </w:t>
      </w:r>
      <w:r w:rsidRPr="00523594">
        <w:rPr>
          <w:rFonts w:ascii="Times New Roman" w:hAnsi="Times New Roman"/>
          <w:color w:val="000000"/>
          <w:sz w:val="20"/>
          <w:szCs w:val="20"/>
        </w:rPr>
        <w:t>10,9%, достигнутом в 2013 году, до 2017 года).</w:t>
      </w:r>
    </w:p>
    <w:p w:rsidR="00523594" w:rsidRPr="00523594" w:rsidRDefault="00523594" w:rsidP="00FB18EF">
      <w:pPr>
        <w:spacing w:after="0"/>
        <w:ind w:firstLine="720"/>
        <w:jc w:val="both"/>
        <w:rPr>
          <w:rFonts w:ascii="Times New Roman" w:hAnsi="Times New Roman"/>
          <w:sz w:val="20"/>
          <w:szCs w:val="20"/>
        </w:rPr>
      </w:pPr>
      <w:r w:rsidRPr="00523594">
        <w:rPr>
          <w:rFonts w:ascii="Times New Roman" w:hAnsi="Times New Roman"/>
          <w:sz w:val="20"/>
          <w:szCs w:val="20"/>
        </w:rPr>
        <w:t>Таким образом, выполнение мероприятий настоящей подпрограммы позволит популяризировать государственные праздники и краевые мероприятия патриотической направленности среди молодежи 14-30 лет, привлечет молодежь к участию в крупных краевых и общероссийских акциях и мероприятиях; позволит стимулировать интерес молодежи к объектам историко-культурного наследия, создать системные механизмы воспитания у молодежи чувства патриотизма и гражданской ответственности, принятие гражданских ценностей, формирование российской идентичности.</w:t>
      </w:r>
    </w:p>
    <w:p w:rsidR="00523594" w:rsidRPr="00523594" w:rsidRDefault="00523594" w:rsidP="00FB18EF">
      <w:pPr>
        <w:spacing w:after="0"/>
        <w:ind w:firstLine="720"/>
        <w:jc w:val="both"/>
        <w:rPr>
          <w:rFonts w:ascii="Times New Roman" w:hAnsi="Times New Roman"/>
          <w:sz w:val="20"/>
          <w:szCs w:val="20"/>
        </w:rPr>
      </w:pPr>
      <w:r w:rsidRPr="00523594">
        <w:rPr>
          <w:rFonts w:ascii="Times New Roman" w:hAnsi="Times New Roman"/>
          <w:sz w:val="20"/>
          <w:szCs w:val="20"/>
        </w:rPr>
        <w:t xml:space="preserve">Также реализация подпрограммы позволит разработать и внедрить комплексные инструменты работы с добровольцами и общественными организациями по обеспечению эффективной социализации и вовлечения молодежи в активную общественную добровольческую деятельность. </w:t>
      </w:r>
    </w:p>
    <w:p w:rsidR="00523594" w:rsidRPr="00523594" w:rsidRDefault="00523594" w:rsidP="00523594">
      <w:pPr>
        <w:pStyle w:val="ConsPlusTitle"/>
        <w:rPr>
          <w:rFonts w:ascii="Times New Roman" w:hAnsi="Times New Roman" w:cs="Times New Roman"/>
          <w:b w:val="0"/>
          <w:bCs w:val="0"/>
          <w:color w:val="548DD4"/>
        </w:rPr>
      </w:pPr>
    </w:p>
    <w:p w:rsidR="00523594" w:rsidRPr="00523594" w:rsidRDefault="00523594" w:rsidP="00523594">
      <w:pPr>
        <w:pStyle w:val="ConsPlusTitle"/>
        <w:jc w:val="center"/>
        <w:rPr>
          <w:rFonts w:ascii="Times New Roman" w:hAnsi="Times New Roman" w:cs="Times New Roman"/>
          <w:b w:val="0"/>
          <w:bCs w:val="0"/>
        </w:rPr>
      </w:pPr>
      <w:r w:rsidRPr="00523594">
        <w:rPr>
          <w:rFonts w:ascii="Times New Roman" w:hAnsi="Times New Roman" w:cs="Times New Roman"/>
          <w:b w:val="0"/>
          <w:bCs w:val="0"/>
        </w:rPr>
        <w:t xml:space="preserve">2.2. Основная цель, задачи, этапы и сроки выполнения подпрограммы, </w:t>
      </w:r>
    </w:p>
    <w:p w:rsidR="00523594" w:rsidRPr="00523594" w:rsidRDefault="00523594" w:rsidP="00523594">
      <w:pPr>
        <w:pStyle w:val="ConsPlusTitle"/>
        <w:jc w:val="center"/>
        <w:rPr>
          <w:rFonts w:ascii="Times New Roman" w:hAnsi="Times New Roman" w:cs="Times New Roman"/>
          <w:b w:val="0"/>
          <w:bCs w:val="0"/>
        </w:rPr>
      </w:pPr>
      <w:r w:rsidRPr="00523594">
        <w:rPr>
          <w:rFonts w:ascii="Times New Roman" w:hAnsi="Times New Roman" w:cs="Times New Roman"/>
          <w:b w:val="0"/>
          <w:bCs w:val="0"/>
        </w:rPr>
        <w:t>целевые индикаторы</w:t>
      </w:r>
    </w:p>
    <w:p w:rsidR="00523594" w:rsidRPr="00523594" w:rsidRDefault="00523594" w:rsidP="00523594">
      <w:pPr>
        <w:pStyle w:val="ConsPlusTitle"/>
        <w:ind w:firstLine="709"/>
        <w:jc w:val="both"/>
        <w:rPr>
          <w:rFonts w:ascii="Times New Roman" w:hAnsi="Times New Roman" w:cs="Times New Roman"/>
          <w:b w:val="0"/>
          <w:bCs w:val="0"/>
        </w:rPr>
      </w:pPr>
    </w:p>
    <w:p w:rsidR="00523594" w:rsidRPr="00523594" w:rsidRDefault="00523594" w:rsidP="00FB18EF">
      <w:pPr>
        <w:widowControl w:val="0"/>
        <w:autoSpaceDE w:val="0"/>
        <w:autoSpaceDN w:val="0"/>
        <w:adjustRightInd w:val="0"/>
        <w:spacing w:after="0" w:line="240" w:lineRule="auto"/>
        <w:ind w:firstLine="709"/>
        <w:jc w:val="both"/>
        <w:rPr>
          <w:rFonts w:ascii="Times New Roman" w:hAnsi="Times New Roman"/>
          <w:sz w:val="20"/>
          <w:szCs w:val="20"/>
        </w:rPr>
      </w:pPr>
      <w:r w:rsidRPr="00523594">
        <w:rPr>
          <w:rFonts w:ascii="Times New Roman" w:hAnsi="Times New Roman"/>
          <w:sz w:val="20"/>
          <w:szCs w:val="20"/>
        </w:rPr>
        <w:t>1. Муниципальным заказчиком-координатором подпрограммы является Управление экономики и планирования администрации Богучанского района.</w:t>
      </w:r>
    </w:p>
    <w:p w:rsidR="00523594" w:rsidRPr="00523594" w:rsidRDefault="00523594" w:rsidP="00FB18EF">
      <w:pPr>
        <w:widowControl w:val="0"/>
        <w:autoSpaceDE w:val="0"/>
        <w:autoSpaceDN w:val="0"/>
        <w:adjustRightInd w:val="0"/>
        <w:spacing w:after="0" w:line="240" w:lineRule="auto"/>
        <w:ind w:firstLine="709"/>
        <w:jc w:val="both"/>
        <w:rPr>
          <w:rFonts w:ascii="Times New Roman" w:hAnsi="Times New Roman"/>
          <w:sz w:val="20"/>
          <w:szCs w:val="20"/>
        </w:rPr>
      </w:pPr>
      <w:r w:rsidRPr="00523594">
        <w:rPr>
          <w:rFonts w:ascii="Times New Roman" w:hAnsi="Times New Roman"/>
          <w:sz w:val="20"/>
          <w:szCs w:val="20"/>
        </w:rPr>
        <w:lastRenderedPageBreak/>
        <w:t>2. 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p w:rsidR="00523594" w:rsidRPr="00523594" w:rsidRDefault="00523594" w:rsidP="00FB18EF">
      <w:pPr>
        <w:widowControl w:val="0"/>
        <w:autoSpaceDE w:val="0"/>
        <w:autoSpaceDN w:val="0"/>
        <w:adjustRightInd w:val="0"/>
        <w:spacing w:after="0" w:line="240" w:lineRule="auto"/>
        <w:ind w:firstLine="709"/>
        <w:jc w:val="both"/>
        <w:rPr>
          <w:rFonts w:ascii="Times New Roman" w:hAnsi="Times New Roman"/>
          <w:sz w:val="20"/>
          <w:szCs w:val="20"/>
        </w:rPr>
      </w:pPr>
      <w:r w:rsidRPr="00523594">
        <w:rPr>
          <w:rFonts w:ascii="Times New Roman" w:hAnsi="Times New Roman"/>
          <w:sz w:val="20"/>
          <w:szCs w:val="20"/>
        </w:rPr>
        <w:t>3. Мероприятия подпрограммы разделены на два раздела, мероприятия каждого из них в совокупности нацелены на решение одной из ее задач.</w:t>
      </w:r>
    </w:p>
    <w:p w:rsidR="00523594" w:rsidRPr="00523594" w:rsidRDefault="00523594" w:rsidP="00FB18EF">
      <w:pPr>
        <w:widowControl w:val="0"/>
        <w:autoSpaceDE w:val="0"/>
        <w:autoSpaceDN w:val="0"/>
        <w:adjustRightInd w:val="0"/>
        <w:spacing w:after="0" w:line="240" w:lineRule="auto"/>
        <w:ind w:firstLine="709"/>
        <w:jc w:val="both"/>
        <w:rPr>
          <w:rFonts w:ascii="Times New Roman" w:hAnsi="Times New Roman"/>
          <w:sz w:val="20"/>
          <w:szCs w:val="20"/>
        </w:rPr>
      </w:pPr>
      <w:r w:rsidRPr="00523594">
        <w:rPr>
          <w:rFonts w:ascii="Times New Roman" w:hAnsi="Times New Roman"/>
          <w:sz w:val="20"/>
          <w:szCs w:val="20"/>
        </w:rPr>
        <w:t xml:space="preserve">Выбор мероприятий подпрограммы в рамках решаемых задач обусловлен положениями государственной </w:t>
      </w:r>
      <w:hyperlink r:id="rId13" w:history="1">
        <w:r w:rsidRPr="00523594">
          <w:rPr>
            <w:rFonts w:ascii="Times New Roman" w:hAnsi="Times New Roman"/>
            <w:sz w:val="20"/>
            <w:szCs w:val="20"/>
          </w:rPr>
          <w:t>программы</w:t>
        </w:r>
      </w:hyperlink>
      <w:r w:rsidRPr="00523594">
        <w:rPr>
          <w:rFonts w:ascii="Times New Roman" w:hAnsi="Times New Roman"/>
          <w:sz w:val="20"/>
          <w:szCs w:val="20"/>
        </w:rPr>
        <w:t xml:space="preserve"> «Патриотическое воспитание граждан Российской Федерации на 2011 - 2015 годы», утвержденной Постановлением Правительства Российской Федерации от 05.10.2010 № 795.</w:t>
      </w:r>
    </w:p>
    <w:p w:rsidR="00523594" w:rsidRPr="00523594" w:rsidRDefault="00523594" w:rsidP="00FB18EF">
      <w:pPr>
        <w:widowControl w:val="0"/>
        <w:autoSpaceDE w:val="0"/>
        <w:autoSpaceDN w:val="0"/>
        <w:adjustRightInd w:val="0"/>
        <w:spacing w:after="0" w:line="240" w:lineRule="auto"/>
        <w:ind w:firstLine="709"/>
        <w:jc w:val="both"/>
        <w:rPr>
          <w:rFonts w:ascii="Times New Roman" w:hAnsi="Times New Roman"/>
          <w:sz w:val="20"/>
          <w:szCs w:val="20"/>
        </w:rPr>
      </w:pPr>
      <w:r w:rsidRPr="00523594">
        <w:rPr>
          <w:rFonts w:ascii="Times New Roman" w:hAnsi="Times New Roman"/>
          <w:sz w:val="20"/>
          <w:szCs w:val="20"/>
        </w:rPr>
        <w:t xml:space="preserve">Задача 1. Вовлечение молодежи Богучанского района в          </w:t>
      </w:r>
      <w:r w:rsidRPr="00523594">
        <w:rPr>
          <w:rFonts w:ascii="Times New Roman" w:hAnsi="Times New Roman"/>
          <w:sz w:val="20"/>
          <w:szCs w:val="20"/>
        </w:rPr>
        <w:br/>
        <w:t xml:space="preserve">социальную практику, совершенствующую основные направления патриотического воспитания. </w:t>
      </w:r>
    </w:p>
    <w:p w:rsidR="00523594" w:rsidRPr="00523594" w:rsidRDefault="00523594" w:rsidP="00FB18EF">
      <w:pPr>
        <w:widowControl w:val="0"/>
        <w:autoSpaceDE w:val="0"/>
        <w:autoSpaceDN w:val="0"/>
        <w:adjustRightInd w:val="0"/>
        <w:spacing w:after="0" w:line="240" w:lineRule="auto"/>
        <w:ind w:firstLine="709"/>
        <w:jc w:val="both"/>
        <w:rPr>
          <w:rFonts w:ascii="Times New Roman" w:hAnsi="Times New Roman"/>
          <w:sz w:val="20"/>
          <w:szCs w:val="20"/>
        </w:rPr>
      </w:pPr>
      <w:r w:rsidRPr="00523594">
        <w:rPr>
          <w:rFonts w:ascii="Times New Roman" w:hAnsi="Times New Roman"/>
          <w:sz w:val="20"/>
          <w:szCs w:val="20"/>
        </w:rPr>
        <w:t xml:space="preserve">Задача 2. Повышение уровня социальной активности молодежи   </w:t>
      </w:r>
      <w:r w:rsidRPr="00523594">
        <w:rPr>
          <w:rFonts w:ascii="Times New Roman" w:hAnsi="Times New Roman"/>
          <w:sz w:val="20"/>
          <w:szCs w:val="20"/>
        </w:rPr>
        <w:br/>
        <w:t>Богучанского района посредством осуществления добровольческой деятельности.</w:t>
      </w:r>
    </w:p>
    <w:p w:rsidR="00523594" w:rsidRPr="00523594" w:rsidRDefault="00523594" w:rsidP="00FB18EF">
      <w:pPr>
        <w:widowControl w:val="0"/>
        <w:autoSpaceDE w:val="0"/>
        <w:autoSpaceDN w:val="0"/>
        <w:adjustRightInd w:val="0"/>
        <w:spacing w:after="0" w:line="240" w:lineRule="auto"/>
        <w:ind w:firstLine="709"/>
        <w:jc w:val="both"/>
        <w:rPr>
          <w:rFonts w:ascii="Times New Roman" w:hAnsi="Times New Roman"/>
          <w:sz w:val="20"/>
          <w:szCs w:val="20"/>
        </w:rPr>
      </w:pPr>
      <w:r w:rsidRPr="00523594">
        <w:rPr>
          <w:rFonts w:ascii="Times New Roman" w:hAnsi="Times New Roman"/>
          <w:sz w:val="20"/>
          <w:szCs w:val="20"/>
        </w:rPr>
        <w:t>4. Реализацию подпрограммы предлагается осуществить в 2014 - 2017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патриотического воспитания молодежи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связи с чем отдельные этапы ее реализации не выделяются.</w:t>
      </w:r>
    </w:p>
    <w:p w:rsidR="00523594" w:rsidRPr="00523594" w:rsidRDefault="00523594" w:rsidP="00FB18EF">
      <w:pPr>
        <w:widowControl w:val="0"/>
        <w:autoSpaceDE w:val="0"/>
        <w:autoSpaceDN w:val="0"/>
        <w:adjustRightInd w:val="0"/>
        <w:spacing w:after="0" w:line="240" w:lineRule="auto"/>
        <w:ind w:firstLine="709"/>
        <w:jc w:val="both"/>
        <w:rPr>
          <w:rFonts w:ascii="Times New Roman" w:hAnsi="Times New Roman"/>
          <w:sz w:val="20"/>
          <w:szCs w:val="20"/>
        </w:rPr>
      </w:pPr>
      <w:r w:rsidRPr="00523594">
        <w:rPr>
          <w:rFonts w:ascii="Times New Roman" w:hAnsi="Times New Roman"/>
          <w:sz w:val="20"/>
          <w:szCs w:val="20"/>
        </w:rPr>
        <w:t>5. Целевыми индикаторами, позволяющими измерить достижение цели подпрограммы, являются:</w:t>
      </w:r>
    </w:p>
    <w:p w:rsidR="00523594" w:rsidRPr="00523594" w:rsidRDefault="00523594" w:rsidP="00FB18EF">
      <w:pPr>
        <w:pStyle w:val="ConsPlusCell"/>
        <w:ind w:firstLine="709"/>
        <w:jc w:val="both"/>
        <w:rPr>
          <w:rFonts w:ascii="Times New Roman" w:hAnsi="Times New Roman" w:cs="Times New Roman"/>
          <w:color w:val="000000"/>
        </w:rPr>
      </w:pPr>
      <w:r w:rsidRPr="00523594">
        <w:rPr>
          <w:rFonts w:ascii="Times New Roman" w:hAnsi="Times New Roman" w:cs="Times New Roman"/>
          <w:color w:val="000000"/>
        </w:rPr>
        <w:t>- удельный вес молодых граждан, проживающих в Богучанском районе, вовлеченных в деятельность патриотической направленности, в их общей численности (увеличение с 2,7 % в 2013 году до 8,0 % в 2017 году);</w:t>
      </w:r>
    </w:p>
    <w:p w:rsidR="00523594" w:rsidRPr="00523594" w:rsidRDefault="00523594" w:rsidP="00FB18EF">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523594">
        <w:rPr>
          <w:rFonts w:ascii="Times New Roman" w:hAnsi="Times New Roman"/>
          <w:color w:val="000000"/>
          <w:sz w:val="20"/>
          <w:szCs w:val="20"/>
        </w:rPr>
        <w:t>- удельный вес молодых граждан, проживающих в Богучанском районе, вовлеченных в добровольческую деятельность, в их общей численности (сохранение на уровне</w:t>
      </w:r>
      <w:r w:rsidRPr="00523594">
        <w:rPr>
          <w:rFonts w:ascii="Times New Roman" w:hAnsi="Times New Roman"/>
          <w:color w:val="000000"/>
          <w:sz w:val="20"/>
          <w:szCs w:val="20"/>
          <w:lang w:eastAsia="ru-RU"/>
        </w:rPr>
        <w:t xml:space="preserve"> </w:t>
      </w:r>
      <w:r w:rsidRPr="00523594">
        <w:rPr>
          <w:rFonts w:ascii="Times New Roman" w:hAnsi="Times New Roman"/>
          <w:color w:val="000000"/>
          <w:sz w:val="20"/>
          <w:szCs w:val="20"/>
        </w:rPr>
        <w:t>10,9%, достигнутом в 2013 году, до 2017 года).</w:t>
      </w:r>
    </w:p>
    <w:p w:rsidR="00523594" w:rsidRPr="00523594" w:rsidRDefault="00523594" w:rsidP="00FB18EF">
      <w:pPr>
        <w:widowControl w:val="0"/>
        <w:autoSpaceDE w:val="0"/>
        <w:autoSpaceDN w:val="0"/>
        <w:adjustRightInd w:val="0"/>
        <w:spacing w:after="0"/>
        <w:ind w:firstLine="709"/>
        <w:jc w:val="both"/>
        <w:rPr>
          <w:rFonts w:ascii="Times New Roman" w:hAnsi="Times New Roman"/>
          <w:sz w:val="20"/>
          <w:szCs w:val="20"/>
        </w:rPr>
      </w:pPr>
      <w:r w:rsidRPr="00523594">
        <w:rPr>
          <w:rFonts w:ascii="Times New Roman" w:hAnsi="Times New Roman"/>
          <w:sz w:val="20"/>
          <w:szCs w:val="20"/>
        </w:rPr>
        <w:t>Перечень целевых индикаторов приведен в приложении № 1 к подпрограмме.</w:t>
      </w:r>
    </w:p>
    <w:p w:rsidR="00523594" w:rsidRPr="00523594" w:rsidRDefault="00523594" w:rsidP="00FB18EF">
      <w:pPr>
        <w:widowControl w:val="0"/>
        <w:autoSpaceDE w:val="0"/>
        <w:autoSpaceDN w:val="0"/>
        <w:adjustRightInd w:val="0"/>
        <w:spacing w:after="0" w:line="240" w:lineRule="auto"/>
        <w:ind w:firstLine="709"/>
        <w:jc w:val="both"/>
        <w:rPr>
          <w:rFonts w:ascii="Times New Roman" w:hAnsi="Times New Roman"/>
          <w:sz w:val="20"/>
          <w:szCs w:val="20"/>
        </w:rPr>
      </w:pPr>
      <w:r w:rsidRPr="00523594">
        <w:rPr>
          <w:rFonts w:ascii="Times New Roman" w:hAnsi="Times New Roman"/>
          <w:sz w:val="20"/>
          <w:szCs w:val="20"/>
        </w:rPr>
        <w:t>Обеспечение условий реализации подпрограммы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подпрограммой, будет способствовать увеличению количества молодых людей, занятых в работе военно-патриотических клубов, клубов по месту жительства и молодежных объединений, военно-спортивных секций, участвующих в районных молодежных мероприятиях по развитию гражданственности, добровольческой деятельности.</w:t>
      </w:r>
    </w:p>
    <w:p w:rsidR="00523594" w:rsidRPr="00523594" w:rsidRDefault="00523594" w:rsidP="00FB18EF">
      <w:pPr>
        <w:widowControl w:val="0"/>
        <w:spacing w:after="0" w:line="100" w:lineRule="atLeast"/>
        <w:ind w:firstLine="709"/>
        <w:jc w:val="center"/>
        <w:rPr>
          <w:rFonts w:ascii="Times New Roman" w:hAnsi="Times New Roman"/>
          <w:sz w:val="20"/>
          <w:szCs w:val="20"/>
        </w:rPr>
      </w:pPr>
    </w:p>
    <w:p w:rsidR="00523594" w:rsidRPr="00523594" w:rsidRDefault="00523594" w:rsidP="00523594">
      <w:pPr>
        <w:widowControl w:val="0"/>
        <w:spacing w:after="0" w:line="100" w:lineRule="atLeast"/>
        <w:ind w:firstLine="540"/>
        <w:jc w:val="center"/>
        <w:rPr>
          <w:rFonts w:ascii="Times New Roman" w:hAnsi="Times New Roman"/>
          <w:sz w:val="20"/>
          <w:szCs w:val="20"/>
        </w:rPr>
      </w:pPr>
      <w:r w:rsidRPr="00523594">
        <w:rPr>
          <w:rFonts w:ascii="Times New Roman" w:hAnsi="Times New Roman"/>
          <w:sz w:val="20"/>
          <w:szCs w:val="20"/>
        </w:rPr>
        <w:t>2.3. Механизм реализации подпрограммы</w:t>
      </w:r>
    </w:p>
    <w:p w:rsidR="00523594" w:rsidRPr="00523594" w:rsidRDefault="00523594" w:rsidP="00523594">
      <w:pPr>
        <w:widowControl w:val="0"/>
        <w:spacing w:after="0" w:line="100" w:lineRule="atLeast"/>
        <w:ind w:firstLine="540"/>
        <w:jc w:val="center"/>
        <w:rPr>
          <w:rFonts w:ascii="Times New Roman" w:hAnsi="Times New Roman"/>
          <w:sz w:val="20"/>
          <w:szCs w:val="20"/>
        </w:rPr>
      </w:pPr>
    </w:p>
    <w:p w:rsidR="00523594" w:rsidRPr="00523594" w:rsidRDefault="00523594" w:rsidP="00FB18EF">
      <w:pPr>
        <w:pStyle w:val="af3"/>
        <w:spacing w:after="0"/>
        <w:ind w:firstLine="720"/>
        <w:rPr>
          <w:sz w:val="20"/>
          <w:szCs w:val="20"/>
        </w:rPr>
      </w:pPr>
      <w:r w:rsidRPr="00523594">
        <w:rPr>
          <w:sz w:val="20"/>
          <w:szCs w:val="20"/>
        </w:rPr>
        <w:t>Главным распорядителем бюджетных средств является администрация Богучанского района.</w:t>
      </w:r>
    </w:p>
    <w:p w:rsidR="00523594" w:rsidRPr="00523594" w:rsidRDefault="00523594" w:rsidP="00FB18EF">
      <w:pPr>
        <w:pStyle w:val="af3"/>
        <w:spacing w:after="0"/>
        <w:ind w:firstLine="720"/>
        <w:rPr>
          <w:sz w:val="20"/>
          <w:szCs w:val="20"/>
        </w:rPr>
      </w:pPr>
      <w:r w:rsidRPr="00523594">
        <w:rPr>
          <w:sz w:val="20"/>
          <w:szCs w:val="20"/>
        </w:rPr>
        <w:t>Муниципальным заказчиком-координатором подпрограммы является Управление экономики и планирования администрации Богучанского района, исполнителем подпрограммы является муниципальное бюджетное учреждение «Центр социализации и досуга молодежи», которое:</w:t>
      </w:r>
    </w:p>
    <w:p w:rsidR="00523594" w:rsidRPr="00523594" w:rsidRDefault="00523594" w:rsidP="00FB18EF">
      <w:pPr>
        <w:pStyle w:val="ab"/>
        <w:ind w:firstLine="720"/>
        <w:jc w:val="both"/>
        <w:rPr>
          <w:rFonts w:ascii="Times New Roman" w:hAnsi="Times New Roman"/>
          <w:bCs/>
          <w:sz w:val="20"/>
          <w:szCs w:val="20"/>
        </w:rPr>
      </w:pPr>
      <w:r w:rsidRPr="00523594">
        <w:rPr>
          <w:rFonts w:ascii="Times New Roman" w:hAnsi="Times New Roman"/>
          <w:bCs/>
          <w:sz w:val="20"/>
          <w:szCs w:val="20"/>
        </w:rPr>
        <w:t>- организует проведение мероприятий;</w:t>
      </w:r>
    </w:p>
    <w:p w:rsidR="00523594" w:rsidRPr="00523594" w:rsidRDefault="00523594" w:rsidP="00FB18EF">
      <w:pPr>
        <w:pStyle w:val="ab"/>
        <w:ind w:firstLine="720"/>
        <w:jc w:val="both"/>
        <w:rPr>
          <w:rFonts w:ascii="Times New Roman" w:hAnsi="Times New Roman"/>
          <w:bCs/>
          <w:sz w:val="20"/>
          <w:szCs w:val="20"/>
        </w:rPr>
      </w:pPr>
      <w:r w:rsidRPr="00523594">
        <w:rPr>
          <w:rFonts w:ascii="Times New Roman" w:hAnsi="Times New Roman"/>
          <w:bCs/>
          <w:sz w:val="20"/>
          <w:szCs w:val="20"/>
        </w:rPr>
        <w:t>- организует деятельность по информированию населения района о реализации подпрограммы;</w:t>
      </w:r>
    </w:p>
    <w:p w:rsidR="00523594" w:rsidRPr="00523594" w:rsidRDefault="00523594" w:rsidP="00FB18EF">
      <w:pPr>
        <w:pStyle w:val="ab"/>
        <w:ind w:firstLine="720"/>
        <w:jc w:val="both"/>
        <w:rPr>
          <w:rFonts w:ascii="Times New Roman" w:hAnsi="Times New Roman"/>
          <w:bCs/>
          <w:sz w:val="20"/>
          <w:szCs w:val="20"/>
        </w:rPr>
      </w:pPr>
      <w:r w:rsidRPr="00523594">
        <w:rPr>
          <w:rFonts w:ascii="Times New Roman" w:hAnsi="Times New Roman"/>
          <w:bCs/>
          <w:sz w:val="20"/>
          <w:szCs w:val="20"/>
        </w:rPr>
        <w:t>- участвует в списании материальных ценностей, использованных для проведения мероприятий подпрограммы.</w:t>
      </w:r>
    </w:p>
    <w:p w:rsidR="00523594" w:rsidRPr="00523594" w:rsidRDefault="00523594" w:rsidP="00FB18EF">
      <w:pPr>
        <w:pStyle w:val="ab"/>
        <w:ind w:firstLine="720"/>
        <w:jc w:val="both"/>
        <w:rPr>
          <w:rFonts w:ascii="Times New Roman" w:hAnsi="Times New Roman"/>
          <w:bCs/>
          <w:sz w:val="20"/>
          <w:szCs w:val="20"/>
        </w:rPr>
      </w:pPr>
      <w:r w:rsidRPr="00523594">
        <w:rPr>
          <w:rFonts w:ascii="Times New Roman" w:hAnsi="Times New Roman"/>
          <w:bCs/>
          <w:sz w:val="20"/>
          <w:szCs w:val="20"/>
        </w:rPr>
        <w:t>-  выполняет план реализации подпрограммы;</w:t>
      </w:r>
    </w:p>
    <w:p w:rsidR="00523594" w:rsidRPr="00523594" w:rsidRDefault="00523594" w:rsidP="00FB18EF">
      <w:pPr>
        <w:pStyle w:val="ab"/>
        <w:ind w:firstLine="720"/>
        <w:jc w:val="both"/>
        <w:rPr>
          <w:rFonts w:ascii="Times New Roman" w:hAnsi="Times New Roman"/>
          <w:bCs/>
          <w:sz w:val="20"/>
          <w:szCs w:val="20"/>
        </w:rPr>
      </w:pPr>
      <w:r w:rsidRPr="00523594">
        <w:rPr>
          <w:rFonts w:ascii="Times New Roman" w:hAnsi="Times New Roman"/>
          <w:bCs/>
          <w:sz w:val="20"/>
          <w:szCs w:val="20"/>
        </w:rPr>
        <w:t>-  обеспечивает материальную базу для проведения мероприятий;</w:t>
      </w:r>
    </w:p>
    <w:p w:rsidR="00523594" w:rsidRPr="00523594" w:rsidRDefault="00523594" w:rsidP="00FB18EF">
      <w:pPr>
        <w:pStyle w:val="ab"/>
        <w:ind w:firstLine="720"/>
        <w:jc w:val="both"/>
        <w:rPr>
          <w:rFonts w:ascii="Times New Roman" w:hAnsi="Times New Roman"/>
          <w:bCs/>
          <w:sz w:val="20"/>
          <w:szCs w:val="20"/>
        </w:rPr>
      </w:pPr>
      <w:r w:rsidRPr="00523594">
        <w:rPr>
          <w:rFonts w:ascii="Times New Roman" w:hAnsi="Times New Roman"/>
          <w:bCs/>
          <w:sz w:val="20"/>
          <w:szCs w:val="20"/>
        </w:rPr>
        <w:t>-  заключает договоры по оказанию услуг;</w:t>
      </w:r>
    </w:p>
    <w:p w:rsidR="00523594" w:rsidRPr="00523594" w:rsidRDefault="00523594" w:rsidP="00FB18EF">
      <w:pPr>
        <w:pStyle w:val="ab"/>
        <w:ind w:firstLine="720"/>
        <w:jc w:val="both"/>
        <w:rPr>
          <w:rFonts w:ascii="Times New Roman" w:hAnsi="Times New Roman"/>
          <w:bCs/>
          <w:sz w:val="20"/>
          <w:szCs w:val="20"/>
        </w:rPr>
      </w:pPr>
      <w:r w:rsidRPr="00523594">
        <w:rPr>
          <w:rFonts w:ascii="Times New Roman" w:hAnsi="Times New Roman"/>
          <w:bCs/>
          <w:sz w:val="20"/>
          <w:szCs w:val="20"/>
        </w:rPr>
        <w:t>- подготавливает муниципальные контракты, акты, протоколы, товарные накладные, ведомости и др. документы, необходимые для списания материальных ценностей, использованных для проведения мероприятий;</w:t>
      </w:r>
    </w:p>
    <w:p w:rsidR="00523594" w:rsidRPr="00523594" w:rsidRDefault="00523594" w:rsidP="00FB18EF">
      <w:pPr>
        <w:pStyle w:val="ab"/>
        <w:ind w:firstLine="720"/>
        <w:jc w:val="both"/>
        <w:rPr>
          <w:rFonts w:ascii="Times New Roman" w:hAnsi="Times New Roman"/>
          <w:bCs/>
          <w:sz w:val="20"/>
          <w:szCs w:val="20"/>
        </w:rPr>
      </w:pPr>
      <w:r w:rsidRPr="00523594">
        <w:rPr>
          <w:rFonts w:ascii="Times New Roman" w:hAnsi="Times New Roman"/>
          <w:bCs/>
          <w:sz w:val="20"/>
          <w:szCs w:val="20"/>
        </w:rPr>
        <w:t>- проводит анализ своей деятельности по результатам проведения мероприятий;</w:t>
      </w:r>
    </w:p>
    <w:p w:rsidR="00523594" w:rsidRPr="00523594" w:rsidRDefault="00523594" w:rsidP="00FB18EF">
      <w:pPr>
        <w:pStyle w:val="ab"/>
        <w:ind w:firstLine="720"/>
        <w:jc w:val="both"/>
        <w:rPr>
          <w:rFonts w:ascii="Times New Roman" w:hAnsi="Times New Roman"/>
          <w:bCs/>
          <w:sz w:val="20"/>
          <w:szCs w:val="20"/>
        </w:rPr>
      </w:pPr>
      <w:r w:rsidRPr="00523594">
        <w:rPr>
          <w:rFonts w:ascii="Times New Roman" w:hAnsi="Times New Roman"/>
          <w:bCs/>
          <w:sz w:val="20"/>
          <w:szCs w:val="20"/>
        </w:rPr>
        <w:t>- готовит предложения по повышению эффективности реализации мероприятий подпрограммы;</w:t>
      </w:r>
    </w:p>
    <w:p w:rsidR="00523594" w:rsidRPr="00523594" w:rsidRDefault="00523594" w:rsidP="00FB18EF">
      <w:pPr>
        <w:pStyle w:val="ab"/>
        <w:ind w:firstLine="720"/>
        <w:jc w:val="both"/>
        <w:rPr>
          <w:rFonts w:ascii="Times New Roman" w:hAnsi="Times New Roman"/>
          <w:bCs/>
          <w:sz w:val="20"/>
          <w:szCs w:val="20"/>
        </w:rPr>
      </w:pPr>
      <w:r w:rsidRPr="00523594">
        <w:rPr>
          <w:rFonts w:ascii="Times New Roman" w:hAnsi="Times New Roman"/>
          <w:bCs/>
          <w:sz w:val="20"/>
          <w:szCs w:val="20"/>
        </w:rPr>
        <w:t>- привлекает дополнительные ресурсы для проведения мероприятий подпрограммы;</w:t>
      </w:r>
    </w:p>
    <w:p w:rsidR="00523594" w:rsidRPr="00523594" w:rsidRDefault="00523594" w:rsidP="00FB18EF">
      <w:pPr>
        <w:pStyle w:val="af3"/>
        <w:spacing w:after="0"/>
        <w:ind w:firstLine="720"/>
        <w:rPr>
          <w:sz w:val="20"/>
          <w:szCs w:val="20"/>
        </w:rPr>
      </w:pPr>
      <w:r w:rsidRPr="00523594">
        <w:rPr>
          <w:sz w:val="20"/>
          <w:szCs w:val="20"/>
        </w:rPr>
        <w:t>-  обеспечивает кадровое обеспечение подпрограммы.</w:t>
      </w:r>
    </w:p>
    <w:p w:rsidR="00523594" w:rsidRPr="00523594" w:rsidRDefault="00523594" w:rsidP="00FB18EF">
      <w:pPr>
        <w:pStyle w:val="af3"/>
        <w:spacing w:after="0"/>
        <w:ind w:firstLine="720"/>
        <w:rPr>
          <w:sz w:val="20"/>
          <w:szCs w:val="20"/>
        </w:rPr>
      </w:pPr>
      <w:r w:rsidRPr="00523594">
        <w:rPr>
          <w:sz w:val="20"/>
          <w:szCs w:val="20"/>
        </w:rPr>
        <w:t xml:space="preserve">Материальные ценности, приобретаемые в рамках реализации подпрограммы, учитываются на балансе МБУ «ЦСиДМ». </w:t>
      </w:r>
    </w:p>
    <w:p w:rsidR="00523594" w:rsidRPr="00523594" w:rsidRDefault="00523594" w:rsidP="00FB18EF">
      <w:pPr>
        <w:pStyle w:val="af3"/>
        <w:spacing w:after="0"/>
        <w:ind w:firstLine="720"/>
        <w:rPr>
          <w:sz w:val="20"/>
          <w:szCs w:val="20"/>
        </w:rPr>
      </w:pPr>
      <w:r w:rsidRPr="00523594">
        <w:rPr>
          <w:sz w:val="20"/>
          <w:szCs w:val="20"/>
        </w:rPr>
        <w:lastRenderedPageBreak/>
        <w:t xml:space="preserve">Проведение мероприятий осуществляется на основании Положений, которые разрабатываются МБУ «ЦСиДМ» и утверждаются администрацией Богучанского района. Информационные материалы и пособия, изготовленные для проведения акций, распространяются среди детей и молодежи на безвозмездной основе. </w:t>
      </w:r>
    </w:p>
    <w:p w:rsidR="00523594" w:rsidRPr="00523594" w:rsidRDefault="00523594" w:rsidP="00FB18EF">
      <w:pPr>
        <w:tabs>
          <w:tab w:val="left" w:pos="0"/>
        </w:tabs>
        <w:spacing w:after="0" w:line="240" w:lineRule="auto"/>
        <w:ind w:firstLine="720"/>
        <w:jc w:val="both"/>
        <w:rPr>
          <w:rFonts w:ascii="Times New Roman" w:hAnsi="Times New Roman"/>
          <w:sz w:val="20"/>
          <w:szCs w:val="20"/>
        </w:rPr>
      </w:pPr>
      <w:r w:rsidRPr="00523594">
        <w:rPr>
          <w:rFonts w:ascii="Times New Roman" w:hAnsi="Times New Roman"/>
          <w:sz w:val="20"/>
          <w:szCs w:val="20"/>
        </w:rPr>
        <w:t xml:space="preserve">Списание средств с лицевого счета осуществляется централизованной бухгалтерией администрации Богучанского района на основании предоставленных документов подпрограммы: сметы расходов, муниципальных контрактов, счета-фактуры, акта выполненных работ, товарной накладной, сметы, заверенной подписью Главы Богучанского района и печатью. </w:t>
      </w:r>
    </w:p>
    <w:p w:rsidR="00523594" w:rsidRPr="00523594" w:rsidRDefault="00523594" w:rsidP="00FB18EF">
      <w:pPr>
        <w:widowControl w:val="0"/>
        <w:autoSpaceDE w:val="0"/>
        <w:autoSpaceDN w:val="0"/>
        <w:adjustRightInd w:val="0"/>
        <w:spacing w:after="0" w:line="240" w:lineRule="auto"/>
        <w:ind w:firstLine="720"/>
        <w:jc w:val="both"/>
        <w:rPr>
          <w:rFonts w:ascii="Times New Roman" w:hAnsi="Times New Roman"/>
          <w:sz w:val="20"/>
          <w:szCs w:val="20"/>
        </w:rPr>
      </w:pPr>
      <w:r w:rsidRPr="00523594">
        <w:rPr>
          <w:rFonts w:ascii="Times New Roman" w:hAnsi="Times New Roman"/>
          <w:sz w:val="20"/>
          <w:szCs w:val="20"/>
        </w:rPr>
        <w:t xml:space="preserve">Финансирование мероприятий подпрограммы осуществляется за счет средств районного бюджета в соответствии с </w:t>
      </w:r>
      <w:hyperlink w:anchor="Par377" w:history="1">
        <w:r w:rsidRPr="00523594">
          <w:rPr>
            <w:rFonts w:ascii="Times New Roman" w:hAnsi="Times New Roman"/>
            <w:sz w:val="20"/>
            <w:szCs w:val="20"/>
          </w:rPr>
          <w:t>мероприятиями</w:t>
        </w:r>
      </w:hyperlink>
      <w:r w:rsidRPr="00523594">
        <w:rPr>
          <w:rFonts w:ascii="Times New Roman" w:hAnsi="Times New Roman"/>
          <w:sz w:val="20"/>
          <w:szCs w:val="20"/>
        </w:rPr>
        <w:t xml:space="preserve"> подпрограммы согласно приложению № 2 к подпрограмме (далее – мероприятия подпрограммы).</w:t>
      </w:r>
    </w:p>
    <w:p w:rsidR="00523594" w:rsidRPr="00523594" w:rsidRDefault="00523594" w:rsidP="00FB18EF">
      <w:pPr>
        <w:widowControl w:val="0"/>
        <w:autoSpaceDE w:val="0"/>
        <w:autoSpaceDN w:val="0"/>
        <w:adjustRightInd w:val="0"/>
        <w:spacing w:after="0" w:line="240" w:lineRule="auto"/>
        <w:ind w:firstLine="720"/>
        <w:jc w:val="both"/>
        <w:rPr>
          <w:rFonts w:ascii="Times New Roman" w:hAnsi="Times New Roman"/>
          <w:bCs/>
          <w:sz w:val="20"/>
          <w:szCs w:val="20"/>
        </w:rPr>
      </w:pPr>
      <w:r w:rsidRPr="00523594">
        <w:rPr>
          <w:rFonts w:ascii="Times New Roman" w:hAnsi="Times New Roman"/>
          <w:bCs/>
          <w:sz w:val="20"/>
          <w:szCs w:val="20"/>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523594" w:rsidRPr="00FB18EF" w:rsidRDefault="00523594" w:rsidP="00FB18EF">
      <w:pPr>
        <w:widowControl w:val="0"/>
        <w:autoSpaceDE w:val="0"/>
        <w:autoSpaceDN w:val="0"/>
        <w:adjustRightInd w:val="0"/>
        <w:spacing w:line="240" w:lineRule="auto"/>
        <w:ind w:firstLine="720"/>
        <w:jc w:val="both"/>
        <w:rPr>
          <w:rFonts w:ascii="Times New Roman" w:hAnsi="Times New Roman"/>
          <w:bCs/>
          <w:sz w:val="20"/>
          <w:szCs w:val="20"/>
        </w:rPr>
      </w:pPr>
      <w:r w:rsidRPr="00523594">
        <w:rPr>
          <w:rFonts w:ascii="Times New Roman" w:hAnsi="Times New Roman"/>
          <w:bCs/>
          <w:sz w:val="20"/>
          <w:szCs w:val="20"/>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523594" w:rsidRPr="00523594" w:rsidRDefault="00523594" w:rsidP="00523594">
      <w:pPr>
        <w:widowControl w:val="0"/>
        <w:autoSpaceDE w:val="0"/>
        <w:autoSpaceDN w:val="0"/>
        <w:adjustRightInd w:val="0"/>
        <w:spacing w:after="0" w:line="240" w:lineRule="auto"/>
        <w:jc w:val="center"/>
        <w:outlineLvl w:val="2"/>
        <w:rPr>
          <w:rFonts w:ascii="Times New Roman" w:hAnsi="Times New Roman"/>
          <w:sz w:val="20"/>
          <w:szCs w:val="20"/>
        </w:rPr>
      </w:pPr>
      <w:r w:rsidRPr="00523594">
        <w:rPr>
          <w:rFonts w:ascii="Times New Roman" w:hAnsi="Times New Roman"/>
          <w:sz w:val="20"/>
          <w:szCs w:val="20"/>
        </w:rPr>
        <w:t>2.4. Организация управления подпрограммой</w:t>
      </w:r>
    </w:p>
    <w:p w:rsidR="00523594" w:rsidRPr="00523594" w:rsidRDefault="00523594" w:rsidP="00523594">
      <w:pPr>
        <w:widowControl w:val="0"/>
        <w:autoSpaceDE w:val="0"/>
        <w:autoSpaceDN w:val="0"/>
        <w:adjustRightInd w:val="0"/>
        <w:spacing w:after="0" w:line="240" w:lineRule="auto"/>
        <w:jc w:val="center"/>
        <w:rPr>
          <w:rFonts w:ascii="Times New Roman" w:hAnsi="Times New Roman"/>
          <w:sz w:val="20"/>
          <w:szCs w:val="20"/>
        </w:rPr>
      </w:pPr>
      <w:r w:rsidRPr="00523594">
        <w:rPr>
          <w:rFonts w:ascii="Times New Roman" w:hAnsi="Times New Roman"/>
          <w:sz w:val="20"/>
          <w:szCs w:val="20"/>
        </w:rPr>
        <w:t>и контроль за ходом ее выполнения</w:t>
      </w:r>
    </w:p>
    <w:p w:rsidR="00523594" w:rsidRPr="00523594" w:rsidRDefault="00523594" w:rsidP="00523594">
      <w:pPr>
        <w:widowControl w:val="0"/>
        <w:autoSpaceDE w:val="0"/>
        <w:autoSpaceDN w:val="0"/>
        <w:adjustRightInd w:val="0"/>
        <w:spacing w:after="0" w:line="240" w:lineRule="auto"/>
        <w:jc w:val="center"/>
        <w:rPr>
          <w:rFonts w:ascii="Times New Roman" w:hAnsi="Times New Roman"/>
          <w:sz w:val="20"/>
          <w:szCs w:val="20"/>
        </w:rPr>
      </w:pPr>
    </w:p>
    <w:p w:rsidR="00523594" w:rsidRPr="00523594" w:rsidRDefault="00523594" w:rsidP="00FB18EF">
      <w:pPr>
        <w:autoSpaceDE w:val="0"/>
        <w:autoSpaceDN w:val="0"/>
        <w:adjustRightInd w:val="0"/>
        <w:spacing w:after="0" w:line="240" w:lineRule="auto"/>
        <w:ind w:firstLine="720"/>
        <w:jc w:val="both"/>
        <w:rPr>
          <w:rFonts w:ascii="Times New Roman" w:hAnsi="Times New Roman"/>
          <w:sz w:val="20"/>
          <w:szCs w:val="20"/>
        </w:rPr>
      </w:pPr>
      <w:r w:rsidRPr="00523594">
        <w:rPr>
          <w:rFonts w:ascii="Times New Roman" w:hAnsi="Times New Roman"/>
          <w:sz w:val="20"/>
          <w:szCs w:val="20"/>
        </w:rPr>
        <w:t xml:space="preserve">Функции заказчика при реализации подпрограммы и координатором подпрограммы является управление экономики и планирования администрации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 </w:t>
      </w:r>
    </w:p>
    <w:p w:rsidR="00523594" w:rsidRPr="00523594" w:rsidRDefault="00523594" w:rsidP="00FB18EF">
      <w:pPr>
        <w:autoSpaceDE w:val="0"/>
        <w:autoSpaceDN w:val="0"/>
        <w:adjustRightInd w:val="0"/>
        <w:spacing w:after="0" w:line="240" w:lineRule="auto"/>
        <w:ind w:firstLine="720"/>
        <w:jc w:val="both"/>
        <w:rPr>
          <w:rFonts w:ascii="Times New Roman" w:hAnsi="Times New Roman"/>
          <w:sz w:val="20"/>
          <w:szCs w:val="20"/>
        </w:rPr>
      </w:pPr>
      <w:r w:rsidRPr="00523594">
        <w:rPr>
          <w:rFonts w:ascii="Times New Roman" w:hAnsi="Times New Roman"/>
          <w:sz w:val="20"/>
          <w:szCs w:val="20"/>
        </w:rPr>
        <w:t>координацию исполнения подпрограммных мероприятий, мониторинг их реализации;</w:t>
      </w:r>
    </w:p>
    <w:p w:rsidR="00523594" w:rsidRPr="00523594" w:rsidRDefault="00523594" w:rsidP="00FB18EF">
      <w:pPr>
        <w:autoSpaceDE w:val="0"/>
        <w:autoSpaceDN w:val="0"/>
        <w:adjustRightInd w:val="0"/>
        <w:spacing w:after="0" w:line="240" w:lineRule="auto"/>
        <w:ind w:firstLine="720"/>
        <w:jc w:val="both"/>
        <w:rPr>
          <w:rFonts w:ascii="Times New Roman" w:hAnsi="Times New Roman"/>
          <w:sz w:val="20"/>
          <w:szCs w:val="20"/>
        </w:rPr>
      </w:pPr>
      <w:r w:rsidRPr="00523594">
        <w:rPr>
          <w:rFonts w:ascii="Times New Roman" w:hAnsi="Times New Roman"/>
          <w:sz w:val="20"/>
          <w:szCs w:val="20"/>
        </w:rPr>
        <w:t>непосредственный контроль за ходом реализации мероприятий подпрограммы;</w:t>
      </w:r>
    </w:p>
    <w:p w:rsidR="00523594" w:rsidRPr="00523594" w:rsidRDefault="00523594" w:rsidP="00FB18EF">
      <w:pPr>
        <w:autoSpaceDE w:val="0"/>
        <w:autoSpaceDN w:val="0"/>
        <w:adjustRightInd w:val="0"/>
        <w:spacing w:after="0" w:line="240" w:lineRule="auto"/>
        <w:ind w:firstLine="720"/>
        <w:jc w:val="both"/>
        <w:rPr>
          <w:rFonts w:ascii="Times New Roman" w:hAnsi="Times New Roman"/>
          <w:sz w:val="20"/>
          <w:szCs w:val="20"/>
        </w:rPr>
      </w:pPr>
      <w:r w:rsidRPr="00523594">
        <w:rPr>
          <w:rFonts w:ascii="Times New Roman" w:hAnsi="Times New Roman"/>
          <w:sz w:val="20"/>
          <w:szCs w:val="20"/>
        </w:rPr>
        <w:t>контроль за достижением конечного результата подпрограммы;</w:t>
      </w:r>
    </w:p>
    <w:p w:rsidR="00523594" w:rsidRPr="00523594" w:rsidRDefault="00523594" w:rsidP="00FB18EF">
      <w:pPr>
        <w:autoSpaceDE w:val="0"/>
        <w:autoSpaceDN w:val="0"/>
        <w:adjustRightInd w:val="0"/>
        <w:spacing w:after="0" w:line="240" w:lineRule="auto"/>
        <w:ind w:firstLine="720"/>
        <w:jc w:val="both"/>
        <w:rPr>
          <w:rFonts w:ascii="Times New Roman" w:hAnsi="Times New Roman"/>
          <w:sz w:val="20"/>
          <w:szCs w:val="20"/>
        </w:rPr>
      </w:pPr>
      <w:r w:rsidRPr="00523594">
        <w:rPr>
          <w:rFonts w:ascii="Times New Roman" w:hAnsi="Times New Roman"/>
          <w:sz w:val="20"/>
          <w:szCs w:val="20"/>
        </w:rPr>
        <w:t>ежегодную оценку эффективности реализации подпрограммы.</w:t>
      </w:r>
    </w:p>
    <w:p w:rsidR="00523594" w:rsidRPr="00523594" w:rsidRDefault="00523594" w:rsidP="00FB18EF">
      <w:pPr>
        <w:spacing w:after="0" w:line="240" w:lineRule="auto"/>
        <w:ind w:firstLine="720"/>
        <w:jc w:val="both"/>
        <w:rPr>
          <w:rFonts w:ascii="Times New Roman" w:hAnsi="Times New Roman"/>
          <w:sz w:val="20"/>
          <w:szCs w:val="20"/>
          <w:lang w:eastAsia="ru-RU"/>
        </w:rPr>
      </w:pPr>
      <w:r w:rsidRPr="00523594">
        <w:rPr>
          <w:rFonts w:ascii="Times New Roman" w:hAnsi="Times New Roman"/>
          <w:sz w:val="20"/>
          <w:szCs w:val="20"/>
        </w:rPr>
        <w:t xml:space="preserve">Муниципальное бюджетное учреждение «Центр социализации и досуга молодежи»  </w:t>
      </w:r>
      <w:r w:rsidRPr="00523594">
        <w:rPr>
          <w:rFonts w:ascii="Times New Roman" w:hAnsi="Times New Roman"/>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523594" w:rsidRPr="00523594" w:rsidRDefault="00523594" w:rsidP="00FB18EF">
      <w:pPr>
        <w:spacing w:after="0" w:line="240" w:lineRule="auto"/>
        <w:ind w:firstLine="720"/>
        <w:jc w:val="both"/>
        <w:rPr>
          <w:rFonts w:ascii="Times New Roman" w:hAnsi="Times New Roman"/>
          <w:sz w:val="20"/>
          <w:szCs w:val="20"/>
        </w:rPr>
      </w:pPr>
      <w:r w:rsidRPr="00523594">
        <w:rPr>
          <w:rFonts w:ascii="Times New Roman" w:hAnsi="Times New Roman"/>
          <w:sz w:val="20"/>
          <w:szCs w:val="20"/>
        </w:rPr>
        <w:t xml:space="preserve">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523594" w:rsidRPr="00523594" w:rsidRDefault="00523594" w:rsidP="00FB18EF">
      <w:pPr>
        <w:spacing w:after="0" w:line="240" w:lineRule="auto"/>
        <w:ind w:firstLine="720"/>
        <w:jc w:val="both"/>
        <w:rPr>
          <w:rFonts w:ascii="Times New Roman" w:hAnsi="Times New Roman"/>
          <w:sz w:val="20"/>
          <w:szCs w:val="20"/>
        </w:rPr>
      </w:pPr>
      <w:r w:rsidRPr="00523594">
        <w:rPr>
          <w:rFonts w:ascii="Times New Roman" w:hAnsi="Times New Roman"/>
          <w:sz w:val="20"/>
          <w:szCs w:val="20"/>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523594" w:rsidRPr="00523594" w:rsidRDefault="00523594" w:rsidP="00FB18EF">
      <w:pPr>
        <w:pStyle w:val="ConsPlusNormal"/>
        <w:widowControl/>
        <w:tabs>
          <w:tab w:val="num" w:pos="0"/>
        </w:tabs>
        <w:rPr>
          <w:rFonts w:ascii="Times New Roman" w:hAnsi="Times New Roman" w:cs="Times New Roman"/>
        </w:rPr>
      </w:pPr>
      <w:r w:rsidRPr="00523594">
        <w:rPr>
          <w:rFonts w:ascii="Times New Roman" w:hAnsi="Times New Roman" w:cs="Times New Roman"/>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523594" w:rsidRPr="00523594" w:rsidRDefault="00523594" w:rsidP="00523594">
      <w:pPr>
        <w:widowControl w:val="0"/>
        <w:autoSpaceDE w:val="0"/>
        <w:autoSpaceDN w:val="0"/>
        <w:adjustRightInd w:val="0"/>
        <w:spacing w:after="0" w:line="240" w:lineRule="auto"/>
        <w:jc w:val="center"/>
        <w:outlineLvl w:val="2"/>
        <w:rPr>
          <w:rFonts w:ascii="Times New Roman" w:hAnsi="Times New Roman"/>
          <w:sz w:val="20"/>
          <w:szCs w:val="20"/>
        </w:rPr>
      </w:pPr>
    </w:p>
    <w:p w:rsidR="00523594" w:rsidRPr="00523594" w:rsidRDefault="00523594" w:rsidP="00523594">
      <w:pPr>
        <w:widowControl w:val="0"/>
        <w:autoSpaceDE w:val="0"/>
        <w:autoSpaceDN w:val="0"/>
        <w:adjustRightInd w:val="0"/>
        <w:spacing w:after="0" w:line="240" w:lineRule="auto"/>
        <w:jc w:val="center"/>
        <w:outlineLvl w:val="2"/>
        <w:rPr>
          <w:rFonts w:ascii="Times New Roman" w:hAnsi="Times New Roman"/>
          <w:sz w:val="20"/>
          <w:szCs w:val="20"/>
        </w:rPr>
      </w:pPr>
      <w:r w:rsidRPr="00523594">
        <w:rPr>
          <w:rFonts w:ascii="Times New Roman" w:hAnsi="Times New Roman"/>
          <w:sz w:val="20"/>
          <w:szCs w:val="20"/>
        </w:rPr>
        <w:t>2.5. Оценка социально-экономической</w:t>
      </w:r>
    </w:p>
    <w:p w:rsidR="00523594" w:rsidRPr="00523594" w:rsidRDefault="00523594" w:rsidP="00523594">
      <w:pPr>
        <w:widowControl w:val="0"/>
        <w:autoSpaceDE w:val="0"/>
        <w:autoSpaceDN w:val="0"/>
        <w:adjustRightInd w:val="0"/>
        <w:spacing w:after="0" w:line="240" w:lineRule="auto"/>
        <w:jc w:val="center"/>
        <w:rPr>
          <w:rFonts w:ascii="Times New Roman" w:hAnsi="Times New Roman"/>
          <w:sz w:val="20"/>
          <w:szCs w:val="20"/>
        </w:rPr>
      </w:pPr>
      <w:r w:rsidRPr="00523594">
        <w:rPr>
          <w:rFonts w:ascii="Times New Roman" w:hAnsi="Times New Roman"/>
          <w:sz w:val="20"/>
          <w:szCs w:val="20"/>
        </w:rPr>
        <w:t>эффективности от реализации подпрограммы</w:t>
      </w:r>
    </w:p>
    <w:p w:rsidR="00523594" w:rsidRPr="00523594" w:rsidRDefault="00523594" w:rsidP="00523594">
      <w:pPr>
        <w:widowControl w:val="0"/>
        <w:autoSpaceDE w:val="0"/>
        <w:autoSpaceDN w:val="0"/>
        <w:adjustRightInd w:val="0"/>
        <w:spacing w:after="0" w:line="240" w:lineRule="auto"/>
        <w:jc w:val="center"/>
        <w:rPr>
          <w:rFonts w:ascii="Times New Roman" w:hAnsi="Times New Roman"/>
          <w:sz w:val="20"/>
          <w:szCs w:val="20"/>
        </w:rPr>
      </w:pPr>
    </w:p>
    <w:p w:rsidR="00523594" w:rsidRPr="00523594" w:rsidRDefault="00523594" w:rsidP="00FB18EF">
      <w:pPr>
        <w:pStyle w:val="af3"/>
        <w:spacing w:after="0"/>
        <w:ind w:firstLine="720"/>
        <w:rPr>
          <w:sz w:val="20"/>
          <w:szCs w:val="20"/>
        </w:rPr>
      </w:pPr>
      <w:r w:rsidRPr="00523594">
        <w:rPr>
          <w:sz w:val="20"/>
          <w:szCs w:val="20"/>
        </w:rPr>
        <w:t>Экономическая эффективность и результативность реализации подпрограммы зависят от степени достижения целевых показателей.</w:t>
      </w:r>
    </w:p>
    <w:p w:rsidR="00523594" w:rsidRPr="00523594" w:rsidRDefault="00523594" w:rsidP="00FB18EF">
      <w:pPr>
        <w:pStyle w:val="ConsPlusCell"/>
        <w:widowControl/>
        <w:ind w:firstLine="720"/>
        <w:jc w:val="both"/>
        <w:rPr>
          <w:rFonts w:ascii="Times New Roman" w:hAnsi="Times New Roman" w:cs="Times New Roman"/>
          <w:color w:val="000000"/>
        </w:rPr>
      </w:pPr>
      <w:r w:rsidRPr="00523594">
        <w:rPr>
          <w:rFonts w:ascii="Times New Roman" w:hAnsi="Times New Roman" w:cs="Times New Roman"/>
        </w:rPr>
        <w:t>В результате реализации подпрограммы </w:t>
      </w:r>
      <w:r w:rsidRPr="00523594">
        <w:rPr>
          <w:rFonts w:ascii="Times New Roman" w:hAnsi="Times New Roman" w:cs="Times New Roman"/>
          <w:color w:val="000000"/>
        </w:rPr>
        <w:t>за период 2014 - 2017 годов</w:t>
      </w:r>
      <w:r w:rsidRPr="00523594">
        <w:rPr>
          <w:rFonts w:ascii="Times New Roman" w:hAnsi="Times New Roman" w:cs="Times New Roman"/>
        </w:rPr>
        <w:t xml:space="preserve"> предполагается:</w:t>
      </w:r>
      <w:r w:rsidRPr="00523594">
        <w:rPr>
          <w:rFonts w:ascii="Times New Roman" w:hAnsi="Times New Roman" w:cs="Times New Roman"/>
        </w:rPr>
        <w:br/>
      </w:r>
      <w:r w:rsidRPr="00523594">
        <w:rPr>
          <w:rFonts w:ascii="Times New Roman" w:hAnsi="Times New Roman" w:cs="Times New Roman"/>
          <w:color w:val="000000"/>
        </w:rPr>
        <w:t xml:space="preserve">          -  к 2017 году более 800 человек  примут участие в районных социальных мероприятиях, акциях, проектах  патриотической направленности;</w:t>
      </w:r>
    </w:p>
    <w:p w:rsidR="00523594" w:rsidRPr="00523594" w:rsidRDefault="00523594" w:rsidP="00FB18EF">
      <w:pPr>
        <w:pStyle w:val="ConsPlusCell"/>
        <w:widowControl/>
        <w:ind w:firstLine="720"/>
        <w:jc w:val="both"/>
        <w:rPr>
          <w:rFonts w:ascii="Times New Roman" w:hAnsi="Times New Roman" w:cs="Times New Roman"/>
        </w:rPr>
      </w:pPr>
      <w:r w:rsidRPr="00523594">
        <w:rPr>
          <w:rFonts w:ascii="Times New Roman" w:hAnsi="Times New Roman" w:cs="Times New Roman"/>
          <w:color w:val="000000"/>
        </w:rPr>
        <w:t xml:space="preserve">- </w:t>
      </w:r>
      <w:r w:rsidRPr="00523594">
        <w:rPr>
          <w:rFonts w:ascii="Times New Roman" w:hAnsi="Times New Roman" w:cs="Times New Roman"/>
        </w:rPr>
        <w:t xml:space="preserve">к 2017 году более 1100 человек будут вовлечены в добровольческую деятельность молодежных объединений. </w:t>
      </w:r>
    </w:p>
    <w:p w:rsidR="00523594" w:rsidRPr="00523594" w:rsidRDefault="00523594" w:rsidP="00FB18EF">
      <w:pPr>
        <w:pStyle w:val="af3"/>
        <w:spacing w:after="0"/>
        <w:ind w:firstLine="720"/>
        <w:rPr>
          <w:sz w:val="20"/>
          <w:szCs w:val="20"/>
        </w:rPr>
      </w:pPr>
      <w:r w:rsidRPr="00523594">
        <w:rPr>
          <w:sz w:val="20"/>
          <w:szCs w:val="20"/>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социально-ориентированным характером. </w:t>
      </w:r>
    </w:p>
    <w:p w:rsidR="00523594" w:rsidRPr="00523594" w:rsidRDefault="00523594" w:rsidP="00FB18EF">
      <w:pPr>
        <w:spacing w:after="0" w:line="240" w:lineRule="auto"/>
        <w:ind w:firstLine="720"/>
        <w:jc w:val="both"/>
        <w:rPr>
          <w:rFonts w:ascii="Times New Roman" w:hAnsi="Times New Roman"/>
          <w:color w:val="000000"/>
          <w:sz w:val="20"/>
          <w:szCs w:val="20"/>
        </w:rPr>
      </w:pPr>
      <w:r w:rsidRPr="00523594">
        <w:rPr>
          <w:rFonts w:ascii="Times New Roman" w:hAnsi="Times New Roman"/>
          <w:color w:val="000000"/>
          <w:sz w:val="20"/>
          <w:szCs w:val="20"/>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неэффективное управление подпрограммой, которое может привести к невыполнению цели и задач подпрограммы, обусловленному:</w:t>
      </w:r>
    </w:p>
    <w:p w:rsidR="00523594" w:rsidRPr="00523594" w:rsidRDefault="00523594" w:rsidP="00FB18EF">
      <w:pPr>
        <w:spacing w:after="0" w:line="240" w:lineRule="auto"/>
        <w:ind w:firstLine="720"/>
        <w:jc w:val="both"/>
        <w:rPr>
          <w:rFonts w:ascii="Times New Roman" w:hAnsi="Times New Roman"/>
          <w:color w:val="000000"/>
          <w:sz w:val="20"/>
          <w:szCs w:val="20"/>
        </w:rPr>
      </w:pPr>
      <w:r w:rsidRPr="00523594">
        <w:rPr>
          <w:rFonts w:ascii="Times New Roman" w:hAnsi="Times New Roman"/>
          <w:color w:val="000000"/>
          <w:sz w:val="20"/>
          <w:szCs w:val="20"/>
        </w:rPr>
        <w:t>срывом мероприятий и не достижением целевых показателей;</w:t>
      </w:r>
    </w:p>
    <w:p w:rsidR="00523594" w:rsidRPr="00523594" w:rsidRDefault="00523594" w:rsidP="00FB18EF">
      <w:pPr>
        <w:spacing w:after="0" w:line="240" w:lineRule="auto"/>
        <w:ind w:firstLine="720"/>
        <w:jc w:val="both"/>
        <w:rPr>
          <w:rFonts w:ascii="Times New Roman" w:hAnsi="Times New Roman"/>
          <w:color w:val="000000"/>
          <w:sz w:val="20"/>
          <w:szCs w:val="20"/>
        </w:rPr>
      </w:pPr>
      <w:r w:rsidRPr="00523594">
        <w:rPr>
          <w:rFonts w:ascii="Times New Roman" w:hAnsi="Times New Roman"/>
          <w:color w:val="000000"/>
          <w:sz w:val="20"/>
          <w:szCs w:val="20"/>
        </w:rPr>
        <w:t>неэффективным использованием ресурсов.</w:t>
      </w:r>
    </w:p>
    <w:p w:rsidR="00523594" w:rsidRPr="00523594" w:rsidRDefault="00523594" w:rsidP="00FB18EF">
      <w:pPr>
        <w:spacing w:after="0" w:line="240" w:lineRule="auto"/>
        <w:ind w:firstLine="720"/>
        <w:jc w:val="both"/>
        <w:rPr>
          <w:rFonts w:ascii="Times New Roman" w:hAnsi="Times New Roman"/>
          <w:color w:val="000000"/>
          <w:sz w:val="20"/>
          <w:szCs w:val="20"/>
        </w:rPr>
      </w:pPr>
      <w:r w:rsidRPr="00523594">
        <w:rPr>
          <w:rFonts w:ascii="Times New Roman" w:hAnsi="Times New Roman"/>
          <w:color w:val="000000"/>
          <w:sz w:val="20"/>
          <w:szCs w:val="20"/>
        </w:rPr>
        <w:lastRenderedPageBreak/>
        <w:t>Способами ограничения административного риска являются:</w:t>
      </w:r>
    </w:p>
    <w:p w:rsidR="00523594" w:rsidRPr="00523594" w:rsidRDefault="00523594" w:rsidP="00FB18EF">
      <w:pPr>
        <w:spacing w:after="0" w:line="240" w:lineRule="auto"/>
        <w:ind w:firstLine="720"/>
        <w:jc w:val="both"/>
        <w:rPr>
          <w:rFonts w:ascii="Times New Roman" w:hAnsi="Times New Roman"/>
          <w:color w:val="000000"/>
          <w:sz w:val="20"/>
          <w:szCs w:val="20"/>
        </w:rPr>
      </w:pPr>
      <w:r w:rsidRPr="00523594">
        <w:rPr>
          <w:rFonts w:ascii="Times New Roman" w:hAnsi="Times New Roman"/>
          <w:color w:val="000000"/>
          <w:sz w:val="20"/>
          <w:szCs w:val="20"/>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523594" w:rsidRPr="00523594" w:rsidRDefault="00523594" w:rsidP="00FB18EF">
      <w:pPr>
        <w:spacing w:after="0" w:line="240" w:lineRule="auto"/>
        <w:ind w:firstLine="720"/>
        <w:jc w:val="both"/>
        <w:rPr>
          <w:rFonts w:ascii="Times New Roman" w:hAnsi="Times New Roman"/>
          <w:color w:val="000000"/>
          <w:sz w:val="20"/>
          <w:szCs w:val="20"/>
        </w:rPr>
      </w:pPr>
      <w:r w:rsidRPr="00523594">
        <w:rPr>
          <w:rFonts w:ascii="Times New Roman" w:hAnsi="Times New Roman"/>
          <w:color w:val="000000"/>
          <w:sz w:val="20"/>
          <w:szCs w:val="20"/>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523594" w:rsidRPr="00523594" w:rsidRDefault="00523594" w:rsidP="00FB18EF">
      <w:pPr>
        <w:spacing w:after="0" w:line="240" w:lineRule="auto"/>
        <w:ind w:firstLine="720"/>
        <w:jc w:val="both"/>
        <w:rPr>
          <w:rFonts w:ascii="Times New Roman" w:hAnsi="Times New Roman"/>
          <w:color w:val="000000"/>
          <w:sz w:val="20"/>
          <w:szCs w:val="20"/>
        </w:rPr>
      </w:pPr>
      <w:r w:rsidRPr="00523594">
        <w:rPr>
          <w:rFonts w:ascii="Times New Roman" w:hAnsi="Times New Roman"/>
          <w:color w:val="000000"/>
          <w:sz w:val="20"/>
          <w:szCs w:val="20"/>
        </w:rPr>
        <w:t>своевременная корректировка мероприятий подпрограммы, принятие оперативных управленческих решений.</w:t>
      </w:r>
    </w:p>
    <w:p w:rsidR="00523594" w:rsidRPr="00523594" w:rsidRDefault="00523594" w:rsidP="00523594">
      <w:pPr>
        <w:widowControl w:val="0"/>
        <w:autoSpaceDE w:val="0"/>
        <w:autoSpaceDN w:val="0"/>
        <w:adjustRightInd w:val="0"/>
        <w:spacing w:after="0" w:line="240" w:lineRule="auto"/>
        <w:ind w:firstLine="540"/>
        <w:jc w:val="both"/>
        <w:rPr>
          <w:rFonts w:ascii="Times New Roman" w:hAnsi="Times New Roman"/>
          <w:sz w:val="20"/>
          <w:szCs w:val="20"/>
        </w:rPr>
      </w:pPr>
    </w:p>
    <w:p w:rsidR="00523594" w:rsidRPr="00523594" w:rsidRDefault="00523594" w:rsidP="00523594">
      <w:pPr>
        <w:widowControl w:val="0"/>
        <w:autoSpaceDE w:val="0"/>
        <w:autoSpaceDN w:val="0"/>
        <w:adjustRightInd w:val="0"/>
        <w:spacing w:after="0" w:line="240" w:lineRule="auto"/>
        <w:jc w:val="center"/>
        <w:outlineLvl w:val="2"/>
        <w:rPr>
          <w:rFonts w:ascii="Times New Roman" w:hAnsi="Times New Roman"/>
          <w:sz w:val="20"/>
          <w:szCs w:val="20"/>
        </w:rPr>
      </w:pPr>
      <w:r w:rsidRPr="00523594">
        <w:rPr>
          <w:rFonts w:ascii="Times New Roman" w:hAnsi="Times New Roman"/>
          <w:sz w:val="20"/>
          <w:szCs w:val="20"/>
        </w:rPr>
        <w:t>2.6. Система подпрограммных мероприятий</w:t>
      </w:r>
    </w:p>
    <w:p w:rsidR="00523594" w:rsidRPr="00523594" w:rsidRDefault="00523594" w:rsidP="00523594">
      <w:pPr>
        <w:widowControl w:val="0"/>
        <w:autoSpaceDE w:val="0"/>
        <w:autoSpaceDN w:val="0"/>
        <w:adjustRightInd w:val="0"/>
        <w:spacing w:after="0" w:line="240" w:lineRule="auto"/>
        <w:ind w:firstLine="540"/>
        <w:jc w:val="both"/>
        <w:rPr>
          <w:rFonts w:ascii="Times New Roman" w:hAnsi="Times New Roman"/>
          <w:sz w:val="20"/>
          <w:szCs w:val="20"/>
        </w:rPr>
      </w:pPr>
    </w:p>
    <w:p w:rsidR="00523594" w:rsidRPr="00523594" w:rsidRDefault="00523594" w:rsidP="00523594">
      <w:pPr>
        <w:widowControl w:val="0"/>
        <w:autoSpaceDE w:val="0"/>
        <w:autoSpaceDN w:val="0"/>
        <w:adjustRightInd w:val="0"/>
        <w:spacing w:after="0" w:line="240" w:lineRule="auto"/>
        <w:ind w:firstLine="709"/>
        <w:jc w:val="both"/>
        <w:rPr>
          <w:rFonts w:ascii="Times New Roman" w:hAnsi="Times New Roman"/>
          <w:sz w:val="20"/>
          <w:szCs w:val="20"/>
        </w:rPr>
      </w:pPr>
      <w:hyperlink w:anchor="Par377" w:history="1">
        <w:r w:rsidRPr="00523594">
          <w:rPr>
            <w:rFonts w:ascii="Times New Roman" w:hAnsi="Times New Roman"/>
            <w:sz w:val="20"/>
            <w:szCs w:val="20"/>
          </w:rPr>
          <w:t>Перечень</w:t>
        </w:r>
      </w:hyperlink>
      <w:r w:rsidRPr="00523594">
        <w:rPr>
          <w:rFonts w:ascii="Times New Roman" w:hAnsi="Times New Roman"/>
          <w:sz w:val="20"/>
          <w:szCs w:val="20"/>
        </w:rPr>
        <w:t xml:space="preserve"> мероприятий подпрограммы приведен в приложении № 2 к подпрограмме.</w:t>
      </w:r>
    </w:p>
    <w:p w:rsidR="00523594" w:rsidRPr="00523594" w:rsidRDefault="00523594" w:rsidP="00523594">
      <w:pPr>
        <w:widowControl w:val="0"/>
        <w:autoSpaceDE w:val="0"/>
        <w:autoSpaceDN w:val="0"/>
        <w:adjustRightInd w:val="0"/>
        <w:spacing w:after="0" w:line="240" w:lineRule="auto"/>
        <w:ind w:firstLine="540"/>
        <w:jc w:val="both"/>
        <w:rPr>
          <w:rFonts w:ascii="Times New Roman" w:hAnsi="Times New Roman"/>
          <w:sz w:val="20"/>
          <w:szCs w:val="20"/>
        </w:rPr>
      </w:pPr>
    </w:p>
    <w:p w:rsidR="00523594" w:rsidRPr="00523594" w:rsidRDefault="00523594" w:rsidP="00523594">
      <w:pPr>
        <w:widowControl w:val="0"/>
        <w:autoSpaceDE w:val="0"/>
        <w:autoSpaceDN w:val="0"/>
        <w:adjustRightInd w:val="0"/>
        <w:spacing w:after="0" w:line="240" w:lineRule="auto"/>
        <w:jc w:val="center"/>
        <w:outlineLvl w:val="2"/>
        <w:rPr>
          <w:rFonts w:ascii="Times New Roman" w:hAnsi="Times New Roman"/>
          <w:sz w:val="20"/>
          <w:szCs w:val="20"/>
        </w:rPr>
      </w:pPr>
      <w:r w:rsidRPr="00523594">
        <w:rPr>
          <w:rFonts w:ascii="Times New Roman" w:hAnsi="Times New Roman"/>
          <w:sz w:val="20"/>
          <w:szCs w:val="20"/>
        </w:rPr>
        <w:t>2.7. Обоснование финансовых, материальных и трудовых</w:t>
      </w:r>
    </w:p>
    <w:p w:rsidR="00523594" w:rsidRPr="00523594" w:rsidRDefault="00523594" w:rsidP="00523594">
      <w:pPr>
        <w:widowControl w:val="0"/>
        <w:autoSpaceDE w:val="0"/>
        <w:autoSpaceDN w:val="0"/>
        <w:adjustRightInd w:val="0"/>
        <w:spacing w:after="0" w:line="240" w:lineRule="auto"/>
        <w:jc w:val="center"/>
        <w:rPr>
          <w:rFonts w:ascii="Times New Roman" w:hAnsi="Times New Roman"/>
          <w:sz w:val="20"/>
          <w:szCs w:val="20"/>
        </w:rPr>
      </w:pPr>
      <w:r w:rsidRPr="00523594">
        <w:rPr>
          <w:rFonts w:ascii="Times New Roman" w:hAnsi="Times New Roman"/>
          <w:sz w:val="20"/>
          <w:szCs w:val="20"/>
        </w:rPr>
        <w:t>затрат (ресурсное обеспечение подпрограммы) с указанием</w:t>
      </w:r>
    </w:p>
    <w:p w:rsidR="00523594" w:rsidRPr="00523594" w:rsidRDefault="00523594" w:rsidP="00523594">
      <w:pPr>
        <w:widowControl w:val="0"/>
        <w:autoSpaceDE w:val="0"/>
        <w:autoSpaceDN w:val="0"/>
        <w:adjustRightInd w:val="0"/>
        <w:spacing w:after="0" w:line="240" w:lineRule="auto"/>
        <w:jc w:val="center"/>
        <w:rPr>
          <w:rFonts w:ascii="Times New Roman" w:hAnsi="Times New Roman"/>
          <w:sz w:val="20"/>
          <w:szCs w:val="20"/>
        </w:rPr>
      </w:pPr>
      <w:r w:rsidRPr="00523594">
        <w:rPr>
          <w:rFonts w:ascii="Times New Roman" w:hAnsi="Times New Roman"/>
          <w:sz w:val="20"/>
          <w:szCs w:val="20"/>
        </w:rPr>
        <w:t>источников финансирования</w:t>
      </w:r>
    </w:p>
    <w:p w:rsidR="00523594" w:rsidRPr="00523594" w:rsidRDefault="00523594" w:rsidP="00523594">
      <w:pPr>
        <w:widowControl w:val="0"/>
        <w:autoSpaceDE w:val="0"/>
        <w:autoSpaceDN w:val="0"/>
        <w:adjustRightInd w:val="0"/>
        <w:spacing w:after="0" w:line="240" w:lineRule="auto"/>
        <w:ind w:firstLine="540"/>
        <w:jc w:val="both"/>
        <w:rPr>
          <w:rFonts w:ascii="Times New Roman" w:hAnsi="Times New Roman"/>
          <w:sz w:val="20"/>
          <w:szCs w:val="20"/>
        </w:rPr>
      </w:pPr>
    </w:p>
    <w:p w:rsidR="00523594" w:rsidRPr="00523594" w:rsidRDefault="00523594" w:rsidP="00523594">
      <w:pPr>
        <w:widowControl w:val="0"/>
        <w:autoSpaceDE w:val="0"/>
        <w:autoSpaceDN w:val="0"/>
        <w:adjustRightInd w:val="0"/>
        <w:spacing w:after="0" w:line="240" w:lineRule="auto"/>
        <w:ind w:firstLine="720"/>
        <w:jc w:val="both"/>
        <w:rPr>
          <w:rFonts w:ascii="Times New Roman" w:hAnsi="Times New Roman"/>
          <w:sz w:val="20"/>
          <w:szCs w:val="20"/>
        </w:rPr>
      </w:pPr>
      <w:r w:rsidRPr="00523594">
        <w:rPr>
          <w:rFonts w:ascii="Times New Roman" w:hAnsi="Times New Roman"/>
          <w:sz w:val="20"/>
          <w:szCs w:val="20"/>
        </w:rPr>
        <w:t>Мероприятия подпрограммы реализуются за счет средств районного бюджета в  соответствии с  бюджетной росписью.</w:t>
      </w:r>
    </w:p>
    <w:p w:rsidR="00523594" w:rsidRPr="00523594" w:rsidRDefault="00523594" w:rsidP="00523594">
      <w:pPr>
        <w:pStyle w:val="ConsPlusCell"/>
        <w:ind w:firstLine="720"/>
        <w:jc w:val="both"/>
        <w:rPr>
          <w:rFonts w:ascii="Times New Roman" w:hAnsi="Times New Roman" w:cs="Times New Roman"/>
          <w:color w:val="000000"/>
        </w:rPr>
      </w:pPr>
      <w:r w:rsidRPr="00523594">
        <w:rPr>
          <w:rFonts w:ascii="Times New Roman" w:hAnsi="Times New Roman" w:cs="Times New Roman"/>
        </w:rPr>
        <w:t>Объем расходов средств районного бюджета на реализацию мероприятий подпрограммы составляет 2</w:t>
      </w:r>
      <w:r w:rsidRPr="00523594">
        <w:rPr>
          <w:rFonts w:ascii="Times New Roman" w:hAnsi="Times New Roman" w:cs="Times New Roman"/>
          <w:color w:val="000000"/>
        </w:rPr>
        <w:t> 200 000,0  рублей, из них по годам:</w:t>
      </w:r>
    </w:p>
    <w:p w:rsidR="00523594" w:rsidRPr="00523594" w:rsidRDefault="00523594" w:rsidP="00523594">
      <w:pPr>
        <w:widowControl w:val="0"/>
        <w:spacing w:after="0" w:line="240" w:lineRule="auto"/>
        <w:ind w:firstLine="540"/>
        <w:jc w:val="both"/>
        <w:rPr>
          <w:rFonts w:ascii="Times New Roman" w:hAnsi="Times New Roman"/>
          <w:color w:val="000000"/>
          <w:sz w:val="20"/>
          <w:szCs w:val="20"/>
        </w:rPr>
      </w:pPr>
      <w:r w:rsidRPr="00523594">
        <w:rPr>
          <w:rFonts w:ascii="Times New Roman" w:hAnsi="Times New Roman"/>
          <w:color w:val="000000"/>
          <w:sz w:val="20"/>
          <w:szCs w:val="20"/>
        </w:rPr>
        <w:t>2014 год – 550 000,0  рублей;</w:t>
      </w:r>
    </w:p>
    <w:p w:rsidR="00523594" w:rsidRPr="00523594" w:rsidRDefault="00523594" w:rsidP="00523594">
      <w:pPr>
        <w:widowControl w:val="0"/>
        <w:spacing w:after="0" w:line="240" w:lineRule="auto"/>
        <w:ind w:firstLine="540"/>
        <w:jc w:val="both"/>
        <w:rPr>
          <w:rFonts w:ascii="Times New Roman" w:hAnsi="Times New Roman"/>
          <w:color w:val="000000"/>
          <w:sz w:val="20"/>
          <w:szCs w:val="20"/>
        </w:rPr>
      </w:pPr>
      <w:r w:rsidRPr="00523594">
        <w:rPr>
          <w:rFonts w:ascii="Times New Roman" w:hAnsi="Times New Roman"/>
          <w:color w:val="000000"/>
          <w:sz w:val="20"/>
          <w:szCs w:val="20"/>
        </w:rPr>
        <w:t>2015 год – 550 000,0  рублей;</w:t>
      </w:r>
    </w:p>
    <w:p w:rsidR="00523594" w:rsidRPr="00523594" w:rsidRDefault="00523594" w:rsidP="00523594">
      <w:pPr>
        <w:widowControl w:val="0"/>
        <w:spacing w:after="0" w:line="240" w:lineRule="auto"/>
        <w:ind w:firstLine="540"/>
        <w:jc w:val="both"/>
        <w:rPr>
          <w:rFonts w:ascii="Times New Roman" w:hAnsi="Times New Roman"/>
          <w:color w:val="000000"/>
          <w:sz w:val="20"/>
          <w:szCs w:val="20"/>
        </w:rPr>
      </w:pPr>
      <w:r w:rsidRPr="00523594">
        <w:rPr>
          <w:rFonts w:ascii="Times New Roman" w:hAnsi="Times New Roman"/>
          <w:color w:val="000000"/>
          <w:sz w:val="20"/>
          <w:szCs w:val="20"/>
        </w:rPr>
        <w:t xml:space="preserve">2016 год – 550 000,0  рублей; </w:t>
      </w:r>
    </w:p>
    <w:p w:rsidR="00523594" w:rsidRDefault="00523594" w:rsidP="00FB18EF">
      <w:pPr>
        <w:widowControl w:val="0"/>
        <w:spacing w:after="0" w:line="240" w:lineRule="auto"/>
        <w:ind w:firstLine="540"/>
        <w:jc w:val="both"/>
        <w:rPr>
          <w:rFonts w:ascii="Times New Roman" w:hAnsi="Times New Roman"/>
          <w:bCs/>
          <w:sz w:val="20"/>
          <w:szCs w:val="20"/>
          <w:highlight w:val="lightGray"/>
        </w:rPr>
      </w:pPr>
      <w:r w:rsidRPr="00523594">
        <w:rPr>
          <w:rFonts w:ascii="Times New Roman" w:hAnsi="Times New Roman"/>
          <w:color w:val="000000"/>
          <w:sz w:val="20"/>
          <w:szCs w:val="20"/>
        </w:rPr>
        <w:t>2017 год – 550 000,0  рублей.</w:t>
      </w:r>
    </w:p>
    <w:p w:rsidR="00FB18EF" w:rsidRDefault="00FB18EF" w:rsidP="00FB18EF">
      <w:pPr>
        <w:widowControl w:val="0"/>
        <w:spacing w:after="0" w:line="240" w:lineRule="auto"/>
        <w:ind w:firstLine="540"/>
        <w:jc w:val="both"/>
        <w:rPr>
          <w:rFonts w:ascii="Times New Roman" w:hAnsi="Times New Roman"/>
          <w:bCs/>
          <w:sz w:val="20"/>
          <w:szCs w:val="20"/>
          <w:highlight w:val="lightGray"/>
        </w:rPr>
      </w:pPr>
    </w:p>
    <w:p w:rsidR="00FB18EF" w:rsidRPr="00FB18EF" w:rsidRDefault="00FB18EF" w:rsidP="00FB18EF">
      <w:pPr>
        <w:pStyle w:val="af7"/>
        <w:jc w:val="right"/>
        <w:rPr>
          <w:b w:val="0"/>
          <w:sz w:val="18"/>
          <w:szCs w:val="18"/>
        </w:rPr>
      </w:pPr>
      <w:r w:rsidRPr="00FB18EF">
        <w:rPr>
          <w:b w:val="0"/>
          <w:sz w:val="18"/>
          <w:szCs w:val="18"/>
        </w:rPr>
        <w:t>Приложение № 1</w:t>
      </w:r>
    </w:p>
    <w:p w:rsidR="00FB18EF" w:rsidRDefault="00FB18EF" w:rsidP="00FB18EF">
      <w:pPr>
        <w:pStyle w:val="af7"/>
        <w:jc w:val="right"/>
        <w:rPr>
          <w:b w:val="0"/>
          <w:bCs/>
          <w:sz w:val="18"/>
          <w:szCs w:val="18"/>
        </w:rPr>
      </w:pPr>
      <w:r w:rsidRPr="00FB18EF">
        <w:rPr>
          <w:b w:val="0"/>
          <w:bCs/>
          <w:sz w:val="18"/>
          <w:szCs w:val="18"/>
        </w:rPr>
        <w:t>к подпрограмме «Патриотическое воспитание молодежи Богучанского</w:t>
      </w:r>
    </w:p>
    <w:p w:rsidR="00FB18EF" w:rsidRDefault="00FB18EF" w:rsidP="00FB18EF">
      <w:pPr>
        <w:pStyle w:val="af7"/>
        <w:jc w:val="right"/>
        <w:rPr>
          <w:b w:val="0"/>
          <w:bCs/>
          <w:sz w:val="18"/>
          <w:szCs w:val="18"/>
        </w:rPr>
      </w:pPr>
      <w:r w:rsidRPr="00FB18EF">
        <w:rPr>
          <w:b w:val="0"/>
          <w:bCs/>
          <w:sz w:val="18"/>
          <w:szCs w:val="18"/>
        </w:rPr>
        <w:t xml:space="preserve"> района»  в рамках муниципальной программы  «Молодежь Приангарья» на 2014 - 2017</w:t>
      </w:r>
      <w:r>
        <w:rPr>
          <w:b w:val="0"/>
          <w:bCs/>
          <w:sz w:val="18"/>
          <w:szCs w:val="18"/>
        </w:rPr>
        <w:t xml:space="preserve"> годы</w:t>
      </w:r>
    </w:p>
    <w:p w:rsidR="00FB18EF" w:rsidRPr="00FB18EF" w:rsidRDefault="00FB18EF" w:rsidP="00FB18EF">
      <w:pPr>
        <w:pStyle w:val="af7"/>
        <w:jc w:val="right"/>
        <w:rPr>
          <w:b w:val="0"/>
          <w:bCs/>
          <w:sz w:val="18"/>
          <w:szCs w:val="18"/>
        </w:rPr>
      </w:pPr>
    </w:p>
    <w:p w:rsidR="00FB18EF" w:rsidRPr="00FB18EF" w:rsidRDefault="00FB18EF" w:rsidP="00FB18EF">
      <w:pPr>
        <w:autoSpaceDE w:val="0"/>
        <w:autoSpaceDN w:val="0"/>
        <w:adjustRightInd w:val="0"/>
        <w:ind w:firstLine="540"/>
        <w:jc w:val="center"/>
        <w:outlineLvl w:val="0"/>
        <w:rPr>
          <w:rFonts w:ascii="Times New Roman" w:hAnsi="Times New Roman"/>
          <w:sz w:val="20"/>
          <w:szCs w:val="20"/>
        </w:rPr>
      </w:pPr>
      <w:r w:rsidRPr="00FB18EF">
        <w:rPr>
          <w:rFonts w:ascii="Times New Roman" w:hAnsi="Times New Roman"/>
          <w:sz w:val="20"/>
          <w:szCs w:val="20"/>
        </w:rPr>
        <w:t>Перечень целевых индикаторов подпрограммы</w:t>
      </w:r>
    </w:p>
    <w:tbl>
      <w:tblPr>
        <w:tblW w:w="5000" w:type="pct"/>
        <w:tblCellMar>
          <w:left w:w="70" w:type="dxa"/>
          <w:right w:w="70" w:type="dxa"/>
        </w:tblCellMar>
        <w:tblLook w:val="0000"/>
      </w:tblPr>
      <w:tblGrid>
        <w:gridCol w:w="356"/>
        <w:gridCol w:w="1468"/>
        <w:gridCol w:w="857"/>
        <w:gridCol w:w="1153"/>
        <w:gridCol w:w="992"/>
        <w:gridCol w:w="992"/>
        <w:gridCol w:w="992"/>
        <w:gridCol w:w="992"/>
        <w:gridCol w:w="844"/>
        <w:gridCol w:w="848"/>
      </w:tblGrid>
      <w:tr w:rsidR="00FB18EF" w:rsidRPr="00FB18EF" w:rsidTr="00FB18EF">
        <w:trPr>
          <w:cantSplit/>
          <w:trHeight w:val="20"/>
          <w:tblHeader/>
        </w:trPr>
        <w:tc>
          <w:tcPr>
            <w:tcW w:w="187"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pStyle w:val="ConsPlusNormal"/>
              <w:widowControl/>
              <w:jc w:val="center"/>
              <w:rPr>
                <w:rFonts w:ascii="Times New Roman" w:hAnsi="Times New Roman" w:cs="Times New Roman"/>
                <w:sz w:val="16"/>
                <w:szCs w:val="16"/>
              </w:rPr>
            </w:pPr>
            <w:r w:rsidRPr="00FB18EF">
              <w:rPr>
                <w:rFonts w:ascii="Times New Roman" w:hAnsi="Times New Roman" w:cs="Times New Roman"/>
                <w:sz w:val="16"/>
                <w:szCs w:val="16"/>
              </w:rPr>
              <w:t xml:space="preserve">№  </w:t>
            </w:r>
            <w:r w:rsidRPr="00FB18EF">
              <w:rPr>
                <w:rFonts w:ascii="Times New Roman" w:hAnsi="Times New Roman" w:cs="Times New Roman"/>
                <w:sz w:val="16"/>
                <w:szCs w:val="16"/>
              </w:rPr>
              <w:br/>
              <w:t>п/п</w:t>
            </w:r>
          </w:p>
        </w:tc>
        <w:tc>
          <w:tcPr>
            <w:tcW w:w="775"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pStyle w:val="ConsPlusNormal"/>
              <w:widowControl/>
              <w:ind w:firstLine="0"/>
              <w:jc w:val="center"/>
              <w:rPr>
                <w:rFonts w:ascii="Times New Roman" w:hAnsi="Times New Roman" w:cs="Times New Roman"/>
                <w:sz w:val="16"/>
                <w:szCs w:val="16"/>
              </w:rPr>
            </w:pPr>
            <w:r w:rsidRPr="00FB18EF">
              <w:rPr>
                <w:rFonts w:ascii="Times New Roman" w:hAnsi="Times New Roman" w:cs="Times New Roman"/>
                <w:sz w:val="16"/>
                <w:szCs w:val="16"/>
              </w:rPr>
              <w:t xml:space="preserve">Цель,    </w:t>
            </w:r>
            <w:r w:rsidRPr="00FB18EF">
              <w:rPr>
                <w:rFonts w:ascii="Times New Roman" w:hAnsi="Times New Roman" w:cs="Times New Roman"/>
                <w:sz w:val="16"/>
                <w:szCs w:val="16"/>
              </w:rPr>
              <w:br/>
              <w:t xml:space="preserve">целевые индикаторы </w:t>
            </w:r>
            <w:r w:rsidRPr="00FB18EF">
              <w:rPr>
                <w:rFonts w:ascii="Times New Roman" w:hAnsi="Times New Roman" w:cs="Times New Roman"/>
                <w:sz w:val="16"/>
                <w:szCs w:val="16"/>
              </w:rPr>
              <w:br/>
            </w:r>
          </w:p>
        </w:tc>
        <w:tc>
          <w:tcPr>
            <w:tcW w:w="451"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pStyle w:val="ConsPlusNormal"/>
              <w:widowControl/>
              <w:ind w:firstLine="0"/>
              <w:jc w:val="center"/>
              <w:rPr>
                <w:rFonts w:ascii="Times New Roman" w:hAnsi="Times New Roman" w:cs="Times New Roman"/>
                <w:sz w:val="16"/>
                <w:szCs w:val="16"/>
              </w:rPr>
            </w:pPr>
            <w:r w:rsidRPr="00FB18EF">
              <w:rPr>
                <w:rFonts w:ascii="Times New Roman" w:hAnsi="Times New Roman" w:cs="Times New Roman"/>
                <w:sz w:val="16"/>
                <w:szCs w:val="16"/>
              </w:rPr>
              <w:t>Единица</w:t>
            </w:r>
            <w:r w:rsidRPr="00FB18EF">
              <w:rPr>
                <w:rFonts w:ascii="Times New Roman" w:hAnsi="Times New Roman" w:cs="Times New Roman"/>
                <w:sz w:val="16"/>
                <w:szCs w:val="16"/>
              </w:rPr>
              <w:br/>
              <w:t>измерения</w:t>
            </w:r>
          </w:p>
        </w:tc>
        <w:tc>
          <w:tcPr>
            <w:tcW w:w="607"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pStyle w:val="ConsPlusNormal"/>
              <w:widowControl/>
              <w:ind w:firstLine="0"/>
              <w:jc w:val="center"/>
              <w:rPr>
                <w:rFonts w:ascii="Times New Roman" w:hAnsi="Times New Roman" w:cs="Times New Roman"/>
                <w:sz w:val="16"/>
                <w:szCs w:val="16"/>
              </w:rPr>
            </w:pPr>
            <w:r w:rsidRPr="00FB18EF">
              <w:rPr>
                <w:rFonts w:ascii="Times New Roman" w:hAnsi="Times New Roman" w:cs="Times New Roman"/>
                <w:sz w:val="16"/>
                <w:szCs w:val="16"/>
              </w:rPr>
              <w:t xml:space="preserve">Источник </w:t>
            </w:r>
            <w:r w:rsidRPr="00FB18EF">
              <w:rPr>
                <w:rFonts w:ascii="Times New Roman" w:hAnsi="Times New Roman" w:cs="Times New Roman"/>
                <w:sz w:val="16"/>
                <w:szCs w:val="16"/>
              </w:rPr>
              <w:br/>
              <w:t>информации</w:t>
            </w:r>
          </w:p>
        </w:tc>
        <w:tc>
          <w:tcPr>
            <w:tcW w:w="522"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pStyle w:val="ConsPlusNormal"/>
              <w:widowControl/>
              <w:ind w:firstLine="0"/>
              <w:jc w:val="center"/>
              <w:rPr>
                <w:rFonts w:ascii="Times New Roman" w:hAnsi="Times New Roman" w:cs="Times New Roman"/>
                <w:sz w:val="16"/>
                <w:szCs w:val="16"/>
              </w:rPr>
            </w:pPr>
            <w:r w:rsidRPr="00FB18EF">
              <w:rPr>
                <w:rFonts w:ascii="Times New Roman" w:hAnsi="Times New Roman" w:cs="Times New Roman"/>
                <w:sz w:val="16"/>
                <w:szCs w:val="16"/>
              </w:rPr>
              <w:t>Отчетный финансовый год</w:t>
            </w:r>
          </w:p>
          <w:p w:rsidR="00FB18EF" w:rsidRPr="00FB18EF" w:rsidRDefault="00FB18EF" w:rsidP="00FB18EF">
            <w:pPr>
              <w:pStyle w:val="ConsPlusNormal"/>
              <w:widowControl/>
              <w:ind w:firstLine="0"/>
              <w:jc w:val="center"/>
              <w:rPr>
                <w:rFonts w:ascii="Times New Roman" w:hAnsi="Times New Roman" w:cs="Times New Roman"/>
                <w:sz w:val="16"/>
                <w:szCs w:val="16"/>
              </w:rPr>
            </w:pPr>
            <w:r w:rsidRPr="00FB18EF">
              <w:rPr>
                <w:rFonts w:ascii="Times New Roman" w:hAnsi="Times New Roman" w:cs="Times New Roman"/>
                <w:sz w:val="16"/>
                <w:szCs w:val="16"/>
              </w:rPr>
              <w:t>2012 год</w:t>
            </w:r>
          </w:p>
        </w:tc>
        <w:tc>
          <w:tcPr>
            <w:tcW w:w="522"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pStyle w:val="ConsPlusNormal"/>
              <w:widowControl/>
              <w:ind w:firstLine="0"/>
              <w:jc w:val="center"/>
              <w:rPr>
                <w:rFonts w:ascii="Times New Roman" w:hAnsi="Times New Roman" w:cs="Times New Roman"/>
                <w:sz w:val="16"/>
                <w:szCs w:val="16"/>
              </w:rPr>
            </w:pPr>
            <w:r w:rsidRPr="00FB18EF">
              <w:rPr>
                <w:rFonts w:ascii="Times New Roman" w:hAnsi="Times New Roman" w:cs="Times New Roman"/>
                <w:sz w:val="16"/>
                <w:szCs w:val="16"/>
              </w:rPr>
              <w:t>Отчетный финансовый год</w:t>
            </w:r>
          </w:p>
          <w:p w:rsidR="00FB18EF" w:rsidRPr="00FB18EF" w:rsidRDefault="00FB18EF" w:rsidP="00FB18EF">
            <w:pPr>
              <w:pStyle w:val="ConsPlusNormal"/>
              <w:widowControl/>
              <w:ind w:firstLine="0"/>
              <w:jc w:val="center"/>
              <w:rPr>
                <w:rFonts w:ascii="Times New Roman" w:hAnsi="Times New Roman" w:cs="Times New Roman"/>
                <w:sz w:val="16"/>
                <w:szCs w:val="16"/>
              </w:rPr>
            </w:pPr>
            <w:r w:rsidRPr="00FB18EF">
              <w:rPr>
                <w:rFonts w:ascii="Times New Roman" w:hAnsi="Times New Roman" w:cs="Times New Roman"/>
                <w:sz w:val="16"/>
                <w:szCs w:val="16"/>
              </w:rPr>
              <w:t>2013 год</w:t>
            </w:r>
          </w:p>
        </w:tc>
        <w:tc>
          <w:tcPr>
            <w:tcW w:w="522"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pStyle w:val="ConsPlusNormal"/>
              <w:widowControl/>
              <w:ind w:firstLine="0"/>
              <w:jc w:val="center"/>
              <w:rPr>
                <w:rFonts w:ascii="Times New Roman" w:hAnsi="Times New Roman" w:cs="Times New Roman"/>
                <w:sz w:val="16"/>
                <w:szCs w:val="16"/>
              </w:rPr>
            </w:pPr>
            <w:r w:rsidRPr="00FB18EF">
              <w:rPr>
                <w:rFonts w:ascii="Times New Roman" w:hAnsi="Times New Roman" w:cs="Times New Roman"/>
                <w:sz w:val="16"/>
                <w:szCs w:val="16"/>
              </w:rPr>
              <w:t>Текущий финансовый год</w:t>
            </w:r>
          </w:p>
          <w:p w:rsidR="00FB18EF" w:rsidRPr="00FB18EF" w:rsidRDefault="00FB18EF" w:rsidP="00FB18EF">
            <w:pPr>
              <w:pStyle w:val="ConsPlusNormal"/>
              <w:widowControl/>
              <w:ind w:firstLine="0"/>
              <w:jc w:val="center"/>
              <w:rPr>
                <w:rFonts w:ascii="Times New Roman" w:hAnsi="Times New Roman" w:cs="Times New Roman"/>
                <w:sz w:val="16"/>
                <w:szCs w:val="16"/>
              </w:rPr>
            </w:pPr>
            <w:r w:rsidRPr="00FB18EF">
              <w:rPr>
                <w:rFonts w:ascii="Times New Roman" w:hAnsi="Times New Roman" w:cs="Times New Roman"/>
                <w:sz w:val="16"/>
                <w:szCs w:val="16"/>
              </w:rPr>
              <w:t>2014 год</w:t>
            </w:r>
          </w:p>
        </w:tc>
        <w:tc>
          <w:tcPr>
            <w:tcW w:w="522"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pStyle w:val="ConsPlusNormal"/>
              <w:widowControl/>
              <w:ind w:firstLine="0"/>
              <w:jc w:val="center"/>
              <w:rPr>
                <w:rFonts w:ascii="Times New Roman" w:hAnsi="Times New Roman" w:cs="Times New Roman"/>
                <w:sz w:val="16"/>
                <w:szCs w:val="16"/>
              </w:rPr>
            </w:pPr>
            <w:r w:rsidRPr="00FB18EF">
              <w:rPr>
                <w:rFonts w:ascii="Times New Roman" w:hAnsi="Times New Roman" w:cs="Times New Roman"/>
                <w:sz w:val="16"/>
                <w:szCs w:val="16"/>
              </w:rPr>
              <w:t>Очередной финансовый год</w:t>
            </w:r>
          </w:p>
          <w:p w:rsidR="00FB18EF" w:rsidRPr="00FB18EF" w:rsidRDefault="00FB18EF" w:rsidP="00FB18EF">
            <w:pPr>
              <w:pStyle w:val="ConsPlusNormal"/>
              <w:widowControl/>
              <w:ind w:firstLine="0"/>
              <w:jc w:val="center"/>
              <w:rPr>
                <w:rFonts w:ascii="Times New Roman" w:hAnsi="Times New Roman" w:cs="Times New Roman"/>
                <w:sz w:val="16"/>
                <w:szCs w:val="16"/>
              </w:rPr>
            </w:pPr>
            <w:r w:rsidRPr="00FB18EF">
              <w:rPr>
                <w:rFonts w:ascii="Times New Roman" w:hAnsi="Times New Roman" w:cs="Times New Roman"/>
                <w:sz w:val="16"/>
                <w:szCs w:val="16"/>
              </w:rPr>
              <w:t>2015 год</w:t>
            </w:r>
          </w:p>
        </w:tc>
        <w:tc>
          <w:tcPr>
            <w:tcW w:w="444"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pStyle w:val="ConsPlusNormal"/>
              <w:widowControl/>
              <w:ind w:firstLine="0"/>
              <w:jc w:val="center"/>
              <w:rPr>
                <w:rFonts w:ascii="Times New Roman" w:hAnsi="Times New Roman" w:cs="Times New Roman"/>
                <w:sz w:val="16"/>
                <w:szCs w:val="16"/>
              </w:rPr>
            </w:pPr>
            <w:r w:rsidRPr="00FB18EF">
              <w:rPr>
                <w:rFonts w:ascii="Times New Roman" w:hAnsi="Times New Roman" w:cs="Times New Roman"/>
                <w:sz w:val="16"/>
                <w:szCs w:val="16"/>
              </w:rPr>
              <w:t>Первый год планового периода</w:t>
            </w:r>
          </w:p>
          <w:p w:rsidR="00FB18EF" w:rsidRPr="00FB18EF" w:rsidRDefault="00FB18EF" w:rsidP="00FB18EF">
            <w:pPr>
              <w:pStyle w:val="ConsPlusNormal"/>
              <w:widowControl/>
              <w:ind w:firstLine="0"/>
              <w:jc w:val="center"/>
              <w:rPr>
                <w:rFonts w:ascii="Times New Roman" w:hAnsi="Times New Roman" w:cs="Times New Roman"/>
                <w:sz w:val="16"/>
                <w:szCs w:val="16"/>
              </w:rPr>
            </w:pPr>
            <w:r w:rsidRPr="00FB18EF">
              <w:rPr>
                <w:rFonts w:ascii="Times New Roman" w:hAnsi="Times New Roman" w:cs="Times New Roman"/>
                <w:sz w:val="16"/>
                <w:szCs w:val="16"/>
              </w:rPr>
              <w:t>2016 год</w:t>
            </w:r>
          </w:p>
        </w:tc>
        <w:tc>
          <w:tcPr>
            <w:tcW w:w="444" w:type="pct"/>
            <w:tcBorders>
              <w:top w:val="single" w:sz="6" w:space="0" w:color="auto"/>
              <w:left w:val="single" w:sz="6" w:space="0" w:color="auto"/>
              <w:bottom w:val="single" w:sz="6" w:space="0" w:color="auto"/>
              <w:right w:val="single" w:sz="6" w:space="0" w:color="auto"/>
            </w:tcBorders>
          </w:tcPr>
          <w:p w:rsidR="00FB18EF" w:rsidRPr="00FB18EF" w:rsidRDefault="00FB18EF" w:rsidP="00FB18EF">
            <w:pPr>
              <w:pStyle w:val="ConsPlusNormal"/>
              <w:widowControl/>
              <w:ind w:firstLine="0"/>
              <w:jc w:val="center"/>
              <w:rPr>
                <w:rFonts w:ascii="Times New Roman" w:hAnsi="Times New Roman" w:cs="Times New Roman"/>
                <w:sz w:val="16"/>
                <w:szCs w:val="16"/>
              </w:rPr>
            </w:pPr>
            <w:r w:rsidRPr="00FB18EF">
              <w:rPr>
                <w:rFonts w:ascii="Times New Roman" w:hAnsi="Times New Roman" w:cs="Times New Roman"/>
                <w:sz w:val="16"/>
                <w:szCs w:val="16"/>
              </w:rPr>
              <w:t>Второй год планового периода</w:t>
            </w:r>
          </w:p>
          <w:p w:rsidR="00FB18EF" w:rsidRPr="00FB18EF" w:rsidRDefault="00FB18EF" w:rsidP="00FB18EF">
            <w:pPr>
              <w:pStyle w:val="ConsPlusNormal"/>
              <w:widowControl/>
              <w:ind w:firstLine="0"/>
              <w:jc w:val="center"/>
              <w:rPr>
                <w:rFonts w:ascii="Times New Roman" w:hAnsi="Times New Roman" w:cs="Times New Roman"/>
                <w:sz w:val="16"/>
                <w:szCs w:val="16"/>
              </w:rPr>
            </w:pPr>
            <w:r w:rsidRPr="00FB18EF">
              <w:rPr>
                <w:rFonts w:ascii="Times New Roman" w:hAnsi="Times New Roman" w:cs="Times New Roman"/>
                <w:sz w:val="16"/>
                <w:szCs w:val="16"/>
              </w:rPr>
              <w:t>2017 год</w:t>
            </w:r>
          </w:p>
        </w:tc>
      </w:tr>
      <w:tr w:rsidR="00FB18EF" w:rsidRPr="00FB18EF" w:rsidTr="00FB18EF">
        <w:trPr>
          <w:cantSplit/>
          <w:trHeight w:val="20"/>
        </w:trPr>
        <w:tc>
          <w:tcPr>
            <w:tcW w:w="187" w:type="pct"/>
            <w:tcBorders>
              <w:top w:val="single" w:sz="6" w:space="0" w:color="auto"/>
              <w:left w:val="single" w:sz="6" w:space="0" w:color="auto"/>
              <w:bottom w:val="single" w:sz="6" w:space="0" w:color="auto"/>
              <w:right w:val="single" w:sz="6" w:space="0" w:color="auto"/>
            </w:tcBorders>
          </w:tcPr>
          <w:p w:rsidR="00FB18EF" w:rsidRPr="00FB18EF" w:rsidRDefault="00FB18EF" w:rsidP="00FB18EF">
            <w:pPr>
              <w:pStyle w:val="ConsPlusNormal"/>
              <w:widowControl/>
              <w:rPr>
                <w:rFonts w:ascii="Times New Roman" w:hAnsi="Times New Roman" w:cs="Times New Roman"/>
                <w:sz w:val="16"/>
                <w:szCs w:val="16"/>
              </w:rPr>
            </w:pPr>
          </w:p>
        </w:tc>
        <w:tc>
          <w:tcPr>
            <w:tcW w:w="4813" w:type="pct"/>
            <w:gridSpan w:val="9"/>
            <w:tcBorders>
              <w:top w:val="single" w:sz="6" w:space="0" w:color="auto"/>
              <w:left w:val="single" w:sz="6" w:space="0" w:color="auto"/>
              <w:bottom w:val="single" w:sz="6" w:space="0" w:color="auto"/>
              <w:right w:val="single" w:sz="6" w:space="0" w:color="auto"/>
            </w:tcBorders>
          </w:tcPr>
          <w:p w:rsidR="00FB18EF" w:rsidRPr="00FB18EF" w:rsidRDefault="00FB18EF" w:rsidP="00FB18EF">
            <w:pPr>
              <w:pStyle w:val="ConsPlusNormal"/>
              <w:widowControl/>
              <w:ind w:firstLine="0"/>
              <w:rPr>
                <w:rFonts w:ascii="Times New Roman" w:hAnsi="Times New Roman" w:cs="Times New Roman"/>
                <w:sz w:val="16"/>
                <w:szCs w:val="16"/>
              </w:rPr>
            </w:pPr>
            <w:r w:rsidRPr="00FB18EF">
              <w:rPr>
                <w:rFonts w:ascii="Times New Roman" w:hAnsi="Times New Roman" w:cs="Times New Roman"/>
                <w:sz w:val="16"/>
                <w:szCs w:val="16"/>
              </w:rPr>
              <w:t xml:space="preserve">Цель: Создание условий для дальнейшего развития и совершенствования системы патриотического воспитания молодежи Богучанского района </w:t>
            </w:r>
          </w:p>
        </w:tc>
      </w:tr>
      <w:tr w:rsidR="00FB18EF" w:rsidRPr="00FB18EF" w:rsidTr="00FB18EF">
        <w:trPr>
          <w:cantSplit/>
          <w:trHeight w:val="20"/>
        </w:trPr>
        <w:tc>
          <w:tcPr>
            <w:tcW w:w="187" w:type="pct"/>
            <w:tcBorders>
              <w:top w:val="single" w:sz="6" w:space="0" w:color="auto"/>
              <w:left w:val="single" w:sz="6" w:space="0" w:color="auto"/>
              <w:bottom w:val="single" w:sz="6" w:space="0" w:color="auto"/>
              <w:right w:val="single" w:sz="6" w:space="0" w:color="auto"/>
            </w:tcBorders>
          </w:tcPr>
          <w:p w:rsidR="00FB18EF" w:rsidRPr="00FB18EF" w:rsidRDefault="00FB18EF" w:rsidP="00FB18EF">
            <w:pPr>
              <w:pStyle w:val="ConsPlusNormal"/>
              <w:widowControl/>
              <w:rPr>
                <w:rFonts w:ascii="Times New Roman" w:hAnsi="Times New Roman" w:cs="Times New Roman"/>
                <w:sz w:val="16"/>
                <w:szCs w:val="16"/>
              </w:rPr>
            </w:pPr>
          </w:p>
        </w:tc>
        <w:tc>
          <w:tcPr>
            <w:tcW w:w="775" w:type="pct"/>
            <w:tcBorders>
              <w:top w:val="single" w:sz="6" w:space="0" w:color="auto"/>
              <w:left w:val="single" w:sz="6" w:space="0" w:color="auto"/>
              <w:bottom w:val="single" w:sz="6" w:space="0" w:color="auto"/>
              <w:right w:val="single" w:sz="6" w:space="0" w:color="auto"/>
            </w:tcBorders>
          </w:tcPr>
          <w:p w:rsidR="00FB18EF" w:rsidRPr="00FB18EF" w:rsidRDefault="00FB18EF" w:rsidP="00FB18EF">
            <w:pPr>
              <w:pStyle w:val="af7"/>
            </w:pPr>
            <w:r w:rsidRPr="00FB18EF">
              <w:rPr>
                <w:b w:val="0"/>
                <w:sz w:val="16"/>
                <w:szCs w:val="16"/>
              </w:rPr>
              <w:t>Целевые индикаторы</w:t>
            </w:r>
          </w:p>
        </w:tc>
        <w:tc>
          <w:tcPr>
            <w:tcW w:w="451" w:type="pct"/>
            <w:tcBorders>
              <w:top w:val="single" w:sz="6" w:space="0" w:color="auto"/>
              <w:left w:val="single" w:sz="6" w:space="0" w:color="auto"/>
              <w:bottom w:val="single" w:sz="6" w:space="0" w:color="auto"/>
              <w:right w:val="single" w:sz="6" w:space="0" w:color="auto"/>
            </w:tcBorders>
          </w:tcPr>
          <w:p w:rsidR="00FB18EF" w:rsidRPr="00FB18EF" w:rsidRDefault="00FB18EF" w:rsidP="00FB18EF">
            <w:pPr>
              <w:pStyle w:val="ConsPlusNormal"/>
              <w:widowControl/>
              <w:rPr>
                <w:rFonts w:ascii="Times New Roman" w:hAnsi="Times New Roman" w:cs="Times New Roman"/>
                <w:sz w:val="16"/>
                <w:szCs w:val="16"/>
              </w:rPr>
            </w:pPr>
          </w:p>
        </w:tc>
        <w:tc>
          <w:tcPr>
            <w:tcW w:w="607" w:type="pct"/>
            <w:tcBorders>
              <w:top w:val="single" w:sz="6" w:space="0" w:color="auto"/>
              <w:left w:val="single" w:sz="6" w:space="0" w:color="auto"/>
              <w:bottom w:val="single" w:sz="6" w:space="0" w:color="auto"/>
              <w:right w:val="single" w:sz="6" w:space="0" w:color="auto"/>
            </w:tcBorders>
          </w:tcPr>
          <w:p w:rsidR="00FB18EF" w:rsidRPr="00FB18EF" w:rsidRDefault="00FB18EF" w:rsidP="00FB18EF">
            <w:pPr>
              <w:pStyle w:val="ConsPlusNormal"/>
              <w:widowControl/>
              <w:rPr>
                <w:rFonts w:ascii="Times New Roman" w:hAnsi="Times New Roman" w:cs="Times New Roman"/>
                <w:sz w:val="16"/>
                <w:szCs w:val="16"/>
              </w:rPr>
            </w:pPr>
          </w:p>
        </w:tc>
        <w:tc>
          <w:tcPr>
            <w:tcW w:w="522" w:type="pct"/>
            <w:tcBorders>
              <w:top w:val="single" w:sz="6" w:space="0" w:color="auto"/>
              <w:left w:val="single" w:sz="6" w:space="0" w:color="auto"/>
              <w:bottom w:val="single" w:sz="6" w:space="0" w:color="auto"/>
              <w:right w:val="single" w:sz="6" w:space="0" w:color="auto"/>
            </w:tcBorders>
          </w:tcPr>
          <w:p w:rsidR="00FB18EF" w:rsidRPr="00FB18EF" w:rsidRDefault="00FB18EF" w:rsidP="00FB18EF">
            <w:pPr>
              <w:pStyle w:val="ConsPlusNormal"/>
              <w:widowControl/>
              <w:rPr>
                <w:rFonts w:ascii="Times New Roman" w:hAnsi="Times New Roman" w:cs="Times New Roman"/>
                <w:sz w:val="16"/>
                <w:szCs w:val="16"/>
              </w:rPr>
            </w:pPr>
          </w:p>
        </w:tc>
        <w:tc>
          <w:tcPr>
            <w:tcW w:w="522" w:type="pct"/>
            <w:tcBorders>
              <w:top w:val="single" w:sz="6" w:space="0" w:color="auto"/>
              <w:left w:val="single" w:sz="6" w:space="0" w:color="auto"/>
              <w:bottom w:val="single" w:sz="6" w:space="0" w:color="auto"/>
              <w:right w:val="single" w:sz="6" w:space="0" w:color="auto"/>
            </w:tcBorders>
          </w:tcPr>
          <w:p w:rsidR="00FB18EF" w:rsidRPr="00FB18EF" w:rsidRDefault="00FB18EF" w:rsidP="00FB18EF">
            <w:pPr>
              <w:pStyle w:val="ConsPlusNormal"/>
              <w:widowControl/>
              <w:rPr>
                <w:rFonts w:ascii="Times New Roman" w:hAnsi="Times New Roman" w:cs="Times New Roman"/>
                <w:sz w:val="16"/>
                <w:szCs w:val="16"/>
              </w:rPr>
            </w:pPr>
          </w:p>
        </w:tc>
        <w:tc>
          <w:tcPr>
            <w:tcW w:w="522" w:type="pct"/>
            <w:tcBorders>
              <w:top w:val="single" w:sz="6" w:space="0" w:color="auto"/>
              <w:left w:val="single" w:sz="6" w:space="0" w:color="auto"/>
              <w:bottom w:val="single" w:sz="6" w:space="0" w:color="auto"/>
              <w:right w:val="single" w:sz="6" w:space="0" w:color="auto"/>
            </w:tcBorders>
          </w:tcPr>
          <w:p w:rsidR="00FB18EF" w:rsidRPr="00FB18EF" w:rsidRDefault="00FB18EF" w:rsidP="00FB18EF">
            <w:pPr>
              <w:pStyle w:val="ConsPlusNormal"/>
              <w:widowControl/>
              <w:rPr>
                <w:rFonts w:ascii="Times New Roman" w:hAnsi="Times New Roman" w:cs="Times New Roman"/>
                <w:sz w:val="16"/>
                <w:szCs w:val="16"/>
              </w:rPr>
            </w:pPr>
          </w:p>
        </w:tc>
        <w:tc>
          <w:tcPr>
            <w:tcW w:w="522" w:type="pct"/>
            <w:tcBorders>
              <w:top w:val="single" w:sz="6" w:space="0" w:color="auto"/>
              <w:left w:val="single" w:sz="6" w:space="0" w:color="auto"/>
              <w:bottom w:val="single" w:sz="6" w:space="0" w:color="auto"/>
              <w:right w:val="single" w:sz="6" w:space="0" w:color="auto"/>
            </w:tcBorders>
          </w:tcPr>
          <w:p w:rsidR="00FB18EF" w:rsidRPr="00FB18EF" w:rsidRDefault="00FB18EF" w:rsidP="00FB18EF">
            <w:pPr>
              <w:pStyle w:val="ConsPlusNormal"/>
              <w:widowControl/>
              <w:rPr>
                <w:rFonts w:ascii="Times New Roman" w:hAnsi="Times New Roman" w:cs="Times New Roman"/>
                <w:sz w:val="16"/>
                <w:szCs w:val="16"/>
              </w:rPr>
            </w:pPr>
          </w:p>
        </w:tc>
        <w:tc>
          <w:tcPr>
            <w:tcW w:w="444" w:type="pct"/>
            <w:tcBorders>
              <w:top w:val="single" w:sz="6" w:space="0" w:color="auto"/>
              <w:left w:val="single" w:sz="6" w:space="0" w:color="auto"/>
              <w:bottom w:val="single" w:sz="6" w:space="0" w:color="auto"/>
              <w:right w:val="single" w:sz="6" w:space="0" w:color="auto"/>
            </w:tcBorders>
          </w:tcPr>
          <w:p w:rsidR="00FB18EF" w:rsidRPr="00FB18EF" w:rsidRDefault="00FB18EF" w:rsidP="00FB18EF">
            <w:pPr>
              <w:pStyle w:val="ConsPlusNormal"/>
              <w:widowControl/>
              <w:rPr>
                <w:rFonts w:ascii="Times New Roman" w:hAnsi="Times New Roman" w:cs="Times New Roman"/>
                <w:sz w:val="16"/>
                <w:szCs w:val="16"/>
              </w:rPr>
            </w:pPr>
          </w:p>
        </w:tc>
        <w:tc>
          <w:tcPr>
            <w:tcW w:w="444" w:type="pct"/>
            <w:tcBorders>
              <w:top w:val="single" w:sz="6" w:space="0" w:color="auto"/>
              <w:left w:val="single" w:sz="6" w:space="0" w:color="auto"/>
              <w:bottom w:val="single" w:sz="6" w:space="0" w:color="auto"/>
              <w:right w:val="single" w:sz="6" w:space="0" w:color="auto"/>
            </w:tcBorders>
          </w:tcPr>
          <w:p w:rsidR="00FB18EF" w:rsidRPr="00FB18EF" w:rsidRDefault="00FB18EF" w:rsidP="00FB18EF">
            <w:pPr>
              <w:pStyle w:val="ConsPlusNormal"/>
              <w:widowControl/>
              <w:rPr>
                <w:rFonts w:ascii="Times New Roman" w:hAnsi="Times New Roman" w:cs="Times New Roman"/>
                <w:sz w:val="16"/>
                <w:szCs w:val="16"/>
              </w:rPr>
            </w:pPr>
          </w:p>
        </w:tc>
      </w:tr>
      <w:tr w:rsidR="00FB18EF" w:rsidRPr="00FB18EF" w:rsidTr="00FB18EF">
        <w:trPr>
          <w:cantSplit/>
          <w:trHeight w:val="20"/>
        </w:trPr>
        <w:tc>
          <w:tcPr>
            <w:tcW w:w="187"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pStyle w:val="ConsPlusNormal"/>
              <w:widowControl/>
              <w:ind w:firstLine="50"/>
              <w:jc w:val="center"/>
              <w:rPr>
                <w:rFonts w:ascii="Times New Roman" w:hAnsi="Times New Roman" w:cs="Times New Roman"/>
                <w:sz w:val="16"/>
                <w:szCs w:val="16"/>
              </w:rPr>
            </w:pPr>
            <w:r w:rsidRPr="00FB18EF">
              <w:rPr>
                <w:rFonts w:ascii="Times New Roman" w:hAnsi="Times New Roman" w:cs="Times New Roman"/>
                <w:sz w:val="16"/>
                <w:szCs w:val="16"/>
              </w:rPr>
              <w:t>1</w:t>
            </w:r>
          </w:p>
        </w:tc>
        <w:tc>
          <w:tcPr>
            <w:tcW w:w="775" w:type="pct"/>
            <w:tcBorders>
              <w:top w:val="single" w:sz="6" w:space="0" w:color="auto"/>
              <w:left w:val="single" w:sz="6" w:space="0" w:color="auto"/>
              <w:bottom w:val="single" w:sz="6" w:space="0" w:color="auto"/>
              <w:right w:val="single" w:sz="6" w:space="0" w:color="auto"/>
            </w:tcBorders>
          </w:tcPr>
          <w:p w:rsidR="00FB18EF" w:rsidRPr="00FB18EF" w:rsidRDefault="00FB18EF" w:rsidP="00FB18EF">
            <w:pPr>
              <w:spacing w:after="0" w:line="240" w:lineRule="auto"/>
              <w:rPr>
                <w:rFonts w:ascii="Times New Roman" w:hAnsi="Times New Roman"/>
                <w:sz w:val="16"/>
                <w:szCs w:val="16"/>
                <w:lang w:eastAsia="ru-RU"/>
              </w:rPr>
            </w:pPr>
            <w:r w:rsidRPr="00FB18EF">
              <w:rPr>
                <w:rFonts w:ascii="Times New Roman" w:hAnsi="Times New Roman"/>
                <w:sz w:val="16"/>
                <w:szCs w:val="16"/>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451"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spacing w:line="240" w:lineRule="auto"/>
              <w:jc w:val="center"/>
              <w:rPr>
                <w:rFonts w:ascii="Times New Roman" w:hAnsi="Times New Roman"/>
                <w:sz w:val="16"/>
                <w:szCs w:val="16"/>
              </w:rPr>
            </w:pPr>
            <w:r w:rsidRPr="00FB18EF">
              <w:rPr>
                <w:rFonts w:ascii="Times New Roman" w:hAnsi="Times New Roman"/>
                <w:sz w:val="16"/>
                <w:szCs w:val="16"/>
              </w:rPr>
              <w:t>%</w:t>
            </w:r>
          </w:p>
        </w:tc>
        <w:tc>
          <w:tcPr>
            <w:tcW w:w="607"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pStyle w:val="ConsPlusNormal"/>
              <w:widowControl/>
              <w:ind w:firstLine="0"/>
              <w:rPr>
                <w:rFonts w:ascii="Times New Roman" w:hAnsi="Times New Roman" w:cs="Times New Roman"/>
                <w:sz w:val="16"/>
                <w:szCs w:val="16"/>
              </w:rPr>
            </w:pPr>
            <w:r w:rsidRPr="00FB18EF">
              <w:rPr>
                <w:rFonts w:ascii="Times New Roman" w:hAnsi="Times New Roman" w:cs="Times New Roman"/>
                <w:sz w:val="16"/>
                <w:szCs w:val="16"/>
              </w:rPr>
              <w:t>ведомственная отчетность</w:t>
            </w:r>
          </w:p>
        </w:tc>
        <w:tc>
          <w:tcPr>
            <w:tcW w:w="522"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spacing w:line="240" w:lineRule="auto"/>
              <w:jc w:val="center"/>
              <w:rPr>
                <w:rFonts w:ascii="Times New Roman" w:hAnsi="Times New Roman"/>
                <w:sz w:val="16"/>
                <w:szCs w:val="16"/>
                <w:lang w:eastAsia="ru-RU"/>
              </w:rPr>
            </w:pPr>
            <w:r w:rsidRPr="00FB18EF">
              <w:rPr>
                <w:rFonts w:ascii="Times New Roman" w:hAnsi="Times New Roman"/>
                <w:sz w:val="16"/>
                <w:szCs w:val="16"/>
                <w:lang w:eastAsia="ru-RU"/>
              </w:rPr>
              <w:t>2,6</w:t>
            </w:r>
          </w:p>
        </w:tc>
        <w:tc>
          <w:tcPr>
            <w:tcW w:w="522"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spacing w:line="240" w:lineRule="auto"/>
              <w:jc w:val="center"/>
              <w:rPr>
                <w:rFonts w:ascii="Times New Roman" w:hAnsi="Times New Roman"/>
                <w:sz w:val="16"/>
                <w:szCs w:val="16"/>
                <w:lang w:eastAsia="ru-RU"/>
              </w:rPr>
            </w:pPr>
            <w:r w:rsidRPr="00FB18EF">
              <w:rPr>
                <w:rFonts w:ascii="Times New Roman" w:hAnsi="Times New Roman"/>
                <w:sz w:val="16"/>
                <w:szCs w:val="16"/>
                <w:lang w:eastAsia="ru-RU"/>
              </w:rPr>
              <w:t>2,7</w:t>
            </w:r>
          </w:p>
        </w:tc>
        <w:tc>
          <w:tcPr>
            <w:tcW w:w="522"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spacing w:line="240" w:lineRule="auto"/>
              <w:jc w:val="center"/>
              <w:rPr>
                <w:rFonts w:ascii="Times New Roman" w:hAnsi="Times New Roman"/>
                <w:sz w:val="16"/>
                <w:szCs w:val="16"/>
                <w:lang w:eastAsia="ru-RU"/>
              </w:rPr>
            </w:pPr>
            <w:r w:rsidRPr="00FB18EF">
              <w:rPr>
                <w:rFonts w:ascii="Times New Roman" w:hAnsi="Times New Roman"/>
                <w:sz w:val="16"/>
                <w:szCs w:val="16"/>
                <w:lang w:eastAsia="ru-RU"/>
              </w:rPr>
              <w:t>3,5</w:t>
            </w:r>
          </w:p>
        </w:tc>
        <w:tc>
          <w:tcPr>
            <w:tcW w:w="522"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spacing w:line="240" w:lineRule="auto"/>
              <w:jc w:val="center"/>
              <w:rPr>
                <w:rFonts w:ascii="Times New Roman" w:hAnsi="Times New Roman"/>
                <w:sz w:val="16"/>
                <w:szCs w:val="16"/>
                <w:lang w:eastAsia="ru-RU"/>
              </w:rPr>
            </w:pPr>
            <w:r w:rsidRPr="00FB18EF">
              <w:rPr>
                <w:rFonts w:ascii="Times New Roman" w:hAnsi="Times New Roman"/>
                <w:sz w:val="16"/>
                <w:szCs w:val="16"/>
                <w:lang w:eastAsia="ru-RU"/>
              </w:rPr>
              <w:t>5,2</w:t>
            </w:r>
          </w:p>
        </w:tc>
        <w:tc>
          <w:tcPr>
            <w:tcW w:w="444"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spacing w:line="240" w:lineRule="auto"/>
              <w:jc w:val="center"/>
              <w:rPr>
                <w:rFonts w:ascii="Times New Roman" w:hAnsi="Times New Roman"/>
                <w:color w:val="000000"/>
                <w:sz w:val="16"/>
                <w:szCs w:val="16"/>
                <w:lang w:eastAsia="ru-RU"/>
              </w:rPr>
            </w:pPr>
            <w:r w:rsidRPr="00FB18EF">
              <w:rPr>
                <w:rFonts w:ascii="Times New Roman" w:hAnsi="Times New Roman"/>
                <w:color w:val="000000"/>
                <w:sz w:val="16"/>
                <w:szCs w:val="16"/>
                <w:lang w:eastAsia="ru-RU"/>
              </w:rPr>
              <w:t>6,4</w:t>
            </w:r>
          </w:p>
        </w:tc>
        <w:tc>
          <w:tcPr>
            <w:tcW w:w="444"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spacing w:line="240" w:lineRule="auto"/>
              <w:jc w:val="center"/>
              <w:rPr>
                <w:rFonts w:ascii="Times New Roman" w:hAnsi="Times New Roman"/>
                <w:color w:val="000000"/>
                <w:sz w:val="16"/>
                <w:szCs w:val="16"/>
                <w:lang w:eastAsia="ru-RU"/>
              </w:rPr>
            </w:pPr>
            <w:r w:rsidRPr="00FB18EF">
              <w:rPr>
                <w:rFonts w:ascii="Times New Roman" w:hAnsi="Times New Roman"/>
                <w:color w:val="000000"/>
                <w:sz w:val="16"/>
                <w:szCs w:val="16"/>
                <w:lang w:eastAsia="ru-RU"/>
              </w:rPr>
              <w:t>8,0</w:t>
            </w:r>
          </w:p>
        </w:tc>
      </w:tr>
      <w:tr w:rsidR="00FB18EF" w:rsidRPr="00FB18EF" w:rsidTr="00FB18EF">
        <w:trPr>
          <w:cantSplit/>
          <w:trHeight w:val="20"/>
        </w:trPr>
        <w:tc>
          <w:tcPr>
            <w:tcW w:w="187"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pStyle w:val="ConsPlusNormal"/>
              <w:widowControl/>
              <w:ind w:firstLine="50"/>
              <w:jc w:val="center"/>
              <w:rPr>
                <w:rFonts w:ascii="Times New Roman" w:hAnsi="Times New Roman" w:cs="Times New Roman"/>
                <w:sz w:val="16"/>
                <w:szCs w:val="16"/>
              </w:rPr>
            </w:pPr>
            <w:r w:rsidRPr="00FB18EF">
              <w:rPr>
                <w:rFonts w:ascii="Times New Roman" w:hAnsi="Times New Roman" w:cs="Times New Roman"/>
                <w:sz w:val="16"/>
                <w:szCs w:val="16"/>
              </w:rPr>
              <w:t>2</w:t>
            </w:r>
          </w:p>
        </w:tc>
        <w:tc>
          <w:tcPr>
            <w:tcW w:w="775" w:type="pct"/>
            <w:tcBorders>
              <w:top w:val="single" w:sz="6" w:space="0" w:color="auto"/>
              <w:left w:val="single" w:sz="6" w:space="0" w:color="auto"/>
              <w:bottom w:val="single" w:sz="6" w:space="0" w:color="auto"/>
              <w:right w:val="single" w:sz="6" w:space="0" w:color="auto"/>
            </w:tcBorders>
          </w:tcPr>
          <w:p w:rsidR="00FB18EF" w:rsidRPr="00FB18EF" w:rsidRDefault="00FB18EF" w:rsidP="00FB18EF">
            <w:pPr>
              <w:spacing w:after="0" w:line="240" w:lineRule="auto"/>
              <w:rPr>
                <w:rFonts w:ascii="Times New Roman" w:hAnsi="Times New Roman"/>
                <w:sz w:val="16"/>
                <w:szCs w:val="16"/>
                <w:lang w:eastAsia="ru-RU"/>
              </w:rPr>
            </w:pPr>
            <w:r w:rsidRPr="00FB18EF">
              <w:rPr>
                <w:rFonts w:ascii="Times New Roman" w:hAnsi="Times New Roman"/>
                <w:sz w:val="16"/>
                <w:szCs w:val="16"/>
              </w:rPr>
              <w:t>Удельный вес молодых граждан, проживающих в Богучанском районе, вовлеченных в добровольческую деятельность, в их общей численности</w:t>
            </w:r>
          </w:p>
        </w:tc>
        <w:tc>
          <w:tcPr>
            <w:tcW w:w="451"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spacing w:line="240" w:lineRule="auto"/>
              <w:jc w:val="center"/>
              <w:rPr>
                <w:rFonts w:ascii="Times New Roman" w:hAnsi="Times New Roman"/>
                <w:sz w:val="16"/>
                <w:szCs w:val="16"/>
              </w:rPr>
            </w:pPr>
            <w:r w:rsidRPr="00FB18EF">
              <w:rPr>
                <w:rFonts w:ascii="Times New Roman" w:hAnsi="Times New Roman"/>
                <w:sz w:val="16"/>
                <w:szCs w:val="16"/>
              </w:rPr>
              <w:t>%</w:t>
            </w:r>
          </w:p>
        </w:tc>
        <w:tc>
          <w:tcPr>
            <w:tcW w:w="607"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pStyle w:val="ConsPlusNormal"/>
              <w:widowControl/>
              <w:ind w:firstLine="0"/>
              <w:rPr>
                <w:rFonts w:ascii="Times New Roman" w:hAnsi="Times New Roman" w:cs="Times New Roman"/>
                <w:sz w:val="16"/>
                <w:szCs w:val="16"/>
              </w:rPr>
            </w:pPr>
            <w:r w:rsidRPr="00FB18EF">
              <w:rPr>
                <w:rFonts w:ascii="Times New Roman" w:hAnsi="Times New Roman" w:cs="Times New Roman"/>
                <w:sz w:val="16"/>
                <w:szCs w:val="16"/>
              </w:rPr>
              <w:t>ведомственная отчетность</w:t>
            </w:r>
          </w:p>
        </w:tc>
        <w:tc>
          <w:tcPr>
            <w:tcW w:w="522"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spacing w:line="240" w:lineRule="auto"/>
              <w:jc w:val="center"/>
              <w:rPr>
                <w:rFonts w:ascii="Times New Roman" w:hAnsi="Times New Roman"/>
                <w:sz w:val="16"/>
                <w:szCs w:val="16"/>
                <w:lang w:eastAsia="ru-RU"/>
              </w:rPr>
            </w:pPr>
            <w:r w:rsidRPr="00FB18EF">
              <w:rPr>
                <w:rFonts w:ascii="Times New Roman" w:hAnsi="Times New Roman"/>
                <w:sz w:val="16"/>
                <w:szCs w:val="16"/>
                <w:lang w:eastAsia="ru-RU"/>
              </w:rPr>
              <w:t>9,8</w:t>
            </w:r>
          </w:p>
        </w:tc>
        <w:tc>
          <w:tcPr>
            <w:tcW w:w="522"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spacing w:line="240" w:lineRule="auto"/>
              <w:jc w:val="center"/>
              <w:rPr>
                <w:rFonts w:ascii="Times New Roman" w:hAnsi="Times New Roman"/>
                <w:sz w:val="16"/>
                <w:szCs w:val="16"/>
                <w:lang w:eastAsia="ru-RU"/>
              </w:rPr>
            </w:pPr>
            <w:r w:rsidRPr="00FB18EF">
              <w:rPr>
                <w:rFonts w:ascii="Times New Roman" w:hAnsi="Times New Roman"/>
                <w:sz w:val="16"/>
                <w:szCs w:val="16"/>
                <w:lang w:eastAsia="ru-RU"/>
              </w:rPr>
              <w:t>10,9</w:t>
            </w:r>
          </w:p>
        </w:tc>
        <w:tc>
          <w:tcPr>
            <w:tcW w:w="522"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spacing w:line="240" w:lineRule="auto"/>
              <w:jc w:val="center"/>
              <w:rPr>
                <w:rFonts w:ascii="Times New Roman" w:hAnsi="Times New Roman"/>
                <w:sz w:val="16"/>
                <w:szCs w:val="16"/>
                <w:lang w:eastAsia="ru-RU"/>
              </w:rPr>
            </w:pPr>
            <w:r w:rsidRPr="00FB18EF">
              <w:rPr>
                <w:rFonts w:ascii="Times New Roman" w:hAnsi="Times New Roman"/>
                <w:sz w:val="16"/>
                <w:szCs w:val="16"/>
                <w:lang w:eastAsia="ru-RU"/>
              </w:rPr>
              <w:t>10,9</w:t>
            </w:r>
          </w:p>
        </w:tc>
        <w:tc>
          <w:tcPr>
            <w:tcW w:w="522"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spacing w:line="240" w:lineRule="auto"/>
              <w:jc w:val="center"/>
              <w:rPr>
                <w:rFonts w:ascii="Times New Roman" w:hAnsi="Times New Roman"/>
                <w:sz w:val="16"/>
                <w:szCs w:val="16"/>
                <w:lang w:eastAsia="ru-RU"/>
              </w:rPr>
            </w:pPr>
            <w:r w:rsidRPr="00FB18EF">
              <w:rPr>
                <w:rFonts w:ascii="Times New Roman" w:hAnsi="Times New Roman"/>
                <w:sz w:val="16"/>
                <w:szCs w:val="16"/>
                <w:lang w:eastAsia="ru-RU"/>
              </w:rPr>
              <w:t>10,9</w:t>
            </w:r>
          </w:p>
        </w:tc>
        <w:tc>
          <w:tcPr>
            <w:tcW w:w="444"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spacing w:line="240" w:lineRule="auto"/>
              <w:jc w:val="center"/>
              <w:rPr>
                <w:rFonts w:ascii="Times New Roman" w:hAnsi="Times New Roman"/>
                <w:color w:val="000000"/>
                <w:sz w:val="16"/>
                <w:szCs w:val="16"/>
                <w:lang w:eastAsia="ru-RU"/>
              </w:rPr>
            </w:pPr>
            <w:r w:rsidRPr="00FB18EF">
              <w:rPr>
                <w:rFonts w:ascii="Times New Roman" w:hAnsi="Times New Roman"/>
                <w:sz w:val="16"/>
                <w:szCs w:val="16"/>
                <w:lang w:eastAsia="ru-RU"/>
              </w:rPr>
              <w:t>10,9</w:t>
            </w:r>
          </w:p>
        </w:tc>
        <w:tc>
          <w:tcPr>
            <w:tcW w:w="444" w:type="pct"/>
            <w:tcBorders>
              <w:top w:val="single" w:sz="6" w:space="0" w:color="auto"/>
              <w:left w:val="single" w:sz="6" w:space="0" w:color="auto"/>
              <w:bottom w:val="single" w:sz="6" w:space="0" w:color="auto"/>
              <w:right w:val="single" w:sz="6" w:space="0" w:color="auto"/>
            </w:tcBorders>
            <w:vAlign w:val="center"/>
          </w:tcPr>
          <w:p w:rsidR="00FB18EF" w:rsidRPr="00FB18EF" w:rsidRDefault="00FB18EF" w:rsidP="00FB18EF">
            <w:pPr>
              <w:spacing w:line="240" w:lineRule="auto"/>
              <w:jc w:val="center"/>
              <w:rPr>
                <w:rFonts w:ascii="Times New Roman" w:hAnsi="Times New Roman"/>
                <w:color w:val="000000"/>
                <w:sz w:val="16"/>
                <w:szCs w:val="16"/>
                <w:lang w:eastAsia="ru-RU"/>
              </w:rPr>
            </w:pPr>
            <w:r w:rsidRPr="00FB18EF">
              <w:rPr>
                <w:rFonts w:ascii="Times New Roman" w:hAnsi="Times New Roman"/>
                <w:sz w:val="16"/>
                <w:szCs w:val="16"/>
                <w:lang w:eastAsia="ru-RU"/>
              </w:rPr>
              <w:t>10,9</w:t>
            </w:r>
          </w:p>
        </w:tc>
      </w:tr>
    </w:tbl>
    <w:p w:rsidR="00FB18EF" w:rsidRPr="00FB18EF" w:rsidRDefault="00FB18EF" w:rsidP="00FB18EF">
      <w:pPr>
        <w:pStyle w:val="af7"/>
        <w:jc w:val="right"/>
        <w:rPr>
          <w:b w:val="0"/>
          <w:sz w:val="18"/>
          <w:szCs w:val="18"/>
          <w:highlight w:val="lightGray"/>
        </w:rPr>
      </w:pPr>
    </w:p>
    <w:p w:rsidR="00FB18EF" w:rsidRPr="00FB18EF" w:rsidRDefault="00FB18EF" w:rsidP="00FB18EF">
      <w:pPr>
        <w:pStyle w:val="af7"/>
        <w:jc w:val="right"/>
        <w:rPr>
          <w:b w:val="0"/>
          <w:sz w:val="18"/>
          <w:szCs w:val="18"/>
        </w:rPr>
      </w:pPr>
      <w:r w:rsidRPr="00FB18EF">
        <w:rPr>
          <w:b w:val="0"/>
          <w:sz w:val="18"/>
          <w:szCs w:val="18"/>
        </w:rPr>
        <w:t>Приложение № 2</w:t>
      </w:r>
    </w:p>
    <w:p w:rsidR="00EA5C11" w:rsidRDefault="00FB18EF" w:rsidP="00FB18EF">
      <w:pPr>
        <w:pStyle w:val="af7"/>
        <w:jc w:val="right"/>
        <w:rPr>
          <w:b w:val="0"/>
          <w:sz w:val="18"/>
          <w:szCs w:val="18"/>
        </w:rPr>
      </w:pPr>
      <w:r w:rsidRPr="00FB18EF">
        <w:rPr>
          <w:b w:val="0"/>
          <w:sz w:val="18"/>
          <w:szCs w:val="18"/>
        </w:rPr>
        <w:t xml:space="preserve">к подпрограмме «Патриотическое воспитание молодежи Богучанского </w:t>
      </w:r>
    </w:p>
    <w:p w:rsidR="00FB18EF" w:rsidRPr="00EA5C11" w:rsidRDefault="00FB18EF" w:rsidP="00EA5C11">
      <w:pPr>
        <w:pStyle w:val="af7"/>
        <w:jc w:val="right"/>
        <w:rPr>
          <w:b w:val="0"/>
          <w:sz w:val="18"/>
          <w:szCs w:val="18"/>
        </w:rPr>
      </w:pPr>
      <w:r w:rsidRPr="00FB18EF">
        <w:rPr>
          <w:b w:val="0"/>
          <w:sz w:val="18"/>
          <w:szCs w:val="18"/>
        </w:rPr>
        <w:t>района» в рамках муниципальной программы  «Молодежь Приангарья» на 2014 - 2017 годы</w:t>
      </w:r>
    </w:p>
    <w:p w:rsidR="00EA5C11" w:rsidRDefault="00EA5C11" w:rsidP="00F9521C">
      <w:pPr>
        <w:spacing w:after="0" w:line="240" w:lineRule="auto"/>
        <w:jc w:val="center"/>
        <w:outlineLvl w:val="0"/>
        <w:rPr>
          <w:rFonts w:ascii="Times New Roman" w:hAnsi="Times New Roman"/>
          <w:sz w:val="20"/>
          <w:szCs w:val="20"/>
        </w:rPr>
      </w:pPr>
    </w:p>
    <w:p w:rsidR="00FB18EF" w:rsidRDefault="00FB18EF" w:rsidP="00F9521C">
      <w:pPr>
        <w:spacing w:after="0"/>
        <w:jc w:val="center"/>
        <w:outlineLvl w:val="0"/>
        <w:rPr>
          <w:rFonts w:ascii="Times New Roman" w:hAnsi="Times New Roman"/>
          <w:sz w:val="20"/>
          <w:szCs w:val="20"/>
        </w:rPr>
      </w:pPr>
      <w:r w:rsidRPr="00EA5C11">
        <w:rPr>
          <w:rFonts w:ascii="Times New Roman" w:hAnsi="Times New Roman"/>
          <w:sz w:val="20"/>
          <w:szCs w:val="20"/>
        </w:rPr>
        <w:t xml:space="preserve">Перечень мероприятий подпрограммы </w:t>
      </w:r>
    </w:p>
    <w:p w:rsidR="004C0249" w:rsidRDefault="004C0249" w:rsidP="00F9521C">
      <w:pPr>
        <w:spacing w:after="0"/>
        <w:jc w:val="center"/>
        <w:outlineLvl w:val="0"/>
        <w:rPr>
          <w:rFonts w:ascii="Times New Roman" w:hAnsi="Times New Roman"/>
          <w:sz w:val="20"/>
          <w:szCs w:val="20"/>
        </w:rPr>
      </w:pPr>
    </w:p>
    <w:p w:rsidR="004C0249" w:rsidRPr="00EA5C11" w:rsidRDefault="004C0249" w:rsidP="00F9521C">
      <w:pPr>
        <w:spacing w:after="0"/>
        <w:jc w:val="center"/>
        <w:outlineLvl w:val="0"/>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084"/>
        <w:gridCol w:w="1022"/>
        <w:gridCol w:w="393"/>
        <w:gridCol w:w="452"/>
        <w:gridCol w:w="658"/>
        <w:gridCol w:w="72"/>
        <w:gridCol w:w="361"/>
        <w:gridCol w:w="844"/>
        <w:gridCol w:w="844"/>
        <w:gridCol w:w="747"/>
        <w:gridCol w:w="747"/>
        <w:gridCol w:w="835"/>
        <w:gridCol w:w="1119"/>
      </w:tblGrid>
      <w:tr w:rsidR="00FB18EF" w:rsidRPr="004C0249" w:rsidTr="004C0249">
        <w:trPr>
          <w:trHeight w:val="20"/>
        </w:trPr>
        <w:tc>
          <w:tcPr>
            <w:tcW w:w="175" w:type="pct"/>
            <w:vMerge w:val="restart"/>
          </w:tcPr>
          <w:p w:rsidR="00FB18EF" w:rsidRPr="004C0249" w:rsidRDefault="00FB18EF" w:rsidP="00EA5C11">
            <w:pPr>
              <w:spacing w:after="0" w:line="240" w:lineRule="auto"/>
              <w:jc w:val="center"/>
              <w:rPr>
                <w:rFonts w:ascii="Times New Roman" w:hAnsi="Times New Roman"/>
                <w:sz w:val="14"/>
                <w:szCs w:val="14"/>
              </w:rPr>
            </w:pPr>
          </w:p>
        </w:tc>
        <w:tc>
          <w:tcPr>
            <w:tcW w:w="708" w:type="pct"/>
            <w:vMerge w:val="restart"/>
            <w:vAlign w:val="center"/>
          </w:tcPr>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sz w:val="14"/>
                <w:szCs w:val="14"/>
              </w:rPr>
              <w:t>Наименование  мероприятия подпрограммы</w:t>
            </w:r>
          </w:p>
        </w:tc>
        <w:tc>
          <w:tcPr>
            <w:tcW w:w="396" w:type="pct"/>
            <w:vMerge w:val="restart"/>
            <w:vAlign w:val="center"/>
          </w:tcPr>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sz w:val="14"/>
                <w:szCs w:val="14"/>
              </w:rPr>
              <w:t xml:space="preserve">ГРБС </w:t>
            </w:r>
          </w:p>
        </w:tc>
        <w:tc>
          <w:tcPr>
            <w:tcW w:w="1046" w:type="pct"/>
            <w:gridSpan w:val="5"/>
            <w:vAlign w:val="center"/>
          </w:tcPr>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sz w:val="14"/>
                <w:szCs w:val="14"/>
              </w:rPr>
              <w:t>Код бюджетной классификации</w:t>
            </w:r>
          </w:p>
        </w:tc>
        <w:tc>
          <w:tcPr>
            <w:tcW w:w="2144" w:type="pct"/>
            <w:gridSpan w:val="5"/>
          </w:tcPr>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sz w:val="14"/>
                <w:szCs w:val="14"/>
              </w:rPr>
              <w:t>Расходы (руб.), годы</w:t>
            </w:r>
          </w:p>
        </w:tc>
        <w:tc>
          <w:tcPr>
            <w:tcW w:w="530" w:type="pct"/>
            <w:vMerge w:val="restart"/>
            <w:vAlign w:val="center"/>
          </w:tcPr>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4C0249" w:rsidRPr="004C0249" w:rsidTr="004C0249">
        <w:trPr>
          <w:cantSplit/>
          <w:trHeight w:val="20"/>
        </w:trPr>
        <w:tc>
          <w:tcPr>
            <w:tcW w:w="175" w:type="pct"/>
            <w:vMerge/>
          </w:tcPr>
          <w:p w:rsidR="00FB18EF" w:rsidRPr="004C0249" w:rsidRDefault="00FB18EF" w:rsidP="00EA5C11">
            <w:pPr>
              <w:spacing w:after="0" w:line="240" w:lineRule="auto"/>
              <w:jc w:val="center"/>
              <w:rPr>
                <w:rFonts w:ascii="Times New Roman" w:hAnsi="Times New Roman"/>
                <w:sz w:val="14"/>
                <w:szCs w:val="14"/>
              </w:rPr>
            </w:pPr>
          </w:p>
        </w:tc>
        <w:tc>
          <w:tcPr>
            <w:tcW w:w="708" w:type="pct"/>
            <w:vMerge/>
            <w:vAlign w:val="center"/>
          </w:tcPr>
          <w:p w:rsidR="00FB18EF" w:rsidRPr="004C0249" w:rsidRDefault="00FB18EF" w:rsidP="00EA5C11">
            <w:pPr>
              <w:spacing w:after="0" w:line="240" w:lineRule="auto"/>
              <w:jc w:val="center"/>
              <w:rPr>
                <w:rFonts w:ascii="Times New Roman" w:hAnsi="Times New Roman"/>
                <w:sz w:val="14"/>
                <w:szCs w:val="14"/>
              </w:rPr>
            </w:pPr>
          </w:p>
        </w:tc>
        <w:tc>
          <w:tcPr>
            <w:tcW w:w="396" w:type="pct"/>
            <w:vMerge/>
            <w:vAlign w:val="center"/>
          </w:tcPr>
          <w:p w:rsidR="00FB18EF" w:rsidRPr="004C0249" w:rsidRDefault="00FB18EF" w:rsidP="00EA5C11">
            <w:pPr>
              <w:spacing w:after="0" w:line="240" w:lineRule="auto"/>
              <w:jc w:val="center"/>
              <w:rPr>
                <w:rFonts w:ascii="Times New Roman" w:hAnsi="Times New Roman"/>
                <w:sz w:val="14"/>
                <w:szCs w:val="14"/>
              </w:rPr>
            </w:pPr>
          </w:p>
        </w:tc>
        <w:tc>
          <w:tcPr>
            <w:tcW w:w="230" w:type="pct"/>
            <w:textDirection w:val="btLr"/>
            <w:vAlign w:val="center"/>
          </w:tcPr>
          <w:p w:rsidR="00FB18EF" w:rsidRPr="004C0249" w:rsidRDefault="00FB18EF" w:rsidP="00EA5C11">
            <w:pPr>
              <w:spacing w:after="0" w:line="240" w:lineRule="auto"/>
              <w:ind w:left="113" w:right="113"/>
              <w:jc w:val="center"/>
              <w:rPr>
                <w:rFonts w:ascii="Times New Roman" w:hAnsi="Times New Roman"/>
                <w:sz w:val="14"/>
                <w:szCs w:val="14"/>
              </w:rPr>
            </w:pPr>
            <w:r w:rsidRPr="004C0249">
              <w:rPr>
                <w:rFonts w:ascii="Times New Roman" w:hAnsi="Times New Roman"/>
                <w:sz w:val="14"/>
                <w:szCs w:val="14"/>
              </w:rPr>
              <w:t>ГРБС</w:t>
            </w:r>
          </w:p>
        </w:tc>
        <w:tc>
          <w:tcPr>
            <w:tcW w:w="230" w:type="pct"/>
            <w:textDirection w:val="btLr"/>
            <w:vAlign w:val="center"/>
          </w:tcPr>
          <w:p w:rsidR="00FB18EF" w:rsidRPr="004C0249" w:rsidRDefault="00FB18EF" w:rsidP="00EA5C11">
            <w:pPr>
              <w:spacing w:after="0" w:line="240" w:lineRule="auto"/>
              <w:ind w:left="113" w:right="113"/>
              <w:jc w:val="center"/>
              <w:rPr>
                <w:rFonts w:ascii="Times New Roman" w:hAnsi="Times New Roman"/>
                <w:sz w:val="14"/>
                <w:szCs w:val="14"/>
              </w:rPr>
            </w:pPr>
            <w:r w:rsidRPr="004C0249">
              <w:rPr>
                <w:rFonts w:ascii="Times New Roman" w:hAnsi="Times New Roman"/>
                <w:sz w:val="14"/>
                <w:szCs w:val="14"/>
              </w:rPr>
              <w:t>РзПр</w:t>
            </w:r>
          </w:p>
        </w:tc>
        <w:tc>
          <w:tcPr>
            <w:tcW w:w="332" w:type="pct"/>
            <w:gridSpan w:val="2"/>
            <w:textDirection w:val="btLr"/>
            <w:vAlign w:val="center"/>
          </w:tcPr>
          <w:p w:rsidR="00FB18EF" w:rsidRPr="004C0249" w:rsidRDefault="00FB18EF" w:rsidP="00EA5C11">
            <w:pPr>
              <w:spacing w:after="0" w:line="240" w:lineRule="auto"/>
              <w:ind w:left="113" w:right="113"/>
              <w:jc w:val="center"/>
              <w:rPr>
                <w:rFonts w:ascii="Times New Roman" w:hAnsi="Times New Roman"/>
                <w:sz w:val="14"/>
                <w:szCs w:val="14"/>
              </w:rPr>
            </w:pPr>
            <w:r w:rsidRPr="004C0249">
              <w:rPr>
                <w:rFonts w:ascii="Times New Roman" w:hAnsi="Times New Roman"/>
                <w:sz w:val="14"/>
                <w:szCs w:val="14"/>
              </w:rPr>
              <w:t>ЦСР</w:t>
            </w:r>
          </w:p>
        </w:tc>
        <w:tc>
          <w:tcPr>
            <w:tcW w:w="254" w:type="pct"/>
            <w:textDirection w:val="btLr"/>
            <w:vAlign w:val="center"/>
          </w:tcPr>
          <w:p w:rsidR="00FB18EF" w:rsidRPr="004C0249" w:rsidRDefault="00FB18EF" w:rsidP="00EA5C11">
            <w:pPr>
              <w:spacing w:after="0" w:line="240" w:lineRule="auto"/>
              <w:ind w:left="113" w:right="113"/>
              <w:jc w:val="center"/>
              <w:rPr>
                <w:rFonts w:ascii="Times New Roman" w:hAnsi="Times New Roman"/>
                <w:sz w:val="14"/>
                <w:szCs w:val="14"/>
              </w:rPr>
            </w:pPr>
            <w:r w:rsidRPr="004C0249">
              <w:rPr>
                <w:rFonts w:ascii="Times New Roman" w:hAnsi="Times New Roman"/>
                <w:sz w:val="14"/>
                <w:szCs w:val="14"/>
              </w:rPr>
              <w:t>ВР</w:t>
            </w:r>
          </w:p>
        </w:tc>
        <w:tc>
          <w:tcPr>
            <w:tcW w:w="373" w:type="pct"/>
            <w:vAlign w:val="center"/>
          </w:tcPr>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sz w:val="14"/>
                <w:szCs w:val="14"/>
              </w:rPr>
              <w:t>Текущий финансовый год</w:t>
            </w:r>
          </w:p>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sz w:val="14"/>
                <w:szCs w:val="14"/>
              </w:rPr>
              <w:t>2014 год</w:t>
            </w:r>
          </w:p>
        </w:tc>
        <w:tc>
          <w:tcPr>
            <w:tcW w:w="465" w:type="pct"/>
            <w:vAlign w:val="center"/>
          </w:tcPr>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sz w:val="14"/>
                <w:szCs w:val="14"/>
              </w:rPr>
              <w:t>Очередной финансовый год</w:t>
            </w:r>
          </w:p>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sz w:val="14"/>
                <w:szCs w:val="14"/>
              </w:rPr>
              <w:t>2015 год</w:t>
            </w:r>
          </w:p>
        </w:tc>
        <w:tc>
          <w:tcPr>
            <w:tcW w:w="445" w:type="pct"/>
            <w:vAlign w:val="center"/>
          </w:tcPr>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sz w:val="14"/>
                <w:szCs w:val="14"/>
              </w:rPr>
              <w:t>Первый год планового периода</w:t>
            </w:r>
          </w:p>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sz w:val="14"/>
                <w:szCs w:val="14"/>
              </w:rPr>
              <w:t>2016 год</w:t>
            </w:r>
          </w:p>
        </w:tc>
        <w:tc>
          <w:tcPr>
            <w:tcW w:w="393" w:type="pct"/>
            <w:vAlign w:val="center"/>
          </w:tcPr>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sz w:val="14"/>
                <w:szCs w:val="14"/>
              </w:rPr>
              <w:t>Второй год планового периода</w:t>
            </w:r>
          </w:p>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sz w:val="14"/>
                <w:szCs w:val="14"/>
              </w:rPr>
              <w:t>2017 год</w:t>
            </w:r>
          </w:p>
        </w:tc>
        <w:tc>
          <w:tcPr>
            <w:tcW w:w="468" w:type="pct"/>
            <w:vAlign w:val="center"/>
          </w:tcPr>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sz w:val="14"/>
                <w:szCs w:val="14"/>
              </w:rPr>
              <w:t xml:space="preserve">Итого </w:t>
            </w:r>
          </w:p>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sz w:val="14"/>
                <w:szCs w:val="14"/>
              </w:rPr>
              <w:t>на период 2014-2017 годы</w:t>
            </w:r>
          </w:p>
        </w:tc>
        <w:tc>
          <w:tcPr>
            <w:tcW w:w="530" w:type="pct"/>
            <w:vMerge/>
            <w:vAlign w:val="center"/>
          </w:tcPr>
          <w:p w:rsidR="00FB18EF" w:rsidRPr="004C0249" w:rsidRDefault="00FB18EF" w:rsidP="00EA5C11">
            <w:pPr>
              <w:spacing w:after="0" w:line="240" w:lineRule="auto"/>
              <w:jc w:val="center"/>
              <w:rPr>
                <w:rFonts w:ascii="Times New Roman" w:hAnsi="Times New Roman"/>
                <w:sz w:val="14"/>
                <w:szCs w:val="14"/>
              </w:rPr>
            </w:pPr>
          </w:p>
        </w:tc>
      </w:tr>
      <w:tr w:rsidR="00FB18EF" w:rsidRPr="004C0249" w:rsidTr="004C0249">
        <w:trPr>
          <w:trHeight w:val="20"/>
        </w:trPr>
        <w:tc>
          <w:tcPr>
            <w:tcW w:w="175" w:type="pct"/>
          </w:tcPr>
          <w:p w:rsidR="00FB18EF" w:rsidRPr="004C0249" w:rsidRDefault="00FB18EF" w:rsidP="00EA5C11">
            <w:pPr>
              <w:spacing w:after="0" w:line="240" w:lineRule="auto"/>
              <w:jc w:val="center"/>
              <w:rPr>
                <w:rFonts w:ascii="Times New Roman" w:hAnsi="Times New Roman"/>
                <w:sz w:val="14"/>
                <w:szCs w:val="14"/>
              </w:rPr>
            </w:pPr>
          </w:p>
        </w:tc>
        <w:tc>
          <w:tcPr>
            <w:tcW w:w="4825" w:type="pct"/>
            <w:gridSpan w:val="13"/>
          </w:tcPr>
          <w:p w:rsidR="00FB18EF" w:rsidRPr="004C0249" w:rsidRDefault="00FB18EF" w:rsidP="00EA5C11">
            <w:pPr>
              <w:spacing w:after="0" w:line="240" w:lineRule="auto"/>
              <w:rPr>
                <w:rFonts w:ascii="Times New Roman" w:hAnsi="Times New Roman"/>
                <w:sz w:val="14"/>
                <w:szCs w:val="14"/>
              </w:rPr>
            </w:pPr>
            <w:r w:rsidRPr="004C0249">
              <w:rPr>
                <w:rFonts w:ascii="Times New Roman" w:hAnsi="Times New Roman"/>
                <w:sz w:val="14"/>
                <w:szCs w:val="14"/>
              </w:rPr>
              <w:t>Цель: Создание условий для дальнейшего развития и совершенствования системы патриотического воспитания молодежи Богучанского района</w:t>
            </w:r>
          </w:p>
        </w:tc>
      </w:tr>
      <w:tr w:rsidR="00FB18EF" w:rsidRPr="004C0249" w:rsidTr="004C0249">
        <w:trPr>
          <w:trHeight w:val="20"/>
        </w:trPr>
        <w:tc>
          <w:tcPr>
            <w:tcW w:w="175" w:type="pct"/>
          </w:tcPr>
          <w:p w:rsidR="00FB18EF" w:rsidRPr="004C0249" w:rsidRDefault="00FB18EF" w:rsidP="00EA5C11">
            <w:pPr>
              <w:spacing w:after="0" w:line="240" w:lineRule="auto"/>
              <w:rPr>
                <w:rFonts w:ascii="Times New Roman" w:hAnsi="Times New Roman"/>
                <w:sz w:val="14"/>
                <w:szCs w:val="14"/>
              </w:rPr>
            </w:pPr>
            <w:r w:rsidRPr="004C0249">
              <w:rPr>
                <w:rFonts w:ascii="Times New Roman" w:hAnsi="Times New Roman"/>
                <w:sz w:val="14"/>
                <w:szCs w:val="14"/>
              </w:rPr>
              <w:t>1.</w:t>
            </w:r>
          </w:p>
        </w:tc>
        <w:tc>
          <w:tcPr>
            <w:tcW w:w="4825" w:type="pct"/>
            <w:gridSpan w:val="13"/>
          </w:tcPr>
          <w:p w:rsidR="00FB18EF" w:rsidRPr="004C0249" w:rsidRDefault="00FB18EF" w:rsidP="00EA5C11">
            <w:pPr>
              <w:spacing w:after="0" w:line="240" w:lineRule="auto"/>
              <w:rPr>
                <w:rFonts w:ascii="Times New Roman" w:hAnsi="Times New Roman"/>
                <w:sz w:val="14"/>
                <w:szCs w:val="14"/>
              </w:rPr>
            </w:pPr>
            <w:r w:rsidRPr="004C0249">
              <w:rPr>
                <w:rFonts w:ascii="Times New Roman" w:hAnsi="Times New Roman"/>
                <w:sz w:val="14"/>
                <w:szCs w:val="14"/>
              </w:rPr>
              <w:t>Задача 1. Вовлечение молодежи Богучанского района в социальную практику, совершенствующую основные направления патриотического воспитания.</w:t>
            </w:r>
          </w:p>
        </w:tc>
      </w:tr>
      <w:tr w:rsidR="004C0249" w:rsidRPr="004C0249" w:rsidTr="004C0249">
        <w:trPr>
          <w:trHeight w:val="20"/>
        </w:trPr>
        <w:tc>
          <w:tcPr>
            <w:tcW w:w="175" w:type="pct"/>
          </w:tcPr>
          <w:p w:rsidR="00FB18EF" w:rsidRPr="004C0249" w:rsidRDefault="00FB18EF" w:rsidP="00EA5C11">
            <w:pPr>
              <w:widowControl w:val="0"/>
              <w:autoSpaceDE w:val="0"/>
              <w:autoSpaceDN w:val="0"/>
              <w:adjustRightInd w:val="0"/>
              <w:spacing w:after="0" w:line="240" w:lineRule="auto"/>
              <w:outlineLvl w:val="2"/>
              <w:rPr>
                <w:rFonts w:ascii="Times New Roman" w:hAnsi="Times New Roman"/>
                <w:color w:val="000000"/>
                <w:sz w:val="14"/>
                <w:szCs w:val="14"/>
              </w:rPr>
            </w:pPr>
            <w:r w:rsidRPr="004C0249">
              <w:rPr>
                <w:rFonts w:ascii="Times New Roman" w:hAnsi="Times New Roman"/>
                <w:color w:val="000000"/>
                <w:sz w:val="14"/>
                <w:szCs w:val="14"/>
              </w:rPr>
              <w:t>1.1.</w:t>
            </w:r>
          </w:p>
        </w:tc>
        <w:tc>
          <w:tcPr>
            <w:tcW w:w="708" w:type="pct"/>
          </w:tcPr>
          <w:p w:rsidR="00FB18EF" w:rsidRPr="004C0249" w:rsidRDefault="00FB18EF" w:rsidP="00EA5C11">
            <w:pPr>
              <w:widowControl w:val="0"/>
              <w:autoSpaceDE w:val="0"/>
              <w:autoSpaceDN w:val="0"/>
              <w:adjustRightInd w:val="0"/>
              <w:spacing w:after="0" w:line="240" w:lineRule="auto"/>
              <w:rPr>
                <w:rFonts w:ascii="Times New Roman" w:hAnsi="Times New Roman"/>
                <w:color w:val="000000"/>
                <w:sz w:val="14"/>
                <w:szCs w:val="14"/>
                <w:lang w:eastAsia="ru-RU"/>
              </w:rPr>
            </w:pPr>
            <w:r w:rsidRPr="004C0249">
              <w:rPr>
                <w:rFonts w:ascii="Times New Roman" w:hAnsi="Times New Roman"/>
                <w:color w:val="000000"/>
                <w:sz w:val="14"/>
                <w:szCs w:val="14"/>
                <w:lang w:eastAsia="ru-RU"/>
              </w:rPr>
              <w:t>Организация и проведение районных социальных мероприятий, акций, проектов патриотической направленности</w:t>
            </w:r>
          </w:p>
        </w:tc>
        <w:tc>
          <w:tcPr>
            <w:tcW w:w="396" w:type="pct"/>
          </w:tcPr>
          <w:p w:rsidR="00FB18EF" w:rsidRPr="004C0249" w:rsidRDefault="00FB18EF" w:rsidP="00EA5C11">
            <w:pPr>
              <w:spacing w:after="0" w:line="240" w:lineRule="auto"/>
              <w:rPr>
                <w:rFonts w:ascii="Times New Roman" w:hAnsi="Times New Roman"/>
                <w:color w:val="000000"/>
                <w:sz w:val="14"/>
                <w:szCs w:val="14"/>
              </w:rPr>
            </w:pPr>
            <w:r w:rsidRPr="004C0249">
              <w:rPr>
                <w:rFonts w:ascii="Times New Roman" w:hAnsi="Times New Roman"/>
                <w:sz w:val="14"/>
                <w:szCs w:val="14"/>
              </w:rPr>
              <w:t>Администрация Богучанского района</w:t>
            </w:r>
          </w:p>
        </w:tc>
        <w:tc>
          <w:tcPr>
            <w:tcW w:w="230" w:type="pct"/>
            <w:noWrap/>
            <w:vAlign w:val="center"/>
          </w:tcPr>
          <w:p w:rsidR="00FB18EF" w:rsidRPr="004C0249" w:rsidRDefault="00FB18EF" w:rsidP="00EA5C11">
            <w:pPr>
              <w:spacing w:after="0" w:line="240" w:lineRule="auto"/>
              <w:jc w:val="center"/>
              <w:rPr>
                <w:rFonts w:ascii="Times New Roman" w:hAnsi="Times New Roman"/>
                <w:color w:val="000000"/>
                <w:sz w:val="14"/>
                <w:szCs w:val="14"/>
              </w:rPr>
            </w:pPr>
            <w:r w:rsidRPr="004C0249">
              <w:rPr>
                <w:rFonts w:ascii="Times New Roman" w:hAnsi="Times New Roman"/>
                <w:color w:val="000000"/>
                <w:sz w:val="14"/>
                <w:szCs w:val="14"/>
              </w:rPr>
              <w:t>806</w:t>
            </w:r>
          </w:p>
        </w:tc>
        <w:tc>
          <w:tcPr>
            <w:tcW w:w="230" w:type="pct"/>
            <w:noWrap/>
            <w:vAlign w:val="center"/>
          </w:tcPr>
          <w:p w:rsidR="00FB18EF" w:rsidRPr="004C0249" w:rsidRDefault="00FB18EF" w:rsidP="00EA5C11">
            <w:pPr>
              <w:spacing w:after="0" w:line="240" w:lineRule="auto"/>
              <w:jc w:val="center"/>
              <w:rPr>
                <w:rFonts w:ascii="Times New Roman" w:hAnsi="Times New Roman"/>
                <w:color w:val="000000"/>
                <w:sz w:val="14"/>
                <w:szCs w:val="14"/>
              </w:rPr>
            </w:pPr>
            <w:r w:rsidRPr="004C0249">
              <w:rPr>
                <w:rFonts w:ascii="Times New Roman" w:hAnsi="Times New Roman"/>
                <w:color w:val="000000"/>
                <w:sz w:val="14"/>
                <w:szCs w:val="14"/>
              </w:rPr>
              <w:t>0707</w:t>
            </w:r>
          </w:p>
        </w:tc>
        <w:tc>
          <w:tcPr>
            <w:tcW w:w="302" w:type="pct"/>
            <w:noWrap/>
            <w:vAlign w:val="center"/>
          </w:tcPr>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sz w:val="14"/>
                <w:szCs w:val="14"/>
              </w:rPr>
              <w:t>062 8000</w:t>
            </w:r>
          </w:p>
        </w:tc>
        <w:tc>
          <w:tcPr>
            <w:tcW w:w="284" w:type="pct"/>
            <w:gridSpan w:val="2"/>
            <w:noWrap/>
            <w:vAlign w:val="center"/>
          </w:tcPr>
          <w:p w:rsidR="00FB18EF" w:rsidRPr="004C0249" w:rsidRDefault="00FB18EF" w:rsidP="00EA5C11">
            <w:pPr>
              <w:spacing w:after="0" w:line="240" w:lineRule="auto"/>
              <w:jc w:val="center"/>
              <w:rPr>
                <w:rFonts w:ascii="Times New Roman" w:hAnsi="Times New Roman"/>
                <w:color w:val="000000"/>
                <w:sz w:val="14"/>
                <w:szCs w:val="14"/>
              </w:rPr>
            </w:pPr>
            <w:r w:rsidRPr="004C0249">
              <w:rPr>
                <w:rFonts w:ascii="Times New Roman" w:hAnsi="Times New Roman"/>
                <w:color w:val="000000"/>
                <w:sz w:val="14"/>
                <w:szCs w:val="14"/>
              </w:rPr>
              <w:t>612</w:t>
            </w:r>
          </w:p>
        </w:tc>
        <w:tc>
          <w:tcPr>
            <w:tcW w:w="373" w:type="pct"/>
            <w:noWrap/>
          </w:tcPr>
          <w:p w:rsidR="00FB18EF" w:rsidRPr="004C0249" w:rsidRDefault="00FB18EF" w:rsidP="00EA5C11">
            <w:pPr>
              <w:spacing w:after="0" w:line="240" w:lineRule="auto"/>
              <w:jc w:val="center"/>
              <w:rPr>
                <w:rFonts w:ascii="Times New Roman" w:hAnsi="Times New Roman"/>
                <w:color w:val="000000"/>
                <w:sz w:val="14"/>
                <w:szCs w:val="14"/>
              </w:rPr>
            </w:pPr>
            <w:r w:rsidRPr="004C0249">
              <w:rPr>
                <w:rFonts w:ascii="Times New Roman" w:hAnsi="Times New Roman"/>
                <w:color w:val="000000"/>
                <w:sz w:val="14"/>
                <w:szCs w:val="14"/>
              </w:rPr>
              <w:t>376 458,40</w:t>
            </w:r>
          </w:p>
        </w:tc>
        <w:tc>
          <w:tcPr>
            <w:tcW w:w="465" w:type="pct"/>
            <w:noWrap/>
          </w:tcPr>
          <w:p w:rsidR="00FB18EF" w:rsidRPr="004C0249" w:rsidRDefault="00FB18EF" w:rsidP="00EA5C11">
            <w:pPr>
              <w:spacing w:after="0" w:line="240" w:lineRule="auto"/>
              <w:jc w:val="center"/>
              <w:rPr>
                <w:rFonts w:ascii="Times New Roman" w:hAnsi="Times New Roman"/>
                <w:color w:val="000000"/>
                <w:sz w:val="14"/>
                <w:szCs w:val="14"/>
              </w:rPr>
            </w:pPr>
            <w:r w:rsidRPr="004C0249">
              <w:rPr>
                <w:rFonts w:ascii="Times New Roman" w:hAnsi="Times New Roman"/>
                <w:color w:val="000000"/>
                <w:sz w:val="14"/>
                <w:szCs w:val="14"/>
              </w:rPr>
              <w:t>400 000,00</w:t>
            </w:r>
          </w:p>
        </w:tc>
        <w:tc>
          <w:tcPr>
            <w:tcW w:w="445" w:type="pct"/>
            <w:noWrap/>
          </w:tcPr>
          <w:p w:rsidR="00FB18EF" w:rsidRPr="004C0249" w:rsidRDefault="00FB18EF" w:rsidP="00EA5C11">
            <w:pPr>
              <w:spacing w:after="0" w:line="240" w:lineRule="auto"/>
              <w:jc w:val="center"/>
              <w:rPr>
                <w:rFonts w:ascii="Times New Roman" w:hAnsi="Times New Roman"/>
                <w:color w:val="000000"/>
                <w:sz w:val="14"/>
                <w:szCs w:val="14"/>
              </w:rPr>
            </w:pPr>
            <w:r w:rsidRPr="004C0249">
              <w:rPr>
                <w:rFonts w:ascii="Times New Roman" w:hAnsi="Times New Roman"/>
                <w:color w:val="000000"/>
                <w:sz w:val="14"/>
                <w:szCs w:val="14"/>
              </w:rPr>
              <w:t>400 000,00</w:t>
            </w:r>
          </w:p>
        </w:tc>
        <w:tc>
          <w:tcPr>
            <w:tcW w:w="393" w:type="pct"/>
          </w:tcPr>
          <w:p w:rsidR="00FB18EF" w:rsidRPr="004C0249" w:rsidRDefault="00FB18EF" w:rsidP="00EA5C11">
            <w:pPr>
              <w:spacing w:after="0" w:line="240" w:lineRule="auto"/>
              <w:jc w:val="center"/>
              <w:rPr>
                <w:rFonts w:ascii="Times New Roman" w:hAnsi="Times New Roman"/>
                <w:color w:val="000000"/>
                <w:sz w:val="14"/>
                <w:szCs w:val="14"/>
              </w:rPr>
            </w:pPr>
            <w:r w:rsidRPr="004C0249">
              <w:rPr>
                <w:rFonts w:ascii="Times New Roman" w:hAnsi="Times New Roman"/>
                <w:color w:val="000000"/>
                <w:sz w:val="14"/>
                <w:szCs w:val="14"/>
              </w:rPr>
              <w:t>400 000,00</w:t>
            </w:r>
          </w:p>
        </w:tc>
        <w:tc>
          <w:tcPr>
            <w:tcW w:w="468" w:type="pct"/>
          </w:tcPr>
          <w:p w:rsidR="00FB18EF" w:rsidRPr="004C0249" w:rsidRDefault="00FB18EF" w:rsidP="00EA5C11">
            <w:pPr>
              <w:spacing w:after="0" w:line="240" w:lineRule="auto"/>
              <w:jc w:val="center"/>
              <w:rPr>
                <w:rFonts w:ascii="Times New Roman" w:hAnsi="Times New Roman"/>
                <w:color w:val="000000"/>
                <w:sz w:val="14"/>
                <w:szCs w:val="14"/>
              </w:rPr>
            </w:pPr>
            <w:r w:rsidRPr="004C0249">
              <w:rPr>
                <w:rFonts w:ascii="Times New Roman" w:hAnsi="Times New Roman"/>
                <w:color w:val="000000"/>
                <w:sz w:val="14"/>
                <w:szCs w:val="14"/>
              </w:rPr>
              <w:t>1 576 458,40</w:t>
            </w:r>
          </w:p>
        </w:tc>
        <w:tc>
          <w:tcPr>
            <w:tcW w:w="530" w:type="pct"/>
          </w:tcPr>
          <w:p w:rsidR="00FB18EF" w:rsidRPr="004C0249" w:rsidRDefault="00FB18EF" w:rsidP="00EA5C11">
            <w:pPr>
              <w:pStyle w:val="ConsPlusCell"/>
              <w:widowControl/>
              <w:rPr>
                <w:rFonts w:ascii="Times New Roman" w:hAnsi="Times New Roman" w:cs="Times New Roman"/>
                <w:color w:val="000000"/>
                <w:sz w:val="14"/>
                <w:szCs w:val="14"/>
              </w:rPr>
            </w:pPr>
            <w:r w:rsidRPr="004C0249">
              <w:rPr>
                <w:rFonts w:ascii="Times New Roman" w:hAnsi="Times New Roman" w:cs="Times New Roman"/>
                <w:color w:val="000000"/>
                <w:sz w:val="14"/>
                <w:szCs w:val="14"/>
              </w:rPr>
              <w:t>Вовлечение молодых людей в деятельность патриотической направленности (более 800 человек в 2017 году)</w:t>
            </w:r>
          </w:p>
        </w:tc>
      </w:tr>
      <w:tr w:rsidR="00FB18EF" w:rsidRPr="004C0249" w:rsidTr="004C0249">
        <w:trPr>
          <w:trHeight w:val="20"/>
        </w:trPr>
        <w:tc>
          <w:tcPr>
            <w:tcW w:w="175" w:type="pct"/>
          </w:tcPr>
          <w:p w:rsidR="00FB18EF" w:rsidRPr="004C0249" w:rsidRDefault="00FB18EF" w:rsidP="00EA5C11">
            <w:pPr>
              <w:spacing w:after="0" w:line="240" w:lineRule="auto"/>
              <w:rPr>
                <w:rFonts w:ascii="Times New Roman" w:hAnsi="Times New Roman"/>
                <w:sz w:val="14"/>
                <w:szCs w:val="14"/>
              </w:rPr>
            </w:pPr>
            <w:r w:rsidRPr="004C0249">
              <w:rPr>
                <w:rFonts w:ascii="Times New Roman" w:hAnsi="Times New Roman"/>
                <w:sz w:val="14"/>
                <w:szCs w:val="14"/>
              </w:rPr>
              <w:t>2.</w:t>
            </w:r>
          </w:p>
        </w:tc>
        <w:tc>
          <w:tcPr>
            <w:tcW w:w="4825" w:type="pct"/>
            <w:gridSpan w:val="13"/>
          </w:tcPr>
          <w:p w:rsidR="00FB18EF" w:rsidRPr="004C0249" w:rsidRDefault="00FB18EF" w:rsidP="00EA5C11">
            <w:pPr>
              <w:spacing w:after="0" w:line="240" w:lineRule="auto"/>
              <w:rPr>
                <w:rFonts w:ascii="Times New Roman" w:hAnsi="Times New Roman"/>
                <w:sz w:val="14"/>
                <w:szCs w:val="14"/>
              </w:rPr>
            </w:pPr>
            <w:r w:rsidRPr="004C0249">
              <w:rPr>
                <w:rFonts w:ascii="Times New Roman" w:hAnsi="Times New Roman"/>
                <w:sz w:val="14"/>
                <w:szCs w:val="14"/>
              </w:rPr>
              <w:t>Задача 2. Повышение уровня социальной активности молодежи Богучанского района посредством осуществления добровольческой деятельности</w:t>
            </w:r>
          </w:p>
        </w:tc>
      </w:tr>
      <w:tr w:rsidR="004C0249" w:rsidRPr="004C0249" w:rsidTr="004C0249">
        <w:trPr>
          <w:trHeight w:val="20"/>
        </w:trPr>
        <w:tc>
          <w:tcPr>
            <w:tcW w:w="175" w:type="pct"/>
          </w:tcPr>
          <w:p w:rsidR="00FB18EF" w:rsidRPr="004C0249" w:rsidRDefault="00FB18EF" w:rsidP="00EA5C11">
            <w:pPr>
              <w:widowControl w:val="0"/>
              <w:autoSpaceDE w:val="0"/>
              <w:autoSpaceDN w:val="0"/>
              <w:adjustRightInd w:val="0"/>
              <w:spacing w:after="0" w:line="240" w:lineRule="auto"/>
              <w:outlineLvl w:val="2"/>
              <w:rPr>
                <w:rFonts w:ascii="Times New Roman" w:hAnsi="Times New Roman"/>
                <w:sz w:val="14"/>
                <w:szCs w:val="14"/>
              </w:rPr>
            </w:pPr>
            <w:r w:rsidRPr="004C0249">
              <w:rPr>
                <w:rFonts w:ascii="Times New Roman" w:hAnsi="Times New Roman"/>
                <w:sz w:val="14"/>
                <w:szCs w:val="14"/>
              </w:rPr>
              <w:t>2.1.</w:t>
            </w:r>
          </w:p>
        </w:tc>
        <w:tc>
          <w:tcPr>
            <w:tcW w:w="708" w:type="pct"/>
          </w:tcPr>
          <w:p w:rsidR="00FB18EF" w:rsidRPr="004C0249" w:rsidRDefault="00FB18EF" w:rsidP="00EA5C11">
            <w:pPr>
              <w:widowControl w:val="0"/>
              <w:autoSpaceDE w:val="0"/>
              <w:autoSpaceDN w:val="0"/>
              <w:adjustRightInd w:val="0"/>
              <w:spacing w:after="0" w:line="240" w:lineRule="auto"/>
              <w:rPr>
                <w:rFonts w:ascii="Times New Roman" w:hAnsi="Times New Roman"/>
                <w:sz w:val="14"/>
                <w:szCs w:val="14"/>
              </w:rPr>
            </w:pPr>
            <w:r w:rsidRPr="004C0249">
              <w:rPr>
                <w:rFonts w:ascii="Times New Roman" w:hAnsi="Times New Roman"/>
                <w:sz w:val="14"/>
                <w:szCs w:val="14"/>
              </w:rPr>
              <w:t>Поддержка добровольческих молодежных объединений</w:t>
            </w:r>
          </w:p>
        </w:tc>
        <w:tc>
          <w:tcPr>
            <w:tcW w:w="396" w:type="pct"/>
          </w:tcPr>
          <w:p w:rsidR="00FB18EF" w:rsidRPr="004C0249" w:rsidRDefault="00FB18EF" w:rsidP="00EA5C11">
            <w:pPr>
              <w:spacing w:after="0" w:line="240" w:lineRule="auto"/>
              <w:rPr>
                <w:rFonts w:ascii="Times New Roman" w:hAnsi="Times New Roman"/>
                <w:sz w:val="14"/>
                <w:szCs w:val="14"/>
              </w:rPr>
            </w:pPr>
            <w:r w:rsidRPr="004C0249">
              <w:rPr>
                <w:rFonts w:ascii="Times New Roman" w:hAnsi="Times New Roman"/>
                <w:sz w:val="14"/>
                <w:szCs w:val="14"/>
              </w:rPr>
              <w:t>Администрация Богучанского района</w:t>
            </w:r>
          </w:p>
        </w:tc>
        <w:tc>
          <w:tcPr>
            <w:tcW w:w="230" w:type="pct"/>
            <w:noWrap/>
            <w:vAlign w:val="center"/>
          </w:tcPr>
          <w:p w:rsidR="00FB18EF" w:rsidRPr="004C0249" w:rsidRDefault="00FB18EF" w:rsidP="00EA5C11">
            <w:pPr>
              <w:spacing w:after="0" w:line="240" w:lineRule="auto"/>
              <w:jc w:val="center"/>
              <w:rPr>
                <w:rFonts w:ascii="Times New Roman" w:hAnsi="Times New Roman"/>
                <w:color w:val="000000"/>
                <w:sz w:val="14"/>
                <w:szCs w:val="14"/>
              </w:rPr>
            </w:pPr>
            <w:r w:rsidRPr="004C0249">
              <w:rPr>
                <w:rFonts w:ascii="Times New Roman" w:hAnsi="Times New Roman"/>
                <w:color w:val="000000"/>
                <w:sz w:val="14"/>
                <w:szCs w:val="14"/>
              </w:rPr>
              <w:t>806</w:t>
            </w:r>
          </w:p>
        </w:tc>
        <w:tc>
          <w:tcPr>
            <w:tcW w:w="230" w:type="pct"/>
            <w:noWrap/>
            <w:vAlign w:val="center"/>
          </w:tcPr>
          <w:p w:rsidR="00FB18EF" w:rsidRPr="004C0249" w:rsidRDefault="00FB18EF" w:rsidP="00EA5C11">
            <w:pPr>
              <w:spacing w:after="0" w:line="240" w:lineRule="auto"/>
              <w:jc w:val="center"/>
              <w:rPr>
                <w:rFonts w:ascii="Times New Roman" w:hAnsi="Times New Roman"/>
                <w:color w:val="000000"/>
                <w:sz w:val="14"/>
                <w:szCs w:val="14"/>
              </w:rPr>
            </w:pPr>
            <w:r w:rsidRPr="004C0249">
              <w:rPr>
                <w:rFonts w:ascii="Times New Roman" w:hAnsi="Times New Roman"/>
                <w:color w:val="000000"/>
                <w:sz w:val="14"/>
                <w:szCs w:val="14"/>
              </w:rPr>
              <w:t>0707</w:t>
            </w:r>
          </w:p>
        </w:tc>
        <w:tc>
          <w:tcPr>
            <w:tcW w:w="302" w:type="pct"/>
            <w:noWrap/>
            <w:vAlign w:val="center"/>
          </w:tcPr>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sz w:val="14"/>
                <w:szCs w:val="14"/>
              </w:rPr>
              <w:t>062 8000</w:t>
            </w:r>
          </w:p>
        </w:tc>
        <w:tc>
          <w:tcPr>
            <w:tcW w:w="284" w:type="pct"/>
            <w:gridSpan w:val="2"/>
            <w:noWrap/>
            <w:vAlign w:val="center"/>
          </w:tcPr>
          <w:p w:rsidR="00FB18EF" w:rsidRPr="004C0249" w:rsidRDefault="00FB18EF" w:rsidP="00EA5C11">
            <w:pPr>
              <w:spacing w:after="0" w:line="240" w:lineRule="auto"/>
              <w:jc w:val="center"/>
              <w:rPr>
                <w:rFonts w:ascii="Times New Roman" w:hAnsi="Times New Roman"/>
                <w:color w:val="000000"/>
                <w:sz w:val="14"/>
                <w:szCs w:val="14"/>
              </w:rPr>
            </w:pPr>
            <w:r w:rsidRPr="004C0249">
              <w:rPr>
                <w:rFonts w:ascii="Times New Roman" w:hAnsi="Times New Roman"/>
                <w:color w:val="000000"/>
                <w:sz w:val="14"/>
                <w:szCs w:val="14"/>
              </w:rPr>
              <w:t>612</w:t>
            </w:r>
          </w:p>
        </w:tc>
        <w:tc>
          <w:tcPr>
            <w:tcW w:w="373" w:type="pct"/>
            <w:noWrap/>
          </w:tcPr>
          <w:p w:rsidR="00FB18EF" w:rsidRPr="004C0249" w:rsidRDefault="00FB18EF" w:rsidP="00EA5C11">
            <w:pPr>
              <w:spacing w:after="0" w:line="240" w:lineRule="auto"/>
              <w:jc w:val="center"/>
              <w:rPr>
                <w:rFonts w:ascii="Times New Roman" w:hAnsi="Times New Roman"/>
                <w:color w:val="000000"/>
                <w:sz w:val="14"/>
                <w:szCs w:val="14"/>
              </w:rPr>
            </w:pPr>
            <w:r w:rsidRPr="004C0249">
              <w:rPr>
                <w:rFonts w:ascii="Times New Roman" w:hAnsi="Times New Roman"/>
                <w:color w:val="000000"/>
                <w:sz w:val="14"/>
                <w:szCs w:val="14"/>
              </w:rPr>
              <w:t>173 541,60</w:t>
            </w:r>
          </w:p>
        </w:tc>
        <w:tc>
          <w:tcPr>
            <w:tcW w:w="465" w:type="pct"/>
            <w:noWrap/>
          </w:tcPr>
          <w:p w:rsidR="00FB18EF" w:rsidRPr="004C0249" w:rsidRDefault="00FB18EF" w:rsidP="00EA5C11">
            <w:pPr>
              <w:spacing w:after="0" w:line="240" w:lineRule="auto"/>
              <w:jc w:val="center"/>
              <w:rPr>
                <w:rFonts w:ascii="Times New Roman" w:hAnsi="Times New Roman"/>
                <w:color w:val="000000"/>
                <w:sz w:val="14"/>
                <w:szCs w:val="14"/>
              </w:rPr>
            </w:pPr>
            <w:r w:rsidRPr="004C0249">
              <w:rPr>
                <w:rFonts w:ascii="Times New Roman" w:hAnsi="Times New Roman"/>
                <w:color w:val="000000"/>
                <w:sz w:val="14"/>
                <w:szCs w:val="14"/>
              </w:rPr>
              <w:t>150 000,00</w:t>
            </w:r>
          </w:p>
        </w:tc>
        <w:tc>
          <w:tcPr>
            <w:tcW w:w="445" w:type="pct"/>
            <w:noWrap/>
          </w:tcPr>
          <w:p w:rsidR="00FB18EF" w:rsidRPr="004C0249" w:rsidRDefault="00FB18EF" w:rsidP="00EA5C11">
            <w:pPr>
              <w:spacing w:after="0" w:line="240" w:lineRule="auto"/>
              <w:jc w:val="center"/>
              <w:rPr>
                <w:rFonts w:ascii="Times New Roman" w:hAnsi="Times New Roman"/>
                <w:color w:val="000000"/>
                <w:sz w:val="14"/>
                <w:szCs w:val="14"/>
              </w:rPr>
            </w:pPr>
            <w:r w:rsidRPr="004C0249">
              <w:rPr>
                <w:rFonts w:ascii="Times New Roman" w:hAnsi="Times New Roman"/>
                <w:color w:val="000000"/>
                <w:sz w:val="14"/>
                <w:szCs w:val="14"/>
              </w:rPr>
              <w:t>150 000,00</w:t>
            </w:r>
          </w:p>
        </w:tc>
        <w:tc>
          <w:tcPr>
            <w:tcW w:w="393" w:type="pct"/>
          </w:tcPr>
          <w:p w:rsidR="00FB18EF" w:rsidRPr="004C0249" w:rsidRDefault="00FB18EF" w:rsidP="00EA5C11">
            <w:pPr>
              <w:spacing w:after="0" w:line="240" w:lineRule="auto"/>
              <w:jc w:val="center"/>
              <w:rPr>
                <w:rFonts w:ascii="Times New Roman" w:hAnsi="Times New Roman"/>
                <w:color w:val="000000"/>
                <w:sz w:val="14"/>
                <w:szCs w:val="14"/>
              </w:rPr>
            </w:pPr>
            <w:r w:rsidRPr="004C0249">
              <w:rPr>
                <w:rFonts w:ascii="Times New Roman" w:hAnsi="Times New Roman"/>
                <w:color w:val="000000"/>
                <w:sz w:val="14"/>
                <w:szCs w:val="14"/>
              </w:rPr>
              <w:t>150 000,00</w:t>
            </w:r>
          </w:p>
        </w:tc>
        <w:tc>
          <w:tcPr>
            <w:tcW w:w="468" w:type="pct"/>
          </w:tcPr>
          <w:p w:rsidR="00FB18EF" w:rsidRPr="004C0249" w:rsidRDefault="00FB18EF" w:rsidP="00EA5C11">
            <w:pPr>
              <w:spacing w:after="0" w:line="240" w:lineRule="auto"/>
              <w:jc w:val="center"/>
              <w:rPr>
                <w:rFonts w:ascii="Times New Roman" w:hAnsi="Times New Roman"/>
                <w:color w:val="000000"/>
                <w:sz w:val="14"/>
                <w:szCs w:val="14"/>
              </w:rPr>
            </w:pPr>
            <w:r w:rsidRPr="004C0249">
              <w:rPr>
                <w:rFonts w:ascii="Times New Roman" w:hAnsi="Times New Roman"/>
                <w:color w:val="000000"/>
                <w:sz w:val="14"/>
                <w:szCs w:val="14"/>
              </w:rPr>
              <w:t>623 541,60</w:t>
            </w:r>
          </w:p>
        </w:tc>
        <w:tc>
          <w:tcPr>
            <w:tcW w:w="530" w:type="pct"/>
          </w:tcPr>
          <w:p w:rsidR="00FB18EF" w:rsidRPr="004C0249" w:rsidRDefault="00FB18EF" w:rsidP="00EA5C11">
            <w:pPr>
              <w:pStyle w:val="ConsPlusCell"/>
              <w:widowControl/>
              <w:rPr>
                <w:rFonts w:ascii="Times New Roman" w:hAnsi="Times New Roman" w:cs="Times New Roman"/>
                <w:sz w:val="14"/>
                <w:szCs w:val="14"/>
              </w:rPr>
            </w:pPr>
            <w:r w:rsidRPr="004C0249">
              <w:rPr>
                <w:rFonts w:ascii="Times New Roman" w:hAnsi="Times New Roman" w:cs="Times New Roman"/>
                <w:sz w:val="14"/>
                <w:szCs w:val="14"/>
              </w:rPr>
              <w:t>Вовлечение молодых людей в добровольческую деятельность (более 1100 чел. В 2017 году)</w:t>
            </w:r>
          </w:p>
        </w:tc>
      </w:tr>
      <w:tr w:rsidR="004C0249" w:rsidRPr="004C0249" w:rsidTr="004C0249">
        <w:trPr>
          <w:trHeight w:val="20"/>
        </w:trPr>
        <w:tc>
          <w:tcPr>
            <w:tcW w:w="175" w:type="pct"/>
          </w:tcPr>
          <w:p w:rsidR="00FB18EF" w:rsidRPr="004C0249" w:rsidRDefault="00FB18EF" w:rsidP="00EA5C11">
            <w:pPr>
              <w:spacing w:after="0" w:line="240" w:lineRule="auto"/>
              <w:rPr>
                <w:rFonts w:ascii="Times New Roman" w:hAnsi="Times New Roman"/>
                <w:sz w:val="14"/>
                <w:szCs w:val="14"/>
              </w:rPr>
            </w:pPr>
          </w:p>
        </w:tc>
        <w:tc>
          <w:tcPr>
            <w:tcW w:w="708" w:type="pct"/>
          </w:tcPr>
          <w:p w:rsidR="00FB18EF" w:rsidRPr="004C0249" w:rsidRDefault="00FB18EF" w:rsidP="00EA5C11">
            <w:pPr>
              <w:spacing w:after="0" w:line="240" w:lineRule="auto"/>
              <w:rPr>
                <w:rFonts w:ascii="Times New Roman" w:hAnsi="Times New Roman"/>
                <w:sz w:val="14"/>
                <w:szCs w:val="14"/>
              </w:rPr>
            </w:pPr>
            <w:r w:rsidRPr="004C0249">
              <w:rPr>
                <w:rFonts w:ascii="Times New Roman" w:hAnsi="Times New Roman"/>
                <w:sz w:val="14"/>
                <w:szCs w:val="14"/>
              </w:rPr>
              <w:t>Всего:</w:t>
            </w:r>
          </w:p>
        </w:tc>
        <w:tc>
          <w:tcPr>
            <w:tcW w:w="396" w:type="pct"/>
          </w:tcPr>
          <w:p w:rsidR="00FB18EF" w:rsidRPr="004C0249" w:rsidRDefault="00FB18EF" w:rsidP="00EA5C11">
            <w:pPr>
              <w:spacing w:after="0" w:line="240" w:lineRule="auto"/>
              <w:rPr>
                <w:rFonts w:ascii="Times New Roman" w:hAnsi="Times New Roman"/>
                <w:sz w:val="14"/>
                <w:szCs w:val="14"/>
              </w:rPr>
            </w:pPr>
          </w:p>
        </w:tc>
        <w:tc>
          <w:tcPr>
            <w:tcW w:w="230" w:type="pct"/>
            <w:noWrap/>
            <w:vAlign w:val="center"/>
          </w:tcPr>
          <w:p w:rsidR="00FB18EF" w:rsidRPr="004C0249" w:rsidRDefault="00FB18EF" w:rsidP="00EA5C11">
            <w:pPr>
              <w:spacing w:after="0" w:line="240" w:lineRule="auto"/>
              <w:jc w:val="center"/>
              <w:rPr>
                <w:rFonts w:ascii="Times New Roman" w:hAnsi="Times New Roman"/>
                <w:sz w:val="14"/>
                <w:szCs w:val="14"/>
              </w:rPr>
            </w:pPr>
          </w:p>
        </w:tc>
        <w:tc>
          <w:tcPr>
            <w:tcW w:w="230" w:type="pct"/>
            <w:noWrap/>
            <w:vAlign w:val="center"/>
          </w:tcPr>
          <w:p w:rsidR="00FB18EF" w:rsidRPr="004C0249" w:rsidRDefault="00FB18EF" w:rsidP="00EA5C11">
            <w:pPr>
              <w:spacing w:after="0" w:line="240" w:lineRule="auto"/>
              <w:jc w:val="center"/>
              <w:rPr>
                <w:rFonts w:ascii="Times New Roman" w:hAnsi="Times New Roman"/>
                <w:sz w:val="14"/>
                <w:szCs w:val="14"/>
              </w:rPr>
            </w:pPr>
          </w:p>
        </w:tc>
        <w:tc>
          <w:tcPr>
            <w:tcW w:w="302" w:type="pct"/>
            <w:noWrap/>
            <w:vAlign w:val="center"/>
          </w:tcPr>
          <w:p w:rsidR="00FB18EF" w:rsidRPr="004C0249" w:rsidRDefault="00FB18EF" w:rsidP="00EA5C11">
            <w:pPr>
              <w:spacing w:after="0" w:line="240" w:lineRule="auto"/>
              <w:jc w:val="center"/>
              <w:rPr>
                <w:rFonts w:ascii="Times New Roman" w:hAnsi="Times New Roman"/>
                <w:sz w:val="14"/>
                <w:szCs w:val="14"/>
              </w:rPr>
            </w:pPr>
          </w:p>
        </w:tc>
        <w:tc>
          <w:tcPr>
            <w:tcW w:w="284" w:type="pct"/>
            <w:gridSpan w:val="2"/>
            <w:noWrap/>
            <w:vAlign w:val="center"/>
          </w:tcPr>
          <w:p w:rsidR="00FB18EF" w:rsidRPr="004C0249" w:rsidRDefault="00FB18EF" w:rsidP="00EA5C11">
            <w:pPr>
              <w:spacing w:after="0" w:line="240" w:lineRule="auto"/>
              <w:jc w:val="center"/>
              <w:rPr>
                <w:rFonts w:ascii="Times New Roman" w:hAnsi="Times New Roman"/>
                <w:sz w:val="14"/>
                <w:szCs w:val="14"/>
              </w:rPr>
            </w:pPr>
          </w:p>
        </w:tc>
        <w:tc>
          <w:tcPr>
            <w:tcW w:w="373" w:type="pct"/>
            <w:noWrap/>
            <w:vAlign w:val="center"/>
          </w:tcPr>
          <w:p w:rsidR="00FB18EF" w:rsidRPr="004C0249" w:rsidRDefault="00FB18EF" w:rsidP="00EA5C11">
            <w:pPr>
              <w:spacing w:after="0" w:line="240" w:lineRule="auto"/>
              <w:jc w:val="center"/>
              <w:rPr>
                <w:rFonts w:ascii="Times New Roman" w:hAnsi="Times New Roman"/>
                <w:color w:val="000000"/>
                <w:sz w:val="14"/>
                <w:szCs w:val="14"/>
              </w:rPr>
            </w:pPr>
            <w:r w:rsidRPr="004C0249">
              <w:rPr>
                <w:rFonts w:ascii="Times New Roman" w:hAnsi="Times New Roman"/>
                <w:color w:val="000000"/>
                <w:sz w:val="14"/>
                <w:szCs w:val="14"/>
              </w:rPr>
              <w:t>550 000,00</w:t>
            </w:r>
          </w:p>
        </w:tc>
        <w:tc>
          <w:tcPr>
            <w:tcW w:w="465" w:type="pct"/>
            <w:noWrap/>
            <w:vAlign w:val="center"/>
          </w:tcPr>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color w:val="000000"/>
                <w:sz w:val="14"/>
                <w:szCs w:val="14"/>
              </w:rPr>
              <w:t>550 000,00</w:t>
            </w:r>
          </w:p>
        </w:tc>
        <w:tc>
          <w:tcPr>
            <w:tcW w:w="445" w:type="pct"/>
            <w:noWrap/>
            <w:vAlign w:val="center"/>
          </w:tcPr>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color w:val="000000"/>
                <w:sz w:val="14"/>
                <w:szCs w:val="14"/>
              </w:rPr>
              <w:t>550 000,00</w:t>
            </w:r>
          </w:p>
        </w:tc>
        <w:tc>
          <w:tcPr>
            <w:tcW w:w="393" w:type="pct"/>
            <w:vAlign w:val="center"/>
          </w:tcPr>
          <w:p w:rsidR="00FB18EF" w:rsidRPr="004C0249" w:rsidRDefault="00FB18EF" w:rsidP="00EA5C11">
            <w:pPr>
              <w:spacing w:after="0" w:line="240" w:lineRule="auto"/>
              <w:jc w:val="center"/>
              <w:rPr>
                <w:rFonts w:ascii="Times New Roman" w:hAnsi="Times New Roman"/>
                <w:sz w:val="14"/>
                <w:szCs w:val="14"/>
              </w:rPr>
            </w:pPr>
            <w:r w:rsidRPr="004C0249">
              <w:rPr>
                <w:rFonts w:ascii="Times New Roman" w:hAnsi="Times New Roman"/>
                <w:color w:val="000000"/>
                <w:sz w:val="14"/>
                <w:szCs w:val="14"/>
              </w:rPr>
              <w:t>550 000,00</w:t>
            </w:r>
          </w:p>
        </w:tc>
        <w:tc>
          <w:tcPr>
            <w:tcW w:w="468" w:type="pct"/>
            <w:vAlign w:val="center"/>
          </w:tcPr>
          <w:p w:rsidR="00FB18EF" w:rsidRPr="004C0249" w:rsidRDefault="00FB18EF" w:rsidP="00EA5C11">
            <w:pPr>
              <w:spacing w:after="0" w:line="240" w:lineRule="auto"/>
              <w:ind w:left="-53" w:right="-153"/>
              <w:jc w:val="center"/>
              <w:rPr>
                <w:rFonts w:ascii="Times New Roman" w:hAnsi="Times New Roman"/>
                <w:color w:val="000000"/>
                <w:sz w:val="14"/>
                <w:szCs w:val="14"/>
              </w:rPr>
            </w:pPr>
            <w:r w:rsidRPr="004C0249">
              <w:rPr>
                <w:rFonts w:ascii="Times New Roman" w:hAnsi="Times New Roman"/>
                <w:color w:val="000000"/>
                <w:sz w:val="14"/>
                <w:szCs w:val="14"/>
              </w:rPr>
              <w:t>2 200 000,00</w:t>
            </w:r>
          </w:p>
        </w:tc>
        <w:tc>
          <w:tcPr>
            <w:tcW w:w="530" w:type="pct"/>
          </w:tcPr>
          <w:p w:rsidR="00FB18EF" w:rsidRPr="004C0249" w:rsidRDefault="00FB18EF" w:rsidP="00EA5C11">
            <w:pPr>
              <w:spacing w:after="0" w:line="240" w:lineRule="auto"/>
              <w:jc w:val="center"/>
              <w:rPr>
                <w:rFonts w:ascii="Times New Roman" w:hAnsi="Times New Roman"/>
                <w:sz w:val="14"/>
                <w:szCs w:val="14"/>
              </w:rPr>
            </w:pPr>
          </w:p>
        </w:tc>
      </w:tr>
    </w:tbl>
    <w:p w:rsidR="00FB18EF" w:rsidRDefault="00FB18EF" w:rsidP="00EA5C11">
      <w:pPr>
        <w:widowControl w:val="0"/>
        <w:spacing w:after="0" w:line="240" w:lineRule="auto"/>
        <w:ind w:firstLine="540"/>
        <w:jc w:val="both"/>
        <w:rPr>
          <w:rFonts w:ascii="Times New Roman" w:hAnsi="Times New Roman"/>
          <w:bCs/>
          <w:sz w:val="20"/>
          <w:szCs w:val="20"/>
          <w:highlight w:val="lightGray"/>
        </w:rPr>
      </w:pPr>
    </w:p>
    <w:p w:rsidR="004C0249" w:rsidRPr="00EB19C3" w:rsidRDefault="004C0249" w:rsidP="00EB19C3">
      <w:pPr>
        <w:pStyle w:val="ConsPlusNormal"/>
        <w:widowControl/>
        <w:ind w:left="6237" w:hanging="425"/>
        <w:jc w:val="right"/>
        <w:rPr>
          <w:rFonts w:ascii="Times New Roman" w:hAnsi="Times New Roman" w:cs="Times New Roman"/>
        </w:rPr>
      </w:pPr>
      <w:r w:rsidRPr="00EB19C3">
        <w:rPr>
          <w:rFonts w:ascii="Times New Roman" w:hAnsi="Times New Roman" w:cs="Times New Roman"/>
        </w:rPr>
        <w:t>Приложение № 7</w:t>
      </w:r>
    </w:p>
    <w:p w:rsidR="004C0249" w:rsidRPr="00EB19C3" w:rsidRDefault="004C0249" w:rsidP="00EB19C3">
      <w:pPr>
        <w:pStyle w:val="ConsPlusNormal"/>
        <w:widowControl/>
        <w:ind w:left="5812" w:firstLine="0"/>
        <w:jc w:val="right"/>
        <w:rPr>
          <w:rFonts w:ascii="Times New Roman" w:hAnsi="Times New Roman" w:cs="Times New Roman"/>
        </w:rPr>
      </w:pPr>
      <w:r w:rsidRPr="00EB19C3">
        <w:rPr>
          <w:rFonts w:ascii="Times New Roman" w:hAnsi="Times New Roman" w:cs="Times New Roman"/>
        </w:rPr>
        <w:t xml:space="preserve">к муниципальной программе «Молодежь Приангарья»   </w:t>
      </w:r>
    </w:p>
    <w:p w:rsidR="00C422F8" w:rsidRDefault="00C422F8" w:rsidP="00EB19C3">
      <w:pPr>
        <w:pStyle w:val="12"/>
        <w:spacing w:before="0" w:after="0" w:line="240" w:lineRule="auto"/>
        <w:jc w:val="center"/>
        <w:rPr>
          <w:rFonts w:ascii="Times New Roman" w:hAnsi="Times New Roman" w:cs="Times New Roman"/>
          <w:b w:val="0"/>
          <w:bCs w:val="0"/>
          <w:sz w:val="20"/>
          <w:szCs w:val="20"/>
        </w:rPr>
      </w:pPr>
    </w:p>
    <w:p w:rsidR="004C0249" w:rsidRPr="00EB19C3" w:rsidRDefault="004C0249" w:rsidP="00EB19C3">
      <w:pPr>
        <w:pStyle w:val="12"/>
        <w:spacing w:before="0" w:after="0" w:line="240" w:lineRule="auto"/>
        <w:jc w:val="center"/>
        <w:rPr>
          <w:rFonts w:ascii="Times New Roman" w:hAnsi="Times New Roman" w:cs="Times New Roman"/>
          <w:b w:val="0"/>
          <w:bCs w:val="0"/>
          <w:sz w:val="20"/>
          <w:szCs w:val="20"/>
        </w:rPr>
      </w:pPr>
      <w:r w:rsidRPr="00EB19C3">
        <w:rPr>
          <w:rFonts w:ascii="Times New Roman" w:hAnsi="Times New Roman" w:cs="Times New Roman"/>
          <w:b w:val="0"/>
          <w:bCs w:val="0"/>
          <w:sz w:val="20"/>
          <w:szCs w:val="20"/>
        </w:rPr>
        <w:t>Подпрограмма 3</w:t>
      </w:r>
    </w:p>
    <w:p w:rsidR="004C0249" w:rsidRPr="00EB19C3" w:rsidRDefault="004C0249" w:rsidP="00EB19C3">
      <w:pPr>
        <w:spacing w:after="0" w:line="240" w:lineRule="auto"/>
        <w:jc w:val="center"/>
        <w:rPr>
          <w:rFonts w:ascii="Times New Roman" w:hAnsi="Times New Roman"/>
          <w:bCs/>
          <w:sz w:val="20"/>
          <w:szCs w:val="20"/>
        </w:rPr>
      </w:pPr>
      <w:r w:rsidRPr="00EB19C3">
        <w:rPr>
          <w:rFonts w:ascii="Times New Roman" w:hAnsi="Times New Roman"/>
          <w:bCs/>
          <w:sz w:val="20"/>
          <w:szCs w:val="20"/>
        </w:rPr>
        <w:t>«Обеспечение жильем молодых семей в Богучанском районе»</w:t>
      </w:r>
    </w:p>
    <w:p w:rsidR="00EB19C3" w:rsidRPr="00EB19C3" w:rsidRDefault="004C0249" w:rsidP="00EB19C3">
      <w:pPr>
        <w:pStyle w:val="ConsPlusTitle"/>
        <w:jc w:val="center"/>
        <w:rPr>
          <w:rFonts w:ascii="Times New Roman" w:hAnsi="Times New Roman" w:cs="Times New Roman"/>
          <w:b w:val="0"/>
        </w:rPr>
      </w:pPr>
      <w:r w:rsidRPr="00EB19C3">
        <w:rPr>
          <w:rFonts w:ascii="Times New Roman" w:hAnsi="Times New Roman" w:cs="Times New Roman"/>
          <w:b w:val="0"/>
        </w:rPr>
        <w:t>на 2014 - 2017</w:t>
      </w:r>
      <w:r w:rsidR="00EB19C3">
        <w:rPr>
          <w:rFonts w:ascii="Times New Roman" w:hAnsi="Times New Roman" w:cs="Times New Roman"/>
          <w:b w:val="0"/>
        </w:rPr>
        <w:t xml:space="preserve"> годы</w:t>
      </w:r>
    </w:p>
    <w:p w:rsidR="00EB19C3" w:rsidRDefault="00EB19C3" w:rsidP="00EB19C3">
      <w:pPr>
        <w:spacing w:after="0" w:line="240" w:lineRule="auto"/>
        <w:jc w:val="center"/>
        <w:rPr>
          <w:rFonts w:ascii="Times New Roman" w:hAnsi="Times New Roman"/>
          <w:sz w:val="20"/>
          <w:szCs w:val="20"/>
        </w:rPr>
      </w:pPr>
    </w:p>
    <w:p w:rsidR="004C0249" w:rsidRPr="00EB19C3" w:rsidRDefault="004C0249" w:rsidP="00EB19C3">
      <w:pPr>
        <w:spacing w:after="0" w:line="240" w:lineRule="auto"/>
        <w:jc w:val="center"/>
        <w:rPr>
          <w:rFonts w:ascii="Times New Roman" w:hAnsi="Times New Roman"/>
          <w:sz w:val="20"/>
          <w:szCs w:val="20"/>
        </w:rPr>
      </w:pPr>
      <w:r w:rsidRPr="00EB19C3">
        <w:rPr>
          <w:rFonts w:ascii="Times New Roman" w:hAnsi="Times New Roman"/>
          <w:sz w:val="20"/>
          <w:szCs w:val="20"/>
        </w:rPr>
        <w:t>1. Паспорт подпрограммы</w:t>
      </w:r>
    </w:p>
    <w:p w:rsidR="004C0249" w:rsidRPr="00EB19C3" w:rsidRDefault="004C0249" w:rsidP="00C422F8">
      <w:pPr>
        <w:spacing w:after="0" w:line="240" w:lineRule="auto"/>
        <w:jc w:val="center"/>
        <w:rPr>
          <w:rFonts w:ascii="Times New Roman" w:hAnsi="Times New Roman"/>
          <w:sz w:val="20"/>
          <w:szCs w:val="20"/>
          <w:highlight w:val="lightGray"/>
        </w:rPr>
      </w:pPr>
    </w:p>
    <w:tbl>
      <w:tblPr>
        <w:tblW w:w="5000" w:type="pct"/>
        <w:tblCellMar>
          <w:left w:w="70" w:type="dxa"/>
          <w:right w:w="70" w:type="dxa"/>
        </w:tblCellMar>
        <w:tblLook w:val="0000"/>
      </w:tblPr>
      <w:tblGrid>
        <w:gridCol w:w="2989"/>
        <w:gridCol w:w="6505"/>
      </w:tblGrid>
      <w:tr w:rsidR="004C0249" w:rsidRPr="00C422F8" w:rsidTr="00C422F8">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4C0249" w:rsidRPr="00C422F8" w:rsidRDefault="004C0249" w:rsidP="00EB19C3">
            <w:pPr>
              <w:pStyle w:val="ConsPlusNormal"/>
              <w:widowControl/>
              <w:ind w:firstLine="0"/>
              <w:rPr>
                <w:rFonts w:ascii="Times New Roman" w:hAnsi="Times New Roman" w:cs="Times New Roman"/>
                <w:sz w:val="16"/>
                <w:szCs w:val="16"/>
              </w:rPr>
            </w:pPr>
            <w:r w:rsidRPr="00C422F8">
              <w:rPr>
                <w:rFonts w:ascii="Times New Roman" w:hAnsi="Times New Roman" w:cs="Times New Roman"/>
                <w:sz w:val="16"/>
                <w:szCs w:val="16"/>
              </w:rPr>
              <w:t>Наименование подпрограммы</w:t>
            </w:r>
          </w:p>
        </w:tc>
        <w:tc>
          <w:tcPr>
            <w:tcW w:w="3426" w:type="pct"/>
            <w:tcBorders>
              <w:top w:val="single" w:sz="6" w:space="0" w:color="auto"/>
              <w:left w:val="single" w:sz="6" w:space="0" w:color="auto"/>
              <w:bottom w:val="single" w:sz="6" w:space="0" w:color="auto"/>
              <w:right w:val="single" w:sz="6" w:space="0" w:color="auto"/>
            </w:tcBorders>
          </w:tcPr>
          <w:p w:rsidR="004C0249" w:rsidRPr="00C422F8" w:rsidRDefault="004C0249" w:rsidP="00C422F8">
            <w:pPr>
              <w:autoSpaceDE w:val="0"/>
              <w:spacing w:after="0" w:line="240" w:lineRule="auto"/>
              <w:rPr>
                <w:rFonts w:ascii="Times New Roman" w:hAnsi="Times New Roman"/>
                <w:sz w:val="16"/>
                <w:szCs w:val="16"/>
              </w:rPr>
            </w:pPr>
            <w:r w:rsidRPr="00C422F8">
              <w:rPr>
                <w:rFonts w:ascii="Times New Roman" w:hAnsi="Times New Roman"/>
                <w:sz w:val="16"/>
                <w:szCs w:val="16"/>
              </w:rPr>
              <w:t>«Обеспечение жильем молодых семей в Богучанском районе»   (далее по тексту - подпрограмма)</w:t>
            </w:r>
          </w:p>
        </w:tc>
      </w:tr>
      <w:tr w:rsidR="004C0249" w:rsidRPr="00C422F8" w:rsidTr="00C422F8">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4C0249" w:rsidRPr="00C422F8" w:rsidRDefault="004C0249" w:rsidP="00EB19C3">
            <w:pPr>
              <w:pStyle w:val="ConsPlusNormal"/>
              <w:widowControl/>
              <w:ind w:firstLine="0"/>
              <w:rPr>
                <w:rFonts w:ascii="Times New Roman" w:hAnsi="Times New Roman" w:cs="Times New Roman"/>
                <w:sz w:val="16"/>
                <w:szCs w:val="16"/>
              </w:rPr>
            </w:pPr>
            <w:r w:rsidRPr="00C422F8">
              <w:rPr>
                <w:rFonts w:ascii="Times New Roman" w:hAnsi="Times New Roman" w:cs="Times New Roman"/>
                <w:sz w:val="16"/>
                <w:szCs w:val="16"/>
              </w:rPr>
              <w:t>Наименование</w:t>
            </w:r>
          </w:p>
          <w:p w:rsidR="004C0249" w:rsidRPr="00C422F8" w:rsidRDefault="004C0249" w:rsidP="00EB19C3">
            <w:pPr>
              <w:pStyle w:val="ConsPlusNormal"/>
              <w:widowControl/>
              <w:ind w:firstLine="0"/>
              <w:rPr>
                <w:rFonts w:ascii="Times New Roman" w:hAnsi="Times New Roman" w:cs="Times New Roman"/>
                <w:sz w:val="16"/>
                <w:szCs w:val="16"/>
              </w:rPr>
            </w:pPr>
            <w:r w:rsidRPr="00C422F8">
              <w:rPr>
                <w:rFonts w:ascii="Times New Roman" w:hAnsi="Times New Roman" w:cs="Times New Roman"/>
                <w:sz w:val="16"/>
                <w:szCs w:val="16"/>
              </w:rPr>
              <w:t>муниципальной программы,</w:t>
            </w:r>
            <w:r w:rsidRPr="00C422F8">
              <w:rPr>
                <w:rFonts w:ascii="Times New Roman" w:hAnsi="Times New Roman" w:cs="Times New Roman"/>
                <w:i/>
                <w:iCs/>
                <w:sz w:val="16"/>
                <w:szCs w:val="16"/>
              </w:rPr>
              <w:t xml:space="preserve"> </w:t>
            </w:r>
            <w:r w:rsidRPr="00C422F8">
              <w:rPr>
                <w:rFonts w:ascii="Times New Roman" w:hAnsi="Times New Roman" w:cs="Times New Roman"/>
                <w:sz w:val="16"/>
                <w:szCs w:val="16"/>
              </w:rPr>
              <w:t>в рамках которой реализуется подпрограмма</w:t>
            </w:r>
          </w:p>
        </w:tc>
        <w:tc>
          <w:tcPr>
            <w:tcW w:w="3426" w:type="pct"/>
            <w:tcBorders>
              <w:top w:val="single" w:sz="6" w:space="0" w:color="auto"/>
              <w:left w:val="single" w:sz="6" w:space="0" w:color="auto"/>
              <w:bottom w:val="single" w:sz="6" w:space="0" w:color="auto"/>
              <w:right w:val="single" w:sz="6" w:space="0" w:color="auto"/>
            </w:tcBorders>
          </w:tcPr>
          <w:p w:rsidR="004C0249" w:rsidRPr="00C422F8" w:rsidRDefault="004C0249" w:rsidP="00EB19C3">
            <w:pPr>
              <w:pStyle w:val="ConsPlusTitle"/>
              <w:ind w:left="55"/>
              <w:rPr>
                <w:rFonts w:ascii="Times New Roman" w:hAnsi="Times New Roman" w:cs="Times New Roman"/>
                <w:b w:val="0"/>
                <w:sz w:val="16"/>
                <w:szCs w:val="16"/>
                <w:highlight w:val="lightGray"/>
              </w:rPr>
            </w:pPr>
            <w:r w:rsidRPr="00C422F8">
              <w:rPr>
                <w:rFonts w:ascii="Times New Roman" w:hAnsi="Times New Roman" w:cs="Times New Roman"/>
                <w:b w:val="0"/>
                <w:bCs w:val="0"/>
                <w:sz w:val="16"/>
                <w:szCs w:val="16"/>
              </w:rPr>
              <w:t xml:space="preserve">«Молодежь Приангарья» </w:t>
            </w:r>
          </w:p>
        </w:tc>
      </w:tr>
      <w:tr w:rsidR="004C0249" w:rsidRPr="00C422F8" w:rsidTr="00C422F8">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4C0249" w:rsidRPr="00C422F8" w:rsidRDefault="004C0249" w:rsidP="00EB19C3">
            <w:pPr>
              <w:pStyle w:val="ConsPlusNonformat"/>
              <w:rPr>
                <w:rFonts w:ascii="Times New Roman" w:hAnsi="Times New Roman" w:cs="Times New Roman"/>
                <w:sz w:val="16"/>
                <w:szCs w:val="16"/>
              </w:rPr>
            </w:pPr>
            <w:r w:rsidRPr="00C422F8">
              <w:rPr>
                <w:rFonts w:ascii="Times New Roman" w:hAnsi="Times New Roman" w:cs="Times New Roman"/>
                <w:sz w:val="16"/>
                <w:szCs w:val="16"/>
              </w:rPr>
              <w:t>Муниципальный заказчик-координатор подпрограммы</w:t>
            </w:r>
          </w:p>
        </w:tc>
        <w:tc>
          <w:tcPr>
            <w:tcW w:w="3426" w:type="pct"/>
            <w:tcBorders>
              <w:top w:val="single" w:sz="6" w:space="0" w:color="auto"/>
              <w:left w:val="single" w:sz="6" w:space="0" w:color="auto"/>
              <w:bottom w:val="single" w:sz="6" w:space="0" w:color="auto"/>
              <w:right w:val="single" w:sz="6" w:space="0" w:color="auto"/>
            </w:tcBorders>
          </w:tcPr>
          <w:p w:rsidR="004C0249" w:rsidRPr="00C422F8" w:rsidRDefault="004C0249" w:rsidP="00EB19C3">
            <w:pPr>
              <w:spacing w:line="240" w:lineRule="auto"/>
              <w:rPr>
                <w:rFonts w:ascii="Times New Roman" w:hAnsi="Times New Roman"/>
                <w:sz w:val="16"/>
                <w:szCs w:val="16"/>
              </w:rPr>
            </w:pPr>
            <w:r w:rsidRPr="00C422F8">
              <w:rPr>
                <w:rFonts w:ascii="Times New Roman" w:hAnsi="Times New Roman"/>
                <w:sz w:val="16"/>
                <w:szCs w:val="16"/>
              </w:rPr>
              <w:t xml:space="preserve">Администрация Богучанского района (Управление экономики и планирования администрации Богучанского района) </w:t>
            </w:r>
          </w:p>
        </w:tc>
      </w:tr>
      <w:tr w:rsidR="004C0249" w:rsidRPr="00C422F8" w:rsidTr="00C422F8">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4C0249" w:rsidRPr="00C422F8" w:rsidRDefault="004C0249" w:rsidP="00EB19C3">
            <w:pPr>
              <w:pStyle w:val="ConsPlusNonformat"/>
              <w:rPr>
                <w:rFonts w:ascii="Times New Roman" w:hAnsi="Times New Roman" w:cs="Times New Roman"/>
                <w:sz w:val="16"/>
                <w:szCs w:val="16"/>
              </w:rPr>
            </w:pPr>
            <w:r w:rsidRPr="00C422F8">
              <w:rPr>
                <w:rFonts w:ascii="Times New Roman" w:hAnsi="Times New Roman" w:cs="Times New Roman"/>
                <w:sz w:val="16"/>
                <w:szCs w:val="16"/>
              </w:rPr>
              <w:t>Исполнитель подпрограммы, главный распорядитель бюджетных средств</w:t>
            </w:r>
          </w:p>
        </w:tc>
        <w:tc>
          <w:tcPr>
            <w:tcW w:w="3426" w:type="pct"/>
            <w:tcBorders>
              <w:top w:val="single" w:sz="6" w:space="0" w:color="auto"/>
              <w:left w:val="single" w:sz="6" w:space="0" w:color="auto"/>
              <w:bottom w:val="single" w:sz="6" w:space="0" w:color="auto"/>
              <w:right w:val="single" w:sz="6" w:space="0" w:color="auto"/>
            </w:tcBorders>
          </w:tcPr>
          <w:p w:rsidR="004C0249" w:rsidRPr="00C422F8" w:rsidRDefault="004C0249" w:rsidP="00EB19C3">
            <w:pPr>
              <w:spacing w:line="240" w:lineRule="auto"/>
              <w:rPr>
                <w:rFonts w:ascii="Times New Roman" w:hAnsi="Times New Roman"/>
                <w:sz w:val="16"/>
                <w:szCs w:val="16"/>
              </w:rPr>
            </w:pPr>
            <w:r w:rsidRPr="00C422F8">
              <w:rPr>
                <w:rFonts w:ascii="Times New Roman" w:hAnsi="Times New Roman"/>
                <w:sz w:val="16"/>
                <w:szCs w:val="16"/>
              </w:rPr>
              <w:t>Управление муниципальной собственностью Богучанского района</w:t>
            </w:r>
          </w:p>
        </w:tc>
      </w:tr>
      <w:tr w:rsidR="004C0249" w:rsidRPr="00C422F8" w:rsidTr="00C422F8">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4C0249" w:rsidRPr="00C422F8" w:rsidRDefault="004C0249" w:rsidP="00EB19C3">
            <w:pPr>
              <w:pStyle w:val="ConsPlusNonformat"/>
              <w:rPr>
                <w:rFonts w:ascii="Times New Roman" w:hAnsi="Times New Roman" w:cs="Times New Roman"/>
                <w:sz w:val="16"/>
                <w:szCs w:val="16"/>
                <w:highlight w:val="yellow"/>
              </w:rPr>
            </w:pPr>
            <w:r w:rsidRPr="00C422F8">
              <w:rPr>
                <w:rFonts w:ascii="Times New Roman" w:hAnsi="Times New Roman" w:cs="Times New Roman"/>
                <w:sz w:val="16"/>
                <w:szCs w:val="16"/>
              </w:rPr>
              <w:t>Цель подпрограммы</w:t>
            </w:r>
          </w:p>
        </w:tc>
        <w:tc>
          <w:tcPr>
            <w:tcW w:w="3426" w:type="pct"/>
            <w:tcBorders>
              <w:top w:val="single" w:sz="6" w:space="0" w:color="auto"/>
              <w:left w:val="single" w:sz="6" w:space="0" w:color="auto"/>
              <w:bottom w:val="single" w:sz="6" w:space="0" w:color="auto"/>
              <w:right w:val="single" w:sz="6" w:space="0" w:color="auto"/>
            </w:tcBorders>
          </w:tcPr>
          <w:p w:rsidR="004C0249" w:rsidRPr="00C422F8" w:rsidRDefault="004C0249" w:rsidP="00C422F8">
            <w:pPr>
              <w:spacing w:after="0" w:line="240" w:lineRule="auto"/>
              <w:jc w:val="both"/>
              <w:rPr>
                <w:rFonts w:ascii="Times New Roman" w:hAnsi="Times New Roman"/>
                <w:sz w:val="16"/>
                <w:szCs w:val="16"/>
              </w:rPr>
            </w:pPr>
            <w:r w:rsidRPr="00C422F8">
              <w:rPr>
                <w:rFonts w:ascii="Times New Roman" w:hAnsi="Times New Roman"/>
                <w:sz w:val="16"/>
                <w:szCs w:val="16"/>
              </w:rPr>
              <w:t>Цель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4C0249" w:rsidRPr="00C422F8" w:rsidTr="00C422F8">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4C0249" w:rsidRPr="00C422F8" w:rsidRDefault="004C0249" w:rsidP="00EB19C3">
            <w:pPr>
              <w:pStyle w:val="ConsPlusNonformat"/>
              <w:rPr>
                <w:rFonts w:ascii="Times New Roman" w:hAnsi="Times New Roman" w:cs="Times New Roman"/>
                <w:sz w:val="16"/>
                <w:szCs w:val="16"/>
              </w:rPr>
            </w:pPr>
            <w:r w:rsidRPr="00C422F8">
              <w:rPr>
                <w:rFonts w:ascii="Times New Roman" w:hAnsi="Times New Roman" w:cs="Times New Roman"/>
                <w:sz w:val="16"/>
                <w:szCs w:val="16"/>
              </w:rPr>
              <w:t>Задачи подпрограммы</w:t>
            </w:r>
          </w:p>
        </w:tc>
        <w:tc>
          <w:tcPr>
            <w:tcW w:w="3426" w:type="pct"/>
            <w:tcBorders>
              <w:top w:val="single" w:sz="6" w:space="0" w:color="auto"/>
              <w:left w:val="single" w:sz="6" w:space="0" w:color="auto"/>
              <w:bottom w:val="single" w:sz="6" w:space="0" w:color="auto"/>
              <w:right w:val="single" w:sz="6" w:space="0" w:color="auto"/>
            </w:tcBorders>
          </w:tcPr>
          <w:p w:rsidR="004C0249" w:rsidRPr="00C422F8" w:rsidRDefault="004C0249" w:rsidP="00EB19C3">
            <w:pPr>
              <w:pStyle w:val="ConsPlusCell"/>
              <w:ind w:right="110"/>
              <w:rPr>
                <w:rFonts w:ascii="Times New Roman" w:hAnsi="Times New Roman" w:cs="Times New Roman"/>
                <w:sz w:val="16"/>
                <w:szCs w:val="16"/>
              </w:rPr>
            </w:pPr>
            <w:r w:rsidRPr="00C422F8">
              <w:rPr>
                <w:rFonts w:ascii="Times New Roman" w:hAnsi="Times New Roman" w:cs="Times New Roman"/>
                <w:sz w:val="16"/>
                <w:szCs w:val="16"/>
              </w:rPr>
              <w:t xml:space="preserve">Задачи: </w:t>
            </w:r>
          </w:p>
          <w:p w:rsidR="004C0249" w:rsidRPr="00C422F8" w:rsidRDefault="004C0249" w:rsidP="00EB19C3">
            <w:pPr>
              <w:pStyle w:val="ConsPlusCell"/>
              <w:ind w:right="110" w:firstLine="452"/>
              <w:rPr>
                <w:rFonts w:ascii="Times New Roman" w:hAnsi="Times New Roman" w:cs="Times New Roman"/>
                <w:sz w:val="16"/>
                <w:szCs w:val="16"/>
              </w:rPr>
            </w:pPr>
            <w:r w:rsidRPr="00C422F8">
              <w:rPr>
                <w:rFonts w:ascii="Times New Roman" w:hAnsi="Times New Roman" w:cs="Times New Roman"/>
                <w:sz w:val="16"/>
                <w:szCs w:val="16"/>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4C0249" w:rsidRPr="00C422F8" w:rsidRDefault="004C0249" w:rsidP="00EB19C3">
            <w:pPr>
              <w:pStyle w:val="ConsPlusNonformat"/>
              <w:widowControl/>
              <w:ind w:right="110" w:firstLine="452"/>
              <w:jc w:val="both"/>
              <w:rPr>
                <w:rFonts w:ascii="Times New Roman" w:hAnsi="Times New Roman" w:cs="Times New Roman"/>
                <w:sz w:val="16"/>
                <w:szCs w:val="16"/>
              </w:rPr>
            </w:pPr>
            <w:r w:rsidRPr="00C422F8">
              <w:rPr>
                <w:rFonts w:ascii="Times New Roman" w:hAnsi="Times New Roman" w:cs="Times New Roman"/>
                <w:sz w:val="16"/>
                <w:szCs w:val="16"/>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4C0249" w:rsidRPr="00C422F8" w:rsidTr="00C422F8">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4C0249" w:rsidRPr="00C422F8" w:rsidRDefault="004C0249" w:rsidP="00EB19C3">
            <w:pPr>
              <w:pStyle w:val="ConsPlusNonformat"/>
              <w:rPr>
                <w:rFonts w:ascii="Times New Roman" w:hAnsi="Times New Roman" w:cs="Times New Roman"/>
                <w:sz w:val="16"/>
                <w:szCs w:val="16"/>
              </w:rPr>
            </w:pPr>
            <w:r w:rsidRPr="00C422F8">
              <w:rPr>
                <w:rFonts w:ascii="Times New Roman" w:hAnsi="Times New Roman" w:cs="Times New Roman"/>
                <w:sz w:val="16"/>
                <w:szCs w:val="16"/>
              </w:rPr>
              <w:t>Целевые индикаторы</w:t>
            </w:r>
          </w:p>
        </w:tc>
        <w:tc>
          <w:tcPr>
            <w:tcW w:w="3426" w:type="pct"/>
            <w:tcBorders>
              <w:top w:val="single" w:sz="6" w:space="0" w:color="auto"/>
              <w:left w:val="single" w:sz="6" w:space="0" w:color="auto"/>
              <w:bottom w:val="single" w:sz="6" w:space="0" w:color="auto"/>
              <w:right w:val="single" w:sz="6" w:space="0" w:color="auto"/>
            </w:tcBorders>
          </w:tcPr>
          <w:p w:rsidR="004C0249" w:rsidRPr="00C422F8" w:rsidRDefault="004C0249" w:rsidP="00EB19C3">
            <w:pPr>
              <w:pStyle w:val="ConsPlusNonformat"/>
              <w:widowControl/>
              <w:jc w:val="both"/>
              <w:rPr>
                <w:rFonts w:ascii="Times New Roman" w:hAnsi="Times New Roman" w:cs="Times New Roman"/>
                <w:sz w:val="16"/>
                <w:szCs w:val="16"/>
              </w:rPr>
            </w:pPr>
            <w:r w:rsidRPr="00C422F8">
              <w:rPr>
                <w:rFonts w:ascii="Times New Roman" w:hAnsi="Times New Roman" w:cs="Times New Roman"/>
                <w:sz w:val="16"/>
                <w:szCs w:val="16"/>
              </w:rPr>
              <w:t xml:space="preserve">Доля молодых семей Богучанского района, нуждающихся в улучшении жилищных условий и купивших жилые помещения за период реализации подпрограммы, составит не менее 44,4 %.  </w:t>
            </w:r>
          </w:p>
        </w:tc>
      </w:tr>
      <w:tr w:rsidR="004C0249" w:rsidRPr="00C422F8" w:rsidTr="00C422F8">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4C0249" w:rsidRPr="00C422F8" w:rsidRDefault="004C0249" w:rsidP="00EB19C3">
            <w:pPr>
              <w:pStyle w:val="af7"/>
              <w:jc w:val="left"/>
              <w:rPr>
                <w:b w:val="0"/>
                <w:bCs/>
                <w:sz w:val="16"/>
                <w:szCs w:val="16"/>
              </w:rPr>
            </w:pPr>
            <w:r w:rsidRPr="00C422F8">
              <w:rPr>
                <w:b w:val="0"/>
                <w:bCs/>
                <w:sz w:val="16"/>
                <w:szCs w:val="16"/>
              </w:rPr>
              <w:t>Сроки реализации подпрограммы</w:t>
            </w:r>
          </w:p>
        </w:tc>
        <w:tc>
          <w:tcPr>
            <w:tcW w:w="3426" w:type="pct"/>
            <w:tcBorders>
              <w:top w:val="single" w:sz="6" w:space="0" w:color="auto"/>
              <w:left w:val="single" w:sz="6" w:space="0" w:color="auto"/>
              <w:bottom w:val="single" w:sz="6" w:space="0" w:color="auto"/>
              <w:right w:val="single" w:sz="6" w:space="0" w:color="auto"/>
            </w:tcBorders>
          </w:tcPr>
          <w:p w:rsidR="004C0249" w:rsidRPr="00C422F8" w:rsidRDefault="004C0249" w:rsidP="00C422F8">
            <w:pPr>
              <w:spacing w:after="0" w:line="240" w:lineRule="auto"/>
              <w:jc w:val="both"/>
              <w:rPr>
                <w:rFonts w:ascii="Times New Roman" w:hAnsi="Times New Roman"/>
                <w:sz w:val="16"/>
                <w:szCs w:val="16"/>
              </w:rPr>
            </w:pPr>
            <w:r w:rsidRPr="00C422F8">
              <w:rPr>
                <w:rFonts w:ascii="Times New Roman" w:hAnsi="Times New Roman"/>
                <w:sz w:val="16"/>
                <w:szCs w:val="16"/>
              </w:rPr>
              <w:t>2014 - 2017 годы</w:t>
            </w:r>
          </w:p>
        </w:tc>
      </w:tr>
      <w:tr w:rsidR="004C0249" w:rsidRPr="00C422F8" w:rsidTr="00C422F8">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4C0249" w:rsidRPr="00C422F8" w:rsidRDefault="004C0249" w:rsidP="00EB19C3">
            <w:pPr>
              <w:pStyle w:val="af7"/>
              <w:jc w:val="left"/>
              <w:rPr>
                <w:b w:val="0"/>
                <w:bCs/>
                <w:sz w:val="16"/>
                <w:szCs w:val="16"/>
              </w:rPr>
            </w:pPr>
            <w:r w:rsidRPr="00C422F8">
              <w:rPr>
                <w:b w:val="0"/>
                <w:bCs/>
                <w:sz w:val="16"/>
                <w:szCs w:val="16"/>
              </w:rPr>
              <w:lastRenderedPageBreak/>
              <w:t>Объемы и источники финансирования подпрограммы</w:t>
            </w:r>
          </w:p>
        </w:tc>
        <w:tc>
          <w:tcPr>
            <w:tcW w:w="3426" w:type="pct"/>
            <w:tcBorders>
              <w:top w:val="single" w:sz="6" w:space="0" w:color="auto"/>
              <w:left w:val="single" w:sz="6" w:space="0" w:color="auto"/>
              <w:bottom w:val="single" w:sz="6" w:space="0" w:color="auto"/>
              <w:right w:val="single" w:sz="6" w:space="0" w:color="auto"/>
            </w:tcBorders>
          </w:tcPr>
          <w:p w:rsidR="004C0249" w:rsidRPr="00C422F8" w:rsidRDefault="004C0249" w:rsidP="00C422F8">
            <w:pPr>
              <w:spacing w:after="0" w:line="240" w:lineRule="auto"/>
              <w:rPr>
                <w:rFonts w:ascii="Times New Roman" w:hAnsi="Times New Roman"/>
                <w:sz w:val="16"/>
                <w:szCs w:val="16"/>
              </w:rPr>
            </w:pPr>
            <w:r w:rsidRPr="00C422F8">
              <w:rPr>
                <w:rFonts w:ascii="Times New Roman" w:hAnsi="Times New Roman"/>
                <w:sz w:val="16"/>
                <w:szCs w:val="16"/>
              </w:rPr>
              <w:t xml:space="preserve">   Общий объем финансирования подпрограммы за счет федерального, краевого и районного бюджетов составляет всего 8 048 354,44 рублей, в том числе по годам: </w:t>
            </w:r>
          </w:p>
          <w:p w:rsidR="004C0249" w:rsidRPr="00C422F8" w:rsidRDefault="004C0249" w:rsidP="00C422F8">
            <w:pPr>
              <w:spacing w:after="0" w:line="240" w:lineRule="auto"/>
              <w:ind w:firstLine="594"/>
              <w:rPr>
                <w:rFonts w:ascii="Times New Roman" w:hAnsi="Times New Roman"/>
                <w:sz w:val="16"/>
                <w:szCs w:val="16"/>
              </w:rPr>
            </w:pPr>
            <w:r w:rsidRPr="00C422F8">
              <w:rPr>
                <w:rFonts w:ascii="Times New Roman" w:hAnsi="Times New Roman"/>
                <w:sz w:val="16"/>
                <w:szCs w:val="16"/>
              </w:rPr>
              <w:t>в 2014 году – 2 640 593,08  рублей, в том числе:</w:t>
            </w:r>
          </w:p>
          <w:p w:rsidR="004C0249" w:rsidRPr="00C422F8" w:rsidRDefault="004C0249" w:rsidP="00C422F8">
            <w:pPr>
              <w:pStyle w:val="affff7"/>
              <w:autoSpaceDE w:val="0"/>
              <w:autoSpaceDN w:val="0"/>
              <w:adjustRightInd w:val="0"/>
              <w:spacing w:after="0" w:line="240" w:lineRule="auto"/>
              <w:ind w:left="0"/>
              <w:rPr>
                <w:rFonts w:ascii="Times New Roman" w:hAnsi="Times New Roman"/>
                <w:sz w:val="16"/>
                <w:szCs w:val="16"/>
              </w:rPr>
            </w:pPr>
            <w:r w:rsidRPr="00C422F8">
              <w:rPr>
                <w:rFonts w:ascii="Times New Roman" w:hAnsi="Times New Roman"/>
                <w:sz w:val="16"/>
                <w:szCs w:val="16"/>
              </w:rPr>
              <w:t>387 150,84 рублей – средства федерального бюджета,  1 032 402,24 рублей – средства краевого бюджета, 1 221 040,00 рублей – средства районного бюджета;</w:t>
            </w:r>
          </w:p>
          <w:p w:rsidR="004C0249" w:rsidRPr="00C422F8" w:rsidRDefault="004C0249" w:rsidP="00C422F8">
            <w:pPr>
              <w:spacing w:after="0" w:line="240" w:lineRule="auto"/>
              <w:ind w:firstLine="594"/>
              <w:outlineLvl w:val="0"/>
              <w:rPr>
                <w:rFonts w:ascii="Times New Roman" w:hAnsi="Times New Roman"/>
                <w:sz w:val="16"/>
                <w:szCs w:val="16"/>
              </w:rPr>
            </w:pPr>
            <w:r w:rsidRPr="00C422F8">
              <w:rPr>
                <w:rFonts w:ascii="Times New Roman" w:hAnsi="Times New Roman"/>
                <w:sz w:val="16"/>
                <w:szCs w:val="16"/>
              </w:rPr>
              <w:t>в 2015 году – 2 965 681,36 рублей, в том числе:</w:t>
            </w:r>
          </w:p>
          <w:p w:rsidR="004C0249" w:rsidRPr="00C422F8" w:rsidRDefault="004C0249" w:rsidP="00C422F8">
            <w:pPr>
              <w:spacing w:after="0" w:line="240" w:lineRule="auto"/>
              <w:outlineLvl w:val="0"/>
              <w:rPr>
                <w:rFonts w:ascii="Times New Roman" w:hAnsi="Times New Roman"/>
                <w:sz w:val="16"/>
                <w:szCs w:val="16"/>
              </w:rPr>
            </w:pPr>
            <w:r w:rsidRPr="00C422F8">
              <w:rPr>
                <w:rFonts w:ascii="Times New Roman" w:hAnsi="Times New Roman"/>
                <w:sz w:val="16"/>
                <w:szCs w:val="16"/>
              </w:rPr>
              <w:t>475 811,28 рублей – средства федерального бюджета,</w:t>
            </w:r>
          </w:p>
          <w:p w:rsidR="004C0249" w:rsidRPr="00C422F8" w:rsidRDefault="004C0249" w:rsidP="00C422F8">
            <w:pPr>
              <w:spacing w:after="0" w:line="240" w:lineRule="auto"/>
              <w:jc w:val="both"/>
              <w:outlineLvl w:val="0"/>
              <w:rPr>
                <w:rFonts w:ascii="Times New Roman" w:hAnsi="Times New Roman"/>
                <w:sz w:val="16"/>
                <w:szCs w:val="16"/>
              </w:rPr>
            </w:pPr>
            <w:r w:rsidRPr="00C422F8">
              <w:rPr>
                <w:rFonts w:ascii="Times New Roman" w:hAnsi="Times New Roman"/>
                <w:sz w:val="16"/>
                <w:szCs w:val="16"/>
              </w:rPr>
              <w:t>1 268 830, 08 рублей – средства краевого бюджета,</w:t>
            </w:r>
          </w:p>
          <w:p w:rsidR="004C0249" w:rsidRPr="00C422F8" w:rsidRDefault="004C0249" w:rsidP="00C422F8">
            <w:pPr>
              <w:pStyle w:val="affff7"/>
              <w:autoSpaceDE w:val="0"/>
              <w:autoSpaceDN w:val="0"/>
              <w:adjustRightInd w:val="0"/>
              <w:spacing w:after="0" w:line="240" w:lineRule="auto"/>
              <w:ind w:left="0"/>
              <w:rPr>
                <w:rFonts w:ascii="Times New Roman" w:hAnsi="Times New Roman"/>
                <w:sz w:val="16"/>
                <w:szCs w:val="16"/>
              </w:rPr>
            </w:pPr>
            <w:r w:rsidRPr="00C422F8">
              <w:rPr>
                <w:rFonts w:ascii="Times New Roman" w:hAnsi="Times New Roman"/>
                <w:sz w:val="16"/>
                <w:szCs w:val="16"/>
              </w:rPr>
              <w:t>1 221 040,00 рублей – средства районного бюджета.</w:t>
            </w:r>
          </w:p>
          <w:p w:rsidR="004C0249" w:rsidRPr="00C422F8" w:rsidRDefault="004C0249" w:rsidP="00C422F8">
            <w:pPr>
              <w:spacing w:after="0" w:line="240" w:lineRule="auto"/>
              <w:ind w:firstLine="594"/>
              <w:outlineLvl w:val="0"/>
              <w:rPr>
                <w:rFonts w:ascii="Times New Roman" w:hAnsi="Times New Roman"/>
                <w:sz w:val="16"/>
                <w:szCs w:val="16"/>
              </w:rPr>
            </w:pPr>
            <w:r w:rsidRPr="00C422F8">
              <w:rPr>
                <w:rFonts w:ascii="Times New Roman" w:hAnsi="Times New Roman"/>
                <w:sz w:val="16"/>
                <w:szCs w:val="16"/>
              </w:rPr>
              <w:t>в 2016 году – 1 221 040,00 рублей, в том числе:</w:t>
            </w:r>
          </w:p>
          <w:p w:rsidR="004C0249" w:rsidRPr="00C422F8" w:rsidRDefault="004C0249" w:rsidP="00C422F8">
            <w:pPr>
              <w:spacing w:after="0" w:line="240" w:lineRule="auto"/>
              <w:outlineLvl w:val="0"/>
              <w:rPr>
                <w:rFonts w:ascii="Times New Roman" w:hAnsi="Times New Roman"/>
                <w:sz w:val="16"/>
                <w:szCs w:val="16"/>
              </w:rPr>
            </w:pPr>
            <w:r w:rsidRPr="00C422F8">
              <w:rPr>
                <w:rFonts w:ascii="Times New Roman" w:hAnsi="Times New Roman"/>
                <w:sz w:val="16"/>
                <w:szCs w:val="16"/>
              </w:rPr>
              <w:t>0,00 рублей – средства федерального бюджета,</w:t>
            </w:r>
          </w:p>
          <w:p w:rsidR="004C0249" w:rsidRPr="00C422F8" w:rsidRDefault="004C0249" w:rsidP="00C422F8">
            <w:pPr>
              <w:spacing w:after="0" w:line="240" w:lineRule="auto"/>
              <w:outlineLvl w:val="0"/>
              <w:rPr>
                <w:rFonts w:ascii="Times New Roman" w:hAnsi="Times New Roman"/>
                <w:sz w:val="16"/>
                <w:szCs w:val="16"/>
              </w:rPr>
            </w:pPr>
            <w:r w:rsidRPr="00C422F8">
              <w:rPr>
                <w:rFonts w:ascii="Times New Roman" w:hAnsi="Times New Roman"/>
                <w:sz w:val="16"/>
                <w:szCs w:val="16"/>
              </w:rPr>
              <w:t>0,00 рублей –  средства краевого бюджета,</w:t>
            </w:r>
          </w:p>
          <w:p w:rsidR="004C0249" w:rsidRPr="00C422F8" w:rsidRDefault="004C0249" w:rsidP="00C422F8">
            <w:pPr>
              <w:spacing w:after="0" w:line="240" w:lineRule="auto"/>
              <w:outlineLvl w:val="0"/>
              <w:rPr>
                <w:rFonts w:ascii="Times New Roman" w:hAnsi="Times New Roman"/>
                <w:sz w:val="16"/>
                <w:szCs w:val="16"/>
              </w:rPr>
            </w:pPr>
            <w:r w:rsidRPr="00C422F8">
              <w:rPr>
                <w:rFonts w:ascii="Times New Roman" w:hAnsi="Times New Roman"/>
                <w:sz w:val="16"/>
                <w:szCs w:val="16"/>
              </w:rPr>
              <w:t>1 221 040,00 – средства районного бюджета.</w:t>
            </w:r>
          </w:p>
          <w:p w:rsidR="004C0249" w:rsidRPr="00C422F8" w:rsidRDefault="004C0249" w:rsidP="00C422F8">
            <w:pPr>
              <w:spacing w:after="0" w:line="240" w:lineRule="auto"/>
              <w:ind w:firstLine="594"/>
              <w:outlineLvl w:val="0"/>
              <w:rPr>
                <w:rFonts w:ascii="Times New Roman" w:hAnsi="Times New Roman"/>
                <w:sz w:val="16"/>
                <w:szCs w:val="16"/>
              </w:rPr>
            </w:pPr>
            <w:r w:rsidRPr="00C422F8">
              <w:rPr>
                <w:rFonts w:ascii="Times New Roman" w:hAnsi="Times New Roman"/>
                <w:sz w:val="16"/>
                <w:szCs w:val="16"/>
              </w:rPr>
              <w:t>в 2017 году – 1 221 040,00 рублей, в том числе:</w:t>
            </w:r>
          </w:p>
          <w:p w:rsidR="004C0249" w:rsidRPr="00C422F8" w:rsidRDefault="004C0249" w:rsidP="00C422F8">
            <w:pPr>
              <w:spacing w:after="0" w:line="240" w:lineRule="auto"/>
              <w:outlineLvl w:val="0"/>
              <w:rPr>
                <w:rFonts w:ascii="Times New Roman" w:hAnsi="Times New Roman"/>
                <w:sz w:val="16"/>
                <w:szCs w:val="16"/>
              </w:rPr>
            </w:pPr>
            <w:r w:rsidRPr="00C422F8">
              <w:rPr>
                <w:rFonts w:ascii="Times New Roman" w:hAnsi="Times New Roman"/>
                <w:sz w:val="16"/>
                <w:szCs w:val="16"/>
              </w:rPr>
              <w:t>0,00 рублей – средства федерального бюджета,</w:t>
            </w:r>
          </w:p>
          <w:p w:rsidR="004C0249" w:rsidRPr="00C422F8" w:rsidRDefault="004C0249" w:rsidP="00C422F8">
            <w:pPr>
              <w:spacing w:after="0" w:line="240" w:lineRule="auto"/>
              <w:outlineLvl w:val="0"/>
              <w:rPr>
                <w:rFonts w:ascii="Times New Roman" w:hAnsi="Times New Roman"/>
                <w:sz w:val="16"/>
                <w:szCs w:val="16"/>
              </w:rPr>
            </w:pPr>
            <w:r w:rsidRPr="00C422F8">
              <w:rPr>
                <w:rFonts w:ascii="Times New Roman" w:hAnsi="Times New Roman"/>
                <w:sz w:val="16"/>
                <w:szCs w:val="16"/>
              </w:rPr>
              <w:t>0,00 рублей –  средства краевого бюджета,</w:t>
            </w:r>
          </w:p>
          <w:p w:rsidR="004C0249" w:rsidRPr="00C422F8" w:rsidRDefault="004C0249" w:rsidP="00C422F8">
            <w:pPr>
              <w:spacing w:after="0" w:line="240" w:lineRule="auto"/>
              <w:outlineLvl w:val="0"/>
              <w:rPr>
                <w:rFonts w:ascii="Times New Roman" w:hAnsi="Times New Roman"/>
                <w:sz w:val="16"/>
                <w:szCs w:val="16"/>
              </w:rPr>
            </w:pPr>
            <w:r w:rsidRPr="00C422F8">
              <w:rPr>
                <w:rFonts w:ascii="Times New Roman" w:hAnsi="Times New Roman"/>
                <w:sz w:val="16"/>
                <w:szCs w:val="16"/>
              </w:rPr>
              <w:t>1 221 040,00 рублей – средства районного бюджета</w:t>
            </w:r>
          </w:p>
        </w:tc>
      </w:tr>
      <w:tr w:rsidR="004C0249" w:rsidRPr="00C422F8" w:rsidTr="00C422F8">
        <w:tblPrEx>
          <w:tblCellMar>
            <w:top w:w="0" w:type="dxa"/>
            <w:bottom w:w="0" w:type="dxa"/>
          </w:tblCellMar>
        </w:tblPrEx>
        <w:trPr>
          <w:cantSplit/>
          <w:trHeight w:val="20"/>
        </w:trPr>
        <w:tc>
          <w:tcPr>
            <w:tcW w:w="1574" w:type="pct"/>
            <w:tcBorders>
              <w:top w:val="single" w:sz="6" w:space="0" w:color="auto"/>
              <w:left w:val="single" w:sz="6" w:space="0" w:color="auto"/>
              <w:bottom w:val="single" w:sz="6" w:space="0" w:color="auto"/>
              <w:right w:val="single" w:sz="6" w:space="0" w:color="auto"/>
            </w:tcBorders>
          </w:tcPr>
          <w:p w:rsidR="004C0249" w:rsidRPr="00C422F8" w:rsidRDefault="004C0249" w:rsidP="00EB19C3">
            <w:pPr>
              <w:pStyle w:val="af7"/>
              <w:jc w:val="left"/>
              <w:rPr>
                <w:b w:val="0"/>
                <w:bCs/>
                <w:sz w:val="16"/>
                <w:szCs w:val="16"/>
              </w:rPr>
            </w:pPr>
            <w:r w:rsidRPr="00C422F8">
              <w:rPr>
                <w:b w:val="0"/>
                <w:bCs/>
                <w:sz w:val="16"/>
                <w:szCs w:val="16"/>
              </w:rPr>
              <w:t>Система организации контроля за исполнением подпрограммы</w:t>
            </w:r>
          </w:p>
        </w:tc>
        <w:tc>
          <w:tcPr>
            <w:tcW w:w="3426" w:type="pct"/>
            <w:tcBorders>
              <w:top w:val="single" w:sz="6" w:space="0" w:color="auto"/>
              <w:left w:val="single" w:sz="6" w:space="0" w:color="auto"/>
              <w:bottom w:val="single" w:sz="6" w:space="0" w:color="auto"/>
              <w:right w:val="single" w:sz="6" w:space="0" w:color="auto"/>
            </w:tcBorders>
          </w:tcPr>
          <w:p w:rsidR="004C0249" w:rsidRPr="00C422F8" w:rsidRDefault="004C0249" w:rsidP="00EB19C3">
            <w:pPr>
              <w:pStyle w:val="ConsPlusCell"/>
              <w:rPr>
                <w:rFonts w:ascii="Times New Roman" w:hAnsi="Times New Roman" w:cs="Times New Roman"/>
                <w:sz w:val="16"/>
                <w:szCs w:val="16"/>
              </w:rPr>
            </w:pPr>
            <w:r w:rsidRPr="00C422F8">
              <w:rPr>
                <w:rFonts w:ascii="Times New Roman" w:hAnsi="Times New Roman" w:cs="Times New Roman"/>
                <w:sz w:val="16"/>
                <w:szCs w:val="16"/>
              </w:rPr>
              <w:t>В систему организации контроля включены:</w:t>
            </w:r>
          </w:p>
          <w:p w:rsidR="004C0249" w:rsidRPr="00C422F8" w:rsidRDefault="004C0249" w:rsidP="00EB19C3">
            <w:pPr>
              <w:pStyle w:val="ConsPlusCell"/>
              <w:rPr>
                <w:rFonts w:ascii="Times New Roman" w:hAnsi="Times New Roman" w:cs="Times New Roman"/>
                <w:sz w:val="16"/>
                <w:szCs w:val="16"/>
              </w:rPr>
            </w:pPr>
            <w:r w:rsidRPr="00C422F8">
              <w:rPr>
                <w:rFonts w:ascii="Times New Roman" w:hAnsi="Times New Roman" w:cs="Times New Roman"/>
                <w:sz w:val="16"/>
                <w:szCs w:val="16"/>
              </w:rPr>
              <w:t xml:space="preserve">управление муниципальной собственностью Богучанского района; финансовое управление администрации Богучанского района; </w:t>
            </w:r>
            <w:r w:rsidRPr="00C422F8">
              <w:rPr>
                <w:rFonts w:ascii="Times New Roman" w:hAnsi="Times New Roman" w:cs="Times New Roman"/>
                <w:bCs/>
                <w:sz w:val="16"/>
                <w:szCs w:val="16"/>
              </w:rPr>
              <w:t>контрольно-счетная комиссия муниципального образования Богучанский район</w:t>
            </w:r>
          </w:p>
        </w:tc>
      </w:tr>
    </w:tbl>
    <w:p w:rsidR="004C0249" w:rsidRPr="00EB19C3" w:rsidRDefault="004C0249" w:rsidP="00EB19C3">
      <w:pPr>
        <w:pStyle w:val="ConsPlusNonformat"/>
        <w:widowControl/>
        <w:ind w:left="2124" w:hanging="2124"/>
        <w:jc w:val="center"/>
        <w:rPr>
          <w:rFonts w:ascii="Times New Roman" w:hAnsi="Times New Roman" w:cs="Times New Roman"/>
        </w:rPr>
      </w:pPr>
    </w:p>
    <w:p w:rsidR="004C0249" w:rsidRPr="00EB19C3" w:rsidRDefault="004C0249" w:rsidP="00EB19C3">
      <w:pPr>
        <w:pStyle w:val="ConsPlusNonformat"/>
        <w:widowControl/>
        <w:ind w:left="2124" w:hanging="2124"/>
        <w:jc w:val="center"/>
        <w:rPr>
          <w:rFonts w:ascii="Times New Roman" w:hAnsi="Times New Roman" w:cs="Times New Roman"/>
        </w:rPr>
      </w:pPr>
      <w:r w:rsidRPr="00EB19C3">
        <w:rPr>
          <w:rFonts w:ascii="Times New Roman" w:hAnsi="Times New Roman" w:cs="Times New Roman"/>
        </w:rPr>
        <w:t>2. Основные разделы подпрограммы</w:t>
      </w:r>
      <w:r w:rsidR="00C422F8">
        <w:rPr>
          <w:rFonts w:ascii="Times New Roman" w:hAnsi="Times New Roman" w:cs="Times New Roman"/>
        </w:rPr>
        <w:t>.</w:t>
      </w:r>
    </w:p>
    <w:p w:rsidR="00C422F8" w:rsidRDefault="00C422F8" w:rsidP="00C422F8">
      <w:pPr>
        <w:autoSpaceDE w:val="0"/>
        <w:autoSpaceDN w:val="0"/>
        <w:adjustRightInd w:val="0"/>
        <w:spacing w:after="0" w:line="240" w:lineRule="auto"/>
        <w:jc w:val="center"/>
        <w:outlineLvl w:val="1"/>
        <w:rPr>
          <w:rFonts w:ascii="Times New Roman" w:hAnsi="Times New Roman"/>
          <w:sz w:val="20"/>
          <w:szCs w:val="20"/>
        </w:rPr>
      </w:pPr>
    </w:p>
    <w:p w:rsidR="004C0249" w:rsidRPr="00EB19C3" w:rsidRDefault="004C0249" w:rsidP="00C422F8">
      <w:pPr>
        <w:autoSpaceDE w:val="0"/>
        <w:autoSpaceDN w:val="0"/>
        <w:adjustRightInd w:val="0"/>
        <w:spacing w:after="0" w:line="240" w:lineRule="auto"/>
        <w:jc w:val="center"/>
        <w:outlineLvl w:val="1"/>
        <w:rPr>
          <w:rFonts w:ascii="Times New Roman" w:hAnsi="Times New Roman"/>
          <w:sz w:val="20"/>
          <w:szCs w:val="20"/>
        </w:rPr>
      </w:pPr>
      <w:r w:rsidRPr="00EB19C3">
        <w:rPr>
          <w:rFonts w:ascii="Times New Roman" w:hAnsi="Times New Roman"/>
          <w:sz w:val="20"/>
          <w:szCs w:val="20"/>
        </w:rPr>
        <w:t xml:space="preserve">2.1. Постановка общерайонной проблемы </w:t>
      </w:r>
    </w:p>
    <w:p w:rsidR="004C0249" w:rsidRPr="00EB19C3" w:rsidRDefault="004C0249" w:rsidP="00C422F8">
      <w:pPr>
        <w:autoSpaceDE w:val="0"/>
        <w:autoSpaceDN w:val="0"/>
        <w:adjustRightInd w:val="0"/>
        <w:spacing w:after="0" w:line="240" w:lineRule="auto"/>
        <w:jc w:val="center"/>
        <w:outlineLvl w:val="1"/>
        <w:rPr>
          <w:rFonts w:ascii="Times New Roman" w:hAnsi="Times New Roman"/>
          <w:sz w:val="20"/>
          <w:szCs w:val="20"/>
        </w:rPr>
      </w:pPr>
      <w:r w:rsidRPr="00EB19C3">
        <w:rPr>
          <w:rFonts w:ascii="Times New Roman" w:hAnsi="Times New Roman"/>
          <w:sz w:val="20"/>
          <w:szCs w:val="20"/>
        </w:rPr>
        <w:t>и обоснование необходимости принятия подпрограммы</w:t>
      </w:r>
    </w:p>
    <w:p w:rsidR="004C0249" w:rsidRPr="00EB19C3" w:rsidRDefault="004C0249" w:rsidP="00EB19C3">
      <w:pPr>
        <w:autoSpaceDE w:val="0"/>
        <w:autoSpaceDN w:val="0"/>
        <w:adjustRightInd w:val="0"/>
        <w:spacing w:line="240" w:lineRule="auto"/>
        <w:jc w:val="center"/>
        <w:outlineLvl w:val="1"/>
        <w:rPr>
          <w:rFonts w:ascii="Times New Roman" w:hAnsi="Times New Roman"/>
          <w:sz w:val="20"/>
          <w:szCs w:val="20"/>
        </w:rPr>
      </w:pP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На начало 2013 года в Богучанском районе состоят на учете в качестве нуждающихся в улучшении жилищных условий, в соответствии с действующим законодательством 430 семей, из них 36 - молодых семей. Обеспечение жильем молодых семей, нуждающихся в улучшении жилищных условий, является одной из первоочередных задач жилищной политики Богучанского района.</w:t>
      </w:r>
    </w:p>
    <w:p w:rsidR="004C0249" w:rsidRPr="00EB19C3" w:rsidRDefault="004C0249" w:rsidP="00C422F8">
      <w:pPr>
        <w:spacing w:after="0" w:line="240" w:lineRule="auto"/>
        <w:ind w:firstLine="709"/>
        <w:jc w:val="both"/>
        <w:rPr>
          <w:rFonts w:ascii="Times New Roman" w:hAnsi="Times New Roman"/>
          <w:sz w:val="20"/>
          <w:szCs w:val="20"/>
        </w:rPr>
      </w:pPr>
      <w:r w:rsidRPr="00EB19C3">
        <w:rPr>
          <w:rFonts w:ascii="Times New Roman" w:hAnsi="Times New Roman"/>
          <w:sz w:val="20"/>
          <w:szCs w:val="20"/>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C0249" w:rsidRPr="00EB19C3" w:rsidRDefault="004C0249" w:rsidP="00C422F8">
      <w:pPr>
        <w:spacing w:after="0" w:line="240" w:lineRule="auto"/>
        <w:ind w:firstLine="709"/>
        <w:jc w:val="both"/>
        <w:rPr>
          <w:rFonts w:ascii="Times New Roman" w:hAnsi="Times New Roman"/>
          <w:sz w:val="20"/>
          <w:szCs w:val="20"/>
        </w:rPr>
      </w:pPr>
      <w:r w:rsidRPr="00EB19C3">
        <w:rPr>
          <w:rFonts w:ascii="Times New Roman" w:hAnsi="Times New Roman"/>
          <w:sz w:val="20"/>
          <w:szCs w:val="20"/>
        </w:rPr>
        <w:t>Таким образом, без государственной поддержки молодые семьи не могут получить доступ на рынок жилья.</w:t>
      </w:r>
    </w:p>
    <w:p w:rsidR="004C0249" w:rsidRPr="00EB19C3" w:rsidRDefault="004C0249" w:rsidP="00C422F8">
      <w:pPr>
        <w:spacing w:after="0" w:line="240" w:lineRule="auto"/>
        <w:ind w:firstLine="709"/>
        <w:jc w:val="both"/>
        <w:rPr>
          <w:rFonts w:ascii="Times New Roman" w:hAnsi="Times New Roman"/>
          <w:sz w:val="20"/>
          <w:szCs w:val="20"/>
        </w:rPr>
      </w:pPr>
      <w:r w:rsidRPr="00EB19C3">
        <w:rPr>
          <w:rFonts w:ascii="Times New Roman" w:hAnsi="Times New Roman"/>
          <w:sz w:val="20"/>
          <w:szCs w:val="20"/>
        </w:rPr>
        <w:t>Государственная поддержка в приобретении жилья молодыми семьями в районе осуществляется с 2006 года.  В  рамках программы на 2009-2012 годы:</w:t>
      </w:r>
    </w:p>
    <w:p w:rsidR="004C0249" w:rsidRPr="00EB19C3" w:rsidRDefault="004C0249" w:rsidP="00C422F8">
      <w:pPr>
        <w:spacing w:after="0" w:line="240" w:lineRule="auto"/>
        <w:ind w:firstLine="709"/>
        <w:jc w:val="both"/>
        <w:rPr>
          <w:rFonts w:ascii="Times New Roman" w:hAnsi="Times New Roman"/>
          <w:sz w:val="20"/>
          <w:szCs w:val="20"/>
        </w:rPr>
      </w:pPr>
      <w:r w:rsidRPr="00EB19C3">
        <w:rPr>
          <w:rFonts w:ascii="Times New Roman" w:hAnsi="Times New Roman"/>
          <w:sz w:val="20"/>
          <w:szCs w:val="20"/>
        </w:rPr>
        <w:t>в 2010 году 22 молодые семьи получили свидетельства о выделении государственной помощи и улучшили свои жилищные условия путем приобретения жилья;</w:t>
      </w:r>
    </w:p>
    <w:p w:rsidR="004C0249" w:rsidRPr="00EB19C3" w:rsidRDefault="004C0249" w:rsidP="00C422F8">
      <w:pPr>
        <w:spacing w:after="0" w:line="240" w:lineRule="auto"/>
        <w:ind w:firstLine="709"/>
        <w:jc w:val="both"/>
        <w:rPr>
          <w:rFonts w:ascii="Times New Roman" w:hAnsi="Times New Roman"/>
          <w:sz w:val="20"/>
          <w:szCs w:val="20"/>
        </w:rPr>
      </w:pPr>
      <w:r w:rsidRPr="00EB19C3">
        <w:rPr>
          <w:rFonts w:ascii="Times New Roman" w:hAnsi="Times New Roman"/>
          <w:sz w:val="20"/>
          <w:szCs w:val="20"/>
        </w:rPr>
        <w:t>в 2011 году купили жилье 42 молодых семьи,</w:t>
      </w:r>
    </w:p>
    <w:p w:rsidR="004C0249" w:rsidRPr="00EB19C3" w:rsidRDefault="004C0249" w:rsidP="00C422F8">
      <w:pPr>
        <w:spacing w:after="0" w:line="240" w:lineRule="auto"/>
        <w:ind w:firstLine="709"/>
        <w:jc w:val="both"/>
        <w:rPr>
          <w:rFonts w:ascii="Times New Roman" w:hAnsi="Times New Roman"/>
          <w:sz w:val="20"/>
          <w:szCs w:val="20"/>
        </w:rPr>
      </w:pPr>
      <w:r w:rsidRPr="00EB19C3">
        <w:rPr>
          <w:rFonts w:ascii="Times New Roman" w:hAnsi="Times New Roman"/>
          <w:sz w:val="20"/>
          <w:szCs w:val="20"/>
        </w:rPr>
        <w:t>в 2012 году купили жилье 16 молодых семей,</w:t>
      </w:r>
    </w:p>
    <w:p w:rsidR="004C0249" w:rsidRPr="00EB19C3" w:rsidRDefault="004C0249" w:rsidP="00C422F8">
      <w:pPr>
        <w:spacing w:after="0" w:line="240" w:lineRule="auto"/>
        <w:ind w:firstLine="709"/>
        <w:jc w:val="both"/>
        <w:rPr>
          <w:rFonts w:ascii="Times New Roman" w:hAnsi="Times New Roman"/>
          <w:sz w:val="20"/>
          <w:szCs w:val="20"/>
        </w:rPr>
      </w:pPr>
      <w:r w:rsidRPr="00EB19C3">
        <w:rPr>
          <w:rFonts w:ascii="Times New Roman" w:hAnsi="Times New Roman"/>
          <w:sz w:val="20"/>
          <w:szCs w:val="20"/>
        </w:rPr>
        <w:t>в 2013 году купили жилье 11 молодых семей.</w:t>
      </w:r>
    </w:p>
    <w:p w:rsidR="004C0249" w:rsidRPr="00EB19C3" w:rsidRDefault="004C0249" w:rsidP="00C422F8">
      <w:pPr>
        <w:spacing w:after="0" w:line="240" w:lineRule="auto"/>
        <w:ind w:firstLine="709"/>
        <w:jc w:val="both"/>
        <w:rPr>
          <w:rFonts w:ascii="Times New Roman" w:hAnsi="Times New Roman"/>
          <w:sz w:val="20"/>
          <w:szCs w:val="20"/>
        </w:rPr>
      </w:pPr>
      <w:r w:rsidRPr="00EB19C3">
        <w:rPr>
          <w:rFonts w:ascii="Times New Roman" w:hAnsi="Times New Roman"/>
          <w:sz w:val="20"/>
          <w:szCs w:val="20"/>
        </w:rPr>
        <w:t>Практика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4C0249" w:rsidRPr="00EB19C3" w:rsidRDefault="004C0249" w:rsidP="00C422F8">
      <w:pPr>
        <w:spacing w:after="0" w:line="240" w:lineRule="auto"/>
        <w:ind w:firstLine="709"/>
        <w:jc w:val="both"/>
        <w:rPr>
          <w:rFonts w:ascii="Times New Roman" w:hAnsi="Times New Roman"/>
          <w:sz w:val="20"/>
          <w:szCs w:val="20"/>
        </w:rPr>
      </w:pPr>
      <w:r w:rsidRPr="00EB19C3">
        <w:rPr>
          <w:rFonts w:ascii="Times New Roman" w:hAnsi="Times New Roman"/>
          <w:sz w:val="20"/>
          <w:szCs w:val="20"/>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Богучанском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4C0249" w:rsidRPr="00EB19C3" w:rsidRDefault="004C0249" w:rsidP="00EB19C3">
      <w:pPr>
        <w:spacing w:line="240" w:lineRule="auto"/>
        <w:ind w:firstLine="709"/>
        <w:jc w:val="both"/>
        <w:rPr>
          <w:rFonts w:ascii="Times New Roman" w:hAnsi="Times New Roman"/>
          <w:sz w:val="20"/>
          <w:szCs w:val="20"/>
        </w:rPr>
      </w:pPr>
    </w:p>
    <w:p w:rsidR="004C0249" w:rsidRPr="00EB19C3" w:rsidRDefault="004C0249" w:rsidP="00C422F8">
      <w:pPr>
        <w:autoSpaceDE w:val="0"/>
        <w:autoSpaceDN w:val="0"/>
        <w:adjustRightInd w:val="0"/>
        <w:spacing w:after="0" w:line="240" w:lineRule="auto"/>
        <w:ind w:firstLine="660"/>
        <w:jc w:val="center"/>
        <w:outlineLvl w:val="1"/>
        <w:rPr>
          <w:rFonts w:ascii="Times New Roman" w:hAnsi="Times New Roman"/>
          <w:sz w:val="20"/>
          <w:szCs w:val="20"/>
        </w:rPr>
      </w:pPr>
      <w:r w:rsidRPr="00EB19C3">
        <w:rPr>
          <w:rFonts w:ascii="Times New Roman" w:hAnsi="Times New Roman"/>
          <w:sz w:val="20"/>
          <w:szCs w:val="20"/>
        </w:rPr>
        <w:t xml:space="preserve">2.2. Основная цель и задачи, этапы и сроки выполнения подпрограммы, </w:t>
      </w:r>
    </w:p>
    <w:p w:rsidR="004C0249" w:rsidRPr="00EB19C3" w:rsidRDefault="004C0249" w:rsidP="00C422F8">
      <w:pPr>
        <w:autoSpaceDE w:val="0"/>
        <w:autoSpaceDN w:val="0"/>
        <w:adjustRightInd w:val="0"/>
        <w:spacing w:after="0" w:line="240" w:lineRule="auto"/>
        <w:ind w:firstLine="660"/>
        <w:jc w:val="center"/>
        <w:outlineLvl w:val="1"/>
        <w:rPr>
          <w:rFonts w:ascii="Times New Roman" w:hAnsi="Times New Roman"/>
          <w:sz w:val="20"/>
          <w:szCs w:val="20"/>
        </w:rPr>
      </w:pPr>
      <w:r w:rsidRPr="00EB19C3">
        <w:rPr>
          <w:rFonts w:ascii="Times New Roman" w:hAnsi="Times New Roman"/>
          <w:sz w:val="20"/>
          <w:szCs w:val="20"/>
        </w:rPr>
        <w:t>целевые индикаторы и показатели результативности</w:t>
      </w:r>
    </w:p>
    <w:p w:rsidR="004C0249" w:rsidRPr="00EB19C3" w:rsidRDefault="004C0249" w:rsidP="00EB19C3">
      <w:pPr>
        <w:autoSpaceDE w:val="0"/>
        <w:autoSpaceDN w:val="0"/>
        <w:adjustRightInd w:val="0"/>
        <w:spacing w:line="240" w:lineRule="auto"/>
        <w:jc w:val="center"/>
        <w:outlineLvl w:val="1"/>
        <w:rPr>
          <w:rFonts w:ascii="Times New Roman" w:hAnsi="Times New Roman"/>
          <w:sz w:val="20"/>
          <w:szCs w:val="20"/>
          <w:highlight w:val="lightGray"/>
        </w:rPr>
      </w:pPr>
    </w:p>
    <w:p w:rsidR="004C0249" w:rsidRPr="00EB19C3" w:rsidRDefault="004C0249" w:rsidP="00C422F8">
      <w:pPr>
        <w:autoSpaceDE w:val="0"/>
        <w:autoSpaceDN w:val="0"/>
        <w:adjustRightInd w:val="0"/>
        <w:spacing w:after="0" w:line="240" w:lineRule="auto"/>
        <w:ind w:firstLine="660"/>
        <w:jc w:val="both"/>
        <w:rPr>
          <w:rFonts w:ascii="Times New Roman" w:hAnsi="Times New Roman"/>
          <w:sz w:val="20"/>
          <w:szCs w:val="20"/>
        </w:rPr>
      </w:pPr>
      <w:r w:rsidRPr="00EB19C3">
        <w:rPr>
          <w:rFonts w:ascii="Times New Roman" w:hAnsi="Times New Roman"/>
          <w:sz w:val="20"/>
          <w:szCs w:val="20"/>
        </w:rPr>
        <w:lastRenderedPageBreak/>
        <w:t>Целью подпрограммы является предоставление государственной поддержки для решения жилищной проблемы молодых семей, признанных в установленном порядке нуждающимися в улучшении жилищных условий.</w:t>
      </w:r>
    </w:p>
    <w:p w:rsidR="004C0249" w:rsidRPr="00EB19C3" w:rsidRDefault="004C0249" w:rsidP="00C422F8">
      <w:pPr>
        <w:autoSpaceDE w:val="0"/>
        <w:autoSpaceDN w:val="0"/>
        <w:adjustRightInd w:val="0"/>
        <w:spacing w:after="0" w:line="240" w:lineRule="auto"/>
        <w:ind w:firstLine="660"/>
        <w:jc w:val="both"/>
        <w:rPr>
          <w:rFonts w:ascii="Times New Roman" w:hAnsi="Times New Roman"/>
          <w:sz w:val="20"/>
          <w:szCs w:val="20"/>
        </w:rPr>
      </w:pPr>
      <w:r w:rsidRPr="00EB19C3">
        <w:rPr>
          <w:rFonts w:ascii="Times New Roman" w:hAnsi="Times New Roman"/>
          <w:sz w:val="20"/>
          <w:szCs w:val="20"/>
        </w:rPr>
        <w:t>2. Задачи подпрограммы:</w:t>
      </w:r>
    </w:p>
    <w:p w:rsidR="004C0249" w:rsidRPr="00EB19C3" w:rsidRDefault="004C0249" w:rsidP="00C422F8">
      <w:pPr>
        <w:pStyle w:val="ConsPlusCell"/>
        <w:ind w:firstLine="660"/>
        <w:jc w:val="both"/>
        <w:rPr>
          <w:rFonts w:ascii="Times New Roman" w:hAnsi="Times New Roman" w:cs="Times New Roman"/>
        </w:rPr>
      </w:pPr>
      <w:r w:rsidRPr="00EB19C3">
        <w:rPr>
          <w:rFonts w:ascii="Times New Roman" w:hAnsi="Times New Roman" w:cs="Times New Roman"/>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4C0249" w:rsidRPr="00EB19C3" w:rsidRDefault="004C0249" w:rsidP="00C422F8">
      <w:pPr>
        <w:autoSpaceDE w:val="0"/>
        <w:autoSpaceDN w:val="0"/>
        <w:adjustRightInd w:val="0"/>
        <w:spacing w:after="0" w:line="240" w:lineRule="auto"/>
        <w:ind w:firstLine="660"/>
        <w:jc w:val="both"/>
        <w:rPr>
          <w:rFonts w:ascii="Times New Roman" w:hAnsi="Times New Roman"/>
          <w:sz w:val="20"/>
          <w:szCs w:val="20"/>
        </w:rPr>
      </w:pPr>
      <w:r w:rsidRPr="00EB19C3">
        <w:rPr>
          <w:rFonts w:ascii="Times New Roman" w:hAnsi="Times New Roman"/>
          <w:sz w:val="20"/>
          <w:szCs w:val="20"/>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4C0249" w:rsidRPr="00EB19C3" w:rsidRDefault="004C0249" w:rsidP="00C422F8">
      <w:pPr>
        <w:autoSpaceDE w:val="0"/>
        <w:autoSpaceDN w:val="0"/>
        <w:adjustRightInd w:val="0"/>
        <w:spacing w:after="0" w:line="240" w:lineRule="auto"/>
        <w:ind w:firstLine="660"/>
        <w:jc w:val="both"/>
        <w:rPr>
          <w:rFonts w:ascii="Times New Roman" w:hAnsi="Times New Roman"/>
          <w:sz w:val="20"/>
          <w:szCs w:val="20"/>
        </w:rPr>
      </w:pPr>
      <w:r w:rsidRPr="00EB19C3">
        <w:rPr>
          <w:rFonts w:ascii="Times New Roman" w:hAnsi="Times New Roman"/>
          <w:sz w:val="20"/>
          <w:szCs w:val="20"/>
        </w:rPr>
        <w:t xml:space="preserve">Реализацию подпрограммы предлагается осуществить в 2014 - 2017 годах в один этап, обеспечивающий непрерывность решения поставленных задач. </w:t>
      </w:r>
    </w:p>
    <w:p w:rsidR="004C0249" w:rsidRPr="00EB19C3" w:rsidRDefault="004C0249" w:rsidP="00C422F8">
      <w:pPr>
        <w:autoSpaceDE w:val="0"/>
        <w:autoSpaceDN w:val="0"/>
        <w:adjustRightInd w:val="0"/>
        <w:spacing w:after="0" w:line="240" w:lineRule="auto"/>
        <w:ind w:firstLine="660"/>
        <w:jc w:val="both"/>
        <w:rPr>
          <w:rFonts w:ascii="Times New Roman" w:hAnsi="Times New Roman"/>
          <w:sz w:val="20"/>
          <w:szCs w:val="20"/>
        </w:rPr>
      </w:pPr>
      <w:r w:rsidRPr="00EB19C3">
        <w:rPr>
          <w:rFonts w:ascii="Times New Roman" w:hAnsi="Times New Roman"/>
          <w:sz w:val="20"/>
          <w:szCs w:val="20"/>
        </w:rPr>
        <w:t>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4C0249" w:rsidRPr="00EB19C3" w:rsidRDefault="004C0249" w:rsidP="00C422F8">
      <w:pPr>
        <w:autoSpaceDE w:val="0"/>
        <w:autoSpaceDN w:val="0"/>
        <w:adjustRightInd w:val="0"/>
        <w:spacing w:after="0" w:line="240" w:lineRule="auto"/>
        <w:ind w:firstLine="660"/>
        <w:jc w:val="both"/>
        <w:outlineLvl w:val="2"/>
        <w:rPr>
          <w:rFonts w:ascii="Times New Roman" w:hAnsi="Times New Roman"/>
          <w:sz w:val="20"/>
          <w:szCs w:val="20"/>
        </w:rPr>
      </w:pPr>
      <w:r w:rsidRPr="00EB19C3">
        <w:rPr>
          <w:rFonts w:ascii="Times New Roman" w:hAnsi="Times New Roman"/>
          <w:sz w:val="20"/>
          <w:szCs w:val="20"/>
        </w:rPr>
        <w:t>Реализация подпрограммы должна обеспечить достижение следующих социально-экономических результатов:</w:t>
      </w:r>
    </w:p>
    <w:p w:rsidR="004C0249" w:rsidRPr="00EB19C3" w:rsidRDefault="004C0249" w:rsidP="00C422F8">
      <w:pPr>
        <w:pStyle w:val="ConsPlusNonformat"/>
        <w:widowControl/>
        <w:ind w:firstLine="660"/>
        <w:jc w:val="both"/>
        <w:rPr>
          <w:rFonts w:ascii="Times New Roman" w:hAnsi="Times New Roman" w:cs="Times New Roman"/>
        </w:rPr>
      </w:pPr>
      <w:r w:rsidRPr="00EB19C3">
        <w:rPr>
          <w:rFonts w:ascii="Times New Roman" w:hAnsi="Times New Roman" w:cs="Times New Roman"/>
        </w:rPr>
        <w:t>обеспечение жильем</w:t>
      </w:r>
      <w:r w:rsidRPr="00EB19C3">
        <w:rPr>
          <w:rFonts w:ascii="Times New Roman" w:hAnsi="Times New Roman" w:cs="Times New Roman"/>
          <w:color w:val="FF0000"/>
        </w:rPr>
        <w:t xml:space="preserve"> </w:t>
      </w:r>
      <w:r w:rsidRPr="00EB19C3">
        <w:rPr>
          <w:rFonts w:ascii="Times New Roman" w:hAnsi="Times New Roman" w:cs="Times New Roman"/>
        </w:rPr>
        <w:t xml:space="preserve">61 молодую семью, нуждающуюся в улучшении жилищных условий, в том числе по годам: </w:t>
      </w:r>
      <w:smartTag w:uri="urn:schemas-microsoft-com:office:smarttags" w:element="metricconverter">
        <w:smartTagPr>
          <w:attr w:name="ProductID" w:val="2014 г"/>
        </w:smartTagPr>
        <w:r w:rsidRPr="00EB19C3">
          <w:rPr>
            <w:rFonts w:ascii="Times New Roman" w:hAnsi="Times New Roman" w:cs="Times New Roman"/>
          </w:rPr>
          <w:t>2014 г</w:t>
        </w:r>
      </w:smartTag>
      <w:r w:rsidRPr="00EB19C3">
        <w:rPr>
          <w:rFonts w:ascii="Times New Roman" w:hAnsi="Times New Roman" w:cs="Times New Roman"/>
        </w:rPr>
        <w:t xml:space="preserve">. – 16 молодых семей, </w:t>
      </w:r>
      <w:smartTag w:uri="urn:schemas-microsoft-com:office:smarttags" w:element="metricconverter">
        <w:smartTagPr>
          <w:attr w:name="ProductID" w:val="2015 г"/>
        </w:smartTagPr>
        <w:r w:rsidRPr="00EB19C3">
          <w:rPr>
            <w:rFonts w:ascii="Times New Roman" w:hAnsi="Times New Roman" w:cs="Times New Roman"/>
          </w:rPr>
          <w:t>2015 г</w:t>
        </w:r>
      </w:smartTag>
      <w:r w:rsidRPr="00EB19C3">
        <w:rPr>
          <w:rFonts w:ascii="Times New Roman" w:hAnsi="Times New Roman" w:cs="Times New Roman"/>
        </w:rPr>
        <w:t xml:space="preserve">. – 15 молодых семей, </w:t>
      </w:r>
      <w:smartTag w:uri="urn:schemas-microsoft-com:office:smarttags" w:element="metricconverter">
        <w:smartTagPr>
          <w:attr w:name="ProductID" w:val="2016 г"/>
        </w:smartTagPr>
        <w:r w:rsidRPr="00EB19C3">
          <w:rPr>
            <w:rFonts w:ascii="Times New Roman" w:hAnsi="Times New Roman" w:cs="Times New Roman"/>
          </w:rPr>
          <w:t>2016 г</w:t>
        </w:r>
      </w:smartTag>
      <w:r w:rsidRPr="00EB19C3">
        <w:rPr>
          <w:rFonts w:ascii="Times New Roman" w:hAnsi="Times New Roman" w:cs="Times New Roman"/>
        </w:rPr>
        <w:t>. – 15 молодых семей, 2017 г. – 15 молодых семей.</w:t>
      </w:r>
    </w:p>
    <w:p w:rsidR="004C0249" w:rsidRPr="00EB19C3" w:rsidRDefault="004C0249" w:rsidP="00C422F8">
      <w:pPr>
        <w:widowControl w:val="0"/>
        <w:autoSpaceDE w:val="0"/>
        <w:autoSpaceDN w:val="0"/>
        <w:adjustRightInd w:val="0"/>
        <w:spacing w:after="0" w:line="240" w:lineRule="auto"/>
        <w:ind w:firstLine="660"/>
        <w:jc w:val="both"/>
        <w:rPr>
          <w:rFonts w:ascii="Times New Roman" w:hAnsi="Times New Roman"/>
          <w:sz w:val="20"/>
          <w:szCs w:val="20"/>
        </w:rPr>
      </w:pPr>
      <w:r w:rsidRPr="00EB19C3">
        <w:rPr>
          <w:rFonts w:ascii="Times New Roman" w:hAnsi="Times New Roman"/>
          <w:sz w:val="20"/>
          <w:szCs w:val="20"/>
        </w:rPr>
        <w:t>Перечень целевых индикаторов приведен в приложении № 1 к подпрограмме.</w:t>
      </w:r>
    </w:p>
    <w:p w:rsidR="004C0249" w:rsidRPr="00EB19C3" w:rsidRDefault="004C0249" w:rsidP="00C422F8">
      <w:pPr>
        <w:autoSpaceDE w:val="0"/>
        <w:autoSpaceDN w:val="0"/>
        <w:adjustRightInd w:val="0"/>
        <w:spacing w:after="0" w:line="240" w:lineRule="auto"/>
        <w:ind w:firstLine="660"/>
        <w:jc w:val="both"/>
        <w:rPr>
          <w:rFonts w:ascii="Times New Roman" w:hAnsi="Times New Roman"/>
          <w:sz w:val="20"/>
          <w:szCs w:val="20"/>
        </w:rPr>
      </w:pPr>
      <w:r w:rsidRPr="00EB19C3">
        <w:rPr>
          <w:rFonts w:ascii="Times New Roman" w:hAnsi="Times New Roman"/>
          <w:sz w:val="20"/>
          <w:szCs w:val="20"/>
        </w:rPr>
        <w:t>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условий для формирования активной жизненной позиции молодежи.</w:t>
      </w:r>
    </w:p>
    <w:p w:rsidR="004C0249" w:rsidRPr="00EB19C3" w:rsidRDefault="004C0249" w:rsidP="00C422F8">
      <w:pPr>
        <w:autoSpaceDE w:val="0"/>
        <w:autoSpaceDN w:val="0"/>
        <w:adjustRightInd w:val="0"/>
        <w:spacing w:after="0" w:line="240" w:lineRule="auto"/>
        <w:ind w:firstLine="660"/>
        <w:jc w:val="both"/>
        <w:outlineLvl w:val="1"/>
        <w:rPr>
          <w:rFonts w:ascii="Times New Roman" w:hAnsi="Times New Roman"/>
          <w:sz w:val="20"/>
          <w:szCs w:val="20"/>
          <w:highlight w:val="cyan"/>
        </w:rPr>
      </w:pPr>
      <w:r w:rsidRPr="00EB19C3">
        <w:rPr>
          <w:rFonts w:ascii="Times New Roman" w:hAnsi="Times New Roman"/>
          <w:sz w:val="20"/>
          <w:szCs w:val="20"/>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4C0249" w:rsidRPr="00EB19C3" w:rsidRDefault="004C0249" w:rsidP="00C422F8">
      <w:pPr>
        <w:autoSpaceDE w:val="0"/>
        <w:autoSpaceDN w:val="0"/>
        <w:adjustRightInd w:val="0"/>
        <w:spacing w:after="0" w:line="240" w:lineRule="auto"/>
        <w:ind w:firstLine="660"/>
        <w:jc w:val="center"/>
        <w:outlineLvl w:val="1"/>
        <w:rPr>
          <w:rFonts w:ascii="Times New Roman" w:hAnsi="Times New Roman"/>
          <w:sz w:val="20"/>
          <w:szCs w:val="20"/>
          <w:highlight w:val="cyan"/>
        </w:rPr>
      </w:pPr>
    </w:p>
    <w:p w:rsidR="004C0249" w:rsidRDefault="004C0249" w:rsidP="00C422F8">
      <w:pPr>
        <w:autoSpaceDE w:val="0"/>
        <w:autoSpaceDN w:val="0"/>
        <w:adjustRightInd w:val="0"/>
        <w:spacing w:after="0" w:line="240" w:lineRule="auto"/>
        <w:ind w:firstLine="660"/>
        <w:jc w:val="center"/>
        <w:outlineLvl w:val="1"/>
        <w:rPr>
          <w:rFonts w:ascii="Times New Roman" w:hAnsi="Times New Roman"/>
          <w:sz w:val="20"/>
          <w:szCs w:val="20"/>
        </w:rPr>
      </w:pPr>
      <w:r w:rsidRPr="00EB19C3">
        <w:rPr>
          <w:rFonts w:ascii="Times New Roman" w:hAnsi="Times New Roman"/>
          <w:sz w:val="20"/>
          <w:szCs w:val="20"/>
        </w:rPr>
        <w:t>2.3. Механизм реализации подп</w:t>
      </w:r>
      <w:r w:rsidR="00C422F8">
        <w:rPr>
          <w:rFonts w:ascii="Times New Roman" w:hAnsi="Times New Roman"/>
          <w:sz w:val="20"/>
          <w:szCs w:val="20"/>
        </w:rPr>
        <w:t>рограммы</w:t>
      </w:r>
    </w:p>
    <w:p w:rsidR="00C422F8" w:rsidRPr="00C422F8" w:rsidRDefault="00C422F8" w:rsidP="00C422F8">
      <w:pPr>
        <w:autoSpaceDE w:val="0"/>
        <w:autoSpaceDN w:val="0"/>
        <w:adjustRightInd w:val="0"/>
        <w:spacing w:after="0" w:line="240" w:lineRule="auto"/>
        <w:ind w:firstLine="660"/>
        <w:jc w:val="center"/>
        <w:outlineLvl w:val="1"/>
        <w:rPr>
          <w:rFonts w:ascii="Times New Roman" w:hAnsi="Times New Roman"/>
          <w:sz w:val="20"/>
          <w:szCs w:val="20"/>
        </w:rPr>
      </w:pP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2. Участие в Подпрограмме является добровольным.</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4. Социальная выплата может быть использована:</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на оплату договора с уполномоченной организацией на приобретение в интересах молодой семьи жилого помещения эконом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C0249" w:rsidRPr="00EB19C3" w:rsidRDefault="004C0249" w:rsidP="00C422F8">
      <w:pPr>
        <w:spacing w:after="0" w:line="240" w:lineRule="auto"/>
        <w:ind w:firstLine="709"/>
        <w:jc w:val="both"/>
        <w:rPr>
          <w:rFonts w:ascii="Times New Roman" w:hAnsi="Times New Roman"/>
          <w:sz w:val="20"/>
          <w:szCs w:val="20"/>
        </w:rPr>
      </w:pPr>
      <w:r w:rsidRPr="00EB19C3">
        <w:rPr>
          <w:rFonts w:ascii="Times New Roman" w:hAnsi="Times New Roman"/>
          <w:sz w:val="20"/>
          <w:szCs w:val="20"/>
        </w:rPr>
        <w:t>для оплаты цены договора строительного подряда на строительство индивидуального жилого дома;</w:t>
      </w:r>
    </w:p>
    <w:p w:rsidR="004C0249" w:rsidRPr="00EB19C3" w:rsidRDefault="004C0249" w:rsidP="00C422F8">
      <w:pPr>
        <w:spacing w:after="0" w:line="240" w:lineRule="auto"/>
        <w:ind w:firstLine="709"/>
        <w:jc w:val="both"/>
        <w:rPr>
          <w:rFonts w:ascii="Times New Roman" w:hAnsi="Times New Roman"/>
          <w:sz w:val="20"/>
          <w:szCs w:val="20"/>
        </w:rPr>
      </w:pPr>
      <w:r w:rsidRPr="00EB19C3">
        <w:rPr>
          <w:rFonts w:ascii="Times New Roman" w:hAnsi="Times New Roman"/>
          <w:sz w:val="20"/>
          <w:szCs w:val="20"/>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r w:rsidRPr="00EB19C3">
        <w:rPr>
          <w:rFonts w:ascii="Times New Roman" w:hAnsi="Times New Roman"/>
          <w:color w:val="FF0000"/>
          <w:sz w:val="20"/>
          <w:szCs w:val="20"/>
        </w:rPr>
        <w:t xml:space="preserve">  </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 xml:space="preserve">возраст каждого из супругов либо одного родителя в неполной семье на дату утверждения министерством строительства и архитектуры Красноярского края (далее – министерство) списка молодых </w:t>
      </w:r>
      <w:r w:rsidRPr="00EB19C3">
        <w:rPr>
          <w:rFonts w:ascii="Times New Roman" w:hAnsi="Times New Roman"/>
          <w:sz w:val="20"/>
          <w:szCs w:val="20"/>
        </w:rPr>
        <w:lastRenderedPageBreak/>
        <w:t xml:space="preserve">семей- претендентов на получение социальных выплат в текущем году, изъявивших желание получить социальную выплату в планируемом году, не превышает 35 лет (включительно); </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признание семьи нуждающейся в жилом помещении в соответствии с пунктом 6 настоящего подраздела подпрограммы;</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6. Применительно к настоящей подпрограмме под нуждающимися в жилых помещениях понимаются молодые семьи:</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поставленные на учет граждан в качестве нуждающихся в улучшении жилищных условий до 1 марта 2005 года;</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4" w:history="1">
        <w:r w:rsidRPr="00EB19C3">
          <w:rPr>
            <w:rStyle w:val="af6"/>
            <w:rFonts w:ascii="Times New Roman" w:hAnsi="Times New Roman"/>
            <w:sz w:val="20"/>
            <w:szCs w:val="20"/>
          </w:rPr>
          <w:t>статьей 51</w:t>
        </w:r>
      </w:hyperlink>
      <w:r w:rsidRPr="00EB19C3">
        <w:rPr>
          <w:rFonts w:ascii="Times New Roman" w:hAnsi="Times New Roman"/>
          <w:sz w:val="20"/>
          <w:szCs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малоимущими и постановка их на учет в качестве нуждающихся в жилых помещениях, предоставляемых по договору социального найма, не требуется. </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7.  Молодая семья должна соответствовать порядку и условиям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Красноярского края  от 06.10.2011 № 13-6224.</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highlight w:val="cyan"/>
        </w:rPr>
      </w:pPr>
      <w:r w:rsidRPr="00EB19C3">
        <w:rPr>
          <w:rFonts w:ascii="Times New Roman" w:hAnsi="Times New Roman"/>
          <w:sz w:val="20"/>
          <w:szCs w:val="20"/>
        </w:rPr>
        <w:t xml:space="preserve"> 8. Управление муниципальной собственностью Богучанского района  в порядке, предусмотренном действующим законодательством, до 1 сентября года, предшествующего планируемому, формирует из молодых семей, признанных участниками подпрограммы, списки молодых семей - участников программы, изъявивших желание получить социальную выплату в планируемом году (далее - списки молодых семей - участников Подпрограммы), утверждает их главой Богучанского района и представляет в министерство строительства и архитектуры Красноярского края».</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 xml:space="preserve"> 9.  Управление муниципальной собственностью Богучанского района включает в списки молодых семей - участников подпрограммы молодые семьи в следующем порядке:</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4C0249" w:rsidRPr="00EB19C3" w:rsidRDefault="004C0249" w:rsidP="00C422F8">
      <w:pPr>
        <w:tabs>
          <w:tab w:val="left" w:pos="1590"/>
          <w:tab w:val="left" w:pos="1860"/>
        </w:tabs>
        <w:spacing w:after="0" w:line="240" w:lineRule="auto"/>
        <w:ind w:firstLine="709"/>
        <w:jc w:val="both"/>
        <w:rPr>
          <w:rFonts w:ascii="Times New Roman" w:hAnsi="Times New Roman"/>
          <w:bCs/>
          <w:sz w:val="20"/>
          <w:szCs w:val="20"/>
        </w:rPr>
      </w:pPr>
      <w:r w:rsidRPr="00EB19C3">
        <w:rPr>
          <w:rFonts w:ascii="Times New Roman" w:hAnsi="Times New Roman"/>
          <w:bCs/>
          <w:sz w:val="20"/>
          <w:szCs w:val="20"/>
        </w:rPr>
        <w:t xml:space="preserve">10. Финансирование мероприятий подпрограммы осуществляется в соответствии с </w:t>
      </w:r>
      <w:hyperlink w:anchor="Par377" w:history="1">
        <w:r w:rsidRPr="00EB19C3">
          <w:rPr>
            <w:rFonts w:ascii="Times New Roman" w:hAnsi="Times New Roman"/>
            <w:bCs/>
            <w:sz w:val="20"/>
            <w:szCs w:val="20"/>
          </w:rPr>
          <w:t>мероприятиями</w:t>
        </w:r>
      </w:hyperlink>
      <w:r w:rsidRPr="00EB19C3">
        <w:rPr>
          <w:rFonts w:ascii="Times New Roman" w:hAnsi="Times New Roman"/>
          <w:bCs/>
          <w:sz w:val="20"/>
          <w:szCs w:val="20"/>
        </w:rPr>
        <w:t xml:space="preserve"> подпрограммы согласно приложению № 2 к подпрограмме (далее - мероприятия подпрограммы). </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bCs/>
          <w:sz w:val="20"/>
          <w:szCs w:val="20"/>
        </w:rPr>
      </w:pPr>
      <w:r w:rsidRPr="00EB19C3">
        <w:rPr>
          <w:rFonts w:ascii="Times New Roman" w:hAnsi="Times New Roman"/>
          <w:bCs/>
          <w:sz w:val="20"/>
          <w:szCs w:val="20"/>
        </w:rPr>
        <w:t>Главным распорядителем средств районного бюджета является управление муниципальной собственностью Богучанского района.</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bCs/>
          <w:sz w:val="20"/>
          <w:szCs w:val="20"/>
        </w:rPr>
      </w:pPr>
      <w:r w:rsidRPr="00EB19C3">
        <w:rPr>
          <w:rFonts w:ascii="Times New Roman" w:hAnsi="Times New Roman"/>
          <w:bCs/>
          <w:sz w:val="20"/>
          <w:szCs w:val="20"/>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4C0249" w:rsidRDefault="004C0249" w:rsidP="00C422F8">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EB19C3">
        <w:rPr>
          <w:rFonts w:ascii="Times New Roman" w:hAnsi="Times New Roman"/>
          <w:bCs/>
          <w:sz w:val="20"/>
          <w:szCs w:val="20"/>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C422F8" w:rsidRPr="00EB19C3" w:rsidRDefault="00C422F8" w:rsidP="00C422F8">
      <w:pPr>
        <w:widowControl w:val="0"/>
        <w:autoSpaceDE w:val="0"/>
        <w:autoSpaceDN w:val="0"/>
        <w:adjustRightInd w:val="0"/>
        <w:spacing w:after="0" w:line="240" w:lineRule="auto"/>
        <w:ind w:firstLine="709"/>
        <w:jc w:val="both"/>
        <w:outlineLvl w:val="0"/>
        <w:rPr>
          <w:rFonts w:ascii="Times New Roman" w:hAnsi="Times New Roman"/>
          <w:sz w:val="20"/>
          <w:szCs w:val="20"/>
        </w:rPr>
      </w:pPr>
    </w:p>
    <w:p w:rsidR="004C0249" w:rsidRPr="00EB19C3" w:rsidRDefault="004C0249" w:rsidP="00C422F8">
      <w:pPr>
        <w:widowControl w:val="0"/>
        <w:autoSpaceDE w:val="0"/>
        <w:autoSpaceDN w:val="0"/>
        <w:adjustRightInd w:val="0"/>
        <w:spacing w:line="240" w:lineRule="auto"/>
        <w:jc w:val="center"/>
        <w:outlineLvl w:val="0"/>
        <w:rPr>
          <w:rFonts w:ascii="Times New Roman" w:hAnsi="Times New Roman"/>
          <w:sz w:val="20"/>
          <w:szCs w:val="20"/>
        </w:rPr>
      </w:pPr>
      <w:r w:rsidRPr="00EB19C3">
        <w:rPr>
          <w:rFonts w:ascii="Times New Roman" w:hAnsi="Times New Roman"/>
          <w:sz w:val="20"/>
          <w:szCs w:val="20"/>
        </w:rPr>
        <w:t>2.3.1.  Определ</w:t>
      </w:r>
      <w:r w:rsidR="00C422F8">
        <w:rPr>
          <w:rFonts w:ascii="Times New Roman" w:hAnsi="Times New Roman"/>
          <w:sz w:val="20"/>
          <w:szCs w:val="20"/>
        </w:rPr>
        <w:t>ение размера социальной выплаты</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1. Социальная выплата, предоставляемая участнику подпрограммы, формируется на условиях софинансирования за счет средств федерального, краевого и районного бюджетов.</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Размер социальной выплаты составляет не менее:</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35 процентов от расчетной (средней) стоимости жилья, определяемой в соответствии с требованиями подпрограммы, для молодых семей, не имеющих детей, приобретающих на вторичном рынке жилье, введенное в эксплуатацию более чем за 2 года до приобретения;</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приобретающих на вторичном рынке жилье, введенное в эксплуатацию более чем за 2 года до приобретения;</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 xml:space="preserve">40 процентов от расчетной (средней) стоимости жилья, определяемой в соответствии с требованиями подпрограммы, для молодых семей, не имеющих детей и приобретающих на вторичном </w:t>
      </w:r>
      <w:r w:rsidRPr="00EB19C3">
        <w:rPr>
          <w:rFonts w:ascii="Times New Roman" w:hAnsi="Times New Roman"/>
          <w:sz w:val="20"/>
          <w:szCs w:val="20"/>
        </w:rPr>
        <w:lastRenderedPageBreak/>
        <w:t>рынке жилье, введенное в эксплуатацию менее чем за 2 года до приобретения, либо приобретающих жилье на первичном рынке жилья через уполномоченную организацию (далее - новое жилье);</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45 процентов от расчетной (средней) стоимости жилья, определяемой в соответствии с требованиями подпрограммы, для молодых семей, имеющих      1 ребенка и более, для неполных молодых семей, и приобретающих жилье на вторичном рынке, введенное в эксплуатацию менее чем за 2 года до приобретения, либо приобретающих жилье на первичном рынке жилья через уполномоченную организацию;</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50 процентов от расчетной (средней) стоимости жилья, определяемой в соответствии с требованиями подпрограммы, для молодых семей, не имеющих детей и осуществляющих строительство индивидуального жилого дома;</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55 процентов от расчетной (средней) стоимости жилья, определяемой в соответствии с требованиями подпрограммы, для молодых семей, имеющих       1 ребенка и более, для неполных молодых семей, и осуществляющих строительство индивидуального жилого дома.</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Размер социальной выплаты, предоставляемый молодой семье - участнику Подпрограммы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 определяется в зависимости от категории жилья (новое жилье или введенное более чем за 2года до приобретения или жилье, приобретенное на первичном рынке жилья через уполномоченную организацию), приобретенного (построенного) с использованием средств, полученных по данному кредитному договору (займу).</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При этом категория жилья определяется на момент его приобретения (на дату государственной регистрации договора купли-продажи, договора на приобретение жилого помещения на первичном рынке жилья уполномоченной организацией, на дату заключения договора строительного подряда).</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 xml:space="preserve">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EB19C3">
          <w:rPr>
            <w:rFonts w:ascii="Times New Roman" w:hAnsi="Times New Roman"/>
            <w:sz w:val="20"/>
            <w:szCs w:val="20"/>
          </w:rPr>
          <w:t>1 кв. м</w:t>
        </w:r>
      </w:smartTag>
      <w:r w:rsidRPr="00EB19C3">
        <w:rPr>
          <w:rFonts w:ascii="Times New Roman" w:hAnsi="Times New Roman"/>
          <w:sz w:val="20"/>
          <w:szCs w:val="20"/>
        </w:rPr>
        <w:t xml:space="preserve"> общей площади жилья по соответствующему муниципальному образованию, в котором молодая семья состоит на учете в качестве участника подпрограммы. Норматив стоимости 1кв.м общей площади жилья по муниципальному образованию для расчета размера социальной выплаты устанавливается органом местного самоуправления, но этот норматив не должен превышать среднюю рыночную стоимость 1 кв.м общей площади жилья по Красноярскому краю, определяемую Министерством регионального развития Российской Федерации.</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 xml:space="preserve">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3. Размер общей площади жилого помещения, с учетом которой определяется размер социальной выплаты, составляет:</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для семьи численностью 2 человека (молодые супруги или 1 молодой родитель и ребенок) - 42 кв.м;</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кв.м на каждого члена семьи.</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4. Расчетная (средняя) стоимость жилья, используемая при расчете размера социальной выплаты, определяется по формуле:</w:t>
      </w:r>
    </w:p>
    <w:p w:rsidR="004C0249" w:rsidRPr="00EB19C3" w:rsidRDefault="004C0249" w:rsidP="00EB19C3">
      <w:pPr>
        <w:pStyle w:val="ConsPlusNonformat"/>
        <w:ind w:firstLine="709"/>
        <w:rPr>
          <w:rFonts w:ascii="Times New Roman" w:hAnsi="Times New Roman" w:cs="Times New Roman"/>
        </w:rPr>
      </w:pPr>
      <w:r w:rsidRPr="00EB19C3">
        <w:rPr>
          <w:rFonts w:ascii="Times New Roman" w:hAnsi="Times New Roman" w:cs="Times New Roman"/>
        </w:rPr>
        <w:t xml:space="preserve">                             СтЖ = Н x РЖ,                             (1)</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где:</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СтЖ - расчетная (средняя) стоимость жилья, используемая при расчете размера социальной выплаты;</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 xml:space="preserve">Н - норматив стоимости </w:t>
      </w:r>
      <w:smartTag w:uri="urn:schemas-microsoft-com:office:smarttags" w:element="metricconverter">
        <w:smartTagPr>
          <w:attr w:name="ProductID" w:val="1 кв. м"/>
        </w:smartTagPr>
        <w:r w:rsidRPr="00EB19C3">
          <w:rPr>
            <w:rFonts w:ascii="Times New Roman" w:hAnsi="Times New Roman"/>
            <w:sz w:val="20"/>
            <w:szCs w:val="20"/>
          </w:rPr>
          <w:t>1 кв. м</w:t>
        </w:r>
      </w:smartTag>
      <w:r w:rsidRPr="00EB19C3">
        <w:rPr>
          <w:rFonts w:ascii="Times New Roman" w:hAnsi="Times New Roman"/>
          <w:sz w:val="20"/>
          <w:szCs w:val="20"/>
        </w:rPr>
        <w:t xml:space="preserve"> общей площади жилья по муниципальному образованию, в котором молодая семья включена в список молодых семей - участников программы;</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РЖ - размер общей площади жилого помещения, определяемый исходя из численного состава семьи.</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6. Доля средств федерального бюджета в предоставляемой молодой семье социальной выплате рассчитывается по формуле:</w:t>
      </w:r>
    </w:p>
    <w:p w:rsidR="004C0249" w:rsidRPr="00EB19C3" w:rsidRDefault="004C0249" w:rsidP="00EB19C3">
      <w:pPr>
        <w:pStyle w:val="ConsPlusNonformat"/>
        <w:ind w:firstLine="709"/>
        <w:rPr>
          <w:rFonts w:ascii="Times New Roman" w:hAnsi="Times New Roman" w:cs="Times New Roman"/>
        </w:rPr>
      </w:pPr>
      <w:r w:rsidRPr="00EB19C3">
        <w:rPr>
          <w:rFonts w:ascii="Times New Roman" w:hAnsi="Times New Roman" w:cs="Times New Roman"/>
        </w:rPr>
        <w:t xml:space="preserve">                        ФБ = ООС федi / ООСпрi,                        (2)</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где:</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ООС федi - объем средств федерального бюджета, распределенных i-му муниципальному образованию,</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ООСпрi - общий объем средств в i-м муниципальном образовании для финансирования расходов, связанных с реализацией Подпрограммы, где:</w:t>
      </w:r>
    </w:p>
    <w:p w:rsidR="004C0249" w:rsidRPr="00EB19C3" w:rsidRDefault="004C0249" w:rsidP="00EB19C3">
      <w:pPr>
        <w:pStyle w:val="ConsPlusNonformat"/>
        <w:ind w:firstLine="709"/>
        <w:rPr>
          <w:rFonts w:ascii="Times New Roman" w:hAnsi="Times New Roman" w:cs="Times New Roman"/>
        </w:rPr>
      </w:pPr>
      <w:r w:rsidRPr="00EB19C3">
        <w:rPr>
          <w:rFonts w:ascii="Times New Roman" w:hAnsi="Times New Roman" w:cs="Times New Roman"/>
        </w:rPr>
        <w:t xml:space="preserve">                   OOCпрi = ООС федi + ООС кбi + Сi,                   (3)</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lastRenderedPageBreak/>
        <w:t>где:</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Сi - сумма средств бюджета i-го муниципального образования, при этом Сi не может составлять менее Роi.</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7. Доля средств краевого бюджета в предоставляемой молодой семье социальной выплате рассчитывается по формуле:</w:t>
      </w:r>
    </w:p>
    <w:p w:rsidR="004C0249" w:rsidRPr="00EB19C3" w:rsidRDefault="004C0249" w:rsidP="00EB19C3">
      <w:pPr>
        <w:pStyle w:val="ConsPlusNonformat"/>
        <w:ind w:firstLine="709"/>
        <w:rPr>
          <w:rFonts w:ascii="Times New Roman" w:hAnsi="Times New Roman" w:cs="Times New Roman"/>
        </w:rPr>
      </w:pPr>
      <w:r w:rsidRPr="00EB19C3">
        <w:rPr>
          <w:rFonts w:ascii="Times New Roman" w:hAnsi="Times New Roman" w:cs="Times New Roman"/>
        </w:rPr>
        <w:t xml:space="preserve">    КБ = ООСкбi / ООСпрi                                              (4),</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где:</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ООСкбi - объем средств краевого бюджета i-му муниципальному образованию.</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8. Доля средств районного бюджета в предоставляемой молодой семье социальной выплате рассчитывается по формуле:</w:t>
      </w:r>
    </w:p>
    <w:p w:rsidR="004C0249" w:rsidRPr="00EB19C3" w:rsidRDefault="004C0249" w:rsidP="00EB19C3">
      <w:pPr>
        <w:pStyle w:val="ConsPlusNonformat"/>
        <w:ind w:firstLine="709"/>
        <w:rPr>
          <w:rFonts w:ascii="Times New Roman" w:hAnsi="Times New Roman" w:cs="Times New Roman"/>
        </w:rPr>
      </w:pPr>
      <w:r w:rsidRPr="00EB19C3">
        <w:rPr>
          <w:rFonts w:ascii="Times New Roman" w:hAnsi="Times New Roman" w:cs="Times New Roman"/>
        </w:rPr>
        <w:t xml:space="preserve">    МБ = 1 - ФБ - КБ                                                   (5)</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9. Размер средств федерального бюджета в социальной выплате, предоставляемой молодой семье (Сфб), рассчитывается по формуле:</w:t>
      </w:r>
    </w:p>
    <w:p w:rsidR="004C0249" w:rsidRPr="00EB19C3" w:rsidRDefault="004C0249" w:rsidP="00EB19C3">
      <w:pPr>
        <w:pStyle w:val="ConsPlusNonformat"/>
        <w:ind w:firstLine="709"/>
        <w:rPr>
          <w:rFonts w:ascii="Times New Roman" w:hAnsi="Times New Roman" w:cs="Times New Roman"/>
        </w:rPr>
      </w:pPr>
      <w:r w:rsidRPr="00EB19C3">
        <w:rPr>
          <w:rFonts w:ascii="Times New Roman" w:hAnsi="Times New Roman" w:cs="Times New Roman"/>
        </w:rPr>
        <w:t xml:space="preserve">    Сфб = ФБ x СВi                                                    (6),</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где:</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СВi - это размер социальной выплаты, предоставляемой i-й молодой семье.</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Размер средств краевого бюджета в социальной выплате, предоставляемой молодой семье (Скб), рассчитывается по формуле:</w:t>
      </w:r>
    </w:p>
    <w:p w:rsidR="004C0249" w:rsidRPr="00EB19C3" w:rsidRDefault="004C0249" w:rsidP="00EB19C3">
      <w:pPr>
        <w:pStyle w:val="ConsPlusNonformat"/>
        <w:ind w:firstLine="709"/>
        <w:rPr>
          <w:rFonts w:ascii="Times New Roman" w:hAnsi="Times New Roman" w:cs="Times New Roman"/>
        </w:rPr>
      </w:pPr>
      <w:r w:rsidRPr="00EB19C3">
        <w:rPr>
          <w:rFonts w:ascii="Times New Roman" w:hAnsi="Times New Roman" w:cs="Times New Roman"/>
        </w:rPr>
        <w:t xml:space="preserve">    Скб = КБ x СВi                                                    (7).</w:t>
      </w: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Размер средств районного бюджета в социальной выплате, предоставляемой молодой семье (Смб), рассчитывается по формуле:</w:t>
      </w:r>
    </w:p>
    <w:p w:rsidR="004C0249" w:rsidRPr="00EB19C3" w:rsidRDefault="004C0249" w:rsidP="00C422F8">
      <w:pPr>
        <w:pStyle w:val="ConsPlusNonformat"/>
        <w:ind w:firstLine="709"/>
        <w:rPr>
          <w:rFonts w:ascii="Times New Roman" w:hAnsi="Times New Roman" w:cs="Times New Roman"/>
        </w:rPr>
      </w:pPr>
      <w:r w:rsidRPr="00EB19C3">
        <w:rPr>
          <w:rFonts w:ascii="Times New Roman" w:hAnsi="Times New Roman" w:cs="Times New Roman"/>
        </w:rPr>
        <w:t xml:space="preserve">    Смб = СВi - Сфб - Скб                                              </w:t>
      </w:r>
      <w:r w:rsidR="00C422F8">
        <w:rPr>
          <w:rFonts w:ascii="Times New Roman" w:hAnsi="Times New Roman" w:cs="Times New Roman"/>
        </w:rPr>
        <w:t>(8)</w:t>
      </w:r>
    </w:p>
    <w:p w:rsidR="00C422F8" w:rsidRDefault="00C422F8" w:rsidP="00C422F8">
      <w:pPr>
        <w:widowControl w:val="0"/>
        <w:autoSpaceDE w:val="0"/>
        <w:autoSpaceDN w:val="0"/>
        <w:adjustRightInd w:val="0"/>
        <w:spacing w:after="0" w:line="240" w:lineRule="auto"/>
        <w:jc w:val="center"/>
        <w:outlineLvl w:val="2"/>
        <w:rPr>
          <w:rFonts w:ascii="Times New Roman" w:hAnsi="Times New Roman"/>
          <w:sz w:val="20"/>
          <w:szCs w:val="20"/>
        </w:rPr>
      </w:pPr>
    </w:p>
    <w:p w:rsidR="004C0249" w:rsidRPr="00EB19C3" w:rsidRDefault="004C0249" w:rsidP="00C422F8">
      <w:pPr>
        <w:widowControl w:val="0"/>
        <w:autoSpaceDE w:val="0"/>
        <w:autoSpaceDN w:val="0"/>
        <w:adjustRightInd w:val="0"/>
        <w:spacing w:after="0" w:line="240" w:lineRule="auto"/>
        <w:jc w:val="center"/>
        <w:outlineLvl w:val="2"/>
        <w:rPr>
          <w:rFonts w:ascii="Times New Roman" w:hAnsi="Times New Roman"/>
          <w:sz w:val="20"/>
          <w:szCs w:val="20"/>
        </w:rPr>
      </w:pPr>
      <w:r w:rsidRPr="00EB19C3">
        <w:rPr>
          <w:rFonts w:ascii="Times New Roman" w:hAnsi="Times New Roman"/>
          <w:sz w:val="20"/>
          <w:szCs w:val="20"/>
        </w:rPr>
        <w:t>2.4. Управление подпрограммой</w:t>
      </w:r>
    </w:p>
    <w:p w:rsidR="004C0249" w:rsidRDefault="004C0249" w:rsidP="00C422F8">
      <w:pPr>
        <w:widowControl w:val="0"/>
        <w:autoSpaceDE w:val="0"/>
        <w:autoSpaceDN w:val="0"/>
        <w:adjustRightInd w:val="0"/>
        <w:spacing w:after="0" w:line="240" w:lineRule="auto"/>
        <w:jc w:val="center"/>
        <w:rPr>
          <w:rFonts w:ascii="Times New Roman" w:hAnsi="Times New Roman"/>
          <w:sz w:val="20"/>
          <w:szCs w:val="20"/>
        </w:rPr>
      </w:pPr>
      <w:r w:rsidRPr="00EB19C3">
        <w:rPr>
          <w:rFonts w:ascii="Times New Roman" w:hAnsi="Times New Roman"/>
          <w:sz w:val="20"/>
          <w:szCs w:val="20"/>
        </w:rPr>
        <w:t xml:space="preserve">и </w:t>
      </w:r>
      <w:r w:rsidR="00C422F8">
        <w:rPr>
          <w:rFonts w:ascii="Times New Roman" w:hAnsi="Times New Roman"/>
          <w:sz w:val="20"/>
          <w:szCs w:val="20"/>
        </w:rPr>
        <w:t>контроль за ходом ее выполнения</w:t>
      </w:r>
    </w:p>
    <w:p w:rsidR="00C422F8" w:rsidRPr="00EB19C3" w:rsidRDefault="00C422F8" w:rsidP="00C422F8">
      <w:pPr>
        <w:widowControl w:val="0"/>
        <w:autoSpaceDE w:val="0"/>
        <w:autoSpaceDN w:val="0"/>
        <w:adjustRightInd w:val="0"/>
        <w:spacing w:after="0" w:line="240" w:lineRule="auto"/>
        <w:jc w:val="center"/>
        <w:rPr>
          <w:rFonts w:ascii="Times New Roman" w:hAnsi="Times New Roman"/>
          <w:sz w:val="20"/>
          <w:szCs w:val="20"/>
        </w:rPr>
      </w:pP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Функции заказчика при реализации подпрограммы и координатором подпрограммы является Управление экономики и планирования администрации Богучанского района.</w:t>
      </w:r>
    </w:p>
    <w:p w:rsidR="004C0249" w:rsidRPr="00EB19C3" w:rsidRDefault="004C0249" w:rsidP="00C422F8">
      <w:pPr>
        <w:spacing w:after="0" w:line="240" w:lineRule="auto"/>
        <w:ind w:firstLine="709"/>
        <w:jc w:val="both"/>
        <w:rPr>
          <w:rFonts w:ascii="Times New Roman" w:hAnsi="Times New Roman"/>
          <w:sz w:val="20"/>
          <w:szCs w:val="20"/>
        </w:rPr>
      </w:pPr>
      <w:r w:rsidRPr="00EB19C3">
        <w:rPr>
          <w:rFonts w:ascii="Times New Roman" w:hAnsi="Times New Roman"/>
          <w:sz w:val="20"/>
          <w:szCs w:val="20"/>
        </w:rPr>
        <w:t xml:space="preserve">Управление подпрограммой и контроль за ходом ее выполнения осуществляется в соответствии с </w:t>
      </w:r>
      <w:hyperlink r:id="rId15" w:history="1">
        <w:r w:rsidRPr="00EB19C3">
          <w:rPr>
            <w:rFonts w:ascii="Times New Roman" w:hAnsi="Times New Roman"/>
            <w:sz w:val="20"/>
            <w:szCs w:val="20"/>
          </w:rPr>
          <w:t>Порядком</w:t>
        </w:r>
      </w:hyperlink>
      <w:r w:rsidRPr="00EB19C3">
        <w:rPr>
          <w:rFonts w:ascii="Times New Roman" w:hAnsi="Times New Roman"/>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4C0249" w:rsidRPr="00EB19C3" w:rsidRDefault="004C0249" w:rsidP="00C422F8">
      <w:pPr>
        <w:pStyle w:val="ConsPlusNormal"/>
        <w:widowControl/>
        <w:tabs>
          <w:tab w:val="num" w:pos="0"/>
        </w:tabs>
        <w:ind w:firstLine="709"/>
        <w:jc w:val="both"/>
        <w:rPr>
          <w:rFonts w:ascii="Times New Roman" w:hAnsi="Times New Roman" w:cs="Times New Roman"/>
        </w:rPr>
      </w:pPr>
      <w:r w:rsidRPr="00EB19C3">
        <w:rPr>
          <w:rFonts w:ascii="Times New Roman" w:hAnsi="Times New Roman" w:cs="Times New Roman"/>
        </w:rPr>
        <w:t>Ответственными за подготовку и представление отчетных данных является управлением муниципальной собственностью Богучанского района.</w:t>
      </w:r>
    </w:p>
    <w:p w:rsidR="004C0249" w:rsidRPr="00EB19C3" w:rsidRDefault="004C0249" w:rsidP="00C422F8">
      <w:pPr>
        <w:autoSpaceDE w:val="0"/>
        <w:autoSpaceDN w:val="0"/>
        <w:adjustRightInd w:val="0"/>
        <w:spacing w:after="0" w:line="240" w:lineRule="auto"/>
        <w:ind w:firstLine="709"/>
        <w:jc w:val="both"/>
        <w:outlineLvl w:val="2"/>
        <w:rPr>
          <w:rFonts w:ascii="Times New Roman" w:hAnsi="Times New Roman"/>
          <w:sz w:val="20"/>
          <w:szCs w:val="20"/>
        </w:rPr>
      </w:pPr>
      <w:r w:rsidRPr="00EB19C3">
        <w:rPr>
          <w:rFonts w:ascii="Times New Roman" w:hAnsi="Times New Roman"/>
          <w:sz w:val="20"/>
          <w:szCs w:val="20"/>
        </w:rPr>
        <w:t xml:space="preserve">Текущее управление за реализацией подпрограммы осуществляется управлением муниципальной собственностью Богучанского района, которое на основании списка молодых семей-претендентов на получение социальных выплат в текущем году рассчитывает и утверждает величину социальной выплаты из районного бюджета, необходимую для софинансирования мероприятий настоящей подпрограммы. </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Выписка из районного бюджета Богучанского района направляется в Министерство строительства и архитектуры Красноярского края в установленный им срок.</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 xml:space="preserve">Отчеты о выполнении мероприятий подпрограммы представляются управлением муниципальной собственностью Богучанского района в Министерство строительства и архитектуры Красноярского края согласно формам и срокам, определенным в соглашении о реализации </w:t>
      </w:r>
      <w:hyperlink r:id="rId16" w:history="1">
        <w:r w:rsidRPr="00EB19C3">
          <w:rPr>
            <w:rStyle w:val="af6"/>
            <w:rFonts w:ascii="Times New Roman" w:hAnsi="Times New Roman"/>
            <w:sz w:val="20"/>
            <w:szCs w:val="20"/>
          </w:rPr>
          <w:t>подпрограммы</w:t>
        </w:r>
      </w:hyperlink>
      <w:r w:rsidRPr="00EB19C3">
        <w:rPr>
          <w:rFonts w:ascii="Times New Roman" w:hAnsi="Times New Roman"/>
          <w:sz w:val="20"/>
          <w:szCs w:val="20"/>
        </w:rPr>
        <w:t xml:space="preserve"> «Обеспечение жильем молодых семей в Красноярском крае» в рамках государственной программы Красноярского края «Молодежь Красноярского края в </w:t>
      </w:r>
      <w:r w:rsidRPr="00EB19C3">
        <w:rPr>
          <w:rFonts w:ascii="Times New Roman" w:hAnsi="Times New Roman"/>
          <w:sz w:val="20"/>
          <w:szCs w:val="20"/>
          <w:lang w:val="en-US"/>
        </w:rPr>
        <w:t>XXI</w:t>
      </w:r>
      <w:r w:rsidRPr="00EB19C3">
        <w:rPr>
          <w:rFonts w:ascii="Times New Roman" w:hAnsi="Times New Roman"/>
          <w:sz w:val="20"/>
          <w:szCs w:val="20"/>
        </w:rPr>
        <w:t xml:space="preserve"> веке».</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Управление муниципальной собственностью Богучанского района несет ответственность за реализацию подпрограммы на территории Богучанского района, достижение конечного результата и эффективное использование финансовых средств, выделяемых на выполнение подпрограммы.</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Управление муниципальной собственностью Богучанского района производит возврат неиспользованных денежных средств в соответствующие бюджеты до сроков, указанных в соглашении.</w:t>
      </w:r>
    </w:p>
    <w:p w:rsidR="004C0249" w:rsidRPr="00EB19C3" w:rsidRDefault="004C0249" w:rsidP="00C422F8">
      <w:pPr>
        <w:autoSpaceDE w:val="0"/>
        <w:autoSpaceDN w:val="0"/>
        <w:adjustRightInd w:val="0"/>
        <w:spacing w:after="0" w:line="240" w:lineRule="auto"/>
        <w:jc w:val="center"/>
        <w:outlineLvl w:val="1"/>
        <w:rPr>
          <w:rFonts w:ascii="Times New Roman" w:hAnsi="Times New Roman"/>
          <w:sz w:val="20"/>
          <w:szCs w:val="20"/>
        </w:rPr>
      </w:pPr>
    </w:p>
    <w:p w:rsidR="004C0249" w:rsidRPr="00EB19C3" w:rsidRDefault="004C0249" w:rsidP="00C422F8">
      <w:pPr>
        <w:autoSpaceDE w:val="0"/>
        <w:autoSpaceDN w:val="0"/>
        <w:adjustRightInd w:val="0"/>
        <w:spacing w:after="0" w:line="240" w:lineRule="auto"/>
        <w:jc w:val="center"/>
        <w:outlineLvl w:val="1"/>
        <w:rPr>
          <w:rFonts w:ascii="Times New Roman" w:hAnsi="Times New Roman"/>
          <w:sz w:val="20"/>
          <w:szCs w:val="20"/>
        </w:rPr>
      </w:pPr>
      <w:r w:rsidRPr="00EB19C3">
        <w:rPr>
          <w:rFonts w:ascii="Times New Roman" w:hAnsi="Times New Roman"/>
          <w:sz w:val="20"/>
          <w:szCs w:val="20"/>
        </w:rPr>
        <w:t xml:space="preserve">2.5. Оценка социально-экономической эффективности </w:t>
      </w:r>
    </w:p>
    <w:p w:rsidR="004C0249" w:rsidRDefault="00C422F8" w:rsidP="00C422F8">
      <w:pPr>
        <w:autoSpaceDE w:val="0"/>
        <w:autoSpaceDN w:val="0"/>
        <w:adjustRightInd w:val="0"/>
        <w:spacing w:after="0" w:line="240" w:lineRule="auto"/>
        <w:jc w:val="center"/>
        <w:outlineLvl w:val="1"/>
        <w:rPr>
          <w:rFonts w:ascii="Times New Roman" w:hAnsi="Times New Roman"/>
          <w:sz w:val="20"/>
          <w:szCs w:val="20"/>
        </w:rPr>
      </w:pPr>
      <w:r>
        <w:rPr>
          <w:rFonts w:ascii="Times New Roman" w:hAnsi="Times New Roman"/>
          <w:sz w:val="20"/>
          <w:szCs w:val="20"/>
        </w:rPr>
        <w:t>от реализации подпрограммы</w:t>
      </w:r>
    </w:p>
    <w:p w:rsidR="00C422F8" w:rsidRPr="00EB19C3" w:rsidRDefault="00C422F8" w:rsidP="00C422F8">
      <w:pPr>
        <w:autoSpaceDE w:val="0"/>
        <w:autoSpaceDN w:val="0"/>
        <w:adjustRightInd w:val="0"/>
        <w:spacing w:after="0" w:line="240" w:lineRule="auto"/>
        <w:jc w:val="center"/>
        <w:outlineLvl w:val="1"/>
        <w:rPr>
          <w:rFonts w:ascii="Times New Roman" w:hAnsi="Times New Roman"/>
          <w:sz w:val="20"/>
          <w:szCs w:val="20"/>
        </w:rPr>
      </w:pPr>
    </w:p>
    <w:p w:rsidR="004C0249" w:rsidRPr="00EB19C3" w:rsidRDefault="004C0249" w:rsidP="00C422F8">
      <w:pPr>
        <w:autoSpaceDE w:val="0"/>
        <w:autoSpaceDN w:val="0"/>
        <w:adjustRightInd w:val="0"/>
        <w:spacing w:after="0" w:line="240" w:lineRule="auto"/>
        <w:ind w:firstLine="709"/>
        <w:jc w:val="both"/>
        <w:outlineLvl w:val="2"/>
        <w:rPr>
          <w:rFonts w:ascii="Times New Roman" w:hAnsi="Times New Roman"/>
          <w:sz w:val="20"/>
          <w:szCs w:val="20"/>
        </w:rPr>
      </w:pPr>
      <w:r w:rsidRPr="00EB19C3">
        <w:rPr>
          <w:rFonts w:ascii="Times New Roman" w:hAnsi="Times New Roman"/>
          <w:sz w:val="20"/>
          <w:szCs w:val="20"/>
        </w:rPr>
        <w:t>1.  Реализация подпрограммы должна обеспечить достижение следующих социально-экономических результатов:</w:t>
      </w:r>
    </w:p>
    <w:p w:rsidR="004C0249" w:rsidRPr="00EB19C3" w:rsidRDefault="004C0249" w:rsidP="00C422F8">
      <w:pPr>
        <w:pStyle w:val="ConsPlusNonformat"/>
        <w:widowControl/>
        <w:ind w:firstLine="709"/>
        <w:jc w:val="both"/>
        <w:rPr>
          <w:rFonts w:ascii="Times New Roman" w:hAnsi="Times New Roman" w:cs="Times New Roman"/>
        </w:rPr>
      </w:pPr>
      <w:r w:rsidRPr="00EB19C3">
        <w:rPr>
          <w:rFonts w:ascii="Times New Roman" w:hAnsi="Times New Roman" w:cs="Times New Roman"/>
        </w:rPr>
        <w:t>- обеспечено жильем</w:t>
      </w:r>
      <w:r w:rsidRPr="00EB19C3">
        <w:rPr>
          <w:rFonts w:ascii="Times New Roman" w:hAnsi="Times New Roman" w:cs="Times New Roman"/>
          <w:color w:val="FF0000"/>
        </w:rPr>
        <w:t xml:space="preserve"> </w:t>
      </w:r>
      <w:r w:rsidRPr="00EB19C3">
        <w:rPr>
          <w:rFonts w:ascii="Times New Roman" w:hAnsi="Times New Roman" w:cs="Times New Roman"/>
        </w:rPr>
        <w:t>61 молодых семей, нуждающихся в улучшении жилищных условий (</w:t>
      </w:r>
      <w:r w:rsidRPr="00EB19C3">
        <w:rPr>
          <w:rFonts w:ascii="Times New Roman" w:hAnsi="Times New Roman" w:cs="Times New Roman"/>
          <w:noProof/>
          <w:color w:val="000000"/>
          <w:lang w:eastAsia="ru-RU"/>
        </w:rPr>
        <w:t>приобретено жилья или строительство индивидуального жилого дома).</w:t>
      </w:r>
      <w:r w:rsidRPr="00EB19C3">
        <w:rPr>
          <w:rFonts w:ascii="Times New Roman" w:hAnsi="Times New Roman" w:cs="Times New Roman"/>
        </w:rPr>
        <w:t xml:space="preserve"> </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 xml:space="preserve">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w:t>
      </w:r>
      <w:r w:rsidRPr="00EB19C3">
        <w:rPr>
          <w:rFonts w:ascii="Times New Roman" w:hAnsi="Times New Roman"/>
          <w:sz w:val="20"/>
          <w:szCs w:val="20"/>
        </w:rPr>
        <w:lastRenderedPageBreak/>
        <w:t>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4C0249" w:rsidRPr="00EB19C3" w:rsidRDefault="004C0249" w:rsidP="00C422F8">
      <w:pPr>
        <w:autoSpaceDE w:val="0"/>
        <w:autoSpaceDN w:val="0"/>
        <w:adjustRightInd w:val="0"/>
        <w:spacing w:after="0" w:line="240" w:lineRule="auto"/>
        <w:ind w:firstLine="709"/>
        <w:jc w:val="both"/>
        <w:rPr>
          <w:rFonts w:ascii="Times New Roman" w:hAnsi="Times New Roman"/>
          <w:sz w:val="20"/>
          <w:szCs w:val="20"/>
        </w:rPr>
      </w:pPr>
      <w:r w:rsidRPr="00EB19C3">
        <w:rPr>
          <w:rFonts w:ascii="Times New Roman" w:hAnsi="Times New Roman"/>
          <w:sz w:val="20"/>
          <w:szCs w:val="20"/>
        </w:rPr>
        <w:t xml:space="preserve">При этом в процессе реализации подпрограммы возможны отклонения в достижении результатов из-за финансово-экономических изменений на жилищном рынке. </w:t>
      </w:r>
    </w:p>
    <w:p w:rsidR="004C0249" w:rsidRPr="00EB19C3" w:rsidRDefault="004C0249" w:rsidP="00C422F8">
      <w:pPr>
        <w:widowControl w:val="0"/>
        <w:autoSpaceDE w:val="0"/>
        <w:autoSpaceDN w:val="0"/>
        <w:adjustRightInd w:val="0"/>
        <w:spacing w:after="0" w:line="240" w:lineRule="auto"/>
        <w:jc w:val="center"/>
        <w:outlineLvl w:val="2"/>
        <w:rPr>
          <w:rFonts w:ascii="Times New Roman" w:hAnsi="Times New Roman"/>
          <w:sz w:val="20"/>
          <w:szCs w:val="20"/>
        </w:rPr>
      </w:pPr>
    </w:p>
    <w:p w:rsidR="004C0249" w:rsidRPr="00EB19C3" w:rsidRDefault="004C0249" w:rsidP="00C422F8">
      <w:pPr>
        <w:widowControl w:val="0"/>
        <w:autoSpaceDE w:val="0"/>
        <w:autoSpaceDN w:val="0"/>
        <w:adjustRightInd w:val="0"/>
        <w:spacing w:after="0" w:line="240" w:lineRule="auto"/>
        <w:jc w:val="center"/>
        <w:outlineLvl w:val="2"/>
        <w:rPr>
          <w:rFonts w:ascii="Times New Roman" w:hAnsi="Times New Roman"/>
          <w:sz w:val="20"/>
          <w:szCs w:val="20"/>
        </w:rPr>
      </w:pPr>
      <w:r w:rsidRPr="00EB19C3">
        <w:rPr>
          <w:rFonts w:ascii="Times New Roman" w:hAnsi="Times New Roman"/>
          <w:sz w:val="20"/>
          <w:szCs w:val="20"/>
        </w:rPr>
        <w:t>2.6. Мероприятия подпрограммы</w:t>
      </w:r>
    </w:p>
    <w:p w:rsidR="004C0249" w:rsidRPr="00EB19C3" w:rsidRDefault="004C0249" w:rsidP="00C422F8">
      <w:pPr>
        <w:widowControl w:val="0"/>
        <w:autoSpaceDE w:val="0"/>
        <w:autoSpaceDN w:val="0"/>
        <w:adjustRightInd w:val="0"/>
        <w:spacing w:after="0" w:line="240" w:lineRule="auto"/>
        <w:jc w:val="center"/>
        <w:outlineLvl w:val="2"/>
        <w:rPr>
          <w:rFonts w:ascii="Times New Roman" w:hAnsi="Times New Roman"/>
          <w:sz w:val="20"/>
          <w:szCs w:val="20"/>
        </w:rPr>
      </w:pPr>
    </w:p>
    <w:p w:rsidR="004C0249" w:rsidRPr="00EB19C3" w:rsidRDefault="004C0249" w:rsidP="00C422F8">
      <w:pPr>
        <w:widowControl w:val="0"/>
        <w:autoSpaceDE w:val="0"/>
        <w:autoSpaceDN w:val="0"/>
        <w:adjustRightInd w:val="0"/>
        <w:spacing w:after="0" w:line="240" w:lineRule="auto"/>
        <w:ind w:firstLine="709"/>
        <w:jc w:val="both"/>
        <w:rPr>
          <w:rFonts w:ascii="Times New Roman" w:hAnsi="Times New Roman"/>
          <w:sz w:val="20"/>
          <w:szCs w:val="20"/>
        </w:rPr>
      </w:pPr>
      <w:hyperlink w:anchor="Par377" w:history="1">
        <w:r w:rsidRPr="00EB19C3">
          <w:rPr>
            <w:rFonts w:ascii="Times New Roman" w:hAnsi="Times New Roman"/>
            <w:sz w:val="20"/>
            <w:szCs w:val="20"/>
          </w:rPr>
          <w:t>Перечень</w:t>
        </w:r>
      </w:hyperlink>
      <w:r w:rsidRPr="00EB19C3">
        <w:rPr>
          <w:rFonts w:ascii="Times New Roman" w:hAnsi="Times New Roman"/>
          <w:sz w:val="20"/>
          <w:szCs w:val="20"/>
        </w:rPr>
        <w:t xml:space="preserve"> мероприятий подпрограммы приведен в приложении № 2 к подпрограмме.</w:t>
      </w:r>
    </w:p>
    <w:p w:rsidR="004C0249" w:rsidRPr="00EB19C3" w:rsidRDefault="004C0249" w:rsidP="00C422F8">
      <w:pPr>
        <w:widowControl w:val="0"/>
        <w:autoSpaceDE w:val="0"/>
        <w:autoSpaceDN w:val="0"/>
        <w:adjustRightInd w:val="0"/>
        <w:spacing w:after="0" w:line="240" w:lineRule="auto"/>
        <w:jc w:val="center"/>
        <w:outlineLvl w:val="2"/>
        <w:rPr>
          <w:rFonts w:ascii="Times New Roman" w:hAnsi="Times New Roman"/>
          <w:sz w:val="20"/>
          <w:szCs w:val="20"/>
        </w:rPr>
      </w:pPr>
    </w:p>
    <w:p w:rsidR="004C0249" w:rsidRDefault="004C0249" w:rsidP="00C422F8">
      <w:pPr>
        <w:widowControl w:val="0"/>
        <w:autoSpaceDE w:val="0"/>
        <w:autoSpaceDN w:val="0"/>
        <w:adjustRightInd w:val="0"/>
        <w:spacing w:after="0" w:line="240" w:lineRule="auto"/>
        <w:jc w:val="center"/>
        <w:outlineLvl w:val="2"/>
        <w:rPr>
          <w:rFonts w:ascii="Times New Roman" w:hAnsi="Times New Roman"/>
          <w:sz w:val="20"/>
          <w:szCs w:val="20"/>
        </w:rPr>
      </w:pPr>
      <w:r w:rsidRPr="00EB19C3">
        <w:rPr>
          <w:rFonts w:ascii="Times New Roman" w:hAnsi="Times New Roman"/>
          <w:sz w:val="20"/>
          <w:szCs w:val="20"/>
        </w:rPr>
        <w:t>2.7. Обоснование фина</w:t>
      </w:r>
      <w:r w:rsidR="00C422F8">
        <w:rPr>
          <w:rFonts w:ascii="Times New Roman" w:hAnsi="Times New Roman"/>
          <w:sz w:val="20"/>
          <w:szCs w:val="20"/>
        </w:rPr>
        <w:t xml:space="preserve">нсовых, материальных и трудовых </w:t>
      </w:r>
      <w:r w:rsidRPr="00EB19C3">
        <w:rPr>
          <w:rFonts w:ascii="Times New Roman" w:hAnsi="Times New Roman"/>
          <w:sz w:val="20"/>
          <w:szCs w:val="20"/>
        </w:rPr>
        <w:t>затрат (ресурсное обеспечение под</w:t>
      </w:r>
      <w:r w:rsidR="00C422F8">
        <w:rPr>
          <w:rFonts w:ascii="Times New Roman" w:hAnsi="Times New Roman"/>
          <w:sz w:val="20"/>
          <w:szCs w:val="20"/>
        </w:rPr>
        <w:t xml:space="preserve">программы) с указанием </w:t>
      </w:r>
      <w:r w:rsidRPr="00EB19C3">
        <w:rPr>
          <w:rFonts w:ascii="Times New Roman" w:hAnsi="Times New Roman"/>
          <w:sz w:val="20"/>
          <w:szCs w:val="20"/>
        </w:rPr>
        <w:t>исто</w:t>
      </w:r>
      <w:r w:rsidR="00C422F8">
        <w:rPr>
          <w:rFonts w:ascii="Times New Roman" w:hAnsi="Times New Roman"/>
          <w:sz w:val="20"/>
          <w:szCs w:val="20"/>
        </w:rPr>
        <w:t>чников финансирования</w:t>
      </w:r>
    </w:p>
    <w:p w:rsidR="00C422F8" w:rsidRPr="00EB19C3" w:rsidRDefault="00C422F8" w:rsidP="00C422F8">
      <w:pPr>
        <w:widowControl w:val="0"/>
        <w:autoSpaceDE w:val="0"/>
        <w:autoSpaceDN w:val="0"/>
        <w:adjustRightInd w:val="0"/>
        <w:spacing w:after="0" w:line="240" w:lineRule="auto"/>
        <w:jc w:val="center"/>
        <w:outlineLvl w:val="2"/>
        <w:rPr>
          <w:rFonts w:ascii="Times New Roman" w:hAnsi="Times New Roman"/>
          <w:sz w:val="20"/>
          <w:szCs w:val="20"/>
        </w:rPr>
      </w:pPr>
    </w:p>
    <w:p w:rsidR="004C0249" w:rsidRPr="00EB19C3" w:rsidRDefault="004C0249" w:rsidP="00FC547D">
      <w:pPr>
        <w:tabs>
          <w:tab w:val="left" w:pos="1590"/>
          <w:tab w:val="left" w:pos="1860"/>
        </w:tabs>
        <w:spacing w:after="0" w:line="240" w:lineRule="auto"/>
        <w:ind w:firstLine="720"/>
        <w:jc w:val="both"/>
        <w:rPr>
          <w:rFonts w:ascii="Times New Roman" w:hAnsi="Times New Roman"/>
          <w:sz w:val="20"/>
          <w:szCs w:val="20"/>
        </w:rPr>
      </w:pPr>
      <w:r w:rsidRPr="00EB19C3">
        <w:rPr>
          <w:rFonts w:ascii="Times New Roman" w:hAnsi="Times New Roman"/>
          <w:sz w:val="20"/>
          <w:szCs w:val="20"/>
        </w:rPr>
        <w:t>Финансовое обеспечение мероприятий подпрограммы осуществляется за счет средств федерального, краевого и районного бюджетов в соответствии с  бюджетной росписью.</w:t>
      </w:r>
    </w:p>
    <w:p w:rsidR="004C0249" w:rsidRPr="00EB19C3" w:rsidRDefault="004C0249" w:rsidP="00FC547D">
      <w:pPr>
        <w:pStyle w:val="af3"/>
        <w:spacing w:after="0"/>
        <w:ind w:firstLine="720"/>
        <w:jc w:val="both"/>
        <w:rPr>
          <w:sz w:val="20"/>
          <w:szCs w:val="20"/>
        </w:rPr>
      </w:pPr>
      <w:r w:rsidRPr="00EB19C3">
        <w:rPr>
          <w:sz w:val="20"/>
          <w:szCs w:val="20"/>
        </w:rPr>
        <w:t>Ресурсное обеспечение материальных и трудовых затрат осуществляет  управление муниципальной собственностью Богучанского района.</w:t>
      </w:r>
    </w:p>
    <w:p w:rsidR="004C0249" w:rsidRPr="00EB19C3" w:rsidRDefault="004C0249" w:rsidP="00FC547D">
      <w:pPr>
        <w:spacing w:after="0" w:line="240" w:lineRule="auto"/>
        <w:ind w:firstLine="720"/>
        <w:jc w:val="both"/>
        <w:rPr>
          <w:rFonts w:ascii="Times New Roman" w:hAnsi="Times New Roman"/>
          <w:sz w:val="20"/>
          <w:szCs w:val="20"/>
        </w:rPr>
      </w:pPr>
      <w:r w:rsidRPr="00EB19C3">
        <w:rPr>
          <w:rFonts w:ascii="Times New Roman" w:hAnsi="Times New Roman"/>
          <w:sz w:val="20"/>
          <w:szCs w:val="20"/>
        </w:rPr>
        <w:t xml:space="preserve">Общий объем финансирования подпрограммы за счет средств федерального, краевого и районного бюджетов составляет всего 8 048 354,44 рублей, в том числе по годам: </w:t>
      </w:r>
    </w:p>
    <w:p w:rsidR="004C0249" w:rsidRPr="00EB19C3" w:rsidRDefault="004C0249" w:rsidP="00FC547D">
      <w:pPr>
        <w:spacing w:after="0" w:line="240" w:lineRule="auto"/>
        <w:ind w:firstLine="720"/>
        <w:jc w:val="both"/>
        <w:rPr>
          <w:rFonts w:ascii="Times New Roman" w:hAnsi="Times New Roman"/>
          <w:sz w:val="20"/>
          <w:szCs w:val="20"/>
        </w:rPr>
      </w:pPr>
      <w:r w:rsidRPr="00EB19C3">
        <w:rPr>
          <w:rFonts w:ascii="Times New Roman" w:hAnsi="Times New Roman"/>
          <w:sz w:val="20"/>
          <w:szCs w:val="20"/>
        </w:rPr>
        <w:t>в 2014 году – 2 640 593,08  рублей, в том числе:</w:t>
      </w:r>
    </w:p>
    <w:p w:rsidR="004C0249" w:rsidRPr="00EB19C3" w:rsidRDefault="004C0249" w:rsidP="00FC547D">
      <w:pPr>
        <w:pStyle w:val="affff7"/>
        <w:autoSpaceDE w:val="0"/>
        <w:autoSpaceDN w:val="0"/>
        <w:adjustRightInd w:val="0"/>
        <w:spacing w:after="0" w:line="240" w:lineRule="auto"/>
        <w:ind w:left="0" w:firstLine="720"/>
        <w:jc w:val="both"/>
        <w:rPr>
          <w:rFonts w:ascii="Times New Roman" w:hAnsi="Times New Roman"/>
          <w:sz w:val="20"/>
          <w:szCs w:val="20"/>
        </w:rPr>
      </w:pPr>
      <w:r w:rsidRPr="00EB19C3">
        <w:rPr>
          <w:rFonts w:ascii="Times New Roman" w:hAnsi="Times New Roman"/>
          <w:sz w:val="20"/>
          <w:szCs w:val="20"/>
        </w:rPr>
        <w:t>387 150,84 рублей – средства федерального бюджета,  1 032 402,24 рублей – средства краевого бюджета, 1 221 040,00 рублей –средства районного бюджета;</w:t>
      </w:r>
    </w:p>
    <w:p w:rsidR="004C0249" w:rsidRPr="00EB19C3" w:rsidRDefault="004C0249" w:rsidP="00FC547D">
      <w:pPr>
        <w:spacing w:after="0" w:line="240" w:lineRule="auto"/>
        <w:ind w:firstLine="720"/>
        <w:jc w:val="both"/>
        <w:outlineLvl w:val="0"/>
        <w:rPr>
          <w:rFonts w:ascii="Times New Roman" w:hAnsi="Times New Roman"/>
          <w:sz w:val="20"/>
          <w:szCs w:val="20"/>
        </w:rPr>
      </w:pPr>
      <w:r w:rsidRPr="00EB19C3">
        <w:rPr>
          <w:rFonts w:ascii="Times New Roman" w:hAnsi="Times New Roman"/>
          <w:sz w:val="20"/>
          <w:szCs w:val="20"/>
        </w:rPr>
        <w:t>в 2015 году – 2 965 681,36 рублей, в том числе:</w:t>
      </w:r>
    </w:p>
    <w:p w:rsidR="004C0249" w:rsidRPr="00EB19C3" w:rsidRDefault="004C0249" w:rsidP="00FC547D">
      <w:pPr>
        <w:spacing w:after="0" w:line="240" w:lineRule="auto"/>
        <w:ind w:firstLine="720"/>
        <w:jc w:val="both"/>
        <w:outlineLvl w:val="0"/>
        <w:rPr>
          <w:rFonts w:ascii="Times New Roman" w:hAnsi="Times New Roman"/>
          <w:sz w:val="20"/>
          <w:szCs w:val="20"/>
        </w:rPr>
      </w:pPr>
      <w:r w:rsidRPr="00EB19C3">
        <w:rPr>
          <w:rFonts w:ascii="Times New Roman" w:hAnsi="Times New Roman"/>
          <w:sz w:val="20"/>
          <w:szCs w:val="20"/>
        </w:rPr>
        <w:t>475 811,28 рублей – средства федерального бюджета, 1 268 830,08 рублей – средства краевого бюджета, 1 221 040,00 рублей – средства районного бюджета.</w:t>
      </w:r>
    </w:p>
    <w:p w:rsidR="004C0249" w:rsidRPr="00EB19C3" w:rsidRDefault="004C0249" w:rsidP="00FC547D">
      <w:pPr>
        <w:spacing w:after="0" w:line="240" w:lineRule="auto"/>
        <w:ind w:firstLine="720"/>
        <w:jc w:val="both"/>
        <w:outlineLvl w:val="0"/>
        <w:rPr>
          <w:rFonts w:ascii="Times New Roman" w:hAnsi="Times New Roman"/>
          <w:sz w:val="20"/>
          <w:szCs w:val="20"/>
        </w:rPr>
      </w:pPr>
      <w:r w:rsidRPr="00EB19C3">
        <w:rPr>
          <w:rFonts w:ascii="Times New Roman" w:hAnsi="Times New Roman"/>
          <w:sz w:val="20"/>
          <w:szCs w:val="20"/>
        </w:rPr>
        <w:t>в 2016 году – 1 221 040,00 рублей, в том числе:</w:t>
      </w:r>
    </w:p>
    <w:p w:rsidR="004C0249" w:rsidRPr="00EB19C3" w:rsidRDefault="004C0249" w:rsidP="00FC547D">
      <w:pPr>
        <w:spacing w:after="0" w:line="240" w:lineRule="auto"/>
        <w:ind w:firstLine="720"/>
        <w:jc w:val="both"/>
        <w:outlineLvl w:val="0"/>
        <w:rPr>
          <w:rFonts w:ascii="Times New Roman" w:hAnsi="Times New Roman"/>
          <w:sz w:val="20"/>
          <w:szCs w:val="20"/>
        </w:rPr>
      </w:pPr>
      <w:r w:rsidRPr="00EB19C3">
        <w:rPr>
          <w:rFonts w:ascii="Times New Roman" w:hAnsi="Times New Roman"/>
          <w:sz w:val="20"/>
          <w:szCs w:val="20"/>
        </w:rPr>
        <w:t>0,00 рублей – средства федерального бюджета, 0,00 рублей –  средства краевого бюджета, 1 221 040,00 – средства районного бюджета.</w:t>
      </w:r>
    </w:p>
    <w:p w:rsidR="004C0249" w:rsidRPr="00EB19C3" w:rsidRDefault="004C0249" w:rsidP="00FC547D">
      <w:pPr>
        <w:spacing w:after="0" w:line="240" w:lineRule="auto"/>
        <w:ind w:firstLine="720"/>
        <w:jc w:val="both"/>
        <w:outlineLvl w:val="0"/>
        <w:rPr>
          <w:rFonts w:ascii="Times New Roman" w:hAnsi="Times New Roman"/>
          <w:sz w:val="20"/>
          <w:szCs w:val="20"/>
        </w:rPr>
      </w:pPr>
      <w:r w:rsidRPr="00EB19C3">
        <w:rPr>
          <w:rFonts w:ascii="Times New Roman" w:hAnsi="Times New Roman"/>
          <w:sz w:val="20"/>
          <w:szCs w:val="20"/>
        </w:rPr>
        <w:t>в 2017 году – 1 221 040,00 рублей, в том числе:</w:t>
      </w:r>
    </w:p>
    <w:p w:rsidR="004C0249" w:rsidRPr="00EB19C3" w:rsidRDefault="004C0249" w:rsidP="00FC547D">
      <w:pPr>
        <w:spacing w:after="0" w:line="240" w:lineRule="auto"/>
        <w:ind w:firstLine="720"/>
        <w:jc w:val="both"/>
        <w:outlineLvl w:val="0"/>
        <w:rPr>
          <w:rFonts w:ascii="Times New Roman" w:hAnsi="Times New Roman"/>
          <w:sz w:val="20"/>
          <w:szCs w:val="20"/>
        </w:rPr>
      </w:pPr>
      <w:r w:rsidRPr="00EB19C3">
        <w:rPr>
          <w:rFonts w:ascii="Times New Roman" w:hAnsi="Times New Roman"/>
          <w:sz w:val="20"/>
          <w:szCs w:val="20"/>
        </w:rPr>
        <w:t>0,00 рублей – средства федерального бюджета, 0,00 рублей –  средства краевого бюджета, 1 221 040,00 рублей – средства районного бюджета.</w:t>
      </w:r>
    </w:p>
    <w:p w:rsidR="00EA5C11" w:rsidRDefault="00EA5C11" w:rsidP="00FC547D">
      <w:pPr>
        <w:widowControl w:val="0"/>
        <w:spacing w:after="0" w:line="240" w:lineRule="auto"/>
        <w:ind w:firstLine="540"/>
        <w:jc w:val="both"/>
        <w:rPr>
          <w:rFonts w:ascii="Times New Roman" w:hAnsi="Times New Roman"/>
          <w:bCs/>
          <w:sz w:val="20"/>
          <w:szCs w:val="20"/>
          <w:highlight w:val="lightGray"/>
        </w:rPr>
      </w:pPr>
    </w:p>
    <w:p w:rsidR="00FC547D" w:rsidRPr="00FC547D" w:rsidRDefault="00FC547D" w:rsidP="00FC547D">
      <w:pPr>
        <w:pStyle w:val="affff7"/>
        <w:spacing w:after="0" w:line="240" w:lineRule="auto"/>
        <w:jc w:val="right"/>
        <w:rPr>
          <w:rFonts w:ascii="Times New Roman" w:hAnsi="Times New Roman"/>
          <w:sz w:val="18"/>
          <w:szCs w:val="18"/>
        </w:rPr>
      </w:pPr>
      <w:r w:rsidRPr="00FC547D">
        <w:rPr>
          <w:rFonts w:ascii="Times New Roman" w:hAnsi="Times New Roman"/>
          <w:sz w:val="18"/>
          <w:szCs w:val="18"/>
        </w:rPr>
        <w:t>Приложение № 1</w:t>
      </w:r>
    </w:p>
    <w:p w:rsidR="00FC547D" w:rsidRPr="00FC547D" w:rsidRDefault="00FC547D" w:rsidP="00FC547D">
      <w:pPr>
        <w:pStyle w:val="affff7"/>
        <w:spacing w:after="0" w:line="240" w:lineRule="auto"/>
        <w:jc w:val="right"/>
        <w:rPr>
          <w:rFonts w:ascii="Times New Roman" w:hAnsi="Times New Roman"/>
          <w:bCs/>
          <w:sz w:val="18"/>
          <w:szCs w:val="18"/>
        </w:rPr>
      </w:pPr>
      <w:r w:rsidRPr="00FC547D">
        <w:rPr>
          <w:rFonts w:ascii="Times New Roman" w:hAnsi="Times New Roman"/>
          <w:bCs/>
          <w:sz w:val="18"/>
          <w:szCs w:val="18"/>
        </w:rPr>
        <w:t xml:space="preserve">к подпрограмме «Обеспечение жильем молодых </w:t>
      </w:r>
    </w:p>
    <w:p w:rsidR="00FC547D" w:rsidRDefault="00FC547D" w:rsidP="00FC547D">
      <w:pPr>
        <w:pStyle w:val="affff7"/>
        <w:spacing w:after="0" w:line="240" w:lineRule="auto"/>
        <w:jc w:val="right"/>
        <w:rPr>
          <w:rFonts w:ascii="Times New Roman" w:hAnsi="Times New Roman"/>
          <w:bCs/>
          <w:sz w:val="18"/>
          <w:szCs w:val="18"/>
        </w:rPr>
      </w:pPr>
      <w:r w:rsidRPr="00FC547D">
        <w:rPr>
          <w:rFonts w:ascii="Times New Roman" w:hAnsi="Times New Roman"/>
          <w:bCs/>
          <w:sz w:val="18"/>
          <w:szCs w:val="18"/>
        </w:rPr>
        <w:t>семей в Богучанском районе» муниципальной программы  «Молодежь Приа</w:t>
      </w:r>
      <w:r>
        <w:rPr>
          <w:rFonts w:ascii="Times New Roman" w:hAnsi="Times New Roman"/>
          <w:bCs/>
          <w:sz w:val="18"/>
          <w:szCs w:val="18"/>
        </w:rPr>
        <w:t xml:space="preserve">нгарья» </w:t>
      </w:r>
    </w:p>
    <w:p w:rsidR="00FC547D" w:rsidRPr="00FC547D" w:rsidRDefault="00FC547D" w:rsidP="00FC547D">
      <w:pPr>
        <w:pStyle w:val="affff7"/>
        <w:spacing w:after="0" w:line="240" w:lineRule="auto"/>
        <w:jc w:val="right"/>
        <w:rPr>
          <w:rFonts w:ascii="Times New Roman" w:hAnsi="Times New Roman"/>
          <w:bCs/>
          <w:sz w:val="18"/>
          <w:szCs w:val="18"/>
        </w:rPr>
      </w:pPr>
    </w:p>
    <w:p w:rsidR="00FC547D" w:rsidRPr="00FC547D" w:rsidRDefault="00FC547D" w:rsidP="00FC547D">
      <w:pPr>
        <w:autoSpaceDE w:val="0"/>
        <w:autoSpaceDN w:val="0"/>
        <w:adjustRightInd w:val="0"/>
        <w:ind w:firstLine="540"/>
        <w:jc w:val="center"/>
        <w:outlineLvl w:val="0"/>
        <w:rPr>
          <w:rFonts w:ascii="Times New Roman" w:hAnsi="Times New Roman"/>
          <w:sz w:val="20"/>
          <w:szCs w:val="20"/>
        </w:rPr>
      </w:pPr>
      <w:r w:rsidRPr="00FC547D">
        <w:rPr>
          <w:rFonts w:ascii="Times New Roman" w:hAnsi="Times New Roman"/>
          <w:sz w:val="20"/>
          <w:szCs w:val="20"/>
        </w:rPr>
        <w:t>Перечень целевых индикаторов подпрограммы</w:t>
      </w:r>
    </w:p>
    <w:tbl>
      <w:tblPr>
        <w:tblW w:w="5000" w:type="pct"/>
        <w:tblCellMar>
          <w:left w:w="70" w:type="dxa"/>
          <w:right w:w="70" w:type="dxa"/>
        </w:tblCellMar>
        <w:tblLook w:val="0000"/>
      </w:tblPr>
      <w:tblGrid>
        <w:gridCol w:w="476"/>
        <w:gridCol w:w="1616"/>
        <w:gridCol w:w="883"/>
        <w:gridCol w:w="1128"/>
        <w:gridCol w:w="885"/>
        <w:gridCol w:w="885"/>
        <w:gridCol w:w="885"/>
        <w:gridCol w:w="885"/>
        <w:gridCol w:w="881"/>
        <w:gridCol w:w="970"/>
      </w:tblGrid>
      <w:tr w:rsidR="00FC547D" w:rsidRPr="00FC547D" w:rsidTr="00FC547D">
        <w:trPr>
          <w:cantSplit/>
          <w:trHeight w:val="20"/>
        </w:trPr>
        <w:tc>
          <w:tcPr>
            <w:tcW w:w="251" w:type="pct"/>
            <w:tcBorders>
              <w:top w:val="single" w:sz="6" w:space="0" w:color="auto"/>
              <w:left w:val="single" w:sz="6" w:space="0" w:color="auto"/>
              <w:bottom w:val="single" w:sz="6" w:space="0" w:color="auto"/>
              <w:right w:val="single" w:sz="6" w:space="0" w:color="auto"/>
            </w:tcBorders>
            <w:vAlign w:val="center"/>
          </w:tcPr>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 xml:space="preserve">№  </w:t>
            </w:r>
            <w:r w:rsidRPr="00FC547D">
              <w:rPr>
                <w:rFonts w:ascii="Times New Roman" w:hAnsi="Times New Roman" w:cs="Times New Roman"/>
                <w:sz w:val="14"/>
                <w:szCs w:val="14"/>
              </w:rPr>
              <w:br/>
              <w:t>п/п</w:t>
            </w:r>
          </w:p>
        </w:tc>
        <w:tc>
          <w:tcPr>
            <w:tcW w:w="851" w:type="pct"/>
            <w:tcBorders>
              <w:top w:val="single" w:sz="6" w:space="0" w:color="auto"/>
              <w:left w:val="single" w:sz="6" w:space="0" w:color="auto"/>
              <w:bottom w:val="single" w:sz="6" w:space="0" w:color="auto"/>
              <w:right w:val="single" w:sz="6" w:space="0" w:color="auto"/>
            </w:tcBorders>
            <w:vAlign w:val="center"/>
          </w:tcPr>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 xml:space="preserve">Цель,    </w:t>
            </w:r>
            <w:r w:rsidRPr="00FC547D">
              <w:rPr>
                <w:rFonts w:ascii="Times New Roman" w:hAnsi="Times New Roman" w:cs="Times New Roman"/>
                <w:sz w:val="14"/>
                <w:szCs w:val="14"/>
              </w:rPr>
              <w:br/>
              <w:t>целевые индикаторы</w:t>
            </w:r>
            <w:r w:rsidRPr="00FC547D">
              <w:rPr>
                <w:rFonts w:ascii="Times New Roman" w:hAnsi="Times New Roman" w:cs="Times New Roman"/>
                <w:sz w:val="14"/>
                <w:szCs w:val="14"/>
              </w:rPr>
              <w:br/>
            </w:r>
          </w:p>
        </w:tc>
        <w:tc>
          <w:tcPr>
            <w:tcW w:w="465" w:type="pct"/>
            <w:tcBorders>
              <w:top w:val="single" w:sz="6" w:space="0" w:color="auto"/>
              <w:left w:val="single" w:sz="6" w:space="0" w:color="auto"/>
              <w:bottom w:val="single" w:sz="6" w:space="0" w:color="auto"/>
              <w:right w:val="single" w:sz="6" w:space="0" w:color="auto"/>
            </w:tcBorders>
            <w:vAlign w:val="center"/>
          </w:tcPr>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Единица</w:t>
            </w:r>
            <w:r w:rsidRPr="00FC547D">
              <w:rPr>
                <w:rFonts w:ascii="Times New Roman" w:hAnsi="Times New Roman" w:cs="Times New Roman"/>
                <w:sz w:val="14"/>
                <w:szCs w:val="14"/>
              </w:rPr>
              <w:br/>
              <w:t>измерения</w:t>
            </w:r>
          </w:p>
        </w:tc>
        <w:tc>
          <w:tcPr>
            <w:tcW w:w="594" w:type="pct"/>
            <w:tcBorders>
              <w:top w:val="single" w:sz="6" w:space="0" w:color="auto"/>
              <w:left w:val="single" w:sz="6" w:space="0" w:color="auto"/>
              <w:bottom w:val="single" w:sz="6" w:space="0" w:color="auto"/>
              <w:right w:val="single" w:sz="6" w:space="0" w:color="auto"/>
            </w:tcBorders>
            <w:vAlign w:val="center"/>
          </w:tcPr>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 xml:space="preserve">Источник </w:t>
            </w:r>
            <w:r w:rsidRPr="00FC547D">
              <w:rPr>
                <w:rFonts w:ascii="Times New Roman" w:hAnsi="Times New Roman" w:cs="Times New Roman"/>
                <w:sz w:val="14"/>
                <w:szCs w:val="14"/>
              </w:rPr>
              <w:br/>
              <w:t>информации</w:t>
            </w:r>
          </w:p>
        </w:tc>
        <w:tc>
          <w:tcPr>
            <w:tcW w:w="466" w:type="pct"/>
            <w:tcBorders>
              <w:top w:val="single" w:sz="6" w:space="0" w:color="auto"/>
              <w:left w:val="single" w:sz="6" w:space="0" w:color="auto"/>
              <w:bottom w:val="single" w:sz="6" w:space="0" w:color="auto"/>
              <w:right w:val="single" w:sz="6" w:space="0" w:color="auto"/>
            </w:tcBorders>
            <w:vAlign w:val="center"/>
          </w:tcPr>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Отчетный финансовый год</w:t>
            </w:r>
          </w:p>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2012 год</w:t>
            </w:r>
          </w:p>
        </w:tc>
        <w:tc>
          <w:tcPr>
            <w:tcW w:w="466" w:type="pct"/>
            <w:tcBorders>
              <w:top w:val="single" w:sz="6" w:space="0" w:color="auto"/>
              <w:left w:val="single" w:sz="6" w:space="0" w:color="auto"/>
              <w:bottom w:val="single" w:sz="6" w:space="0" w:color="auto"/>
              <w:right w:val="single" w:sz="6" w:space="0" w:color="auto"/>
            </w:tcBorders>
            <w:vAlign w:val="center"/>
          </w:tcPr>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Отчетный финансовый год</w:t>
            </w:r>
          </w:p>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2013 год</w:t>
            </w:r>
          </w:p>
        </w:tc>
        <w:tc>
          <w:tcPr>
            <w:tcW w:w="466" w:type="pct"/>
            <w:tcBorders>
              <w:top w:val="single" w:sz="6" w:space="0" w:color="auto"/>
              <w:left w:val="single" w:sz="6" w:space="0" w:color="auto"/>
              <w:bottom w:val="single" w:sz="6" w:space="0" w:color="auto"/>
              <w:right w:val="single" w:sz="6" w:space="0" w:color="auto"/>
            </w:tcBorders>
            <w:vAlign w:val="center"/>
          </w:tcPr>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Текущий финансовый год</w:t>
            </w:r>
          </w:p>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2014 год</w:t>
            </w:r>
          </w:p>
        </w:tc>
        <w:tc>
          <w:tcPr>
            <w:tcW w:w="466" w:type="pct"/>
            <w:tcBorders>
              <w:top w:val="single" w:sz="6" w:space="0" w:color="auto"/>
              <w:left w:val="single" w:sz="6" w:space="0" w:color="auto"/>
              <w:bottom w:val="single" w:sz="6" w:space="0" w:color="auto"/>
              <w:right w:val="single" w:sz="6" w:space="0" w:color="auto"/>
            </w:tcBorders>
            <w:vAlign w:val="center"/>
          </w:tcPr>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Очередной финансовый год</w:t>
            </w:r>
          </w:p>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2015 год</w:t>
            </w:r>
          </w:p>
        </w:tc>
        <w:tc>
          <w:tcPr>
            <w:tcW w:w="464" w:type="pct"/>
            <w:tcBorders>
              <w:top w:val="single" w:sz="6" w:space="0" w:color="auto"/>
              <w:left w:val="single" w:sz="6" w:space="0" w:color="auto"/>
              <w:bottom w:val="single" w:sz="4" w:space="0" w:color="auto"/>
              <w:right w:val="single" w:sz="6" w:space="0" w:color="auto"/>
            </w:tcBorders>
            <w:vAlign w:val="center"/>
          </w:tcPr>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Первый год планового периода</w:t>
            </w:r>
          </w:p>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2016 год</w:t>
            </w:r>
          </w:p>
        </w:tc>
        <w:tc>
          <w:tcPr>
            <w:tcW w:w="511" w:type="pct"/>
            <w:tcBorders>
              <w:top w:val="single" w:sz="4" w:space="0" w:color="auto"/>
              <w:bottom w:val="single" w:sz="4" w:space="0" w:color="auto"/>
              <w:right w:val="single" w:sz="4" w:space="0" w:color="auto"/>
            </w:tcBorders>
            <w:vAlign w:val="center"/>
          </w:tcPr>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Второй год планового периода</w:t>
            </w:r>
          </w:p>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2017 год</w:t>
            </w:r>
          </w:p>
        </w:tc>
      </w:tr>
      <w:tr w:rsidR="00FC547D" w:rsidRPr="00FC547D" w:rsidTr="00FC547D">
        <w:trPr>
          <w:cantSplit/>
          <w:trHeight w:val="20"/>
        </w:trPr>
        <w:tc>
          <w:tcPr>
            <w:tcW w:w="5000" w:type="pct"/>
            <w:gridSpan w:val="10"/>
            <w:tcBorders>
              <w:top w:val="single" w:sz="6" w:space="0" w:color="auto"/>
              <w:left w:val="single" w:sz="6" w:space="0" w:color="auto"/>
              <w:bottom w:val="single" w:sz="6" w:space="0" w:color="auto"/>
              <w:right w:val="single" w:sz="4" w:space="0" w:color="auto"/>
            </w:tcBorders>
          </w:tcPr>
          <w:p w:rsidR="00FC547D" w:rsidRPr="00FC547D" w:rsidRDefault="00FC547D" w:rsidP="00FC547D">
            <w:pPr>
              <w:spacing w:after="0" w:line="240" w:lineRule="auto"/>
              <w:rPr>
                <w:rFonts w:ascii="Times New Roman" w:hAnsi="Times New Roman"/>
                <w:sz w:val="14"/>
                <w:szCs w:val="14"/>
              </w:rPr>
            </w:pPr>
            <w:r w:rsidRPr="00FC547D">
              <w:rPr>
                <w:rFonts w:ascii="Times New Roman" w:hAnsi="Times New Roman"/>
                <w:sz w:val="14"/>
                <w:szCs w:val="14"/>
              </w:rPr>
              <w:t>Цель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FC547D" w:rsidRPr="00FC547D" w:rsidTr="00FC547D">
        <w:trPr>
          <w:cantSplit/>
          <w:trHeight w:val="20"/>
        </w:trPr>
        <w:tc>
          <w:tcPr>
            <w:tcW w:w="251" w:type="pct"/>
            <w:tcBorders>
              <w:top w:val="single" w:sz="6" w:space="0" w:color="auto"/>
              <w:left w:val="single" w:sz="6" w:space="0" w:color="auto"/>
              <w:bottom w:val="single" w:sz="6" w:space="0" w:color="auto"/>
              <w:right w:val="single" w:sz="6" w:space="0" w:color="auto"/>
            </w:tcBorders>
          </w:tcPr>
          <w:p w:rsidR="00FC547D" w:rsidRPr="00FC547D" w:rsidRDefault="00FC547D" w:rsidP="00FC547D">
            <w:pPr>
              <w:pStyle w:val="ConsPlusNormal"/>
              <w:widowControl/>
              <w:ind w:firstLine="0"/>
              <w:rPr>
                <w:rFonts w:ascii="Times New Roman" w:hAnsi="Times New Roman" w:cs="Times New Roman"/>
                <w:sz w:val="14"/>
                <w:szCs w:val="14"/>
              </w:rPr>
            </w:pPr>
            <w:r w:rsidRPr="00FC547D">
              <w:rPr>
                <w:rFonts w:ascii="Times New Roman" w:hAnsi="Times New Roman" w:cs="Times New Roman"/>
                <w:sz w:val="14"/>
                <w:szCs w:val="14"/>
              </w:rPr>
              <w:t>1</w:t>
            </w:r>
          </w:p>
        </w:tc>
        <w:tc>
          <w:tcPr>
            <w:tcW w:w="851" w:type="pct"/>
            <w:tcBorders>
              <w:top w:val="single" w:sz="6" w:space="0" w:color="auto"/>
              <w:left w:val="single" w:sz="6" w:space="0" w:color="auto"/>
              <w:bottom w:val="single" w:sz="6" w:space="0" w:color="auto"/>
              <w:right w:val="single" w:sz="6" w:space="0" w:color="auto"/>
            </w:tcBorders>
          </w:tcPr>
          <w:p w:rsidR="00FC547D" w:rsidRPr="00FC547D" w:rsidRDefault="00FC547D" w:rsidP="00FC547D">
            <w:pPr>
              <w:autoSpaceDE w:val="0"/>
              <w:autoSpaceDN w:val="0"/>
              <w:adjustRightInd w:val="0"/>
              <w:spacing w:after="0" w:line="240" w:lineRule="auto"/>
              <w:rPr>
                <w:rFonts w:ascii="Times New Roman" w:hAnsi="Times New Roman"/>
                <w:sz w:val="14"/>
                <w:szCs w:val="14"/>
              </w:rPr>
            </w:pPr>
            <w:r w:rsidRPr="00FC547D">
              <w:rPr>
                <w:rFonts w:ascii="Times New Roman" w:hAnsi="Times New Roman"/>
                <w:sz w:val="14"/>
                <w:szCs w:val="14"/>
              </w:rPr>
              <w:t xml:space="preserve">Доля молодых семей Богучанского района, нуждающихся в улучшении жилищных условий и купивших жилые помещения </w:t>
            </w:r>
          </w:p>
        </w:tc>
        <w:tc>
          <w:tcPr>
            <w:tcW w:w="465" w:type="pct"/>
            <w:tcBorders>
              <w:top w:val="single" w:sz="6" w:space="0" w:color="auto"/>
              <w:left w:val="single" w:sz="6" w:space="0" w:color="auto"/>
              <w:bottom w:val="single" w:sz="6" w:space="0" w:color="auto"/>
              <w:right w:val="single" w:sz="6" w:space="0" w:color="auto"/>
            </w:tcBorders>
          </w:tcPr>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w:t>
            </w:r>
          </w:p>
        </w:tc>
        <w:tc>
          <w:tcPr>
            <w:tcW w:w="594" w:type="pct"/>
            <w:tcBorders>
              <w:top w:val="single" w:sz="6" w:space="0" w:color="auto"/>
              <w:left w:val="single" w:sz="6" w:space="0" w:color="auto"/>
              <w:bottom w:val="single" w:sz="6" w:space="0" w:color="auto"/>
              <w:right w:val="single" w:sz="6" w:space="0" w:color="auto"/>
            </w:tcBorders>
          </w:tcPr>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ведомственная отчетность</w:t>
            </w:r>
          </w:p>
        </w:tc>
        <w:tc>
          <w:tcPr>
            <w:tcW w:w="466" w:type="pct"/>
            <w:tcBorders>
              <w:top w:val="single" w:sz="6" w:space="0" w:color="auto"/>
              <w:left w:val="single" w:sz="6" w:space="0" w:color="auto"/>
              <w:bottom w:val="single" w:sz="6" w:space="0" w:color="auto"/>
              <w:right w:val="single" w:sz="6" w:space="0" w:color="auto"/>
            </w:tcBorders>
          </w:tcPr>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68,8</w:t>
            </w:r>
          </w:p>
        </w:tc>
        <w:tc>
          <w:tcPr>
            <w:tcW w:w="466" w:type="pct"/>
            <w:tcBorders>
              <w:top w:val="single" w:sz="6" w:space="0" w:color="auto"/>
              <w:left w:val="single" w:sz="6" w:space="0" w:color="auto"/>
              <w:bottom w:val="single" w:sz="6" w:space="0" w:color="auto"/>
              <w:right w:val="single" w:sz="6" w:space="0" w:color="auto"/>
            </w:tcBorders>
          </w:tcPr>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44,4</w:t>
            </w:r>
          </w:p>
        </w:tc>
        <w:tc>
          <w:tcPr>
            <w:tcW w:w="466" w:type="pct"/>
            <w:tcBorders>
              <w:top w:val="single" w:sz="6" w:space="0" w:color="auto"/>
              <w:left w:val="single" w:sz="6" w:space="0" w:color="auto"/>
              <w:bottom w:val="single" w:sz="6" w:space="0" w:color="auto"/>
              <w:right w:val="single" w:sz="6" w:space="0" w:color="auto"/>
            </w:tcBorders>
          </w:tcPr>
          <w:p w:rsidR="00FC547D" w:rsidRPr="00FC547D" w:rsidRDefault="00FC547D" w:rsidP="00FC547D">
            <w:pPr>
              <w:autoSpaceDE w:val="0"/>
              <w:autoSpaceDN w:val="0"/>
              <w:adjustRightInd w:val="0"/>
              <w:spacing w:line="240" w:lineRule="auto"/>
              <w:jc w:val="center"/>
              <w:rPr>
                <w:rFonts w:ascii="Times New Roman" w:hAnsi="Times New Roman"/>
                <w:sz w:val="14"/>
                <w:szCs w:val="14"/>
              </w:rPr>
            </w:pPr>
            <w:r w:rsidRPr="00FC547D">
              <w:rPr>
                <w:rFonts w:ascii="Times New Roman" w:hAnsi="Times New Roman"/>
                <w:sz w:val="14"/>
                <w:szCs w:val="14"/>
              </w:rPr>
              <w:t>44,4</w:t>
            </w:r>
          </w:p>
        </w:tc>
        <w:tc>
          <w:tcPr>
            <w:tcW w:w="466" w:type="pct"/>
            <w:tcBorders>
              <w:top w:val="single" w:sz="6" w:space="0" w:color="auto"/>
              <w:left w:val="single" w:sz="6" w:space="0" w:color="auto"/>
              <w:bottom w:val="single" w:sz="6" w:space="0" w:color="auto"/>
              <w:right w:val="single" w:sz="6" w:space="0" w:color="auto"/>
            </w:tcBorders>
          </w:tcPr>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44,4</w:t>
            </w:r>
          </w:p>
        </w:tc>
        <w:tc>
          <w:tcPr>
            <w:tcW w:w="464" w:type="pct"/>
            <w:tcBorders>
              <w:top w:val="single" w:sz="6" w:space="0" w:color="auto"/>
              <w:left w:val="single" w:sz="6" w:space="0" w:color="auto"/>
              <w:bottom w:val="single" w:sz="6" w:space="0" w:color="auto"/>
              <w:right w:val="single" w:sz="6" w:space="0" w:color="auto"/>
            </w:tcBorders>
          </w:tcPr>
          <w:p w:rsidR="00FC547D" w:rsidRPr="00FC547D" w:rsidRDefault="00FC547D" w:rsidP="00FC547D">
            <w:pPr>
              <w:pStyle w:val="ConsPlusNormal"/>
              <w:widowControl/>
              <w:ind w:firstLine="0"/>
              <w:jc w:val="center"/>
              <w:rPr>
                <w:rFonts w:ascii="Times New Roman" w:hAnsi="Times New Roman" w:cs="Times New Roman"/>
                <w:sz w:val="14"/>
                <w:szCs w:val="14"/>
              </w:rPr>
            </w:pPr>
            <w:r w:rsidRPr="00FC547D">
              <w:rPr>
                <w:rFonts w:ascii="Times New Roman" w:hAnsi="Times New Roman" w:cs="Times New Roman"/>
                <w:sz w:val="14"/>
                <w:szCs w:val="14"/>
              </w:rPr>
              <w:t>44,4</w:t>
            </w:r>
          </w:p>
        </w:tc>
        <w:tc>
          <w:tcPr>
            <w:tcW w:w="511" w:type="pct"/>
            <w:tcBorders>
              <w:top w:val="single" w:sz="4" w:space="0" w:color="auto"/>
              <w:bottom w:val="single" w:sz="4" w:space="0" w:color="auto"/>
              <w:right w:val="single" w:sz="4" w:space="0" w:color="auto"/>
            </w:tcBorders>
          </w:tcPr>
          <w:p w:rsidR="00FC547D" w:rsidRPr="00FC547D" w:rsidRDefault="00FC547D" w:rsidP="00FC547D">
            <w:pPr>
              <w:spacing w:line="240" w:lineRule="auto"/>
              <w:rPr>
                <w:rFonts w:ascii="Times New Roman" w:hAnsi="Times New Roman"/>
                <w:sz w:val="14"/>
                <w:szCs w:val="14"/>
              </w:rPr>
            </w:pPr>
            <w:r w:rsidRPr="00FC547D">
              <w:rPr>
                <w:rFonts w:ascii="Times New Roman" w:hAnsi="Times New Roman"/>
                <w:sz w:val="14"/>
                <w:szCs w:val="14"/>
              </w:rPr>
              <w:t xml:space="preserve">     44,4</w:t>
            </w:r>
          </w:p>
        </w:tc>
      </w:tr>
    </w:tbl>
    <w:p w:rsidR="00FC547D" w:rsidRPr="00FC547D" w:rsidRDefault="00FC547D" w:rsidP="00FC547D">
      <w:pPr>
        <w:pStyle w:val="affff7"/>
        <w:spacing w:after="0" w:line="240" w:lineRule="auto"/>
        <w:jc w:val="right"/>
        <w:rPr>
          <w:rFonts w:ascii="Times New Roman" w:hAnsi="Times New Roman"/>
          <w:sz w:val="18"/>
          <w:szCs w:val="18"/>
          <w:highlight w:val="lightGray"/>
        </w:rPr>
      </w:pPr>
    </w:p>
    <w:p w:rsidR="00FC547D" w:rsidRPr="00FC547D" w:rsidRDefault="00FC547D" w:rsidP="00FC547D">
      <w:pPr>
        <w:pStyle w:val="affff7"/>
        <w:spacing w:after="0" w:line="240" w:lineRule="auto"/>
        <w:jc w:val="right"/>
        <w:rPr>
          <w:rFonts w:ascii="Times New Roman" w:hAnsi="Times New Roman"/>
          <w:sz w:val="18"/>
          <w:szCs w:val="18"/>
        </w:rPr>
      </w:pPr>
      <w:r w:rsidRPr="00FC547D">
        <w:rPr>
          <w:rFonts w:ascii="Times New Roman" w:hAnsi="Times New Roman"/>
          <w:sz w:val="18"/>
          <w:szCs w:val="18"/>
        </w:rPr>
        <w:t>Приложение № 2</w:t>
      </w:r>
    </w:p>
    <w:p w:rsidR="00FC547D" w:rsidRPr="00FC547D" w:rsidRDefault="00FC547D" w:rsidP="00FC547D">
      <w:pPr>
        <w:pStyle w:val="affff7"/>
        <w:spacing w:after="0" w:line="240" w:lineRule="auto"/>
        <w:jc w:val="right"/>
        <w:rPr>
          <w:rFonts w:ascii="Times New Roman" w:hAnsi="Times New Roman"/>
          <w:sz w:val="18"/>
          <w:szCs w:val="18"/>
        </w:rPr>
      </w:pPr>
      <w:r w:rsidRPr="00FC547D">
        <w:rPr>
          <w:rFonts w:ascii="Times New Roman" w:hAnsi="Times New Roman"/>
          <w:sz w:val="18"/>
          <w:szCs w:val="18"/>
        </w:rPr>
        <w:t xml:space="preserve">к подпрограмме «Обеспечение жильем молодых семей </w:t>
      </w:r>
    </w:p>
    <w:p w:rsidR="00FC547D" w:rsidRPr="00FC547D" w:rsidRDefault="00FC547D" w:rsidP="00FC547D">
      <w:pPr>
        <w:pStyle w:val="affff7"/>
        <w:spacing w:after="0" w:line="240" w:lineRule="auto"/>
        <w:jc w:val="right"/>
        <w:rPr>
          <w:rFonts w:ascii="Times New Roman" w:hAnsi="Times New Roman"/>
          <w:sz w:val="18"/>
          <w:szCs w:val="18"/>
        </w:rPr>
      </w:pPr>
      <w:r w:rsidRPr="00FC547D">
        <w:rPr>
          <w:rFonts w:ascii="Times New Roman" w:hAnsi="Times New Roman"/>
          <w:sz w:val="18"/>
          <w:szCs w:val="18"/>
        </w:rPr>
        <w:t xml:space="preserve">в Богучанском районе»  муниципальной программы  «Молодежь Приангарья» </w:t>
      </w:r>
    </w:p>
    <w:p w:rsidR="00FC547D" w:rsidRDefault="00FC547D" w:rsidP="00FC547D">
      <w:pPr>
        <w:pStyle w:val="afffffffd"/>
        <w:shd w:val="clear" w:color="auto" w:fill="auto"/>
        <w:spacing w:line="240" w:lineRule="auto"/>
        <w:jc w:val="center"/>
        <w:rPr>
          <w:rStyle w:val="afffffffc"/>
          <w:rFonts w:ascii="Times New Roman" w:hAnsi="Times New Roman"/>
          <w:color w:val="000000"/>
          <w:sz w:val="20"/>
          <w:szCs w:val="20"/>
        </w:rPr>
      </w:pPr>
    </w:p>
    <w:p w:rsidR="00FC547D" w:rsidRPr="00FC547D" w:rsidRDefault="00FC547D" w:rsidP="00FC547D">
      <w:pPr>
        <w:pStyle w:val="afffffffd"/>
        <w:shd w:val="clear" w:color="auto" w:fill="auto"/>
        <w:spacing w:line="240" w:lineRule="auto"/>
        <w:jc w:val="center"/>
        <w:rPr>
          <w:rStyle w:val="afffffffc"/>
          <w:rFonts w:ascii="Times New Roman" w:hAnsi="Times New Roman"/>
          <w:color w:val="000000"/>
          <w:sz w:val="20"/>
          <w:szCs w:val="20"/>
        </w:rPr>
      </w:pPr>
      <w:r w:rsidRPr="00FC547D">
        <w:rPr>
          <w:rStyle w:val="afffffffc"/>
          <w:rFonts w:ascii="Times New Roman" w:hAnsi="Times New Roman"/>
          <w:color w:val="000000"/>
          <w:sz w:val="20"/>
          <w:szCs w:val="20"/>
        </w:rPr>
        <w:t>Перечень мероприятий подпрограммы с указанием объема средств на их реализацию и ожидаемых результатов</w:t>
      </w:r>
    </w:p>
    <w:tbl>
      <w:tblPr>
        <w:tblW w:w="5000" w:type="pct"/>
        <w:tblCellMar>
          <w:left w:w="0" w:type="dxa"/>
          <w:right w:w="0" w:type="dxa"/>
        </w:tblCellMar>
        <w:tblLook w:val="0000"/>
      </w:tblPr>
      <w:tblGrid>
        <w:gridCol w:w="1615"/>
        <w:gridCol w:w="1051"/>
        <w:gridCol w:w="346"/>
        <w:gridCol w:w="6"/>
        <w:gridCol w:w="386"/>
        <w:gridCol w:w="479"/>
        <w:gridCol w:w="395"/>
        <w:gridCol w:w="897"/>
        <w:gridCol w:w="755"/>
        <w:gridCol w:w="675"/>
        <w:gridCol w:w="745"/>
        <w:gridCol w:w="815"/>
        <w:gridCol w:w="1199"/>
      </w:tblGrid>
      <w:tr w:rsidR="00FC547D" w:rsidRPr="00FC547D" w:rsidTr="00730F64">
        <w:tblPrEx>
          <w:tblCellMar>
            <w:top w:w="0" w:type="dxa"/>
            <w:left w:w="0" w:type="dxa"/>
            <w:bottom w:w="0" w:type="dxa"/>
            <w:right w:w="0" w:type="dxa"/>
          </w:tblCellMar>
        </w:tblPrEx>
        <w:trPr>
          <w:trHeight w:hRule="exact" w:val="550"/>
        </w:trPr>
        <w:tc>
          <w:tcPr>
            <w:tcW w:w="863" w:type="pct"/>
            <w:vMerge w:val="restart"/>
            <w:tcBorders>
              <w:top w:val="single" w:sz="4" w:space="0" w:color="auto"/>
              <w:left w:val="single" w:sz="4" w:space="0" w:color="auto"/>
              <w:bottom w:val="nil"/>
              <w:right w:val="nil"/>
            </w:tcBorders>
            <w:shd w:val="clear" w:color="auto" w:fill="FFFFFF"/>
            <w:vAlign w:val="center"/>
          </w:tcPr>
          <w:p w:rsidR="00FC547D" w:rsidRPr="00FC547D" w:rsidRDefault="00FC547D" w:rsidP="00FC547D">
            <w:pPr>
              <w:pStyle w:val="ab"/>
              <w:spacing w:after="0" w:line="240" w:lineRule="auto"/>
              <w:jc w:val="center"/>
              <w:rPr>
                <w:rFonts w:ascii="Times New Roman" w:hAnsi="Times New Roman"/>
                <w:noProof/>
                <w:sz w:val="14"/>
                <w:szCs w:val="14"/>
                <w:lang w:val="ru-RU" w:eastAsia="ru-RU"/>
              </w:rPr>
            </w:pPr>
            <w:r w:rsidRPr="00FC547D">
              <w:rPr>
                <w:rFonts w:ascii="Times New Roman" w:hAnsi="Times New Roman"/>
                <w:noProof/>
                <w:color w:val="000000"/>
                <w:sz w:val="14"/>
                <w:szCs w:val="14"/>
                <w:lang w:val="ru-RU" w:eastAsia="ru-RU"/>
              </w:rPr>
              <w:t>Наименование программы, подпрограммы</w:t>
            </w:r>
          </w:p>
        </w:tc>
        <w:tc>
          <w:tcPr>
            <w:tcW w:w="561" w:type="pct"/>
            <w:vMerge w:val="restart"/>
            <w:tcBorders>
              <w:top w:val="single" w:sz="4" w:space="0" w:color="auto"/>
              <w:left w:val="single" w:sz="4" w:space="0" w:color="auto"/>
              <w:bottom w:val="nil"/>
              <w:right w:val="nil"/>
            </w:tcBorders>
            <w:shd w:val="clear" w:color="auto" w:fill="FFFFFF"/>
            <w:vAlign w:val="center"/>
          </w:tcPr>
          <w:p w:rsidR="00FC547D" w:rsidRPr="00FC547D" w:rsidRDefault="00FC547D" w:rsidP="00FC547D">
            <w:pPr>
              <w:pStyle w:val="ab"/>
              <w:spacing w:after="0" w:line="240" w:lineRule="auto"/>
              <w:jc w:val="center"/>
              <w:rPr>
                <w:rFonts w:ascii="Times New Roman" w:hAnsi="Times New Roman"/>
                <w:noProof/>
                <w:sz w:val="14"/>
                <w:szCs w:val="14"/>
                <w:lang w:val="ru-RU" w:eastAsia="ru-RU"/>
              </w:rPr>
            </w:pPr>
            <w:r w:rsidRPr="00FC547D">
              <w:rPr>
                <w:rFonts w:ascii="Times New Roman" w:hAnsi="Times New Roman"/>
                <w:noProof/>
                <w:color w:val="000000"/>
                <w:sz w:val="14"/>
                <w:szCs w:val="14"/>
                <w:lang w:val="ru-RU" w:eastAsia="ru-RU"/>
              </w:rPr>
              <w:t>ГРБС</w:t>
            </w:r>
          </w:p>
        </w:tc>
        <w:tc>
          <w:tcPr>
            <w:tcW w:w="861" w:type="pct"/>
            <w:gridSpan w:val="5"/>
            <w:tcBorders>
              <w:top w:val="single" w:sz="4" w:space="0" w:color="auto"/>
              <w:left w:val="single" w:sz="4" w:space="0" w:color="auto"/>
              <w:bottom w:val="nil"/>
              <w:right w:val="nil"/>
            </w:tcBorders>
            <w:shd w:val="clear" w:color="auto" w:fill="FFFFFF"/>
            <w:vAlign w:val="center"/>
          </w:tcPr>
          <w:p w:rsidR="00FC547D" w:rsidRPr="00FC547D" w:rsidRDefault="00FC547D" w:rsidP="00FC547D">
            <w:pPr>
              <w:pStyle w:val="ab"/>
              <w:spacing w:after="0" w:line="240" w:lineRule="auto"/>
              <w:jc w:val="center"/>
              <w:rPr>
                <w:rFonts w:ascii="Times New Roman" w:hAnsi="Times New Roman"/>
                <w:noProof/>
                <w:sz w:val="14"/>
                <w:szCs w:val="14"/>
                <w:lang w:val="ru-RU" w:eastAsia="ru-RU"/>
              </w:rPr>
            </w:pPr>
            <w:r w:rsidRPr="00FC547D">
              <w:rPr>
                <w:rFonts w:ascii="Times New Roman" w:hAnsi="Times New Roman"/>
                <w:noProof/>
                <w:color w:val="000000"/>
                <w:sz w:val="14"/>
                <w:szCs w:val="14"/>
                <w:lang w:val="ru-RU" w:eastAsia="ru-RU"/>
              </w:rPr>
              <w:t>Код бюджетной классификации</w:t>
            </w:r>
          </w:p>
        </w:tc>
        <w:tc>
          <w:tcPr>
            <w:tcW w:w="1640" w:type="pct"/>
            <w:gridSpan w:val="4"/>
            <w:tcBorders>
              <w:top w:val="single" w:sz="4" w:space="0" w:color="auto"/>
              <w:left w:val="single" w:sz="4" w:space="0" w:color="auto"/>
              <w:bottom w:val="nil"/>
              <w:right w:val="nil"/>
            </w:tcBorders>
            <w:shd w:val="clear" w:color="auto" w:fill="FFFFFF"/>
            <w:vAlign w:val="center"/>
          </w:tcPr>
          <w:p w:rsidR="00FC547D" w:rsidRPr="00FC547D" w:rsidRDefault="00FC547D" w:rsidP="00FC547D">
            <w:pPr>
              <w:pStyle w:val="ab"/>
              <w:spacing w:after="0" w:line="240" w:lineRule="auto"/>
              <w:jc w:val="center"/>
              <w:rPr>
                <w:rFonts w:ascii="Times New Roman" w:hAnsi="Times New Roman"/>
                <w:noProof/>
                <w:sz w:val="14"/>
                <w:szCs w:val="14"/>
                <w:lang w:val="ru-RU" w:eastAsia="ru-RU"/>
              </w:rPr>
            </w:pPr>
            <w:r w:rsidRPr="00FC547D">
              <w:rPr>
                <w:rFonts w:ascii="Times New Roman" w:hAnsi="Times New Roman"/>
                <w:noProof/>
                <w:color w:val="000000"/>
                <w:sz w:val="14"/>
                <w:szCs w:val="14"/>
                <w:lang w:val="ru-RU" w:eastAsia="ru-RU"/>
              </w:rPr>
              <w:t>Расходы (руб.), годы</w:t>
            </w:r>
          </w:p>
        </w:tc>
        <w:tc>
          <w:tcPr>
            <w:tcW w:w="435" w:type="pct"/>
            <w:vMerge w:val="restart"/>
            <w:tcBorders>
              <w:top w:val="single" w:sz="4" w:space="0" w:color="auto"/>
              <w:left w:val="single" w:sz="4" w:space="0" w:color="auto"/>
              <w:bottom w:val="nil"/>
              <w:right w:val="single" w:sz="4" w:space="0" w:color="auto"/>
            </w:tcBorders>
            <w:shd w:val="clear" w:color="auto" w:fill="FFFFFF"/>
          </w:tcPr>
          <w:p w:rsidR="00FC547D" w:rsidRPr="00FC547D" w:rsidRDefault="00FC547D" w:rsidP="00FC547D">
            <w:pPr>
              <w:pStyle w:val="ab"/>
              <w:spacing w:after="0" w:line="240" w:lineRule="auto"/>
              <w:jc w:val="center"/>
              <w:rPr>
                <w:rFonts w:ascii="Times New Roman" w:hAnsi="Times New Roman"/>
                <w:noProof/>
                <w:color w:val="000000"/>
                <w:sz w:val="14"/>
                <w:szCs w:val="14"/>
                <w:lang w:eastAsia="ru-RU"/>
              </w:rPr>
            </w:pPr>
          </w:p>
          <w:p w:rsidR="00FC547D" w:rsidRPr="00FC547D" w:rsidRDefault="00FC547D" w:rsidP="00FC547D">
            <w:pPr>
              <w:pStyle w:val="ab"/>
              <w:spacing w:after="0" w:line="240" w:lineRule="auto"/>
              <w:jc w:val="center"/>
              <w:rPr>
                <w:rFonts w:ascii="Times New Roman" w:hAnsi="Times New Roman"/>
                <w:noProof/>
                <w:color w:val="000000"/>
                <w:sz w:val="14"/>
                <w:szCs w:val="14"/>
                <w:lang w:eastAsia="ru-RU"/>
              </w:rPr>
            </w:pP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 xml:space="preserve">Итого </w:t>
            </w:r>
          </w:p>
          <w:p w:rsidR="00FC547D" w:rsidRPr="00FC547D" w:rsidRDefault="00FC547D" w:rsidP="00FC547D">
            <w:pPr>
              <w:pStyle w:val="ab"/>
              <w:spacing w:after="0" w:line="240" w:lineRule="auto"/>
              <w:jc w:val="center"/>
              <w:rPr>
                <w:rFonts w:ascii="Times New Roman" w:hAnsi="Times New Roman"/>
                <w:sz w:val="14"/>
                <w:szCs w:val="14"/>
              </w:rPr>
            </w:pPr>
            <w:r w:rsidRPr="00FC547D">
              <w:rPr>
                <w:rFonts w:ascii="Times New Roman" w:hAnsi="Times New Roman"/>
                <w:sz w:val="14"/>
                <w:szCs w:val="14"/>
              </w:rPr>
              <w:t xml:space="preserve">на период  </w:t>
            </w:r>
          </w:p>
          <w:p w:rsidR="00FC547D" w:rsidRPr="00FC547D" w:rsidRDefault="00FC547D" w:rsidP="00FC547D">
            <w:pPr>
              <w:pStyle w:val="ab"/>
              <w:spacing w:after="0" w:line="240" w:lineRule="auto"/>
              <w:jc w:val="center"/>
              <w:rPr>
                <w:rFonts w:ascii="Times New Roman" w:hAnsi="Times New Roman"/>
                <w:noProof/>
                <w:sz w:val="14"/>
                <w:szCs w:val="14"/>
                <w:lang w:val="ru-RU" w:eastAsia="ru-RU"/>
              </w:rPr>
            </w:pPr>
            <w:r w:rsidRPr="00FC547D">
              <w:rPr>
                <w:rFonts w:ascii="Times New Roman" w:hAnsi="Times New Roman"/>
                <w:sz w:val="14"/>
                <w:szCs w:val="14"/>
              </w:rPr>
              <w:t>2014-2017 годы</w:t>
            </w:r>
          </w:p>
        </w:tc>
        <w:tc>
          <w:tcPr>
            <w:tcW w:w="640" w:type="pct"/>
            <w:vMerge w:val="restart"/>
            <w:tcBorders>
              <w:top w:val="single" w:sz="4" w:space="0" w:color="auto"/>
              <w:right w:val="single" w:sz="4" w:space="0" w:color="auto"/>
            </w:tcBorders>
            <w:vAlign w:val="center"/>
          </w:tcPr>
          <w:p w:rsidR="00FC547D" w:rsidRPr="00FC547D" w:rsidRDefault="00FC547D" w:rsidP="00FC547D">
            <w:pPr>
              <w:spacing w:line="240" w:lineRule="auto"/>
              <w:jc w:val="center"/>
              <w:rPr>
                <w:rFonts w:ascii="Times New Roman" w:hAnsi="Times New Roman"/>
                <w:color w:val="000000"/>
                <w:sz w:val="14"/>
                <w:szCs w:val="14"/>
              </w:rPr>
            </w:pPr>
            <w:r w:rsidRPr="00FC547D">
              <w:rPr>
                <w:rFonts w:ascii="Times New Roman" w:hAnsi="Times New Roman"/>
                <w:color w:val="000000"/>
                <w:sz w:val="14"/>
                <w:szCs w:val="14"/>
              </w:rPr>
              <w:t xml:space="preserve">Ожидаемый результат от реализации подпрограммного мероприятия </w:t>
            </w:r>
          </w:p>
          <w:p w:rsidR="00FC547D" w:rsidRPr="00FC547D" w:rsidRDefault="00FC547D" w:rsidP="00730F64">
            <w:pPr>
              <w:spacing w:after="0" w:line="240" w:lineRule="auto"/>
              <w:jc w:val="center"/>
              <w:rPr>
                <w:rFonts w:ascii="Times New Roman" w:hAnsi="Times New Roman"/>
                <w:sz w:val="14"/>
                <w:szCs w:val="14"/>
              </w:rPr>
            </w:pPr>
            <w:r w:rsidRPr="00FC547D">
              <w:rPr>
                <w:rFonts w:ascii="Times New Roman" w:hAnsi="Times New Roman"/>
                <w:color w:val="000000"/>
                <w:sz w:val="14"/>
                <w:szCs w:val="14"/>
              </w:rPr>
              <w:t>(в натуральном выражении)</w:t>
            </w:r>
          </w:p>
        </w:tc>
      </w:tr>
      <w:tr w:rsidR="00FC547D" w:rsidRPr="00FC547D" w:rsidTr="00730F64">
        <w:tblPrEx>
          <w:tblCellMar>
            <w:top w:w="0" w:type="dxa"/>
            <w:left w:w="0" w:type="dxa"/>
            <w:bottom w:w="0" w:type="dxa"/>
            <w:right w:w="0" w:type="dxa"/>
          </w:tblCellMar>
        </w:tblPrEx>
        <w:trPr>
          <w:trHeight w:hRule="exact" w:val="995"/>
        </w:trPr>
        <w:tc>
          <w:tcPr>
            <w:tcW w:w="863" w:type="pct"/>
            <w:vMerge/>
            <w:tcBorders>
              <w:top w:val="nil"/>
              <w:left w:val="single" w:sz="4" w:space="0" w:color="auto"/>
              <w:bottom w:val="single" w:sz="4" w:space="0" w:color="auto"/>
              <w:right w:val="nil"/>
            </w:tcBorders>
            <w:shd w:val="clear" w:color="auto" w:fill="FFFFFF"/>
          </w:tcPr>
          <w:p w:rsidR="00FC547D" w:rsidRPr="00FC547D" w:rsidRDefault="00FC547D" w:rsidP="00FC547D">
            <w:pPr>
              <w:pStyle w:val="ab"/>
              <w:spacing w:after="0" w:line="240" w:lineRule="auto"/>
              <w:jc w:val="center"/>
              <w:rPr>
                <w:rFonts w:ascii="Times New Roman" w:hAnsi="Times New Roman"/>
                <w:noProof/>
                <w:sz w:val="14"/>
                <w:szCs w:val="14"/>
                <w:lang w:val="ru-RU" w:eastAsia="ru-RU"/>
              </w:rPr>
            </w:pPr>
          </w:p>
        </w:tc>
        <w:tc>
          <w:tcPr>
            <w:tcW w:w="561" w:type="pct"/>
            <w:vMerge/>
            <w:tcBorders>
              <w:top w:val="nil"/>
              <w:left w:val="single" w:sz="4" w:space="0" w:color="auto"/>
              <w:bottom w:val="single" w:sz="4" w:space="0" w:color="auto"/>
              <w:right w:val="nil"/>
            </w:tcBorders>
            <w:shd w:val="clear" w:color="auto" w:fill="FFFFFF"/>
          </w:tcPr>
          <w:p w:rsidR="00FC547D" w:rsidRPr="00FC547D" w:rsidRDefault="00FC547D" w:rsidP="00FC547D">
            <w:pPr>
              <w:pStyle w:val="ab"/>
              <w:spacing w:after="0" w:line="240" w:lineRule="auto"/>
              <w:jc w:val="center"/>
              <w:rPr>
                <w:rFonts w:ascii="Times New Roman" w:hAnsi="Times New Roman"/>
                <w:noProof/>
                <w:sz w:val="14"/>
                <w:szCs w:val="14"/>
                <w:lang w:val="ru-RU" w:eastAsia="ru-RU"/>
              </w:rPr>
            </w:pPr>
          </w:p>
        </w:tc>
        <w:tc>
          <w:tcPr>
            <w:tcW w:w="185" w:type="pct"/>
            <w:tcBorders>
              <w:top w:val="single" w:sz="4" w:space="0" w:color="auto"/>
              <w:left w:val="single" w:sz="4" w:space="0" w:color="auto"/>
              <w:bottom w:val="single" w:sz="4" w:space="0" w:color="auto"/>
              <w:right w:val="nil"/>
            </w:tcBorders>
            <w:shd w:val="clear" w:color="auto" w:fill="FFFFFF"/>
            <w:vAlign w:val="center"/>
          </w:tcPr>
          <w:p w:rsidR="00FC547D" w:rsidRPr="00FC547D" w:rsidRDefault="00FC547D" w:rsidP="00FC547D">
            <w:pPr>
              <w:pStyle w:val="ab"/>
              <w:spacing w:after="0" w:line="240" w:lineRule="auto"/>
              <w:jc w:val="center"/>
              <w:rPr>
                <w:rFonts w:ascii="Times New Roman" w:hAnsi="Times New Roman"/>
                <w:noProof/>
                <w:sz w:val="14"/>
                <w:szCs w:val="14"/>
                <w:lang w:val="ru-RU" w:eastAsia="ru-RU"/>
              </w:rPr>
            </w:pPr>
            <w:r w:rsidRPr="00FC547D">
              <w:rPr>
                <w:rFonts w:ascii="Times New Roman" w:hAnsi="Times New Roman"/>
                <w:noProof/>
                <w:color w:val="000000"/>
                <w:sz w:val="14"/>
                <w:szCs w:val="14"/>
                <w:lang w:val="ru-RU" w:eastAsia="ru-RU"/>
              </w:rPr>
              <w:t>ГРБС</w:t>
            </w:r>
          </w:p>
        </w:tc>
        <w:tc>
          <w:tcPr>
            <w:tcW w:w="209" w:type="pct"/>
            <w:gridSpan w:val="2"/>
            <w:tcBorders>
              <w:top w:val="single" w:sz="4" w:space="0" w:color="auto"/>
              <w:left w:val="single" w:sz="4" w:space="0" w:color="auto"/>
              <w:bottom w:val="single" w:sz="4" w:space="0" w:color="auto"/>
              <w:right w:val="nil"/>
            </w:tcBorders>
            <w:shd w:val="clear" w:color="auto" w:fill="FFFFFF"/>
            <w:vAlign w:val="center"/>
          </w:tcPr>
          <w:p w:rsidR="00FC547D" w:rsidRPr="00FC547D" w:rsidRDefault="00FC547D" w:rsidP="00FC547D">
            <w:pPr>
              <w:pStyle w:val="ab"/>
              <w:spacing w:after="0" w:line="240" w:lineRule="auto"/>
              <w:jc w:val="center"/>
              <w:rPr>
                <w:rFonts w:ascii="Times New Roman" w:hAnsi="Times New Roman"/>
                <w:noProof/>
                <w:sz w:val="14"/>
                <w:szCs w:val="14"/>
                <w:lang w:val="ru-RU" w:eastAsia="ru-RU"/>
              </w:rPr>
            </w:pPr>
            <w:r w:rsidRPr="00FC547D">
              <w:rPr>
                <w:rFonts w:ascii="Times New Roman" w:hAnsi="Times New Roman"/>
                <w:noProof/>
                <w:color w:val="000000"/>
                <w:sz w:val="14"/>
                <w:szCs w:val="14"/>
                <w:lang w:val="ru-RU" w:eastAsia="ru-RU"/>
              </w:rPr>
              <w:t>РзПр</w:t>
            </w:r>
          </w:p>
        </w:tc>
        <w:tc>
          <w:tcPr>
            <w:tcW w:w="256" w:type="pct"/>
            <w:tcBorders>
              <w:top w:val="single" w:sz="4" w:space="0" w:color="auto"/>
              <w:left w:val="single" w:sz="4" w:space="0" w:color="auto"/>
              <w:bottom w:val="single" w:sz="4" w:space="0" w:color="auto"/>
              <w:right w:val="nil"/>
            </w:tcBorders>
            <w:shd w:val="clear" w:color="auto" w:fill="FFFFFF"/>
            <w:vAlign w:val="center"/>
          </w:tcPr>
          <w:p w:rsidR="00FC547D" w:rsidRPr="00FC547D" w:rsidRDefault="00FC547D" w:rsidP="00FC547D">
            <w:pPr>
              <w:pStyle w:val="ab"/>
              <w:spacing w:after="0" w:line="240" w:lineRule="auto"/>
              <w:jc w:val="center"/>
              <w:rPr>
                <w:rFonts w:ascii="Times New Roman" w:hAnsi="Times New Roman"/>
                <w:noProof/>
                <w:sz w:val="14"/>
                <w:szCs w:val="14"/>
                <w:lang w:val="ru-RU" w:eastAsia="ru-RU"/>
              </w:rPr>
            </w:pPr>
            <w:r w:rsidRPr="00FC547D">
              <w:rPr>
                <w:rFonts w:ascii="Times New Roman" w:hAnsi="Times New Roman"/>
                <w:noProof/>
                <w:color w:val="000000"/>
                <w:sz w:val="14"/>
                <w:szCs w:val="14"/>
                <w:lang w:val="ru-RU" w:eastAsia="ru-RU"/>
              </w:rPr>
              <w:t>ЦСР</w:t>
            </w:r>
          </w:p>
        </w:tc>
        <w:tc>
          <w:tcPr>
            <w:tcW w:w="210" w:type="pct"/>
            <w:tcBorders>
              <w:top w:val="single" w:sz="4" w:space="0" w:color="auto"/>
              <w:left w:val="single" w:sz="4" w:space="0" w:color="auto"/>
              <w:bottom w:val="single" w:sz="4" w:space="0" w:color="auto"/>
              <w:right w:val="nil"/>
            </w:tcBorders>
            <w:shd w:val="clear" w:color="auto" w:fill="FFFFFF"/>
            <w:vAlign w:val="center"/>
          </w:tcPr>
          <w:p w:rsidR="00FC547D" w:rsidRPr="00FC547D" w:rsidRDefault="00FC547D" w:rsidP="00FC547D">
            <w:pPr>
              <w:pStyle w:val="ab"/>
              <w:spacing w:after="0" w:line="240" w:lineRule="auto"/>
              <w:jc w:val="center"/>
              <w:rPr>
                <w:rFonts w:ascii="Times New Roman" w:hAnsi="Times New Roman"/>
                <w:noProof/>
                <w:sz w:val="14"/>
                <w:szCs w:val="14"/>
                <w:lang w:val="ru-RU" w:eastAsia="ru-RU"/>
              </w:rPr>
            </w:pPr>
            <w:r w:rsidRPr="00FC547D">
              <w:rPr>
                <w:rFonts w:ascii="Times New Roman" w:hAnsi="Times New Roman"/>
                <w:noProof/>
                <w:color w:val="000000"/>
                <w:sz w:val="14"/>
                <w:szCs w:val="14"/>
                <w:lang w:val="ru-RU" w:eastAsia="ru-RU"/>
              </w:rPr>
              <w:t>ВР</w:t>
            </w:r>
          </w:p>
        </w:tc>
        <w:tc>
          <w:tcPr>
            <w:tcW w:w="479" w:type="pct"/>
            <w:tcBorders>
              <w:top w:val="single" w:sz="4" w:space="0" w:color="auto"/>
              <w:left w:val="single" w:sz="4" w:space="0" w:color="auto"/>
              <w:bottom w:val="single" w:sz="4" w:space="0" w:color="auto"/>
              <w:right w:val="nil"/>
            </w:tcBorders>
            <w:shd w:val="clear" w:color="auto" w:fill="FFFFFF"/>
            <w:vAlign w:val="center"/>
          </w:tcPr>
          <w:p w:rsidR="00FC547D" w:rsidRPr="00FC547D" w:rsidRDefault="00FC547D" w:rsidP="00FC547D">
            <w:pPr>
              <w:spacing w:line="240" w:lineRule="auto"/>
              <w:ind w:right="142"/>
              <w:jc w:val="center"/>
              <w:rPr>
                <w:rFonts w:ascii="Times New Roman" w:hAnsi="Times New Roman"/>
                <w:sz w:val="14"/>
                <w:szCs w:val="14"/>
              </w:rPr>
            </w:pPr>
            <w:r w:rsidRPr="00FC547D">
              <w:rPr>
                <w:rFonts w:ascii="Times New Roman" w:hAnsi="Times New Roman"/>
                <w:sz w:val="14"/>
                <w:szCs w:val="14"/>
              </w:rPr>
              <w:t xml:space="preserve">Текущий финансовый </w:t>
            </w: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2014 год</w:t>
            </w:r>
          </w:p>
        </w:tc>
        <w:tc>
          <w:tcPr>
            <w:tcW w:w="403" w:type="pct"/>
            <w:tcBorders>
              <w:top w:val="single" w:sz="4" w:space="0" w:color="auto"/>
              <w:left w:val="single" w:sz="4" w:space="0" w:color="auto"/>
              <w:bottom w:val="single" w:sz="4" w:space="0" w:color="auto"/>
              <w:right w:val="nil"/>
            </w:tcBorders>
            <w:shd w:val="clear" w:color="auto" w:fill="FFFFFF"/>
            <w:vAlign w:val="center"/>
          </w:tcPr>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 xml:space="preserve">Очередной финансовый </w:t>
            </w: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2015 год</w:t>
            </w:r>
          </w:p>
        </w:tc>
        <w:tc>
          <w:tcPr>
            <w:tcW w:w="360" w:type="pct"/>
            <w:tcBorders>
              <w:top w:val="single" w:sz="4" w:space="0" w:color="auto"/>
              <w:left w:val="single" w:sz="4" w:space="0" w:color="auto"/>
              <w:bottom w:val="single" w:sz="4" w:space="0" w:color="auto"/>
              <w:right w:val="nil"/>
            </w:tcBorders>
            <w:shd w:val="clear" w:color="auto" w:fill="FFFFFF"/>
            <w:vAlign w:val="center"/>
          </w:tcPr>
          <w:p w:rsidR="00FC547D" w:rsidRPr="00FC547D" w:rsidRDefault="00FC547D" w:rsidP="00FC547D">
            <w:pPr>
              <w:spacing w:after="0" w:line="240" w:lineRule="auto"/>
              <w:jc w:val="center"/>
              <w:rPr>
                <w:rFonts w:ascii="Times New Roman" w:hAnsi="Times New Roman"/>
                <w:sz w:val="14"/>
                <w:szCs w:val="14"/>
              </w:rPr>
            </w:pPr>
            <w:r w:rsidRPr="00FC547D">
              <w:rPr>
                <w:rFonts w:ascii="Times New Roman" w:hAnsi="Times New Roman"/>
                <w:sz w:val="14"/>
                <w:szCs w:val="14"/>
              </w:rPr>
              <w:t>Первый год планового периода</w:t>
            </w: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2016 год</w:t>
            </w:r>
          </w:p>
        </w:tc>
        <w:tc>
          <w:tcPr>
            <w:tcW w:w="398" w:type="pct"/>
            <w:tcBorders>
              <w:top w:val="single" w:sz="4" w:space="0" w:color="auto"/>
              <w:left w:val="single" w:sz="4" w:space="0" w:color="auto"/>
              <w:bottom w:val="single" w:sz="4" w:space="0" w:color="auto"/>
              <w:right w:val="nil"/>
            </w:tcBorders>
            <w:shd w:val="clear" w:color="auto" w:fill="FFFFFF"/>
            <w:vAlign w:val="center"/>
          </w:tcPr>
          <w:p w:rsidR="00FC547D" w:rsidRPr="00FC547D" w:rsidRDefault="00FC547D" w:rsidP="00FC547D">
            <w:pPr>
              <w:spacing w:after="0" w:line="240" w:lineRule="auto"/>
              <w:jc w:val="center"/>
              <w:rPr>
                <w:rFonts w:ascii="Times New Roman" w:hAnsi="Times New Roman"/>
                <w:sz w:val="14"/>
                <w:szCs w:val="14"/>
              </w:rPr>
            </w:pPr>
            <w:r w:rsidRPr="00FC547D">
              <w:rPr>
                <w:rFonts w:ascii="Times New Roman" w:hAnsi="Times New Roman"/>
                <w:sz w:val="14"/>
                <w:szCs w:val="14"/>
              </w:rPr>
              <w:t>Второй год планового периода</w:t>
            </w: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2017 год</w:t>
            </w:r>
          </w:p>
        </w:tc>
        <w:tc>
          <w:tcPr>
            <w:tcW w:w="435" w:type="pct"/>
            <w:vMerge/>
            <w:tcBorders>
              <w:top w:val="nil"/>
              <w:left w:val="single" w:sz="4" w:space="0" w:color="auto"/>
              <w:bottom w:val="single" w:sz="4" w:space="0" w:color="auto"/>
              <w:right w:val="single" w:sz="4" w:space="0" w:color="auto"/>
            </w:tcBorders>
            <w:shd w:val="clear" w:color="auto" w:fill="FFFFFF"/>
          </w:tcPr>
          <w:p w:rsidR="00FC547D" w:rsidRPr="00FC547D" w:rsidRDefault="00FC547D" w:rsidP="00FC547D">
            <w:pPr>
              <w:pStyle w:val="ab"/>
              <w:spacing w:after="0" w:line="240" w:lineRule="auto"/>
              <w:rPr>
                <w:rFonts w:ascii="Times New Roman" w:hAnsi="Times New Roman"/>
                <w:noProof/>
                <w:sz w:val="14"/>
                <w:szCs w:val="14"/>
                <w:lang w:val="ru-RU" w:eastAsia="ru-RU"/>
              </w:rPr>
            </w:pPr>
          </w:p>
        </w:tc>
        <w:tc>
          <w:tcPr>
            <w:tcW w:w="640" w:type="pct"/>
            <w:vMerge/>
            <w:tcBorders>
              <w:bottom w:val="single" w:sz="4" w:space="0" w:color="auto"/>
              <w:right w:val="single" w:sz="4" w:space="0" w:color="auto"/>
            </w:tcBorders>
          </w:tcPr>
          <w:p w:rsidR="00FC547D" w:rsidRPr="00FC547D" w:rsidRDefault="00FC547D" w:rsidP="00FC547D">
            <w:pPr>
              <w:spacing w:line="240" w:lineRule="auto"/>
              <w:rPr>
                <w:rFonts w:ascii="Times New Roman" w:hAnsi="Times New Roman"/>
                <w:sz w:val="14"/>
                <w:szCs w:val="14"/>
              </w:rPr>
            </w:pPr>
          </w:p>
        </w:tc>
      </w:tr>
      <w:tr w:rsidR="00FC547D" w:rsidRPr="00FC547D" w:rsidTr="00730F64">
        <w:tblPrEx>
          <w:tblCellMar>
            <w:top w:w="0" w:type="dxa"/>
            <w:left w:w="0" w:type="dxa"/>
            <w:bottom w:w="0" w:type="dxa"/>
            <w:right w:w="0" w:type="dxa"/>
          </w:tblCellMar>
        </w:tblPrEx>
        <w:trPr>
          <w:trHeight w:hRule="exact" w:val="569"/>
        </w:trPr>
        <w:tc>
          <w:tcPr>
            <w:tcW w:w="5000" w:type="pct"/>
            <w:gridSpan w:val="13"/>
            <w:tcBorders>
              <w:top w:val="single" w:sz="4" w:space="0" w:color="auto"/>
              <w:left w:val="single" w:sz="4" w:space="0" w:color="auto"/>
              <w:bottom w:val="single" w:sz="4" w:space="0" w:color="auto"/>
              <w:right w:val="single" w:sz="4" w:space="0" w:color="auto"/>
            </w:tcBorders>
            <w:shd w:val="clear" w:color="auto" w:fill="FFFFFF"/>
          </w:tcPr>
          <w:p w:rsidR="00FC547D" w:rsidRPr="00FC547D" w:rsidRDefault="00FC547D" w:rsidP="00FC547D">
            <w:pPr>
              <w:pStyle w:val="ConsPlusNormal"/>
              <w:widowControl/>
              <w:ind w:firstLine="0"/>
              <w:rPr>
                <w:rFonts w:ascii="Times New Roman" w:hAnsi="Times New Roman" w:cs="Times New Roman"/>
                <w:sz w:val="14"/>
                <w:szCs w:val="14"/>
              </w:rPr>
            </w:pPr>
          </w:p>
          <w:p w:rsidR="00FC547D" w:rsidRPr="00FC547D" w:rsidRDefault="00FC547D" w:rsidP="00FC547D">
            <w:pPr>
              <w:spacing w:after="0" w:line="240" w:lineRule="auto"/>
              <w:ind w:left="142"/>
              <w:rPr>
                <w:rFonts w:ascii="Times New Roman" w:hAnsi="Times New Roman"/>
                <w:sz w:val="14"/>
                <w:szCs w:val="14"/>
              </w:rPr>
            </w:pPr>
            <w:r w:rsidRPr="00FC547D">
              <w:rPr>
                <w:rFonts w:ascii="Times New Roman" w:hAnsi="Times New Roman"/>
                <w:sz w:val="14"/>
                <w:szCs w:val="14"/>
              </w:rPr>
              <w:t>Цель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FC547D" w:rsidRPr="00FC547D" w:rsidTr="00730F64">
        <w:tblPrEx>
          <w:tblCellMar>
            <w:top w:w="0" w:type="dxa"/>
            <w:left w:w="0" w:type="dxa"/>
            <w:bottom w:w="0" w:type="dxa"/>
            <w:right w:w="0" w:type="dxa"/>
          </w:tblCellMar>
        </w:tblPrEx>
        <w:trPr>
          <w:trHeight w:val="415"/>
        </w:trPr>
        <w:tc>
          <w:tcPr>
            <w:tcW w:w="863" w:type="pct"/>
            <w:tcBorders>
              <w:top w:val="single" w:sz="4" w:space="0" w:color="auto"/>
              <w:left w:val="single" w:sz="4" w:space="0" w:color="auto"/>
              <w:bottom w:val="single" w:sz="4" w:space="0" w:color="auto"/>
              <w:right w:val="single" w:sz="4" w:space="0" w:color="auto"/>
            </w:tcBorders>
            <w:shd w:val="clear" w:color="auto" w:fill="FFFFFF"/>
          </w:tcPr>
          <w:p w:rsidR="00FC547D" w:rsidRPr="00FC547D" w:rsidRDefault="00FC547D" w:rsidP="00FC547D">
            <w:pPr>
              <w:pStyle w:val="ab"/>
              <w:spacing w:after="0" w:line="240" w:lineRule="auto"/>
              <w:ind w:left="142"/>
              <w:rPr>
                <w:rFonts w:ascii="Times New Roman" w:hAnsi="Times New Roman"/>
                <w:noProof/>
                <w:color w:val="000000"/>
                <w:sz w:val="14"/>
                <w:szCs w:val="14"/>
                <w:lang w:val="ru-RU" w:eastAsia="ru-RU"/>
              </w:rPr>
            </w:pPr>
            <w:r w:rsidRPr="00FC547D">
              <w:rPr>
                <w:rFonts w:ascii="Times New Roman" w:hAnsi="Times New Roman"/>
                <w:noProof/>
                <w:color w:val="000000"/>
                <w:sz w:val="14"/>
                <w:szCs w:val="14"/>
                <w:lang w:val="ru-RU" w:eastAsia="ru-RU"/>
              </w:rPr>
              <w:t>Задача 1</w:t>
            </w:r>
          </w:p>
        </w:tc>
        <w:tc>
          <w:tcPr>
            <w:tcW w:w="4137" w:type="pct"/>
            <w:gridSpan w:val="12"/>
            <w:tcBorders>
              <w:top w:val="single" w:sz="4" w:space="0" w:color="auto"/>
              <w:left w:val="single" w:sz="4" w:space="0" w:color="auto"/>
              <w:bottom w:val="single" w:sz="4" w:space="0" w:color="auto"/>
              <w:right w:val="single" w:sz="4" w:space="0" w:color="auto"/>
            </w:tcBorders>
            <w:shd w:val="clear" w:color="auto" w:fill="FFFFFF"/>
          </w:tcPr>
          <w:p w:rsidR="00FC547D" w:rsidRPr="00FC547D" w:rsidRDefault="00FC547D" w:rsidP="00FC547D">
            <w:pPr>
              <w:pStyle w:val="ab"/>
              <w:spacing w:after="0" w:line="240" w:lineRule="auto"/>
              <w:ind w:left="142"/>
              <w:rPr>
                <w:rFonts w:ascii="Times New Roman" w:hAnsi="Times New Roman"/>
                <w:noProof/>
                <w:color w:val="000000"/>
                <w:sz w:val="14"/>
                <w:szCs w:val="14"/>
                <w:lang w:eastAsia="ru-RU"/>
              </w:rPr>
            </w:pPr>
            <w:r w:rsidRPr="00FC547D">
              <w:rPr>
                <w:rFonts w:ascii="Times New Roman" w:hAnsi="Times New Roman"/>
                <w:noProof/>
                <w:color w:val="000000"/>
                <w:sz w:val="14"/>
                <w:szCs w:val="14"/>
                <w:lang w:eastAsia="ru-RU"/>
              </w:rPr>
              <w:t xml:space="preserve">Предоставление социальных выплат на приобретение жилья или строительство индивидуального жилого дома молодым </w:t>
            </w:r>
          </w:p>
          <w:p w:rsidR="00FC547D" w:rsidRPr="00FC547D" w:rsidRDefault="00FC547D" w:rsidP="00FC547D">
            <w:pPr>
              <w:spacing w:after="0" w:line="240" w:lineRule="auto"/>
              <w:ind w:left="142"/>
              <w:rPr>
                <w:rFonts w:ascii="Times New Roman" w:hAnsi="Times New Roman"/>
                <w:sz w:val="14"/>
                <w:szCs w:val="14"/>
              </w:rPr>
            </w:pPr>
            <w:r w:rsidRPr="00FC547D">
              <w:rPr>
                <w:rFonts w:ascii="Times New Roman" w:hAnsi="Times New Roman"/>
                <w:color w:val="000000"/>
                <w:sz w:val="14"/>
                <w:szCs w:val="14"/>
              </w:rPr>
              <w:t>семьям Богучанского района</w:t>
            </w:r>
          </w:p>
        </w:tc>
      </w:tr>
      <w:tr w:rsidR="00FC547D" w:rsidRPr="00FC547D" w:rsidTr="00730F64">
        <w:tblPrEx>
          <w:tblCellMar>
            <w:top w:w="0" w:type="dxa"/>
            <w:left w:w="0" w:type="dxa"/>
            <w:bottom w:w="0" w:type="dxa"/>
            <w:right w:w="0" w:type="dxa"/>
          </w:tblCellMar>
        </w:tblPrEx>
        <w:trPr>
          <w:trHeight w:hRule="exact" w:val="740"/>
        </w:trPr>
        <w:tc>
          <w:tcPr>
            <w:tcW w:w="863" w:type="pct"/>
            <w:tcBorders>
              <w:top w:val="single" w:sz="4" w:space="0" w:color="auto"/>
              <w:left w:val="single" w:sz="4" w:space="0" w:color="auto"/>
              <w:bottom w:val="single" w:sz="4" w:space="0" w:color="auto"/>
              <w:right w:val="single" w:sz="4" w:space="0" w:color="auto"/>
            </w:tcBorders>
            <w:shd w:val="clear" w:color="auto" w:fill="FFFFFF"/>
          </w:tcPr>
          <w:p w:rsidR="00FC547D" w:rsidRPr="00FC547D" w:rsidRDefault="00FC547D" w:rsidP="00FC547D">
            <w:pPr>
              <w:pStyle w:val="ab"/>
              <w:spacing w:after="0" w:line="240" w:lineRule="auto"/>
              <w:ind w:left="142"/>
              <w:rPr>
                <w:rFonts w:ascii="Times New Roman" w:hAnsi="Times New Roman"/>
                <w:noProof/>
                <w:color w:val="000000"/>
                <w:sz w:val="14"/>
                <w:szCs w:val="14"/>
                <w:lang w:eastAsia="ru-RU"/>
              </w:rPr>
            </w:pPr>
            <w:r w:rsidRPr="00FC547D">
              <w:rPr>
                <w:rFonts w:ascii="Times New Roman" w:hAnsi="Times New Roman"/>
                <w:noProof/>
                <w:color w:val="000000"/>
                <w:sz w:val="14"/>
                <w:szCs w:val="14"/>
                <w:lang w:val="ru-RU" w:eastAsia="ru-RU"/>
              </w:rPr>
              <w:lastRenderedPageBreak/>
              <w:t xml:space="preserve">Задача </w:t>
            </w:r>
            <w:r w:rsidRPr="00FC547D">
              <w:rPr>
                <w:rFonts w:ascii="Times New Roman" w:hAnsi="Times New Roman"/>
                <w:noProof/>
                <w:color w:val="000000"/>
                <w:sz w:val="14"/>
                <w:szCs w:val="14"/>
                <w:lang w:eastAsia="ru-RU"/>
              </w:rPr>
              <w:t>2</w:t>
            </w:r>
          </w:p>
        </w:tc>
        <w:tc>
          <w:tcPr>
            <w:tcW w:w="4137" w:type="pct"/>
            <w:gridSpan w:val="12"/>
            <w:tcBorders>
              <w:top w:val="single" w:sz="4" w:space="0" w:color="auto"/>
              <w:left w:val="single" w:sz="4" w:space="0" w:color="auto"/>
              <w:bottom w:val="single" w:sz="4" w:space="0" w:color="auto"/>
              <w:right w:val="single" w:sz="4" w:space="0" w:color="auto"/>
            </w:tcBorders>
            <w:shd w:val="clear" w:color="auto" w:fill="FFFFFF"/>
          </w:tcPr>
          <w:p w:rsidR="00FC547D" w:rsidRPr="00FC547D" w:rsidRDefault="00FC547D" w:rsidP="00FC547D">
            <w:pPr>
              <w:spacing w:line="240" w:lineRule="auto"/>
              <w:ind w:left="142"/>
              <w:rPr>
                <w:rFonts w:ascii="Times New Roman" w:hAnsi="Times New Roman"/>
                <w:sz w:val="14"/>
                <w:szCs w:val="14"/>
              </w:rPr>
            </w:pPr>
            <w:r w:rsidRPr="00FC547D">
              <w:rPr>
                <w:rFonts w:ascii="Times New Roman" w:hAnsi="Times New Roman"/>
                <w:sz w:val="14"/>
                <w:szCs w:val="14"/>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строительство индивидуального жилого дома</w:t>
            </w:r>
          </w:p>
        </w:tc>
      </w:tr>
      <w:tr w:rsidR="00FC547D" w:rsidRPr="00FC547D" w:rsidTr="00730F64">
        <w:tblPrEx>
          <w:tblCellMar>
            <w:top w:w="0" w:type="dxa"/>
            <w:left w:w="0" w:type="dxa"/>
            <w:bottom w:w="0" w:type="dxa"/>
            <w:right w:w="0" w:type="dxa"/>
          </w:tblCellMar>
        </w:tblPrEx>
        <w:trPr>
          <w:trHeight w:hRule="exact" w:val="770"/>
        </w:trPr>
        <w:tc>
          <w:tcPr>
            <w:tcW w:w="863" w:type="pct"/>
            <w:vMerge w:val="restart"/>
            <w:tcBorders>
              <w:top w:val="single" w:sz="4" w:space="0" w:color="auto"/>
              <w:left w:val="single" w:sz="4" w:space="0" w:color="auto"/>
              <w:right w:val="nil"/>
            </w:tcBorders>
            <w:shd w:val="clear" w:color="auto" w:fill="FFFFFF"/>
          </w:tcPr>
          <w:p w:rsidR="00FC547D" w:rsidRPr="00FC547D" w:rsidRDefault="00FC547D" w:rsidP="00FC547D">
            <w:pPr>
              <w:pStyle w:val="ab"/>
              <w:spacing w:after="0" w:line="240" w:lineRule="auto"/>
              <w:ind w:left="142" w:right="141"/>
              <w:rPr>
                <w:rFonts w:ascii="Times New Roman" w:hAnsi="Times New Roman"/>
                <w:noProof/>
                <w:sz w:val="14"/>
                <w:szCs w:val="14"/>
                <w:lang w:eastAsia="ru-RU"/>
              </w:rPr>
            </w:pPr>
            <w:r w:rsidRPr="00FC547D">
              <w:rPr>
                <w:rFonts w:ascii="Times New Roman" w:hAnsi="Times New Roman"/>
                <w:noProof/>
                <w:color w:val="000000"/>
                <w:sz w:val="14"/>
                <w:szCs w:val="14"/>
                <w:lang w:eastAsia="ru-RU"/>
              </w:rPr>
              <w:t>Предоставление социальных выплат на приобретение жилья или строительство индивидуального жилого дома молодым семьям Богучанского района</w:t>
            </w:r>
          </w:p>
        </w:tc>
        <w:tc>
          <w:tcPr>
            <w:tcW w:w="561" w:type="pct"/>
            <w:vMerge w:val="restart"/>
            <w:tcBorders>
              <w:top w:val="single" w:sz="4" w:space="0" w:color="auto"/>
              <w:left w:val="single" w:sz="4" w:space="0" w:color="auto"/>
              <w:right w:val="nil"/>
            </w:tcBorders>
            <w:shd w:val="clear" w:color="auto" w:fill="FFFFFF"/>
          </w:tcPr>
          <w:p w:rsidR="00FC547D" w:rsidRPr="00FC547D" w:rsidRDefault="00FC547D" w:rsidP="00FC547D">
            <w:pPr>
              <w:pStyle w:val="ab"/>
              <w:spacing w:after="0" w:line="240" w:lineRule="auto"/>
              <w:ind w:right="73"/>
              <w:jc w:val="center"/>
              <w:rPr>
                <w:rFonts w:ascii="Times New Roman" w:hAnsi="Times New Roman"/>
                <w:noProof/>
                <w:color w:val="000000"/>
                <w:sz w:val="14"/>
                <w:szCs w:val="14"/>
                <w:lang w:eastAsia="ru-RU"/>
              </w:rPr>
            </w:pPr>
          </w:p>
          <w:p w:rsidR="00FC547D" w:rsidRPr="00FC547D" w:rsidRDefault="00FC547D" w:rsidP="00FC547D">
            <w:pPr>
              <w:pStyle w:val="ab"/>
              <w:spacing w:after="0" w:line="240" w:lineRule="auto"/>
              <w:ind w:right="73"/>
              <w:jc w:val="center"/>
              <w:rPr>
                <w:rFonts w:ascii="Times New Roman" w:hAnsi="Times New Roman"/>
                <w:noProof/>
                <w:sz w:val="14"/>
                <w:szCs w:val="14"/>
                <w:lang w:eastAsia="ru-RU"/>
              </w:rPr>
            </w:pPr>
            <w:r w:rsidRPr="00FC547D">
              <w:rPr>
                <w:rFonts w:ascii="Times New Roman" w:hAnsi="Times New Roman"/>
                <w:noProof/>
                <w:color w:val="000000"/>
                <w:sz w:val="14"/>
                <w:szCs w:val="14"/>
                <w:lang w:eastAsia="ru-RU"/>
              </w:rPr>
              <w:t>Управление муниципальной собственностью Богучанского района</w:t>
            </w:r>
          </w:p>
        </w:tc>
        <w:tc>
          <w:tcPr>
            <w:tcW w:w="188" w:type="pct"/>
            <w:gridSpan w:val="2"/>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863</w:t>
            </w:r>
          </w:p>
        </w:tc>
        <w:tc>
          <w:tcPr>
            <w:tcW w:w="206"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1003</w:t>
            </w:r>
          </w:p>
        </w:tc>
        <w:tc>
          <w:tcPr>
            <w:tcW w:w="256"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spacing w:line="240" w:lineRule="auto"/>
              <w:jc w:val="center"/>
              <w:rPr>
                <w:rFonts w:ascii="Times New Roman" w:hAnsi="Times New Roman"/>
                <w:sz w:val="14"/>
                <w:szCs w:val="14"/>
              </w:rPr>
            </w:pP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06 3 8214</w:t>
            </w:r>
          </w:p>
        </w:tc>
        <w:tc>
          <w:tcPr>
            <w:tcW w:w="210"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spacing w:line="240" w:lineRule="auto"/>
              <w:jc w:val="center"/>
              <w:rPr>
                <w:rFonts w:ascii="Times New Roman" w:hAnsi="Times New Roman"/>
                <w:sz w:val="14"/>
                <w:szCs w:val="14"/>
              </w:rPr>
            </w:pP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313</w:t>
            </w:r>
          </w:p>
        </w:tc>
        <w:tc>
          <w:tcPr>
            <w:tcW w:w="479"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noProof/>
                <w:sz w:val="14"/>
                <w:szCs w:val="14"/>
                <w:lang w:eastAsia="ru-RU"/>
              </w:rPr>
              <w:t>1 221 040,0</w:t>
            </w:r>
          </w:p>
        </w:tc>
        <w:tc>
          <w:tcPr>
            <w:tcW w:w="403"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0,00</w:t>
            </w:r>
          </w:p>
        </w:tc>
        <w:tc>
          <w:tcPr>
            <w:tcW w:w="360"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pStyle w:val="ab"/>
              <w:spacing w:after="0" w:line="240" w:lineRule="auto"/>
              <w:jc w:val="center"/>
              <w:rPr>
                <w:rFonts w:ascii="Times New Roman" w:hAnsi="Times New Roman"/>
                <w:noProof/>
                <w:sz w:val="14"/>
                <w:szCs w:val="14"/>
                <w:lang w:eastAsia="ru-RU"/>
              </w:rPr>
            </w:pPr>
          </w:p>
          <w:p w:rsidR="00FC547D" w:rsidRPr="00FC547D" w:rsidRDefault="00FC547D" w:rsidP="00FC547D">
            <w:pPr>
              <w:pStyle w:val="ab"/>
              <w:spacing w:after="0" w:line="240" w:lineRule="auto"/>
              <w:jc w:val="center"/>
              <w:rPr>
                <w:rFonts w:ascii="Times New Roman" w:hAnsi="Times New Roman"/>
                <w:noProof/>
                <w:sz w:val="14"/>
                <w:szCs w:val="14"/>
                <w:lang w:eastAsia="ru-RU"/>
              </w:rPr>
            </w:pPr>
            <w:r w:rsidRPr="00FC547D">
              <w:rPr>
                <w:rFonts w:ascii="Times New Roman" w:hAnsi="Times New Roman"/>
                <w:sz w:val="14"/>
                <w:szCs w:val="14"/>
              </w:rPr>
              <w:t>0,00</w:t>
            </w:r>
          </w:p>
        </w:tc>
        <w:tc>
          <w:tcPr>
            <w:tcW w:w="398"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pStyle w:val="ab"/>
              <w:spacing w:after="0" w:line="240" w:lineRule="auto"/>
              <w:jc w:val="center"/>
              <w:rPr>
                <w:rFonts w:ascii="Times New Roman" w:hAnsi="Times New Roman"/>
                <w:noProof/>
                <w:sz w:val="14"/>
                <w:szCs w:val="14"/>
                <w:lang w:eastAsia="ru-RU"/>
              </w:rPr>
            </w:pPr>
          </w:p>
          <w:p w:rsidR="00FC547D" w:rsidRPr="00FC547D" w:rsidRDefault="00FC547D" w:rsidP="00FC547D">
            <w:pPr>
              <w:pStyle w:val="ab"/>
              <w:spacing w:after="0" w:line="240" w:lineRule="auto"/>
              <w:jc w:val="center"/>
              <w:rPr>
                <w:rFonts w:ascii="Times New Roman" w:hAnsi="Times New Roman"/>
                <w:noProof/>
                <w:sz w:val="14"/>
                <w:szCs w:val="14"/>
                <w:lang w:eastAsia="ru-RU"/>
              </w:rPr>
            </w:pPr>
            <w:r w:rsidRPr="00FC547D">
              <w:rPr>
                <w:rFonts w:ascii="Times New Roman" w:hAnsi="Times New Roman"/>
                <w:sz w:val="14"/>
                <w:szCs w:val="14"/>
              </w:rPr>
              <w:t>0,00</w:t>
            </w:r>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FC547D" w:rsidRPr="00FC547D" w:rsidRDefault="00FC547D" w:rsidP="00FC547D">
            <w:pPr>
              <w:pStyle w:val="ab"/>
              <w:spacing w:after="0" w:line="240" w:lineRule="auto"/>
              <w:rPr>
                <w:rFonts w:ascii="Times New Roman" w:hAnsi="Times New Roman"/>
                <w:noProof/>
                <w:sz w:val="14"/>
                <w:szCs w:val="14"/>
                <w:lang w:eastAsia="ru-RU"/>
              </w:rPr>
            </w:pPr>
            <w:r w:rsidRPr="00FC547D">
              <w:rPr>
                <w:rFonts w:ascii="Times New Roman" w:hAnsi="Times New Roman"/>
                <w:noProof/>
                <w:sz w:val="14"/>
                <w:szCs w:val="14"/>
                <w:lang w:eastAsia="ru-RU"/>
              </w:rPr>
              <w:t xml:space="preserve">  </w:t>
            </w:r>
          </w:p>
          <w:p w:rsidR="00FC547D" w:rsidRPr="00FC547D" w:rsidRDefault="00FC547D" w:rsidP="00FC547D">
            <w:pPr>
              <w:pStyle w:val="ab"/>
              <w:spacing w:after="0" w:line="240" w:lineRule="auto"/>
              <w:rPr>
                <w:rFonts w:ascii="Times New Roman" w:hAnsi="Times New Roman"/>
                <w:noProof/>
                <w:sz w:val="14"/>
                <w:szCs w:val="14"/>
                <w:lang w:eastAsia="ru-RU"/>
              </w:rPr>
            </w:pPr>
            <w:r w:rsidRPr="00FC547D">
              <w:rPr>
                <w:rFonts w:ascii="Times New Roman" w:hAnsi="Times New Roman"/>
                <w:noProof/>
                <w:sz w:val="14"/>
                <w:szCs w:val="14"/>
                <w:lang w:eastAsia="ru-RU"/>
              </w:rPr>
              <w:t xml:space="preserve">    1 221 040,0</w:t>
            </w:r>
          </w:p>
        </w:tc>
        <w:tc>
          <w:tcPr>
            <w:tcW w:w="640" w:type="pct"/>
            <w:vMerge w:val="restart"/>
            <w:tcBorders>
              <w:top w:val="single" w:sz="4" w:space="0" w:color="auto"/>
              <w:right w:val="single" w:sz="4" w:space="0" w:color="auto"/>
            </w:tcBorders>
          </w:tcPr>
          <w:p w:rsidR="00FC547D" w:rsidRPr="00FC547D" w:rsidRDefault="00FC547D" w:rsidP="00FC547D">
            <w:pPr>
              <w:pStyle w:val="ab"/>
              <w:spacing w:after="0" w:line="240" w:lineRule="auto"/>
              <w:ind w:left="142"/>
              <w:rPr>
                <w:rFonts w:ascii="Times New Roman" w:hAnsi="Times New Roman"/>
                <w:noProof/>
                <w:color w:val="000000"/>
                <w:sz w:val="14"/>
                <w:szCs w:val="14"/>
                <w:lang w:eastAsia="ru-RU"/>
              </w:rPr>
            </w:pPr>
          </w:p>
          <w:p w:rsidR="00FC547D" w:rsidRPr="00FC547D" w:rsidRDefault="00FC547D" w:rsidP="00730F64">
            <w:pPr>
              <w:pStyle w:val="ab"/>
              <w:spacing w:after="0" w:line="240" w:lineRule="auto"/>
              <w:ind w:firstLine="62"/>
              <w:rPr>
                <w:rFonts w:ascii="Times New Roman" w:hAnsi="Times New Roman"/>
                <w:noProof/>
                <w:sz w:val="14"/>
                <w:szCs w:val="14"/>
                <w:lang w:val="ru-RU" w:eastAsia="ru-RU"/>
              </w:rPr>
            </w:pPr>
            <w:r w:rsidRPr="00FC547D">
              <w:rPr>
                <w:rFonts w:ascii="Times New Roman" w:hAnsi="Times New Roman"/>
                <w:noProof/>
                <w:color w:val="000000"/>
                <w:sz w:val="14"/>
                <w:szCs w:val="14"/>
                <w:lang w:eastAsia="ru-RU"/>
              </w:rPr>
              <w:t>Приобретение жилья или строительство индивидуального жилого дома 61 молодыми семьями Богучанского района</w:t>
            </w:r>
          </w:p>
        </w:tc>
      </w:tr>
      <w:tr w:rsidR="00FC547D" w:rsidRPr="00FC547D" w:rsidTr="00730F64">
        <w:tblPrEx>
          <w:tblCellMar>
            <w:top w:w="0" w:type="dxa"/>
            <w:left w:w="0" w:type="dxa"/>
            <w:bottom w:w="0" w:type="dxa"/>
            <w:right w:w="0" w:type="dxa"/>
          </w:tblCellMar>
        </w:tblPrEx>
        <w:trPr>
          <w:trHeight w:hRule="exact" w:val="715"/>
        </w:trPr>
        <w:tc>
          <w:tcPr>
            <w:tcW w:w="863" w:type="pct"/>
            <w:vMerge/>
            <w:tcBorders>
              <w:left w:val="single" w:sz="4" w:space="0" w:color="auto"/>
              <w:right w:val="nil"/>
            </w:tcBorders>
            <w:shd w:val="clear" w:color="auto" w:fill="FFFFFF"/>
          </w:tcPr>
          <w:p w:rsidR="00FC547D" w:rsidRPr="00FC547D" w:rsidRDefault="00FC547D" w:rsidP="00FC547D">
            <w:pPr>
              <w:pStyle w:val="ab"/>
              <w:spacing w:after="0" w:line="240" w:lineRule="auto"/>
              <w:ind w:left="142" w:right="141"/>
              <w:rPr>
                <w:rFonts w:ascii="Times New Roman" w:hAnsi="Times New Roman"/>
                <w:noProof/>
                <w:color w:val="000000"/>
                <w:sz w:val="14"/>
                <w:szCs w:val="14"/>
                <w:lang w:eastAsia="ru-RU"/>
              </w:rPr>
            </w:pPr>
          </w:p>
        </w:tc>
        <w:tc>
          <w:tcPr>
            <w:tcW w:w="561" w:type="pct"/>
            <w:vMerge/>
            <w:tcBorders>
              <w:left w:val="single" w:sz="4" w:space="0" w:color="auto"/>
              <w:right w:val="nil"/>
            </w:tcBorders>
            <w:shd w:val="clear" w:color="auto" w:fill="FFFFFF"/>
          </w:tcPr>
          <w:p w:rsidR="00FC547D" w:rsidRPr="00FC547D" w:rsidRDefault="00FC547D" w:rsidP="00FC547D">
            <w:pPr>
              <w:pStyle w:val="ab"/>
              <w:spacing w:after="0" w:line="240" w:lineRule="auto"/>
              <w:ind w:right="73"/>
              <w:jc w:val="center"/>
              <w:rPr>
                <w:rFonts w:ascii="Times New Roman" w:hAnsi="Times New Roman"/>
                <w:noProof/>
                <w:color w:val="000000"/>
                <w:sz w:val="14"/>
                <w:szCs w:val="14"/>
                <w:lang w:eastAsia="ru-RU"/>
              </w:rPr>
            </w:pPr>
          </w:p>
        </w:tc>
        <w:tc>
          <w:tcPr>
            <w:tcW w:w="188" w:type="pct"/>
            <w:gridSpan w:val="2"/>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863</w:t>
            </w:r>
          </w:p>
        </w:tc>
        <w:tc>
          <w:tcPr>
            <w:tcW w:w="206"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1003</w:t>
            </w:r>
          </w:p>
        </w:tc>
        <w:tc>
          <w:tcPr>
            <w:tcW w:w="256"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spacing w:line="240" w:lineRule="auto"/>
              <w:jc w:val="center"/>
              <w:rPr>
                <w:rFonts w:ascii="Times New Roman" w:hAnsi="Times New Roman"/>
                <w:sz w:val="14"/>
                <w:szCs w:val="14"/>
              </w:rPr>
            </w:pP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06 3 8214</w:t>
            </w:r>
          </w:p>
        </w:tc>
        <w:tc>
          <w:tcPr>
            <w:tcW w:w="210"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spacing w:line="240" w:lineRule="auto"/>
              <w:jc w:val="center"/>
              <w:rPr>
                <w:rFonts w:ascii="Times New Roman" w:hAnsi="Times New Roman"/>
                <w:sz w:val="14"/>
                <w:szCs w:val="14"/>
              </w:rPr>
            </w:pP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322</w:t>
            </w:r>
          </w:p>
        </w:tc>
        <w:tc>
          <w:tcPr>
            <w:tcW w:w="479"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0,00</w:t>
            </w:r>
          </w:p>
        </w:tc>
        <w:tc>
          <w:tcPr>
            <w:tcW w:w="403"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noProof/>
                <w:sz w:val="14"/>
                <w:szCs w:val="14"/>
                <w:lang w:eastAsia="ru-RU"/>
              </w:rPr>
              <w:t>1 221 040,0</w:t>
            </w:r>
          </w:p>
        </w:tc>
        <w:tc>
          <w:tcPr>
            <w:tcW w:w="360"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pStyle w:val="ab"/>
              <w:spacing w:after="0" w:line="240" w:lineRule="auto"/>
              <w:jc w:val="center"/>
              <w:rPr>
                <w:rFonts w:ascii="Times New Roman" w:hAnsi="Times New Roman"/>
                <w:noProof/>
                <w:sz w:val="14"/>
                <w:szCs w:val="14"/>
                <w:lang w:eastAsia="ru-RU"/>
              </w:rPr>
            </w:pPr>
          </w:p>
          <w:p w:rsidR="00FC547D" w:rsidRPr="00FC547D" w:rsidRDefault="00FC547D" w:rsidP="00FC547D">
            <w:pPr>
              <w:pStyle w:val="ab"/>
              <w:spacing w:after="0" w:line="240" w:lineRule="auto"/>
              <w:jc w:val="center"/>
              <w:rPr>
                <w:rFonts w:ascii="Times New Roman" w:hAnsi="Times New Roman"/>
                <w:noProof/>
                <w:sz w:val="14"/>
                <w:szCs w:val="14"/>
                <w:lang w:eastAsia="ru-RU"/>
              </w:rPr>
            </w:pPr>
            <w:r w:rsidRPr="00FC547D">
              <w:rPr>
                <w:rFonts w:ascii="Times New Roman" w:hAnsi="Times New Roman"/>
                <w:noProof/>
                <w:sz w:val="14"/>
                <w:szCs w:val="14"/>
                <w:lang w:eastAsia="ru-RU"/>
              </w:rPr>
              <w:t>1 221 040,0</w:t>
            </w:r>
          </w:p>
        </w:tc>
        <w:tc>
          <w:tcPr>
            <w:tcW w:w="398"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pStyle w:val="ab"/>
              <w:spacing w:after="0" w:line="240" w:lineRule="auto"/>
              <w:jc w:val="center"/>
              <w:rPr>
                <w:rFonts w:ascii="Times New Roman" w:hAnsi="Times New Roman"/>
                <w:noProof/>
                <w:sz w:val="14"/>
                <w:szCs w:val="14"/>
                <w:lang w:eastAsia="ru-RU"/>
              </w:rPr>
            </w:pPr>
          </w:p>
          <w:p w:rsidR="00FC547D" w:rsidRPr="00FC547D" w:rsidRDefault="00FC547D" w:rsidP="00FC547D">
            <w:pPr>
              <w:pStyle w:val="ab"/>
              <w:spacing w:after="0" w:line="240" w:lineRule="auto"/>
              <w:jc w:val="center"/>
              <w:rPr>
                <w:rFonts w:ascii="Times New Roman" w:hAnsi="Times New Roman"/>
                <w:noProof/>
                <w:sz w:val="14"/>
                <w:szCs w:val="14"/>
                <w:lang w:eastAsia="ru-RU"/>
              </w:rPr>
            </w:pPr>
            <w:r w:rsidRPr="00FC547D">
              <w:rPr>
                <w:rFonts w:ascii="Times New Roman" w:hAnsi="Times New Roman"/>
                <w:noProof/>
                <w:sz w:val="14"/>
                <w:szCs w:val="14"/>
                <w:lang w:eastAsia="ru-RU"/>
              </w:rPr>
              <w:t>1 221 040,00</w:t>
            </w:r>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FC547D" w:rsidRPr="00FC547D" w:rsidRDefault="00FC547D" w:rsidP="00FC547D">
            <w:pPr>
              <w:pStyle w:val="ab"/>
              <w:spacing w:after="0" w:line="240" w:lineRule="auto"/>
              <w:rPr>
                <w:rFonts w:ascii="Times New Roman" w:hAnsi="Times New Roman"/>
                <w:noProof/>
                <w:sz w:val="14"/>
                <w:szCs w:val="14"/>
                <w:lang w:eastAsia="ru-RU"/>
              </w:rPr>
            </w:pPr>
            <w:r w:rsidRPr="00FC547D">
              <w:rPr>
                <w:rFonts w:ascii="Times New Roman" w:hAnsi="Times New Roman"/>
                <w:noProof/>
                <w:sz w:val="14"/>
                <w:szCs w:val="14"/>
                <w:lang w:eastAsia="ru-RU"/>
              </w:rPr>
              <w:t xml:space="preserve">  </w:t>
            </w:r>
          </w:p>
          <w:p w:rsidR="00FC547D" w:rsidRPr="00FC547D" w:rsidRDefault="00FC547D" w:rsidP="00FC547D">
            <w:pPr>
              <w:pStyle w:val="ab"/>
              <w:spacing w:after="0" w:line="240" w:lineRule="auto"/>
              <w:jc w:val="center"/>
              <w:rPr>
                <w:rFonts w:ascii="Times New Roman" w:hAnsi="Times New Roman"/>
                <w:noProof/>
                <w:sz w:val="14"/>
                <w:szCs w:val="14"/>
                <w:lang w:eastAsia="ru-RU"/>
              </w:rPr>
            </w:pPr>
            <w:r w:rsidRPr="00FC547D">
              <w:rPr>
                <w:rFonts w:ascii="Times New Roman" w:hAnsi="Times New Roman"/>
                <w:noProof/>
                <w:sz w:val="14"/>
                <w:szCs w:val="14"/>
                <w:lang w:eastAsia="ru-RU"/>
              </w:rPr>
              <w:t>3 663 120,00</w:t>
            </w:r>
          </w:p>
        </w:tc>
        <w:tc>
          <w:tcPr>
            <w:tcW w:w="640" w:type="pct"/>
            <w:vMerge/>
            <w:tcBorders>
              <w:right w:val="single" w:sz="4" w:space="0" w:color="auto"/>
            </w:tcBorders>
          </w:tcPr>
          <w:p w:rsidR="00FC547D" w:rsidRPr="00FC547D" w:rsidRDefault="00FC547D" w:rsidP="00FC547D">
            <w:pPr>
              <w:pStyle w:val="ab"/>
              <w:spacing w:after="0" w:line="240" w:lineRule="auto"/>
              <w:ind w:left="142"/>
              <w:rPr>
                <w:rFonts w:ascii="Times New Roman" w:hAnsi="Times New Roman"/>
                <w:noProof/>
                <w:color w:val="000000"/>
                <w:sz w:val="14"/>
                <w:szCs w:val="14"/>
                <w:lang w:eastAsia="ru-RU"/>
              </w:rPr>
            </w:pPr>
          </w:p>
        </w:tc>
      </w:tr>
      <w:tr w:rsidR="00FC547D" w:rsidRPr="00FC547D" w:rsidTr="00730F64">
        <w:tblPrEx>
          <w:tblCellMar>
            <w:top w:w="0" w:type="dxa"/>
            <w:left w:w="0" w:type="dxa"/>
            <w:bottom w:w="0" w:type="dxa"/>
            <w:right w:w="0" w:type="dxa"/>
          </w:tblCellMar>
        </w:tblPrEx>
        <w:trPr>
          <w:trHeight w:hRule="exact" w:val="709"/>
        </w:trPr>
        <w:tc>
          <w:tcPr>
            <w:tcW w:w="863" w:type="pct"/>
            <w:vMerge/>
            <w:tcBorders>
              <w:left w:val="single" w:sz="4" w:space="0" w:color="auto"/>
              <w:right w:val="nil"/>
            </w:tcBorders>
            <w:shd w:val="clear" w:color="auto" w:fill="FFFFFF"/>
          </w:tcPr>
          <w:p w:rsidR="00FC547D" w:rsidRPr="00FC547D" w:rsidRDefault="00FC547D" w:rsidP="00FC547D">
            <w:pPr>
              <w:pStyle w:val="ab"/>
              <w:spacing w:after="0" w:line="240" w:lineRule="auto"/>
              <w:ind w:left="142" w:right="141"/>
              <w:rPr>
                <w:rFonts w:ascii="Times New Roman" w:hAnsi="Times New Roman"/>
                <w:noProof/>
                <w:color w:val="000000"/>
                <w:sz w:val="14"/>
                <w:szCs w:val="14"/>
                <w:lang w:eastAsia="ru-RU"/>
              </w:rPr>
            </w:pPr>
          </w:p>
        </w:tc>
        <w:tc>
          <w:tcPr>
            <w:tcW w:w="561" w:type="pct"/>
            <w:vMerge/>
            <w:tcBorders>
              <w:left w:val="single" w:sz="4" w:space="0" w:color="auto"/>
              <w:right w:val="nil"/>
            </w:tcBorders>
            <w:shd w:val="clear" w:color="auto" w:fill="FFFFFF"/>
          </w:tcPr>
          <w:p w:rsidR="00FC547D" w:rsidRPr="00FC547D" w:rsidRDefault="00FC547D" w:rsidP="00FC547D">
            <w:pPr>
              <w:pStyle w:val="ab"/>
              <w:spacing w:after="0" w:line="240" w:lineRule="auto"/>
              <w:ind w:right="73"/>
              <w:jc w:val="center"/>
              <w:rPr>
                <w:rFonts w:ascii="Times New Roman" w:hAnsi="Times New Roman"/>
                <w:noProof/>
                <w:color w:val="000000"/>
                <w:sz w:val="14"/>
                <w:szCs w:val="14"/>
                <w:lang w:eastAsia="ru-RU"/>
              </w:rPr>
            </w:pPr>
          </w:p>
        </w:tc>
        <w:tc>
          <w:tcPr>
            <w:tcW w:w="188" w:type="pct"/>
            <w:gridSpan w:val="2"/>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863</w:t>
            </w:r>
          </w:p>
        </w:tc>
        <w:tc>
          <w:tcPr>
            <w:tcW w:w="206"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1003</w:t>
            </w:r>
          </w:p>
        </w:tc>
        <w:tc>
          <w:tcPr>
            <w:tcW w:w="256"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spacing w:line="240" w:lineRule="auto"/>
              <w:jc w:val="center"/>
              <w:rPr>
                <w:rFonts w:ascii="Times New Roman" w:hAnsi="Times New Roman"/>
                <w:sz w:val="14"/>
                <w:szCs w:val="14"/>
              </w:rPr>
            </w:pP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06 3 5020</w:t>
            </w:r>
          </w:p>
        </w:tc>
        <w:tc>
          <w:tcPr>
            <w:tcW w:w="210"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spacing w:line="240" w:lineRule="auto"/>
              <w:jc w:val="center"/>
              <w:rPr>
                <w:rFonts w:ascii="Times New Roman" w:hAnsi="Times New Roman"/>
                <w:sz w:val="14"/>
                <w:szCs w:val="14"/>
              </w:rPr>
            </w:pP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313</w:t>
            </w:r>
          </w:p>
        </w:tc>
        <w:tc>
          <w:tcPr>
            <w:tcW w:w="479" w:type="pct"/>
            <w:tcBorders>
              <w:top w:val="single" w:sz="4" w:space="0" w:color="auto"/>
              <w:left w:val="single" w:sz="4" w:space="0" w:color="auto"/>
              <w:bottom w:val="single" w:sz="4" w:space="0" w:color="auto"/>
              <w:right w:val="nil"/>
            </w:tcBorders>
            <w:shd w:val="clear" w:color="auto" w:fill="FFFFFF"/>
            <w:vAlign w:val="center"/>
          </w:tcPr>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387 150,84</w:t>
            </w:r>
          </w:p>
        </w:tc>
        <w:tc>
          <w:tcPr>
            <w:tcW w:w="403"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0,00</w:t>
            </w:r>
          </w:p>
        </w:tc>
        <w:tc>
          <w:tcPr>
            <w:tcW w:w="360"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pStyle w:val="ab"/>
              <w:spacing w:after="0" w:line="240" w:lineRule="auto"/>
              <w:jc w:val="center"/>
              <w:rPr>
                <w:rFonts w:ascii="Times New Roman" w:hAnsi="Times New Roman"/>
                <w:noProof/>
                <w:sz w:val="14"/>
                <w:szCs w:val="14"/>
                <w:lang w:eastAsia="ru-RU"/>
              </w:rPr>
            </w:pPr>
          </w:p>
          <w:p w:rsidR="00FC547D" w:rsidRPr="00FC547D" w:rsidRDefault="00FC547D" w:rsidP="00FC547D">
            <w:pPr>
              <w:pStyle w:val="ab"/>
              <w:spacing w:after="0" w:line="240" w:lineRule="auto"/>
              <w:jc w:val="center"/>
              <w:rPr>
                <w:rFonts w:ascii="Times New Roman" w:hAnsi="Times New Roman"/>
                <w:noProof/>
                <w:sz w:val="14"/>
                <w:szCs w:val="14"/>
                <w:lang w:eastAsia="ru-RU"/>
              </w:rPr>
            </w:pPr>
            <w:r w:rsidRPr="00FC547D">
              <w:rPr>
                <w:rFonts w:ascii="Times New Roman" w:hAnsi="Times New Roman"/>
                <w:sz w:val="14"/>
                <w:szCs w:val="14"/>
              </w:rPr>
              <w:t>0,00</w:t>
            </w:r>
          </w:p>
        </w:tc>
        <w:tc>
          <w:tcPr>
            <w:tcW w:w="398"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pStyle w:val="ab"/>
              <w:spacing w:after="0" w:line="240" w:lineRule="auto"/>
              <w:jc w:val="center"/>
              <w:rPr>
                <w:rFonts w:ascii="Times New Roman" w:hAnsi="Times New Roman"/>
                <w:noProof/>
                <w:sz w:val="14"/>
                <w:szCs w:val="14"/>
                <w:lang w:eastAsia="ru-RU"/>
              </w:rPr>
            </w:pPr>
          </w:p>
          <w:p w:rsidR="00FC547D" w:rsidRPr="00FC547D" w:rsidRDefault="00FC547D" w:rsidP="00FC547D">
            <w:pPr>
              <w:pStyle w:val="ab"/>
              <w:spacing w:after="0" w:line="240" w:lineRule="auto"/>
              <w:jc w:val="center"/>
              <w:rPr>
                <w:rFonts w:ascii="Times New Roman" w:hAnsi="Times New Roman"/>
                <w:noProof/>
                <w:sz w:val="14"/>
                <w:szCs w:val="14"/>
                <w:lang w:eastAsia="ru-RU"/>
              </w:rPr>
            </w:pPr>
            <w:r w:rsidRPr="00FC547D">
              <w:rPr>
                <w:rFonts w:ascii="Times New Roman" w:hAnsi="Times New Roman"/>
                <w:sz w:val="14"/>
                <w:szCs w:val="14"/>
              </w:rPr>
              <w:t>0,00</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FC547D" w:rsidRPr="00FC547D" w:rsidRDefault="00FC547D" w:rsidP="00FC547D">
            <w:pPr>
              <w:pStyle w:val="ab"/>
              <w:spacing w:after="0" w:line="240" w:lineRule="auto"/>
              <w:jc w:val="center"/>
              <w:rPr>
                <w:rFonts w:ascii="Times New Roman" w:hAnsi="Times New Roman"/>
                <w:noProof/>
                <w:sz w:val="14"/>
                <w:szCs w:val="14"/>
                <w:lang w:eastAsia="ru-RU"/>
              </w:rPr>
            </w:pPr>
            <w:r w:rsidRPr="00FC547D">
              <w:rPr>
                <w:rFonts w:ascii="Times New Roman" w:hAnsi="Times New Roman"/>
                <w:noProof/>
                <w:sz w:val="14"/>
                <w:szCs w:val="14"/>
                <w:lang w:eastAsia="ru-RU"/>
              </w:rPr>
              <w:t>387 150,84</w:t>
            </w:r>
          </w:p>
        </w:tc>
        <w:tc>
          <w:tcPr>
            <w:tcW w:w="640" w:type="pct"/>
            <w:vMerge/>
            <w:tcBorders>
              <w:right w:val="single" w:sz="4" w:space="0" w:color="auto"/>
            </w:tcBorders>
            <w:vAlign w:val="center"/>
          </w:tcPr>
          <w:p w:rsidR="00FC547D" w:rsidRPr="00FC547D" w:rsidRDefault="00FC547D" w:rsidP="00FC547D">
            <w:pPr>
              <w:pStyle w:val="ab"/>
              <w:spacing w:after="0" w:line="240" w:lineRule="auto"/>
              <w:ind w:left="142"/>
              <w:jc w:val="center"/>
              <w:rPr>
                <w:rFonts w:ascii="Times New Roman" w:hAnsi="Times New Roman"/>
                <w:noProof/>
                <w:color w:val="000000"/>
                <w:sz w:val="14"/>
                <w:szCs w:val="14"/>
                <w:lang w:eastAsia="ru-RU"/>
              </w:rPr>
            </w:pPr>
          </w:p>
        </w:tc>
      </w:tr>
      <w:tr w:rsidR="00FC547D" w:rsidRPr="00FC547D" w:rsidTr="00730F64">
        <w:tblPrEx>
          <w:tblCellMar>
            <w:top w:w="0" w:type="dxa"/>
            <w:left w:w="0" w:type="dxa"/>
            <w:bottom w:w="0" w:type="dxa"/>
            <w:right w:w="0" w:type="dxa"/>
          </w:tblCellMar>
        </w:tblPrEx>
        <w:trPr>
          <w:trHeight w:hRule="exact" w:val="709"/>
        </w:trPr>
        <w:tc>
          <w:tcPr>
            <w:tcW w:w="863" w:type="pct"/>
            <w:vMerge/>
            <w:tcBorders>
              <w:left w:val="single" w:sz="4" w:space="0" w:color="auto"/>
              <w:right w:val="nil"/>
            </w:tcBorders>
            <w:shd w:val="clear" w:color="auto" w:fill="FFFFFF"/>
          </w:tcPr>
          <w:p w:rsidR="00FC547D" w:rsidRPr="00FC547D" w:rsidRDefault="00FC547D" w:rsidP="00FC547D">
            <w:pPr>
              <w:pStyle w:val="ab"/>
              <w:spacing w:after="0" w:line="240" w:lineRule="auto"/>
              <w:ind w:left="142" w:right="141"/>
              <w:rPr>
                <w:rFonts w:ascii="Times New Roman" w:hAnsi="Times New Roman"/>
                <w:noProof/>
                <w:color w:val="000000"/>
                <w:sz w:val="14"/>
                <w:szCs w:val="14"/>
                <w:lang w:eastAsia="ru-RU"/>
              </w:rPr>
            </w:pPr>
          </w:p>
        </w:tc>
        <w:tc>
          <w:tcPr>
            <w:tcW w:w="561" w:type="pct"/>
            <w:vMerge/>
            <w:tcBorders>
              <w:left w:val="single" w:sz="4" w:space="0" w:color="auto"/>
              <w:right w:val="nil"/>
            </w:tcBorders>
            <w:shd w:val="clear" w:color="auto" w:fill="FFFFFF"/>
          </w:tcPr>
          <w:p w:rsidR="00FC547D" w:rsidRPr="00FC547D" w:rsidRDefault="00FC547D" w:rsidP="00FC547D">
            <w:pPr>
              <w:pStyle w:val="ab"/>
              <w:spacing w:after="0" w:line="240" w:lineRule="auto"/>
              <w:ind w:right="73"/>
              <w:jc w:val="center"/>
              <w:rPr>
                <w:rFonts w:ascii="Times New Roman" w:hAnsi="Times New Roman"/>
                <w:noProof/>
                <w:color w:val="000000"/>
                <w:sz w:val="14"/>
                <w:szCs w:val="14"/>
                <w:lang w:eastAsia="ru-RU"/>
              </w:rPr>
            </w:pPr>
          </w:p>
        </w:tc>
        <w:tc>
          <w:tcPr>
            <w:tcW w:w="188" w:type="pct"/>
            <w:gridSpan w:val="2"/>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863</w:t>
            </w:r>
          </w:p>
        </w:tc>
        <w:tc>
          <w:tcPr>
            <w:tcW w:w="206"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1003</w:t>
            </w:r>
          </w:p>
        </w:tc>
        <w:tc>
          <w:tcPr>
            <w:tcW w:w="256"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spacing w:line="240" w:lineRule="auto"/>
              <w:jc w:val="center"/>
              <w:rPr>
                <w:rFonts w:ascii="Times New Roman" w:hAnsi="Times New Roman"/>
                <w:sz w:val="14"/>
                <w:szCs w:val="14"/>
              </w:rPr>
            </w:pP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06 3 5020</w:t>
            </w:r>
          </w:p>
        </w:tc>
        <w:tc>
          <w:tcPr>
            <w:tcW w:w="210"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spacing w:line="240" w:lineRule="auto"/>
              <w:jc w:val="center"/>
              <w:rPr>
                <w:rFonts w:ascii="Times New Roman" w:hAnsi="Times New Roman"/>
                <w:sz w:val="14"/>
                <w:szCs w:val="14"/>
              </w:rPr>
            </w:pP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322</w:t>
            </w:r>
          </w:p>
        </w:tc>
        <w:tc>
          <w:tcPr>
            <w:tcW w:w="479" w:type="pct"/>
            <w:tcBorders>
              <w:top w:val="single" w:sz="4" w:space="0" w:color="auto"/>
              <w:left w:val="single" w:sz="4" w:space="0" w:color="auto"/>
              <w:bottom w:val="single" w:sz="4" w:space="0" w:color="auto"/>
              <w:right w:val="nil"/>
            </w:tcBorders>
            <w:shd w:val="clear" w:color="auto" w:fill="FFFFFF"/>
            <w:vAlign w:val="center"/>
          </w:tcPr>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0,00</w:t>
            </w:r>
          </w:p>
        </w:tc>
        <w:tc>
          <w:tcPr>
            <w:tcW w:w="403"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475 811,28</w:t>
            </w:r>
          </w:p>
        </w:tc>
        <w:tc>
          <w:tcPr>
            <w:tcW w:w="360"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pStyle w:val="ab"/>
              <w:spacing w:after="0" w:line="240" w:lineRule="auto"/>
              <w:jc w:val="center"/>
              <w:rPr>
                <w:rFonts w:ascii="Times New Roman" w:hAnsi="Times New Roman"/>
                <w:noProof/>
                <w:sz w:val="14"/>
                <w:szCs w:val="14"/>
                <w:lang w:eastAsia="ru-RU"/>
              </w:rPr>
            </w:pPr>
          </w:p>
          <w:p w:rsidR="00FC547D" w:rsidRPr="00FC547D" w:rsidRDefault="00FC547D" w:rsidP="00FC547D">
            <w:pPr>
              <w:pStyle w:val="ab"/>
              <w:spacing w:after="0" w:line="240" w:lineRule="auto"/>
              <w:jc w:val="center"/>
              <w:rPr>
                <w:rFonts w:ascii="Times New Roman" w:hAnsi="Times New Roman"/>
                <w:noProof/>
                <w:sz w:val="14"/>
                <w:szCs w:val="14"/>
                <w:lang w:eastAsia="ru-RU"/>
              </w:rPr>
            </w:pPr>
            <w:r w:rsidRPr="00FC547D">
              <w:rPr>
                <w:rFonts w:ascii="Times New Roman" w:hAnsi="Times New Roman"/>
                <w:noProof/>
                <w:sz w:val="14"/>
                <w:szCs w:val="14"/>
                <w:lang w:eastAsia="ru-RU"/>
              </w:rPr>
              <w:t>0,00</w:t>
            </w:r>
          </w:p>
        </w:tc>
        <w:tc>
          <w:tcPr>
            <w:tcW w:w="398"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pStyle w:val="ab"/>
              <w:spacing w:after="0" w:line="240" w:lineRule="auto"/>
              <w:jc w:val="center"/>
              <w:rPr>
                <w:rFonts w:ascii="Times New Roman" w:hAnsi="Times New Roman"/>
                <w:noProof/>
                <w:sz w:val="14"/>
                <w:szCs w:val="14"/>
                <w:lang w:eastAsia="ru-RU"/>
              </w:rPr>
            </w:pPr>
          </w:p>
          <w:p w:rsidR="00FC547D" w:rsidRPr="00FC547D" w:rsidRDefault="00FC547D" w:rsidP="00FC547D">
            <w:pPr>
              <w:pStyle w:val="ab"/>
              <w:spacing w:after="0" w:line="240" w:lineRule="auto"/>
              <w:jc w:val="center"/>
              <w:rPr>
                <w:rFonts w:ascii="Times New Roman" w:hAnsi="Times New Roman"/>
                <w:noProof/>
                <w:sz w:val="14"/>
                <w:szCs w:val="14"/>
                <w:lang w:eastAsia="ru-RU"/>
              </w:rPr>
            </w:pPr>
            <w:r w:rsidRPr="00FC547D">
              <w:rPr>
                <w:rFonts w:ascii="Times New Roman" w:hAnsi="Times New Roman"/>
                <w:noProof/>
                <w:sz w:val="14"/>
                <w:szCs w:val="14"/>
                <w:lang w:eastAsia="ru-RU"/>
              </w:rPr>
              <w:t>0,00</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FC547D" w:rsidRPr="00FC547D" w:rsidRDefault="00FC547D" w:rsidP="00FC547D">
            <w:pPr>
              <w:pStyle w:val="ab"/>
              <w:spacing w:after="0" w:line="240" w:lineRule="auto"/>
              <w:jc w:val="center"/>
              <w:rPr>
                <w:rFonts w:ascii="Times New Roman" w:hAnsi="Times New Roman"/>
                <w:sz w:val="14"/>
                <w:szCs w:val="14"/>
              </w:rPr>
            </w:pPr>
            <w:r w:rsidRPr="00FC547D">
              <w:rPr>
                <w:rFonts w:ascii="Times New Roman" w:hAnsi="Times New Roman"/>
                <w:sz w:val="14"/>
                <w:szCs w:val="14"/>
              </w:rPr>
              <w:t>475 811,28</w:t>
            </w:r>
          </w:p>
        </w:tc>
        <w:tc>
          <w:tcPr>
            <w:tcW w:w="640" w:type="pct"/>
            <w:vMerge/>
            <w:tcBorders>
              <w:right w:val="single" w:sz="4" w:space="0" w:color="auto"/>
            </w:tcBorders>
            <w:vAlign w:val="center"/>
          </w:tcPr>
          <w:p w:rsidR="00FC547D" w:rsidRPr="00FC547D" w:rsidRDefault="00FC547D" w:rsidP="00FC547D">
            <w:pPr>
              <w:pStyle w:val="ab"/>
              <w:spacing w:after="0" w:line="240" w:lineRule="auto"/>
              <w:ind w:left="142"/>
              <w:jc w:val="center"/>
              <w:rPr>
                <w:rFonts w:ascii="Times New Roman" w:hAnsi="Times New Roman"/>
                <w:noProof/>
                <w:color w:val="000000"/>
                <w:sz w:val="14"/>
                <w:szCs w:val="14"/>
                <w:lang w:eastAsia="ru-RU"/>
              </w:rPr>
            </w:pPr>
          </w:p>
        </w:tc>
      </w:tr>
      <w:tr w:rsidR="00FC547D" w:rsidRPr="00FC547D" w:rsidTr="00730F64">
        <w:tblPrEx>
          <w:tblCellMar>
            <w:top w:w="0" w:type="dxa"/>
            <w:left w:w="0" w:type="dxa"/>
            <w:bottom w:w="0" w:type="dxa"/>
            <w:right w:w="0" w:type="dxa"/>
          </w:tblCellMar>
        </w:tblPrEx>
        <w:trPr>
          <w:trHeight w:hRule="exact" w:val="627"/>
        </w:trPr>
        <w:tc>
          <w:tcPr>
            <w:tcW w:w="863" w:type="pct"/>
            <w:vMerge/>
            <w:tcBorders>
              <w:left w:val="single" w:sz="4" w:space="0" w:color="auto"/>
              <w:bottom w:val="single" w:sz="4" w:space="0" w:color="auto"/>
              <w:right w:val="nil"/>
            </w:tcBorders>
            <w:shd w:val="clear" w:color="auto" w:fill="FFFFFF"/>
            <w:vAlign w:val="center"/>
          </w:tcPr>
          <w:p w:rsidR="00FC547D" w:rsidRPr="00FC547D" w:rsidRDefault="00FC547D" w:rsidP="00FC547D">
            <w:pPr>
              <w:pStyle w:val="ab"/>
              <w:spacing w:after="0" w:line="240" w:lineRule="auto"/>
              <w:ind w:left="142" w:right="141"/>
              <w:jc w:val="center"/>
              <w:rPr>
                <w:rFonts w:ascii="Times New Roman" w:hAnsi="Times New Roman"/>
                <w:noProof/>
                <w:color w:val="000000"/>
                <w:sz w:val="14"/>
                <w:szCs w:val="14"/>
                <w:lang w:eastAsia="ru-RU"/>
              </w:rPr>
            </w:pPr>
          </w:p>
        </w:tc>
        <w:tc>
          <w:tcPr>
            <w:tcW w:w="561" w:type="pct"/>
            <w:vMerge/>
            <w:tcBorders>
              <w:left w:val="single" w:sz="4" w:space="0" w:color="auto"/>
              <w:bottom w:val="single" w:sz="4" w:space="0" w:color="auto"/>
              <w:right w:val="nil"/>
            </w:tcBorders>
            <w:shd w:val="clear" w:color="auto" w:fill="FFFFFF"/>
            <w:vAlign w:val="center"/>
          </w:tcPr>
          <w:p w:rsidR="00FC547D" w:rsidRPr="00FC547D" w:rsidRDefault="00FC547D" w:rsidP="00FC547D">
            <w:pPr>
              <w:pStyle w:val="ab"/>
              <w:spacing w:after="0" w:line="240" w:lineRule="auto"/>
              <w:ind w:right="73"/>
              <w:jc w:val="center"/>
              <w:rPr>
                <w:rFonts w:ascii="Times New Roman" w:hAnsi="Times New Roman"/>
                <w:noProof/>
                <w:color w:val="000000"/>
                <w:sz w:val="14"/>
                <w:szCs w:val="14"/>
                <w:lang w:eastAsia="ru-RU"/>
              </w:rPr>
            </w:pPr>
          </w:p>
        </w:tc>
        <w:tc>
          <w:tcPr>
            <w:tcW w:w="188" w:type="pct"/>
            <w:gridSpan w:val="2"/>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863</w:t>
            </w:r>
          </w:p>
        </w:tc>
        <w:tc>
          <w:tcPr>
            <w:tcW w:w="206"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1003</w:t>
            </w:r>
          </w:p>
        </w:tc>
        <w:tc>
          <w:tcPr>
            <w:tcW w:w="256"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06 3 7458</w:t>
            </w:r>
          </w:p>
        </w:tc>
        <w:tc>
          <w:tcPr>
            <w:tcW w:w="210"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spacing w:line="240" w:lineRule="auto"/>
              <w:jc w:val="center"/>
              <w:rPr>
                <w:rFonts w:ascii="Times New Roman" w:hAnsi="Times New Roman"/>
                <w:sz w:val="14"/>
                <w:szCs w:val="14"/>
              </w:rPr>
            </w:pP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313</w:t>
            </w:r>
          </w:p>
        </w:tc>
        <w:tc>
          <w:tcPr>
            <w:tcW w:w="479" w:type="pct"/>
            <w:tcBorders>
              <w:top w:val="single" w:sz="4" w:space="0" w:color="auto"/>
              <w:left w:val="single" w:sz="4" w:space="0" w:color="auto"/>
              <w:bottom w:val="single" w:sz="4" w:space="0" w:color="auto"/>
              <w:right w:val="nil"/>
            </w:tcBorders>
            <w:shd w:val="clear" w:color="auto" w:fill="FFFFFF"/>
            <w:vAlign w:val="center"/>
          </w:tcPr>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1 032 402,24</w:t>
            </w:r>
          </w:p>
        </w:tc>
        <w:tc>
          <w:tcPr>
            <w:tcW w:w="403"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0,00</w:t>
            </w:r>
          </w:p>
          <w:p w:rsidR="00FC547D" w:rsidRPr="00FC547D" w:rsidRDefault="00FC547D" w:rsidP="00FC547D">
            <w:pPr>
              <w:tabs>
                <w:tab w:val="left" w:pos="592"/>
              </w:tabs>
              <w:spacing w:line="240" w:lineRule="auto"/>
              <w:jc w:val="center"/>
              <w:rPr>
                <w:rFonts w:ascii="Times New Roman" w:hAnsi="Times New Roman"/>
                <w:sz w:val="14"/>
                <w:szCs w:val="14"/>
              </w:rPr>
            </w:pPr>
          </w:p>
        </w:tc>
        <w:tc>
          <w:tcPr>
            <w:tcW w:w="360"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pStyle w:val="ab"/>
              <w:spacing w:after="0" w:line="240" w:lineRule="auto"/>
              <w:jc w:val="center"/>
              <w:rPr>
                <w:rFonts w:ascii="Times New Roman" w:hAnsi="Times New Roman"/>
                <w:noProof/>
                <w:sz w:val="14"/>
                <w:szCs w:val="14"/>
                <w:lang w:eastAsia="ru-RU"/>
              </w:rPr>
            </w:pPr>
          </w:p>
          <w:p w:rsidR="00FC547D" w:rsidRPr="00FC547D" w:rsidRDefault="00FC547D" w:rsidP="00FC547D">
            <w:pPr>
              <w:pStyle w:val="ab"/>
              <w:spacing w:after="0" w:line="240" w:lineRule="auto"/>
              <w:jc w:val="center"/>
              <w:rPr>
                <w:rFonts w:ascii="Times New Roman" w:hAnsi="Times New Roman"/>
                <w:noProof/>
                <w:sz w:val="14"/>
                <w:szCs w:val="14"/>
                <w:lang w:eastAsia="ru-RU"/>
              </w:rPr>
            </w:pPr>
            <w:r w:rsidRPr="00FC547D">
              <w:rPr>
                <w:rFonts w:ascii="Times New Roman" w:hAnsi="Times New Roman"/>
                <w:sz w:val="14"/>
                <w:szCs w:val="14"/>
              </w:rPr>
              <w:t>0,00</w:t>
            </w:r>
          </w:p>
        </w:tc>
        <w:tc>
          <w:tcPr>
            <w:tcW w:w="398"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pStyle w:val="ab"/>
              <w:spacing w:after="0" w:line="240" w:lineRule="auto"/>
              <w:jc w:val="center"/>
              <w:rPr>
                <w:rFonts w:ascii="Times New Roman" w:hAnsi="Times New Roman"/>
                <w:noProof/>
                <w:sz w:val="14"/>
                <w:szCs w:val="14"/>
                <w:lang w:eastAsia="ru-RU"/>
              </w:rPr>
            </w:pPr>
          </w:p>
          <w:p w:rsidR="00FC547D" w:rsidRPr="00FC547D" w:rsidRDefault="00FC547D" w:rsidP="00FC547D">
            <w:pPr>
              <w:pStyle w:val="ab"/>
              <w:spacing w:after="0" w:line="240" w:lineRule="auto"/>
              <w:jc w:val="center"/>
              <w:rPr>
                <w:rFonts w:ascii="Times New Roman" w:hAnsi="Times New Roman"/>
                <w:noProof/>
                <w:sz w:val="14"/>
                <w:szCs w:val="14"/>
                <w:lang w:eastAsia="ru-RU"/>
              </w:rPr>
            </w:pPr>
            <w:r w:rsidRPr="00FC547D">
              <w:rPr>
                <w:rFonts w:ascii="Times New Roman" w:hAnsi="Times New Roman"/>
                <w:sz w:val="14"/>
                <w:szCs w:val="14"/>
              </w:rPr>
              <w:t>0,00</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FC547D" w:rsidRPr="00FC547D" w:rsidRDefault="00FC547D" w:rsidP="00FC547D">
            <w:pPr>
              <w:pStyle w:val="ab"/>
              <w:spacing w:after="0" w:line="240" w:lineRule="auto"/>
              <w:jc w:val="center"/>
              <w:rPr>
                <w:rFonts w:ascii="Times New Roman" w:hAnsi="Times New Roman"/>
                <w:sz w:val="14"/>
                <w:szCs w:val="14"/>
              </w:rPr>
            </w:pPr>
            <w:r w:rsidRPr="00FC547D">
              <w:rPr>
                <w:rFonts w:ascii="Times New Roman" w:hAnsi="Times New Roman"/>
                <w:sz w:val="14"/>
                <w:szCs w:val="14"/>
              </w:rPr>
              <w:t>1 032 402,24</w:t>
            </w:r>
          </w:p>
        </w:tc>
        <w:tc>
          <w:tcPr>
            <w:tcW w:w="640" w:type="pct"/>
            <w:vMerge/>
            <w:tcBorders>
              <w:bottom w:val="single" w:sz="4" w:space="0" w:color="auto"/>
              <w:right w:val="single" w:sz="4" w:space="0" w:color="auto"/>
            </w:tcBorders>
            <w:vAlign w:val="center"/>
          </w:tcPr>
          <w:p w:rsidR="00FC547D" w:rsidRPr="00FC547D" w:rsidRDefault="00FC547D" w:rsidP="00FC547D">
            <w:pPr>
              <w:pStyle w:val="ab"/>
              <w:spacing w:after="0" w:line="240" w:lineRule="auto"/>
              <w:ind w:left="142"/>
              <w:jc w:val="center"/>
              <w:rPr>
                <w:rFonts w:ascii="Times New Roman" w:hAnsi="Times New Roman"/>
                <w:noProof/>
                <w:color w:val="000000"/>
                <w:sz w:val="14"/>
                <w:szCs w:val="14"/>
                <w:lang w:eastAsia="ru-RU"/>
              </w:rPr>
            </w:pPr>
          </w:p>
        </w:tc>
      </w:tr>
      <w:tr w:rsidR="00FC547D" w:rsidRPr="00FC547D" w:rsidTr="00730F64">
        <w:tblPrEx>
          <w:tblCellMar>
            <w:top w:w="0" w:type="dxa"/>
            <w:left w:w="0" w:type="dxa"/>
            <w:bottom w:w="0" w:type="dxa"/>
            <w:right w:w="0" w:type="dxa"/>
          </w:tblCellMar>
        </w:tblPrEx>
        <w:trPr>
          <w:trHeight w:hRule="exact" w:val="627"/>
        </w:trPr>
        <w:tc>
          <w:tcPr>
            <w:tcW w:w="863" w:type="pct"/>
            <w:tcBorders>
              <w:left w:val="single" w:sz="4" w:space="0" w:color="auto"/>
              <w:bottom w:val="single" w:sz="4" w:space="0" w:color="auto"/>
              <w:right w:val="nil"/>
            </w:tcBorders>
            <w:shd w:val="clear" w:color="auto" w:fill="FFFFFF"/>
            <w:vAlign w:val="center"/>
          </w:tcPr>
          <w:p w:rsidR="00FC547D" w:rsidRPr="00FC547D" w:rsidRDefault="00FC547D" w:rsidP="00FC547D">
            <w:pPr>
              <w:pStyle w:val="ab"/>
              <w:spacing w:after="0" w:line="240" w:lineRule="auto"/>
              <w:ind w:left="142" w:right="141"/>
              <w:jc w:val="center"/>
              <w:rPr>
                <w:rFonts w:ascii="Times New Roman" w:hAnsi="Times New Roman"/>
                <w:noProof/>
                <w:color w:val="000000"/>
                <w:sz w:val="14"/>
                <w:szCs w:val="14"/>
                <w:lang w:eastAsia="ru-RU"/>
              </w:rPr>
            </w:pPr>
          </w:p>
        </w:tc>
        <w:tc>
          <w:tcPr>
            <w:tcW w:w="561" w:type="pct"/>
            <w:tcBorders>
              <w:left w:val="single" w:sz="4" w:space="0" w:color="auto"/>
              <w:bottom w:val="single" w:sz="4" w:space="0" w:color="auto"/>
              <w:right w:val="nil"/>
            </w:tcBorders>
            <w:shd w:val="clear" w:color="auto" w:fill="FFFFFF"/>
            <w:vAlign w:val="center"/>
          </w:tcPr>
          <w:p w:rsidR="00FC547D" w:rsidRPr="00FC547D" w:rsidRDefault="00FC547D" w:rsidP="00FC547D">
            <w:pPr>
              <w:pStyle w:val="ab"/>
              <w:spacing w:after="0" w:line="240" w:lineRule="auto"/>
              <w:ind w:right="73"/>
              <w:jc w:val="center"/>
              <w:rPr>
                <w:rFonts w:ascii="Times New Roman" w:hAnsi="Times New Roman"/>
                <w:noProof/>
                <w:color w:val="000000"/>
                <w:sz w:val="14"/>
                <w:szCs w:val="14"/>
                <w:lang w:eastAsia="ru-RU"/>
              </w:rPr>
            </w:pPr>
          </w:p>
        </w:tc>
        <w:tc>
          <w:tcPr>
            <w:tcW w:w="188" w:type="pct"/>
            <w:gridSpan w:val="2"/>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863</w:t>
            </w:r>
          </w:p>
        </w:tc>
        <w:tc>
          <w:tcPr>
            <w:tcW w:w="206"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1003</w:t>
            </w:r>
          </w:p>
        </w:tc>
        <w:tc>
          <w:tcPr>
            <w:tcW w:w="256"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730F64">
            <w:pPr>
              <w:spacing w:after="0" w:line="240" w:lineRule="auto"/>
              <w:jc w:val="center"/>
              <w:rPr>
                <w:rFonts w:ascii="Times New Roman" w:hAnsi="Times New Roman"/>
                <w:sz w:val="14"/>
                <w:szCs w:val="14"/>
              </w:rPr>
            </w:pPr>
          </w:p>
          <w:p w:rsidR="00FC547D" w:rsidRPr="00FC547D" w:rsidRDefault="00FC547D" w:rsidP="00730F64">
            <w:pPr>
              <w:spacing w:after="0" w:line="240" w:lineRule="auto"/>
              <w:jc w:val="center"/>
              <w:rPr>
                <w:rFonts w:ascii="Times New Roman" w:hAnsi="Times New Roman"/>
                <w:sz w:val="14"/>
                <w:szCs w:val="14"/>
              </w:rPr>
            </w:pPr>
            <w:r w:rsidRPr="00FC547D">
              <w:rPr>
                <w:rFonts w:ascii="Times New Roman" w:hAnsi="Times New Roman"/>
                <w:sz w:val="14"/>
                <w:szCs w:val="14"/>
              </w:rPr>
              <w:t>06 3 7458</w:t>
            </w:r>
          </w:p>
        </w:tc>
        <w:tc>
          <w:tcPr>
            <w:tcW w:w="210"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spacing w:line="240" w:lineRule="auto"/>
              <w:jc w:val="center"/>
              <w:rPr>
                <w:rFonts w:ascii="Times New Roman" w:hAnsi="Times New Roman"/>
                <w:sz w:val="14"/>
                <w:szCs w:val="14"/>
              </w:rPr>
            </w:pP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322</w:t>
            </w:r>
          </w:p>
        </w:tc>
        <w:tc>
          <w:tcPr>
            <w:tcW w:w="479" w:type="pct"/>
            <w:tcBorders>
              <w:top w:val="single" w:sz="4" w:space="0" w:color="auto"/>
              <w:left w:val="single" w:sz="4" w:space="0" w:color="auto"/>
              <w:bottom w:val="single" w:sz="4" w:space="0" w:color="auto"/>
              <w:right w:val="nil"/>
            </w:tcBorders>
            <w:shd w:val="clear" w:color="auto" w:fill="FFFFFF"/>
            <w:vAlign w:val="center"/>
          </w:tcPr>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0,00</w:t>
            </w:r>
          </w:p>
        </w:tc>
        <w:tc>
          <w:tcPr>
            <w:tcW w:w="403"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1 268 830,08</w:t>
            </w:r>
          </w:p>
        </w:tc>
        <w:tc>
          <w:tcPr>
            <w:tcW w:w="360"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spacing w:line="240" w:lineRule="auto"/>
              <w:jc w:val="center"/>
              <w:rPr>
                <w:rFonts w:ascii="Times New Roman" w:hAnsi="Times New Roman"/>
                <w:sz w:val="14"/>
                <w:szCs w:val="14"/>
              </w:rPr>
            </w:pP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0,00</w:t>
            </w:r>
          </w:p>
        </w:tc>
        <w:tc>
          <w:tcPr>
            <w:tcW w:w="398"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spacing w:line="240" w:lineRule="auto"/>
              <w:jc w:val="center"/>
              <w:rPr>
                <w:rFonts w:ascii="Times New Roman" w:hAnsi="Times New Roman"/>
                <w:sz w:val="14"/>
                <w:szCs w:val="14"/>
              </w:rPr>
            </w:pP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0,00</w:t>
            </w:r>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FC547D" w:rsidRPr="00FC547D" w:rsidRDefault="00FC547D" w:rsidP="00FC547D">
            <w:pPr>
              <w:spacing w:line="240" w:lineRule="auto"/>
              <w:jc w:val="center"/>
              <w:rPr>
                <w:rFonts w:ascii="Times New Roman" w:hAnsi="Times New Roman"/>
                <w:sz w:val="14"/>
                <w:szCs w:val="14"/>
              </w:rPr>
            </w:pP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1 268 830,08</w:t>
            </w:r>
          </w:p>
        </w:tc>
        <w:tc>
          <w:tcPr>
            <w:tcW w:w="640" w:type="pct"/>
            <w:tcBorders>
              <w:bottom w:val="single" w:sz="4" w:space="0" w:color="auto"/>
              <w:right w:val="single" w:sz="4" w:space="0" w:color="auto"/>
            </w:tcBorders>
            <w:vAlign w:val="center"/>
          </w:tcPr>
          <w:p w:rsidR="00FC547D" w:rsidRPr="00FC547D" w:rsidRDefault="00FC547D" w:rsidP="00FC547D">
            <w:pPr>
              <w:pStyle w:val="ab"/>
              <w:spacing w:after="0" w:line="240" w:lineRule="auto"/>
              <w:ind w:left="142"/>
              <w:jc w:val="center"/>
              <w:rPr>
                <w:rFonts w:ascii="Times New Roman" w:hAnsi="Times New Roman"/>
                <w:noProof/>
                <w:color w:val="000000"/>
                <w:sz w:val="14"/>
                <w:szCs w:val="14"/>
                <w:lang w:eastAsia="ru-RU"/>
              </w:rPr>
            </w:pPr>
          </w:p>
        </w:tc>
      </w:tr>
      <w:tr w:rsidR="00FC547D" w:rsidRPr="00FC547D" w:rsidTr="00730F64">
        <w:tblPrEx>
          <w:tblCellMar>
            <w:top w:w="0" w:type="dxa"/>
            <w:left w:w="0" w:type="dxa"/>
            <w:bottom w:w="0" w:type="dxa"/>
            <w:right w:w="0" w:type="dxa"/>
          </w:tblCellMar>
        </w:tblPrEx>
        <w:trPr>
          <w:trHeight w:hRule="exact" w:val="623"/>
        </w:trPr>
        <w:tc>
          <w:tcPr>
            <w:tcW w:w="863"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pStyle w:val="ab"/>
              <w:spacing w:after="0" w:line="240" w:lineRule="auto"/>
              <w:ind w:left="142" w:right="141"/>
              <w:rPr>
                <w:rFonts w:ascii="Times New Roman" w:hAnsi="Times New Roman"/>
                <w:noProof/>
                <w:color w:val="000000"/>
                <w:sz w:val="14"/>
                <w:szCs w:val="14"/>
                <w:lang w:eastAsia="ru-RU"/>
              </w:rPr>
            </w:pPr>
          </w:p>
          <w:p w:rsidR="00FC547D" w:rsidRPr="00FC547D" w:rsidRDefault="00FC547D" w:rsidP="00FC547D">
            <w:pPr>
              <w:pStyle w:val="ab"/>
              <w:spacing w:after="0" w:line="240" w:lineRule="auto"/>
              <w:ind w:left="142" w:right="141"/>
              <w:jc w:val="center"/>
              <w:rPr>
                <w:rFonts w:ascii="Times New Roman" w:hAnsi="Times New Roman"/>
                <w:noProof/>
                <w:color w:val="000000"/>
                <w:sz w:val="14"/>
                <w:szCs w:val="14"/>
                <w:lang w:eastAsia="ru-RU"/>
              </w:rPr>
            </w:pPr>
            <w:r w:rsidRPr="00FC547D">
              <w:rPr>
                <w:rFonts w:ascii="Times New Roman" w:hAnsi="Times New Roman"/>
                <w:noProof/>
                <w:color w:val="000000"/>
                <w:sz w:val="14"/>
                <w:szCs w:val="14"/>
                <w:lang w:eastAsia="ru-RU"/>
              </w:rPr>
              <w:t>ВСЕГО:</w:t>
            </w:r>
          </w:p>
        </w:tc>
        <w:tc>
          <w:tcPr>
            <w:tcW w:w="561"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pStyle w:val="ab"/>
              <w:spacing w:after="0" w:line="240" w:lineRule="auto"/>
              <w:ind w:right="73"/>
              <w:jc w:val="center"/>
              <w:rPr>
                <w:rFonts w:ascii="Times New Roman" w:hAnsi="Times New Roman"/>
                <w:noProof/>
                <w:color w:val="000000"/>
                <w:sz w:val="14"/>
                <w:szCs w:val="14"/>
                <w:lang w:eastAsia="ru-RU"/>
              </w:rPr>
            </w:pPr>
          </w:p>
        </w:tc>
        <w:tc>
          <w:tcPr>
            <w:tcW w:w="188" w:type="pct"/>
            <w:gridSpan w:val="2"/>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863</w:t>
            </w:r>
          </w:p>
        </w:tc>
        <w:tc>
          <w:tcPr>
            <w:tcW w:w="206"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tabs>
                <w:tab w:val="left" w:pos="592"/>
              </w:tabs>
              <w:spacing w:line="240" w:lineRule="auto"/>
              <w:jc w:val="center"/>
              <w:rPr>
                <w:rFonts w:ascii="Times New Roman" w:hAnsi="Times New Roman"/>
                <w:sz w:val="14"/>
                <w:szCs w:val="14"/>
              </w:rPr>
            </w:pPr>
          </w:p>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х</w:t>
            </w:r>
          </w:p>
        </w:tc>
        <w:tc>
          <w:tcPr>
            <w:tcW w:w="256"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spacing w:line="240" w:lineRule="auto"/>
              <w:jc w:val="center"/>
              <w:rPr>
                <w:rFonts w:ascii="Times New Roman" w:hAnsi="Times New Roman"/>
                <w:sz w:val="14"/>
                <w:szCs w:val="14"/>
              </w:rPr>
            </w:pP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х</w:t>
            </w:r>
          </w:p>
        </w:tc>
        <w:tc>
          <w:tcPr>
            <w:tcW w:w="210"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spacing w:line="240" w:lineRule="auto"/>
              <w:jc w:val="center"/>
              <w:rPr>
                <w:rFonts w:ascii="Times New Roman" w:hAnsi="Times New Roman"/>
                <w:sz w:val="14"/>
                <w:szCs w:val="14"/>
              </w:rPr>
            </w:pPr>
          </w:p>
          <w:p w:rsidR="00FC547D" w:rsidRPr="00FC547D" w:rsidRDefault="00FC547D" w:rsidP="00FC547D">
            <w:pPr>
              <w:spacing w:line="240" w:lineRule="auto"/>
              <w:jc w:val="center"/>
              <w:rPr>
                <w:rFonts w:ascii="Times New Roman" w:hAnsi="Times New Roman"/>
                <w:sz w:val="14"/>
                <w:szCs w:val="14"/>
              </w:rPr>
            </w:pPr>
            <w:r w:rsidRPr="00FC547D">
              <w:rPr>
                <w:rFonts w:ascii="Times New Roman" w:hAnsi="Times New Roman"/>
                <w:sz w:val="14"/>
                <w:szCs w:val="14"/>
              </w:rPr>
              <w:t>х</w:t>
            </w:r>
          </w:p>
        </w:tc>
        <w:tc>
          <w:tcPr>
            <w:tcW w:w="479" w:type="pct"/>
            <w:tcBorders>
              <w:top w:val="single" w:sz="4" w:space="0" w:color="auto"/>
              <w:left w:val="single" w:sz="4" w:space="0" w:color="auto"/>
              <w:bottom w:val="single" w:sz="4" w:space="0" w:color="auto"/>
              <w:right w:val="nil"/>
            </w:tcBorders>
            <w:shd w:val="clear" w:color="auto" w:fill="FFFFFF"/>
            <w:vAlign w:val="center"/>
          </w:tcPr>
          <w:p w:rsidR="00FC547D" w:rsidRPr="00FC547D" w:rsidRDefault="00FC547D" w:rsidP="00FC547D">
            <w:pPr>
              <w:tabs>
                <w:tab w:val="left" w:pos="592"/>
              </w:tabs>
              <w:spacing w:line="240" w:lineRule="auto"/>
              <w:jc w:val="center"/>
              <w:rPr>
                <w:rFonts w:ascii="Times New Roman" w:hAnsi="Times New Roman"/>
                <w:sz w:val="14"/>
                <w:szCs w:val="14"/>
              </w:rPr>
            </w:pPr>
            <w:r w:rsidRPr="00FC547D">
              <w:rPr>
                <w:rFonts w:ascii="Times New Roman" w:hAnsi="Times New Roman"/>
                <w:sz w:val="14"/>
                <w:szCs w:val="14"/>
              </w:rPr>
              <w:t>2 640 593,08</w:t>
            </w:r>
          </w:p>
        </w:tc>
        <w:tc>
          <w:tcPr>
            <w:tcW w:w="403"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730F64">
            <w:pPr>
              <w:tabs>
                <w:tab w:val="left" w:pos="592"/>
              </w:tabs>
              <w:spacing w:after="0" w:line="240" w:lineRule="auto"/>
              <w:jc w:val="center"/>
              <w:rPr>
                <w:rFonts w:ascii="Times New Roman" w:hAnsi="Times New Roman"/>
                <w:sz w:val="14"/>
                <w:szCs w:val="14"/>
              </w:rPr>
            </w:pPr>
          </w:p>
          <w:p w:rsidR="00FC547D" w:rsidRPr="00FC547D" w:rsidRDefault="00FC547D" w:rsidP="00730F64">
            <w:pPr>
              <w:tabs>
                <w:tab w:val="left" w:pos="592"/>
              </w:tabs>
              <w:spacing w:after="0" w:line="240" w:lineRule="auto"/>
              <w:jc w:val="center"/>
              <w:rPr>
                <w:rFonts w:ascii="Times New Roman" w:hAnsi="Times New Roman"/>
                <w:sz w:val="14"/>
                <w:szCs w:val="14"/>
              </w:rPr>
            </w:pPr>
            <w:r w:rsidRPr="00FC547D">
              <w:rPr>
                <w:rFonts w:ascii="Times New Roman" w:hAnsi="Times New Roman"/>
                <w:sz w:val="14"/>
                <w:szCs w:val="14"/>
              </w:rPr>
              <w:t>2 965 681,36</w:t>
            </w:r>
          </w:p>
        </w:tc>
        <w:tc>
          <w:tcPr>
            <w:tcW w:w="360"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pStyle w:val="ab"/>
              <w:spacing w:after="0" w:line="240" w:lineRule="auto"/>
              <w:jc w:val="center"/>
              <w:rPr>
                <w:rFonts w:ascii="Times New Roman" w:hAnsi="Times New Roman"/>
                <w:noProof/>
                <w:sz w:val="14"/>
                <w:szCs w:val="14"/>
                <w:lang w:eastAsia="ru-RU"/>
              </w:rPr>
            </w:pPr>
          </w:p>
          <w:p w:rsidR="00FC547D" w:rsidRPr="00FC547D" w:rsidRDefault="00FC547D" w:rsidP="00FC547D">
            <w:pPr>
              <w:pStyle w:val="ab"/>
              <w:spacing w:after="0" w:line="240" w:lineRule="auto"/>
              <w:jc w:val="center"/>
              <w:rPr>
                <w:rFonts w:ascii="Times New Roman" w:hAnsi="Times New Roman"/>
                <w:noProof/>
                <w:sz w:val="14"/>
                <w:szCs w:val="14"/>
                <w:lang w:eastAsia="ru-RU"/>
              </w:rPr>
            </w:pPr>
            <w:r w:rsidRPr="00FC547D">
              <w:rPr>
                <w:rFonts w:ascii="Times New Roman" w:hAnsi="Times New Roman"/>
                <w:noProof/>
                <w:sz w:val="14"/>
                <w:szCs w:val="14"/>
                <w:lang w:eastAsia="ru-RU"/>
              </w:rPr>
              <w:t>1 221 040,0</w:t>
            </w:r>
          </w:p>
        </w:tc>
        <w:tc>
          <w:tcPr>
            <w:tcW w:w="398" w:type="pct"/>
            <w:tcBorders>
              <w:top w:val="single" w:sz="4" w:space="0" w:color="auto"/>
              <w:left w:val="single" w:sz="4" w:space="0" w:color="auto"/>
              <w:bottom w:val="single" w:sz="4" w:space="0" w:color="auto"/>
              <w:right w:val="nil"/>
            </w:tcBorders>
            <w:shd w:val="clear" w:color="auto" w:fill="FFFFFF"/>
          </w:tcPr>
          <w:p w:rsidR="00FC547D" w:rsidRPr="00FC547D" w:rsidRDefault="00FC547D" w:rsidP="00FC547D">
            <w:pPr>
              <w:pStyle w:val="ab"/>
              <w:spacing w:after="0" w:line="240" w:lineRule="auto"/>
              <w:jc w:val="center"/>
              <w:rPr>
                <w:rFonts w:ascii="Times New Roman" w:hAnsi="Times New Roman"/>
                <w:noProof/>
                <w:sz w:val="14"/>
                <w:szCs w:val="14"/>
                <w:lang w:eastAsia="ru-RU"/>
              </w:rPr>
            </w:pPr>
          </w:p>
          <w:p w:rsidR="00FC547D" w:rsidRPr="00FC547D" w:rsidRDefault="00FC547D" w:rsidP="00FC547D">
            <w:pPr>
              <w:pStyle w:val="ab"/>
              <w:spacing w:after="0" w:line="240" w:lineRule="auto"/>
              <w:jc w:val="center"/>
              <w:rPr>
                <w:rFonts w:ascii="Times New Roman" w:hAnsi="Times New Roman"/>
                <w:noProof/>
                <w:sz w:val="14"/>
                <w:szCs w:val="14"/>
                <w:lang w:eastAsia="ru-RU"/>
              </w:rPr>
            </w:pPr>
            <w:r w:rsidRPr="00FC547D">
              <w:rPr>
                <w:rFonts w:ascii="Times New Roman" w:hAnsi="Times New Roman"/>
                <w:noProof/>
                <w:sz w:val="14"/>
                <w:szCs w:val="14"/>
                <w:lang w:eastAsia="ru-RU"/>
              </w:rPr>
              <w:t>1 221 040,00</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FC547D" w:rsidRPr="00FC547D" w:rsidRDefault="00FC547D" w:rsidP="00FC547D">
            <w:pPr>
              <w:pStyle w:val="ab"/>
              <w:spacing w:after="0" w:line="240" w:lineRule="auto"/>
              <w:jc w:val="center"/>
              <w:rPr>
                <w:rFonts w:ascii="Times New Roman" w:hAnsi="Times New Roman"/>
                <w:noProof/>
                <w:sz w:val="14"/>
                <w:szCs w:val="14"/>
                <w:lang w:eastAsia="ru-RU"/>
              </w:rPr>
            </w:pPr>
            <w:r w:rsidRPr="00FC547D">
              <w:rPr>
                <w:rFonts w:ascii="Times New Roman" w:hAnsi="Times New Roman"/>
                <w:noProof/>
                <w:sz w:val="14"/>
                <w:szCs w:val="14"/>
                <w:lang w:eastAsia="ru-RU"/>
              </w:rPr>
              <w:t>8 048 354,44</w:t>
            </w:r>
          </w:p>
        </w:tc>
        <w:tc>
          <w:tcPr>
            <w:tcW w:w="640" w:type="pct"/>
            <w:tcBorders>
              <w:top w:val="single" w:sz="4" w:space="0" w:color="auto"/>
              <w:bottom w:val="single" w:sz="4" w:space="0" w:color="auto"/>
              <w:right w:val="single" w:sz="4" w:space="0" w:color="auto"/>
            </w:tcBorders>
            <w:vAlign w:val="center"/>
          </w:tcPr>
          <w:p w:rsidR="00FC547D" w:rsidRPr="00FC547D" w:rsidRDefault="00FC547D" w:rsidP="00FC547D">
            <w:pPr>
              <w:pStyle w:val="ab"/>
              <w:spacing w:after="0" w:line="240" w:lineRule="auto"/>
              <w:ind w:left="142"/>
              <w:jc w:val="center"/>
              <w:rPr>
                <w:rFonts w:ascii="Times New Roman" w:hAnsi="Times New Roman"/>
                <w:noProof/>
                <w:color w:val="000000"/>
                <w:sz w:val="14"/>
                <w:szCs w:val="14"/>
                <w:lang w:eastAsia="ru-RU"/>
              </w:rPr>
            </w:pPr>
          </w:p>
        </w:tc>
      </w:tr>
    </w:tbl>
    <w:p w:rsidR="00FC547D" w:rsidRDefault="00FC547D" w:rsidP="00FC547D">
      <w:pPr>
        <w:widowControl w:val="0"/>
        <w:spacing w:after="0" w:line="240" w:lineRule="auto"/>
        <w:ind w:firstLine="540"/>
        <w:jc w:val="both"/>
        <w:rPr>
          <w:rFonts w:ascii="Times New Roman" w:hAnsi="Times New Roman"/>
          <w:bCs/>
          <w:sz w:val="20"/>
          <w:szCs w:val="20"/>
          <w:highlight w:val="lightGray"/>
        </w:rPr>
      </w:pPr>
    </w:p>
    <w:p w:rsidR="009958AB" w:rsidRPr="009958AB" w:rsidRDefault="009958AB" w:rsidP="009958AB">
      <w:pPr>
        <w:pStyle w:val="ConsPlusNormal"/>
        <w:widowControl/>
        <w:ind w:left="6237" w:hanging="425"/>
        <w:jc w:val="right"/>
        <w:rPr>
          <w:rFonts w:ascii="Times New Roman" w:hAnsi="Times New Roman" w:cs="Times New Roman"/>
        </w:rPr>
      </w:pPr>
      <w:r w:rsidRPr="009958AB">
        <w:rPr>
          <w:rFonts w:ascii="Times New Roman" w:hAnsi="Times New Roman" w:cs="Times New Roman"/>
        </w:rPr>
        <w:t>Приложение № 8</w:t>
      </w:r>
    </w:p>
    <w:p w:rsidR="009958AB" w:rsidRPr="009958AB" w:rsidRDefault="009958AB" w:rsidP="009958AB">
      <w:pPr>
        <w:pStyle w:val="ConsPlusNormal"/>
        <w:widowControl/>
        <w:ind w:left="5812" w:firstLine="0"/>
        <w:jc w:val="right"/>
        <w:rPr>
          <w:rFonts w:ascii="Times New Roman" w:hAnsi="Times New Roman" w:cs="Times New Roman"/>
        </w:rPr>
      </w:pPr>
      <w:r w:rsidRPr="009958AB">
        <w:rPr>
          <w:rFonts w:ascii="Times New Roman" w:hAnsi="Times New Roman" w:cs="Times New Roman"/>
        </w:rPr>
        <w:t xml:space="preserve">к муниципальной программе «Молодежь Приангарья»   </w:t>
      </w:r>
    </w:p>
    <w:p w:rsidR="009958AB" w:rsidRPr="009958AB" w:rsidRDefault="009958AB" w:rsidP="009958AB">
      <w:pPr>
        <w:pStyle w:val="ConsPlusTitle"/>
        <w:ind w:left="720"/>
        <w:jc w:val="center"/>
        <w:rPr>
          <w:rFonts w:ascii="Times New Roman" w:hAnsi="Times New Roman" w:cs="Times New Roman"/>
          <w:b w:val="0"/>
        </w:rPr>
      </w:pPr>
    </w:p>
    <w:p w:rsidR="009958AB" w:rsidRPr="009958AB" w:rsidRDefault="009958AB" w:rsidP="009958AB">
      <w:pPr>
        <w:pStyle w:val="ConsPlusTitle"/>
        <w:ind w:left="720"/>
        <w:jc w:val="center"/>
        <w:rPr>
          <w:rFonts w:ascii="Times New Roman" w:hAnsi="Times New Roman" w:cs="Times New Roman"/>
          <w:b w:val="0"/>
        </w:rPr>
      </w:pPr>
      <w:r w:rsidRPr="009958AB">
        <w:rPr>
          <w:rFonts w:ascii="Times New Roman" w:hAnsi="Times New Roman" w:cs="Times New Roman"/>
          <w:b w:val="0"/>
        </w:rPr>
        <w:t>Подпрограмма 4</w:t>
      </w:r>
    </w:p>
    <w:p w:rsidR="009958AB" w:rsidRPr="009958AB" w:rsidRDefault="009958AB" w:rsidP="009958AB">
      <w:pPr>
        <w:pStyle w:val="ConsPlusTitle"/>
        <w:jc w:val="center"/>
        <w:rPr>
          <w:rFonts w:ascii="Times New Roman" w:hAnsi="Times New Roman" w:cs="Times New Roman"/>
          <w:b w:val="0"/>
        </w:rPr>
      </w:pPr>
      <w:r w:rsidRPr="009958AB">
        <w:rPr>
          <w:rFonts w:ascii="Times New Roman" w:hAnsi="Times New Roman" w:cs="Times New Roman"/>
          <w:b w:val="0"/>
        </w:rPr>
        <w:t>«Обеспечение реализации муниципальной программы и прочие мероприятия» на 2014 - 2017 годы</w:t>
      </w:r>
    </w:p>
    <w:p w:rsidR="009958AB" w:rsidRPr="009958AB" w:rsidRDefault="009958AB" w:rsidP="009958AB">
      <w:pPr>
        <w:widowControl w:val="0"/>
        <w:spacing w:after="0" w:line="100" w:lineRule="atLeast"/>
        <w:ind w:left="720"/>
        <w:rPr>
          <w:rFonts w:ascii="Times New Roman" w:hAnsi="Times New Roman"/>
          <w:sz w:val="20"/>
          <w:szCs w:val="20"/>
        </w:rPr>
      </w:pPr>
    </w:p>
    <w:tbl>
      <w:tblPr>
        <w:tblW w:w="5000" w:type="pct"/>
        <w:tblCellMar>
          <w:left w:w="75" w:type="dxa"/>
          <w:right w:w="75" w:type="dxa"/>
        </w:tblCellMar>
        <w:tblLook w:val="0000"/>
      </w:tblPr>
      <w:tblGrid>
        <w:gridCol w:w="2901"/>
        <w:gridCol w:w="6603"/>
      </w:tblGrid>
      <w:tr w:rsidR="009958AB" w:rsidRPr="009958AB" w:rsidTr="009958AB">
        <w:trPr>
          <w:trHeight w:val="20"/>
        </w:trPr>
        <w:tc>
          <w:tcPr>
            <w:tcW w:w="1526" w:type="pct"/>
            <w:tcBorders>
              <w:top w:val="single" w:sz="4" w:space="0" w:color="000000"/>
              <w:left w:val="single" w:sz="4" w:space="0" w:color="000000"/>
              <w:bottom w:val="single" w:sz="4" w:space="0" w:color="000000"/>
              <w:right w:val="single" w:sz="4" w:space="0" w:color="000000"/>
            </w:tcBorders>
          </w:tcPr>
          <w:p w:rsidR="009958AB" w:rsidRPr="009958AB" w:rsidRDefault="009958AB" w:rsidP="005134D6">
            <w:pPr>
              <w:pStyle w:val="ConsPlusNormal"/>
              <w:widowControl/>
              <w:ind w:firstLine="0"/>
              <w:rPr>
                <w:rFonts w:ascii="Times New Roman" w:hAnsi="Times New Roman" w:cs="Times New Roman"/>
                <w:sz w:val="16"/>
                <w:szCs w:val="16"/>
              </w:rPr>
            </w:pPr>
            <w:r w:rsidRPr="009958AB">
              <w:rPr>
                <w:rFonts w:ascii="Times New Roman" w:hAnsi="Times New Roman" w:cs="Times New Roman"/>
                <w:sz w:val="16"/>
                <w:szCs w:val="16"/>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9958AB" w:rsidRPr="009958AB" w:rsidRDefault="009958AB" w:rsidP="005134D6">
            <w:pPr>
              <w:pStyle w:val="ConsPlusCell"/>
              <w:rPr>
                <w:rFonts w:ascii="Times New Roman" w:hAnsi="Times New Roman" w:cs="Times New Roman"/>
                <w:sz w:val="16"/>
                <w:szCs w:val="16"/>
              </w:rPr>
            </w:pPr>
            <w:r w:rsidRPr="009958AB">
              <w:rPr>
                <w:rFonts w:ascii="Times New Roman" w:hAnsi="Times New Roman" w:cs="Times New Roman"/>
                <w:sz w:val="16"/>
                <w:szCs w:val="16"/>
              </w:rPr>
              <w:t>«Обеспечение реализации муниципальной программы и прочие мероприятия» (далее по тексту – подпрограмма)</w:t>
            </w:r>
          </w:p>
        </w:tc>
      </w:tr>
      <w:tr w:rsidR="009958AB" w:rsidRPr="009958AB" w:rsidTr="009958AB">
        <w:trPr>
          <w:trHeight w:val="20"/>
        </w:trPr>
        <w:tc>
          <w:tcPr>
            <w:tcW w:w="1526" w:type="pct"/>
            <w:tcBorders>
              <w:top w:val="single" w:sz="4" w:space="0" w:color="000000"/>
              <w:left w:val="single" w:sz="4" w:space="0" w:color="000000"/>
              <w:bottom w:val="single" w:sz="4" w:space="0" w:color="000000"/>
              <w:right w:val="single" w:sz="4" w:space="0" w:color="000000"/>
            </w:tcBorders>
          </w:tcPr>
          <w:p w:rsidR="009958AB" w:rsidRPr="009958AB" w:rsidRDefault="009958AB" w:rsidP="005134D6">
            <w:pPr>
              <w:pStyle w:val="ConsPlusNormal"/>
              <w:widowControl/>
              <w:ind w:firstLine="0"/>
              <w:rPr>
                <w:rFonts w:ascii="Times New Roman" w:hAnsi="Times New Roman" w:cs="Times New Roman"/>
                <w:bCs/>
                <w:sz w:val="16"/>
                <w:szCs w:val="16"/>
              </w:rPr>
            </w:pPr>
            <w:r w:rsidRPr="009958AB">
              <w:rPr>
                <w:rFonts w:ascii="Times New Roman" w:hAnsi="Times New Roman" w:cs="Times New Roman"/>
                <w:bCs/>
                <w:sz w:val="16"/>
                <w:szCs w:val="16"/>
              </w:rPr>
              <w:t>Наименование</w:t>
            </w:r>
          </w:p>
          <w:p w:rsidR="009958AB" w:rsidRPr="009958AB" w:rsidRDefault="009958AB" w:rsidP="005134D6">
            <w:pPr>
              <w:pStyle w:val="ConsPlusNormal"/>
              <w:widowControl/>
              <w:ind w:firstLine="0"/>
              <w:rPr>
                <w:rFonts w:ascii="Times New Roman" w:hAnsi="Times New Roman" w:cs="Times New Roman"/>
                <w:bCs/>
                <w:sz w:val="16"/>
                <w:szCs w:val="16"/>
              </w:rPr>
            </w:pPr>
            <w:r w:rsidRPr="009958AB">
              <w:rPr>
                <w:rFonts w:ascii="Times New Roman" w:hAnsi="Times New Roman" w:cs="Times New Roman"/>
                <w:bCs/>
                <w:sz w:val="16"/>
                <w:szCs w:val="16"/>
              </w:rPr>
              <w:t>муниципальной программы,</w:t>
            </w:r>
            <w:r w:rsidRPr="009958AB">
              <w:rPr>
                <w:rFonts w:ascii="Times New Roman" w:hAnsi="Times New Roman" w:cs="Times New Roman"/>
                <w:i/>
                <w:sz w:val="16"/>
                <w:szCs w:val="16"/>
              </w:rPr>
              <w:t xml:space="preserve"> </w:t>
            </w:r>
            <w:r w:rsidRPr="009958AB">
              <w:rPr>
                <w:rFonts w:ascii="Times New Roman" w:hAnsi="Times New Roman" w:cs="Times New Roman"/>
                <w:sz w:val="16"/>
                <w:szCs w:val="16"/>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9958AB" w:rsidRPr="009958AB" w:rsidRDefault="009958AB" w:rsidP="005134D6">
            <w:pPr>
              <w:pStyle w:val="ConsPlusTitle"/>
              <w:ind w:left="55"/>
              <w:rPr>
                <w:rFonts w:ascii="Times New Roman" w:hAnsi="Times New Roman" w:cs="Times New Roman"/>
                <w:b w:val="0"/>
                <w:sz w:val="16"/>
                <w:szCs w:val="16"/>
              </w:rPr>
            </w:pPr>
            <w:r w:rsidRPr="009958AB">
              <w:rPr>
                <w:rFonts w:ascii="Times New Roman" w:hAnsi="Times New Roman" w:cs="Times New Roman"/>
                <w:b w:val="0"/>
                <w:sz w:val="16"/>
                <w:szCs w:val="16"/>
              </w:rPr>
              <w:t xml:space="preserve">«Молодежь Приангарья» </w:t>
            </w:r>
          </w:p>
          <w:p w:rsidR="009958AB" w:rsidRPr="009958AB" w:rsidRDefault="009958AB" w:rsidP="005134D6">
            <w:pPr>
              <w:pStyle w:val="ConsPlusCell"/>
              <w:rPr>
                <w:rFonts w:ascii="Times New Roman" w:hAnsi="Times New Roman" w:cs="Times New Roman"/>
                <w:sz w:val="16"/>
                <w:szCs w:val="16"/>
              </w:rPr>
            </w:pPr>
          </w:p>
        </w:tc>
      </w:tr>
      <w:tr w:rsidR="009958AB" w:rsidRPr="009958AB" w:rsidTr="009958AB">
        <w:trPr>
          <w:trHeight w:val="20"/>
        </w:trPr>
        <w:tc>
          <w:tcPr>
            <w:tcW w:w="1526" w:type="pct"/>
            <w:tcBorders>
              <w:top w:val="single" w:sz="4" w:space="0" w:color="000000"/>
              <w:left w:val="single" w:sz="4" w:space="0" w:color="000000"/>
              <w:bottom w:val="single" w:sz="4" w:space="0" w:color="000000"/>
              <w:right w:val="single" w:sz="4" w:space="0" w:color="000000"/>
            </w:tcBorders>
          </w:tcPr>
          <w:p w:rsidR="009958AB" w:rsidRPr="009958AB" w:rsidRDefault="009958AB" w:rsidP="005134D6">
            <w:pPr>
              <w:pStyle w:val="ConsPlusCell"/>
              <w:rPr>
                <w:rFonts w:ascii="Times New Roman" w:hAnsi="Times New Roman" w:cs="Times New Roman"/>
                <w:sz w:val="16"/>
                <w:szCs w:val="16"/>
              </w:rPr>
            </w:pPr>
            <w:r w:rsidRPr="009958AB">
              <w:rPr>
                <w:rFonts w:ascii="Times New Roman" w:hAnsi="Times New Roman" w:cs="Times New Roman"/>
                <w:sz w:val="16"/>
                <w:szCs w:val="16"/>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9958AB" w:rsidRPr="009958AB" w:rsidRDefault="009958AB" w:rsidP="005134D6">
            <w:pPr>
              <w:pStyle w:val="ConsPlusCell"/>
              <w:rPr>
                <w:rFonts w:ascii="Times New Roman" w:hAnsi="Times New Roman" w:cs="Times New Roman"/>
                <w:sz w:val="16"/>
                <w:szCs w:val="16"/>
              </w:rPr>
            </w:pPr>
            <w:r w:rsidRPr="009958AB">
              <w:rPr>
                <w:rFonts w:ascii="Times New Roman" w:hAnsi="Times New Roman" w:cs="Times New Roman"/>
                <w:sz w:val="16"/>
                <w:szCs w:val="16"/>
              </w:rPr>
              <w:t>Администрация Богучанского района (Управление экономики и планирования администрации Богучанского района)</w:t>
            </w:r>
            <w:r>
              <w:rPr>
                <w:rFonts w:ascii="Times New Roman" w:hAnsi="Times New Roman" w:cs="Times New Roman"/>
                <w:sz w:val="16"/>
                <w:szCs w:val="16"/>
              </w:rPr>
              <w:t xml:space="preserve"> </w:t>
            </w:r>
          </w:p>
        </w:tc>
      </w:tr>
      <w:tr w:rsidR="009958AB" w:rsidRPr="009958AB" w:rsidTr="009958AB">
        <w:trPr>
          <w:trHeight w:val="20"/>
        </w:trPr>
        <w:tc>
          <w:tcPr>
            <w:tcW w:w="1526" w:type="pct"/>
            <w:tcBorders>
              <w:left w:val="single" w:sz="4" w:space="0" w:color="000000"/>
              <w:bottom w:val="single" w:sz="4" w:space="0" w:color="000000"/>
              <w:right w:val="single" w:sz="4" w:space="0" w:color="000000"/>
            </w:tcBorders>
          </w:tcPr>
          <w:p w:rsidR="009958AB" w:rsidRPr="009958AB" w:rsidRDefault="009958AB" w:rsidP="005134D6">
            <w:pPr>
              <w:pStyle w:val="ConsPlusCell"/>
              <w:rPr>
                <w:rFonts w:ascii="Times New Roman" w:hAnsi="Times New Roman" w:cs="Times New Roman"/>
                <w:sz w:val="16"/>
                <w:szCs w:val="16"/>
              </w:rPr>
            </w:pPr>
            <w:r w:rsidRPr="009958AB">
              <w:rPr>
                <w:rFonts w:ascii="Times New Roman" w:hAnsi="Times New Roman" w:cs="Times New Roman"/>
                <w:sz w:val="16"/>
                <w:szCs w:val="16"/>
              </w:rPr>
              <w:t>Исполнитель подпрограммы, главный распорядитель бюджетных средств</w:t>
            </w:r>
          </w:p>
        </w:tc>
        <w:tc>
          <w:tcPr>
            <w:tcW w:w="3474" w:type="pct"/>
            <w:tcBorders>
              <w:left w:val="single" w:sz="4" w:space="0" w:color="000000"/>
              <w:bottom w:val="single" w:sz="4" w:space="0" w:color="000000"/>
              <w:right w:val="single" w:sz="4" w:space="0" w:color="000000"/>
            </w:tcBorders>
            <w:shd w:val="clear" w:color="auto" w:fill="auto"/>
          </w:tcPr>
          <w:p w:rsidR="009958AB" w:rsidRPr="009958AB" w:rsidRDefault="009958AB" w:rsidP="005134D6">
            <w:pPr>
              <w:spacing w:after="0" w:line="240" w:lineRule="auto"/>
              <w:jc w:val="both"/>
              <w:rPr>
                <w:rFonts w:ascii="Times New Roman" w:hAnsi="Times New Roman"/>
                <w:sz w:val="16"/>
                <w:szCs w:val="16"/>
              </w:rPr>
            </w:pPr>
            <w:r w:rsidRPr="009958AB">
              <w:rPr>
                <w:rFonts w:ascii="Times New Roman" w:hAnsi="Times New Roman"/>
                <w:sz w:val="16"/>
                <w:szCs w:val="16"/>
              </w:rPr>
              <w:t>Исполнители подпрограммы:</w:t>
            </w:r>
          </w:p>
          <w:p w:rsidR="009958AB" w:rsidRPr="009958AB" w:rsidRDefault="009958AB" w:rsidP="005134D6">
            <w:pPr>
              <w:spacing w:after="0" w:line="240" w:lineRule="auto"/>
              <w:jc w:val="both"/>
              <w:rPr>
                <w:rFonts w:ascii="Times New Roman" w:hAnsi="Times New Roman"/>
                <w:spacing w:val="-2"/>
                <w:sz w:val="16"/>
                <w:szCs w:val="16"/>
              </w:rPr>
            </w:pPr>
            <w:r w:rsidRPr="009958AB">
              <w:rPr>
                <w:rFonts w:ascii="Times New Roman" w:hAnsi="Times New Roman"/>
                <w:spacing w:val="-2"/>
                <w:sz w:val="16"/>
                <w:szCs w:val="16"/>
              </w:rPr>
              <w:t>Управление экономики и планирования администрации Богучанского района,</w:t>
            </w:r>
          </w:p>
          <w:p w:rsidR="009958AB" w:rsidRPr="009958AB" w:rsidRDefault="009958AB" w:rsidP="005134D6">
            <w:pPr>
              <w:spacing w:after="0" w:line="240" w:lineRule="auto"/>
              <w:ind w:right="128"/>
              <w:jc w:val="both"/>
              <w:rPr>
                <w:rFonts w:ascii="Times New Roman" w:hAnsi="Times New Roman"/>
                <w:sz w:val="16"/>
                <w:szCs w:val="16"/>
              </w:rPr>
            </w:pPr>
            <w:r w:rsidRPr="009958AB">
              <w:rPr>
                <w:rFonts w:ascii="Times New Roman" w:hAnsi="Times New Roman"/>
                <w:spacing w:val="-2"/>
                <w:sz w:val="16"/>
                <w:szCs w:val="16"/>
              </w:rPr>
              <w:t>Муниципальное бюджетное учреждение «Центр социализации и досуга молодежи» (далее – МБУ «ЦСиДМ»).</w:t>
            </w:r>
          </w:p>
          <w:p w:rsidR="009958AB" w:rsidRPr="009958AB" w:rsidRDefault="009958AB" w:rsidP="005134D6">
            <w:pPr>
              <w:pStyle w:val="ConsPlusCell"/>
              <w:rPr>
                <w:rFonts w:ascii="Times New Roman" w:hAnsi="Times New Roman" w:cs="Times New Roman"/>
                <w:sz w:val="16"/>
                <w:szCs w:val="16"/>
              </w:rPr>
            </w:pPr>
            <w:r w:rsidRPr="009958AB">
              <w:rPr>
                <w:rFonts w:ascii="Times New Roman" w:hAnsi="Times New Roman" w:cs="Times New Roman"/>
                <w:sz w:val="16"/>
                <w:szCs w:val="16"/>
              </w:rPr>
              <w:t>Главный распорядитель - администрация Богучанского района.</w:t>
            </w:r>
          </w:p>
        </w:tc>
      </w:tr>
      <w:tr w:rsidR="009958AB" w:rsidRPr="009958AB" w:rsidTr="009958AB">
        <w:trPr>
          <w:trHeight w:val="20"/>
        </w:trPr>
        <w:tc>
          <w:tcPr>
            <w:tcW w:w="1526" w:type="pct"/>
            <w:tcBorders>
              <w:left w:val="single" w:sz="4" w:space="0" w:color="000000"/>
              <w:bottom w:val="single" w:sz="4" w:space="0" w:color="000000"/>
              <w:right w:val="single" w:sz="4" w:space="0" w:color="000000"/>
            </w:tcBorders>
          </w:tcPr>
          <w:p w:rsidR="009958AB" w:rsidRPr="009958AB" w:rsidRDefault="009958AB" w:rsidP="005134D6">
            <w:pPr>
              <w:pStyle w:val="ConsPlusCell"/>
              <w:rPr>
                <w:rFonts w:ascii="Times New Roman" w:hAnsi="Times New Roman" w:cs="Times New Roman"/>
                <w:sz w:val="16"/>
                <w:szCs w:val="16"/>
                <w:highlight w:val="yellow"/>
              </w:rPr>
            </w:pPr>
            <w:r w:rsidRPr="009958AB">
              <w:rPr>
                <w:rFonts w:ascii="Times New Roman" w:hAnsi="Times New Roman" w:cs="Times New Roman"/>
                <w:sz w:val="16"/>
                <w:szCs w:val="16"/>
              </w:rPr>
              <w:t>Цель подпрограммы</w:t>
            </w:r>
          </w:p>
        </w:tc>
        <w:tc>
          <w:tcPr>
            <w:tcW w:w="3474" w:type="pct"/>
            <w:tcBorders>
              <w:left w:val="single" w:sz="4" w:space="0" w:color="000000"/>
              <w:bottom w:val="single" w:sz="4" w:space="0" w:color="000000"/>
              <w:right w:val="single" w:sz="4" w:space="0" w:color="000000"/>
            </w:tcBorders>
            <w:shd w:val="clear" w:color="auto" w:fill="auto"/>
          </w:tcPr>
          <w:p w:rsidR="009958AB" w:rsidRPr="009958AB" w:rsidRDefault="009958AB" w:rsidP="005134D6">
            <w:pPr>
              <w:spacing w:after="120" w:line="240" w:lineRule="auto"/>
              <w:rPr>
                <w:rFonts w:ascii="Times New Roman" w:hAnsi="Times New Roman"/>
                <w:sz w:val="16"/>
                <w:szCs w:val="16"/>
              </w:rPr>
            </w:pPr>
            <w:r w:rsidRPr="009958AB">
              <w:rPr>
                <w:rFonts w:ascii="Times New Roman" w:hAnsi="Times New Roman"/>
                <w:sz w:val="16"/>
                <w:szCs w:val="16"/>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958AB" w:rsidRPr="009958AB" w:rsidTr="009958AB">
        <w:trPr>
          <w:trHeight w:val="20"/>
        </w:trPr>
        <w:tc>
          <w:tcPr>
            <w:tcW w:w="1526" w:type="pct"/>
            <w:tcBorders>
              <w:left w:val="single" w:sz="4" w:space="0" w:color="000000"/>
              <w:bottom w:val="single" w:sz="4" w:space="0" w:color="auto"/>
              <w:right w:val="single" w:sz="4" w:space="0" w:color="000000"/>
            </w:tcBorders>
          </w:tcPr>
          <w:p w:rsidR="009958AB" w:rsidRPr="009958AB" w:rsidRDefault="009958AB" w:rsidP="005134D6">
            <w:pPr>
              <w:pStyle w:val="ConsPlusCell"/>
              <w:rPr>
                <w:rFonts w:ascii="Times New Roman" w:hAnsi="Times New Roman" w:cs="Times New Roman"/>
                <w:sz w:val="16"/>
                <w:szCs w:val="16"/>
              </w:rPr>
            </w:pPr>
            <w:r w:rsidRPr="009958AB">
              <w:rPr>
                <w:rFonts w:ascii="Times New Roman" w:hAnsi="Times New Roman" w:cs="Times New Roman"/>
                <w:sz w:val="16"/>
                <w:szCs w:val="16"/>
              </w:rPr>
              <w:t>Задачи подпрограммы</w:t>
            </w:r>
          </w:p>
        </w:tc>
        <w:tc>
          <w:tcPr>
            <w:tcW w:w="3474" w:type="pct"/>
            <w:tcBorders>
              <w:left w:val="single" w:sz="4" w:space="0" w:color="000000"/>
              <w:bottom w:val="single" w:sz="4" w:space="0" w:color="auto"/>
              <w:right w:val="single" w:sz="4" w:space="0" w:color="000000"/>
            </w:tcBorders>
            <w:shd w:val="clear" w:color="auto" w:fill="auto"/>
          </w:tcPr>
          <w:p w:rsidR="009958AB" w:rsidRPr="009958AB" w:rsidRDefault="009958AB" w:rsidP="009958AB">
            <w:pPr>
              <w:widowControl w:val="0"/>
              <w:spacing w:after="0" w:line="240" w:lineRule="auto"/>
              <w:rPr>
                <w:rFonts w:ascii="Times New Roman" w:hAnsi="Times New Roman"/>
                <w:color w:val="000000"/>
                <w:sz w:val="16"/>
                <w:szCs w:val="16"/>
              </w:rPr>
            </w:pPr>
            <w:r w:rsidRPr="009958AB">
              <w:rPr>
                <w:rFonts w:ascii="Times New Roman" w:hAnsi="Times New Roman"/>
                <w:sz w:val="16"/>
                <w:szCs w:val="16"/>
              </w:rPr>
              <w:t>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9958AB" w:rsidRPr="009958AB" w:rsidTr="009958AB">
        <w:trPr>
          <w:trHeight w:val="20"/>
        </w:trPr>
        <w:tc>
          <w:tcPr>
            <w:tcW w:w="1526" w:type="pct"/>
            <w:tcBorders>
              <w:top w:val="single" w:sz="4" w:space="0" w:color="auto"/>
              <w:left w:val="single" w:sz="4" w:space="0" w:color="auto"/>
              <w:bottom w:val="single" w:sz="4" w:space="0" w:color="auto"/>
              <w:right w:val="single" w:sz="4" w:space="0" w:color="000000"/>
            </w:tcBorders>
          </w:tcPr>
          <w:p w:rsidR="009958AB" w:rsidRPr="009958AB" w:rsidRDefault="009958AB" w:rsidP="005134D6">
            <w:pPr>
              <w:pStyle w:val="ConsPlusCell"/>
              <w:rPr>
                <w:rFonts w:ascii="Times New Roman" w:hAnsi="Times New Roman" w:cs="Times New Roman"/>
                <w:sz w:val="16"/>
                <w:szCs w:val="16"/>
              </w:rPr>
            </w:pPr>
            <w:r w:rsidRPr="009958AB">
              <w:rPr>
                <w:rFonts w:ascii="Times New Roman" w:hAnsi="Times New Roman" w:cs="Times New Roman"/>
                <w:sz w:val="16"/>
                <w:szCs w:val="16"/>
              </w:rPr>
              <w:t xml:space="preserve">Целевые индикаторы подпрограммы                </w:t>
            </w:r>
          </w:p>
        </w:tc>
        <w:tc>
          <w:tcPr>
            <w:tcW w:w="3474" w:type="pct"/>
            <w:tcBorders>
              <w:top w:val="single" w:sz="4" w:space="0" w:color="auto"/>
              <w:left w:val="single" w:sz="4" w:space="0" w:color="000000"/>
              <w:bottom w:val="single" w:sz="4" w:space="0" w:color="auto"/>
              <w:right w:val="single" w:sz="4" w:space="0" w:color="auto"/>
            </w:tcBorders>
            <w:shd w:val="clear" w:color="auto" w:fill="auto"/>
          </w:tcPr>
          <w:p w:rsidR="009958AB" w:rsidRPr="009958AB" w:rsidRDefault="009958AB" w:rsidP="005134D6">
            <w:pPr>
              <w:spacing w:after="0" w:line="240" w:lineRule="auto"/>
              <w:rPr>
                <w:rFonts w:ascii="Times New Roman" w:hAnsi="Times New Roman"/>
                <w:sz w:val="16"/>
                <w:szCs w:val="16"/>
              </w:rPr>
            </w:pPr>
            <w:r w:rsidRPr="009958AB">
              <w:rPr>
                <w:rFonts w:ascii="Times New Roman" w:hAnsi="Times New Roman"/>
                <w:sz w:val="16"/>
                <w:szCs w:val="16"/>
              </w:rPr>
              <w:t>Доля исполненных бюджетных ассигнований, предусмотренных в программном виде, не менее 100 % ежегодно.</w:t>
            </w:r>
          </w:p>
        </w:tc>
      </w:tr>
      <w:tr w:rsidR="009958AB" w:rsidRPr="009958AB" w:rsidTr="009958AB">
        <w:trPr>
          <w:trHeight w:val="20"/>
        </w:trPr>
        <w:tc>
          <w:tcPr>
            <w:tcW w:w="1526" w:type="pct"/>
            <w:tcBorders>
              <w:top w:val="single" w:sz="4" w:space="0" w:color="auto"/>
              <w:left w:val="single" w:sz="4" w:space="0" w:color="000000"/>
              <w:bottom w:val="single" w:sz="4" w:space="0" w:color="auto"/>
              <w:right w:val="single" w:sz="4" w:space="0" w:color="000000"/>
            </w:tcBorders>
          </w:tcPr>
          <w:p w:rsidR="009958AB" w:rsidRPr="009958AB" w:rsidRDefault="009958AB" w:rsidP="005134D6">
            <w:pPr>
              <w:pStyle w:val="ConsPlusTitle"/>
              <w:rPr>
                <w:rFonts w:ascii="Times New Roman" w:hAnsi="Times New Roman" w:cs="Times New Roman"/>
                <w:b w:val="0"/>
                <w:sz w:val="16"/>
                <w:szCs w:val="16"/>
              </w:rPr>
            </w:pPr>
            <w:r w:rsidRPr="009958AB">
              <w:rPr>
                <w:rFonts w:ascii="Times New Roman" w:hAnsi="Times New Roman" w:cs="Times New Roman"/>
                <w:b w:val="0"/>
                <w:sz w:val="16"/>
                <w:szCs w:val="16"/>
              </w:rPr>
              <w:t>Сроки реализации подпрограммы</w:t>
            </w:r>
          </w:p>
        </w:tc>
        <w:tc>
          <w:tcPr>
            <w:tcW w:w="3474" w:type="pct"/>
            <w:tcBorders>
              <w:top w:val="single" w:sz="4" w:space="0" w:color="auto"/>
              <w:left w:val="single" w:sz="4" w:space="0" w:color="000000"/>
              <w:bottom w:val="single" w:sz="4" w:space="0" w:color="auto"/>
              <w:right w:val="single" w:sz="4" w:space="0" w:color="000000"/>
            </w:tcBorders>
            <w:shd w:val="clear" w:color="auto" w:fill="auto"/>
          </w:tcPr>
          <w:p w:rsidR="009958AB" w:rsidRPr="009958AB" w:rsidRDefault="009958AB" w:rsidP="005134D6">
            <w:pPr>
              <w:widowControl w:val="0"/>
              <w:spacing w:after="0" w:line="240" w:lineRule="auto"/>
              <w:jc w:val="both"/>
              <w:rPr>
                <w:rFonts w:ascii="Times New Roman" w:hAnsi="Times New Roman"/>
                <w:color w:val="000000"/>
                <w:sz w:val="16"/>
                <w:szCs w:val="16"/>
              </w:rPr>
            </w:pPr>
            <w:r w:rsidRPr="009958AB">
              <w:rPr>
                <w:rFonts w:ascii="Times New Roman" w:hAnsi="Times New Roman"/>
                <w:color w:val="000000"/>
                <w:sz w:val="16"/>
                <w:szCs w:val="16"/>
              </w:rPr>
              <w:t>2014 - 2017 годы</w:t>
            </w:r>
          </w:p>
        </w:tc>
      </w:tr>
      <w:tr w:rsidR="009958AB" w:rsidRPr="009958AB" w:rsidTr="009958AB">
        <w:trPr>
          <w:trHeight w:val="20"/>
        </w:trPr>
        <w:tc>
          <w:tcPr>
            <w:tcW w:w="1526" w:type="pct"/>
            <w:tcBorders>
              <w:top w:val="single" w:sz="4" w:space="0" w:color="auto"/>
              <w:left w:val="single" w:sz="4" w:space="0" w:color="auto"/>
              <w:bottom w:val="single" w:sz="4" w:space="0" w:color="auto"/>
              <w:right w:val="single" w:sz="4" w:space="0" w:color="auto"/>
            </w:tcBorders>
          </w:tcPr>
          <w:p w:rsidR="009958AB" w:rsidRPr="009958AB" w:rsidRDefault="009958AB" w:rsidP="005134D6">
            <w:pPr>
              <w:pStyle w:val="ConsPlusTitle"/>
              <w:rPr>
                <w:rFonts w:ascii="Times New Roman" w:hAnsi="Times New Roman" w:cs="Times New Roman"/>
                <w:b w:val="0"/>
                <w:sz w:val="16"/>
                <w:szCs w:val="16"/>
              </w:rPr>
            </w:pPr>
            <w:r w:rsidRPr="009958AB">
              <w:rPr>
                <w:rFonts w:ascii="Times New Roman" w:hAnsi="Times New Roman" w:cs="Times New Roman"/>
                <w:b w:val="0"/>
                <w:sz w:val="16"/>
                <w:szCs w:val="16"/>
              </w:rPr>
              <w:t>Объемы и источники финансирования подпрограммы</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9958AB" w:rsidRPr="009958AB" w:rsidRDefault="009958AB" w:rsidP="005134D6">
            <w:pPr>
              <w:snapToGrid w:val="0"/>
              <w:spacing w:after="0" w:line="240" w:lineRule="auto"/>
              <w:rPr>
                <w:rFonts w:ascii="Times New Roman" w:hAnsi="Times New Roman"/>
                <w:color w:val="000000"/>
                <w:sz w:val="16"/>
                <w:szCs w:val="16"/>
              </w:rPr>
            </w:pPr>
            <w:r w:rsidRPr="009958AB">
              <w:rPr>
                <w:rFonts w:ascii="Times New Roman" w:hAnsi="Times New Roman"/>
                <w:color w:val="000000"/>
                <w:sz w:val="16"/>
                <w:szCs w:val="16"/>
              </w:rPr>
              <w:t xml:space="preserve">Объем бюджетных ассигнований на реализацию мероприятий подпрограммы составляет всего                   22 990 379,77 рублей, в том числе средства краевого бюджета -  3 821 830,0 рублей,  средства районного бюджета – 19 168 549,77  рублей, </w:t>
            </w:r>
          </w:p>
          <w:p w:rsidR="009958AB" w:rsidRPr="009958AB" w:rsidRDefault="009958AB" w:rsidP="005134D6">
            <w:pPr>
              <w:snapToGrid w:val="0"/>
              <w:spacing w:after="0" w:line="240" w:lineRule="auto"/>
              <w:rPr>
                <w:rFonts w:ascii="Times New Roman" w:hAnsi="Times New Roman"/>
                <w:color w:val="000000"/>
                <w:sz w:val="16"/>
                <w:szCs w:val="16"/>
              </w:rPr>
            </w:pPr>
            <w:r w:rsidRPr="009958AB">
              <w:rPr>
                <w:rFonts w:ascii="Times New Roman" w:hAnsi="Times New Roman"/>
                <w:color w:val="000000"/>
                <w:sz w:val="16"/>
                <w:szCs w:val="16"/>
              </w:rPr>
              <w:t>из них по годам:</w:t>
            </w:r>
          </w:p>
          <w:p w:rsidR="009958AB" w:rsidRPr="009958AB" w:rsidRDefault="009958AB" w:rsidP="005134D6">
            <w:pPr>
              <w:snapToGrid w:val="0"/>
              <w:spacing w:after="0" w:line="240" w:lineRule="auto"/>
              <w:rPr>
                <w:rFonts w:ascii="Times New Roman" w:hAnsi="Times New Roman"/>
                <w:color w:val="000000"/>
                <w:sz w:val="16"/>
                <w:szCs w:val="16"/>
              </w:rPr>
            </w:pPr>
            <w:r w:rsidRPr="009958AB">
              <w:rPr>
                <w:rFonts w:ascii="Times New Roman" w:hAnsi="Times New Roman"/>
                <w:color w:val="000000"/>
                <w:sz w:val="16"/>
                <w:szCs w:val="16"/>
              </w:rPr>
              <w:t>в 2014 году всего 5 131 700,00 рублей, в том числе средства краевого бюджета – 1 005 800 рублей, средства районного бюджета – 4 125 900,0  рублей;</w:t>
            </w:r>
          </w:p>
          <w:p w:rsidR="009958AB" w:rsidRPr="009958AB" w:rsidRDefault="009958AB" w:rsidP="005134D6">
            <w:pPr>
              <w:snapToGrid w:val="0"/>
              <w:spacing w:after="0" w:line="240" w:lineRule="auto"/>
              <w:rPr>
                <w:rFonts w:ascii="Times New Roman" w:hAnsi="Times New Roman"/>
                <w:color w:val="000000"/>
                <w:sz w:val="16"/>
                <w:szCs w:val="16"/>
              </w:rPr>
            </w:pPr>
            <w:r w:rsidRPr="009958AB">
              <w:rPr>
                <w:rFonts w:ascii="Times New Roman" w:hAnsi="Times New Roman"/>
                <w:color w:val="000000"/>
                <w:sz w:val="16"/>
                <w:szCs w:val="16"/>
              </w:rPr>
              <w:t>в 2015 году всего 5 624 149,77 рублей, в том числе средства краевого бюджета – 938 700,0  рублей, средства районного бюджета – 4 685 449,77  рублей;</w:t>
            </w:r>
          </w:p>
          <w:p w:rsidR="009958AB" w:rsidRPr="009958AB" w:rsidRDefault="009958AB" w:rsidP="005134D6">
            <w:pPr>
              <w:widowControl w:val="0"/>
              <w:spacing w:after="0" w:line="240" w:lineRule="auto"/>
              <w:jc w:val="both"/>
              <w:rPr>
                <w:rFonts w:ascii="Times New Roman" w:hAnsi="Times New Roman"/>
                <w:color w:val="000000"/>
                <w:sz w:val="16"/>
                <w:szCs w:val="16"/>
              </w:rPr>
            </w:pPr>
            <w:r w:rsidRPr="009958AB">
              <w:rPr>
                <w:rFonts w:ascii="Times New Roman" w:hAnsi="Times New Roman"/>
                <w:color w:val="000000"/>
                <w:sz w:val="16"/>
                <w:szCs w:val="16"/>
              </w:rPr>
              <w:t>в 2016 году всего 6 117 265,0  рублей, в том числе средства краевого бюджета – 938 665,0  рублей, средства районного бюджета – 5 178 600,0  рублей;</w:t>
            </w:r>
          </w:p>
          <w:p w:rsidR="009958AB" w:rsidRPr="009958AB" w:rsidRDefault="009958AB" w:rsidP="005134D6">
            <w:pPr>
              <w:widowControl w:val="0"/>
              <w:spacing w:after="0" w:line="240" w:lineRule="auto"/>
              <w:jc w:val="both"/>
              <w:rPr>
                <w:rFonts w:ascii="Times New Roman" w:hAnsi="Times New Roman"/>
                <w:color w:val="000000"/>
                <w:sz w:val="16"/>
                <w:szCs w:val="16"/>
              </w:rPr>
            </w:pPr>
            <w:r w:rsidRPr="009958AB">
              <w:rPr>
                <w:rFonts w:ascii="Times New Roman" w:hAnsi="Times New Roman"/>
                <w:color w:val="000000"/>
                <w:sz w:val="16"/>
                <w:szCs w:val="16"/>
              </w:rPr>
              <w:t>в 2017 году всего 6 117 265,0  рублей, в том числе средства краевого бюджета – 938 665,0  рублей, средства районного бюджета – 5 178 600,0  рублей</w:t>
            </w:r>
          </w:p>
        </w:tc>
      </w:tr>
      <w:tr w:rsidR="009958AB" w:rsidRPr="009958AB" w:rsidTr="009958AB">
        <w:trPr>
          <w:trHeight w:val="20"/>
        </w:trPr>
        <w:tc>
          <w:tcPr>
            <w:tcW w:w="1526" w:type="pct"/>
            <w:tcBorders>
              <w:top w:val="single" w:sz="4" w:space="0" w:color="auto"/>
              <w:left w:val="single" w:sz="4" w:space="0" w:color="000000"/>
              <w:bottom w:val="single" w:sz="4" w:space="0" w:color="000000"/>
              <w:right w:val="single" w:sz="4" w:space="0" w:color="000000"/>
            </w:tcBorders>
          </w:tcPr>
          <w:p w:rsidR="009958AB" w:rsidRPr="009958AB" w:rsidRDefault="009958AB" w:rsidP="005134D6">
            <w:pPr>
              <w:pStyle w:val="ConsPlusTitle"/>
              <w:rPr>
                <w:rFonts w:ascii="Times New Roman" w:hAnsi="Times New Roman" w:cs="Times New Roman"/>
                <w:b w:val="0"/>
                <w:sz w:val="16"/>
                <w:szCs w:val="16"/>
              </w:rPr>
            </w:pPr>
            <w:r w:rsidRPr="009958AB">
              <w:rPr>
                <w:rFonts w:ascii="Times New Roman" w:hAnsi="Times New Roman" w:cs="Times New Roman"/>
                <w:b w:val="0"/>
                <w:sz w:val="16"/>
                <w:szCs w:val="16"/>
              </w:rPr>
              <w:t>Система организации контроля за исполнением подпрограммы</w:t>
            </w:r>
          </w:p>
        </w:tc>
        <w:tc>
          <w:tcPr>
            <w:tcW w:w="3474" w:type="pct"/>
            <w:tcBorders>
              <w:top w:val="single" w:sz="4" w:space="0" w:color="auto"/>
              <w:left w:val="single" w:sz="4" w:space="0" w:color="000000"/>
              <w:bottom w:val="single" w:sz="4" w:space="0" w:color="000000"/>
              <w:right w:val="single" w:sz="4" w:space="0" w:color="000000"/>
            </w:tcBorders>
            <w:shd w:val="clear" w:color="auto" w:fill="auto"/>
          </w:tcPr>
          <w:p w:rsidR="009958AB" w:rsidRPr="009958AB" w:rsidRDefault="009958AB" w:rsidP="005134D6">
            <w:pPr>
              <w:pStyle w:val="ConsPlusCell"/>
              <w:rPr>
                <w:rFonts w:ascii="Times New Roman" w:hAnsi="Times New Roman" w:cs="Times New Roman"/>
                <w:sz w:val="16"/>
                <w:szCs w:val="16"/>
              </w:rPr>
            </w:pPr>
            <w:r w:rsidRPr="009958AB">
              <w:rPr>
                <w:rFonts w:ascii="Times New Roman" w:hAnsi="Times New Roman" w:cs="Times New Roman"/>
                <w:sz w:val="16"/>
                <w:szCs w:val="16"/>
              </w:rPr>
              <w:t>В систему организации контроля включены:</w:t>
            </w:r>
          </w:p>
          <w:p w:rsidR="009958AB" w:rsidRPr="009958AB" w:rsidRDefault="009958AB" w:rsidP="005134D6">
            <w:pPr>
              <w:pStyle w:val="ConsPlusCell"/>
              <w:rPr>
                <w:rFonts w:ascii="Times New Roman" w:hAnsi="Times New Roman" w:cs="Times New Roman"/>
                <w:sz w:val="16"/>
                <w:szCs w:val="16"/>
              </w:rPr>
            </w:pPr>
            <w:r w:rsidRPr="009958AB">
              <w:rPr>
                <w:rFonts w:ascii="Times New Roman" w:hAnsi="Times New Roman" w:cs="Times New Roman"/>
                <w:sz w:val="16"/>
                <w:szCs w:val="16"/>
              </w:rPr>
              <w:t>Управление экономики и планирования администрации Богучанского района;</w:t>
            </w:r>
          </w:p>
          <w:p w:rsidR="009958AB" w:rsidRPr="009958AB" w:rsidRDefault="009958AB" w:rsidP="005134D6">
            <w:pPr>
              <w:pStyle w:val="ConsPlusCell"/>
              <w:rPr>
                <w:rFonts w:ascii="Times New Roman" w:hAnsi="Times New Roman" w:cs="Times New Roman"/>
                <w:sz w:val="16"/>
                <w:szCs w:val="16"/>
              </w:rPr>
            </w:pPr>
            <w:r w:rsidRPr="009958AB">
              <w:rPr>
                <w:rFonts w:ascii="Times New Roman" w:hAnsi="Times New Roman" w:cs="Times New Roman"/>
                <w:sz w:val="16"/>
                <w:szCs w:val="16"/>
              </w:rPr>
              <w:t>администрация Богучанского района;</w:t>
            </w:r>
          </w:p>
          <w:p w:rsidR="009958AB" w:rsidRPr="009958AB" w:rsidRDefault="009958AB" w:rsidP="005134D6">
            <w:pPr>
              <w:pStyle w:val="ConsPlusCell"/>
              <w:rPr>
                <w:rFonts w:ascii="Times New Roman" w:hAnsi="Times New Roman" w:cs="Times New Roman"/>
                <w:sz w:val="16"/>
                <w:szCs w:val="16"/>
              </w:rPr>
            </w:pPr>
            <w:r w:rsidRPr="009958AB">
              <w:rPr>
                <w:rFonts w:ascii="Times New Roman" w:hAnsi="Times New Roman" w:cs="Times New Roman"/>
                <w:sz w:val="16"/>
                <w:szCs w:val="16"/>
              </w:rPr>
              <w:t xml:space="preserve">финансовое управление администрации Богучанского района; </w:t>
            </w:r>
          </w:p>
          <w:p w:rsidR="009958AB" w:rsidRPr="009958AB" w:rsidRDefault="009958AB" w:rsidP="005134D6">
            <w:pPr>
              <w:pStyle w:val="ConsPlusCell"/>
              <w:rPr>
                <w:rFonts w:ascii="Times New Roman" w:hAnsi="Times New Roman" w:cs="Times New Roman"/>
                <w:sz w:val="16"/>
                <w:szCs w:val="16"/>
              </w:rPr>
            </w:pPr>
            <w:r w:rsidRPr="009958AB">
              <w:rPr>
                <w:rFonts w:ascii="Times New Roman" w:hAnsi="Times New Roman" w:cs="Times New Roman"/>
                <w:bCs/>
                <w:sz w:val="16"/>
                <w:szCs w:val="16"/>
              </w:rPr>
              <w:t>контрольно-счетная комиссия муниципального образования Богучанский район.</w:t>
            </w:r>
          </w:p>
        </w:tc>
      </w:tr>
    </w:tbl>
    <w:p w:rsidR="009958AB" w:rsidRPr="009958AB" w:rsidRDefault="009958AB" w:rsidP="009958AB">
      <w:pPr>
        <w:rPr>
          <w:rFonts w:ascii="Times New Roman" w:hAnsi="Times New Roman"/>
          <w:sz w:val="20"/>
          <w:szCs w:val="20"/>
        </w:rPr>
      </w:pPr>
    </w:p>
    <w:p w:rsidR="009958AB" w:rsidRPr="009958AB" w:rsidRDefault="009958AB" w:rsidP="0077073A">
      <w:pPr>
        <w:widowControl w:val="0"/>
        <w:numPr>
          <w:ilvl w:val="0"/>
          <w:numId w:val="18"/>
        </w:numPr>
        <w:suppressAutoHyphens/>
        <w:spacing w:after="0" w:line="100" w:lineRule="atLeast"/>
        <w:jc w:val="center"/>
        <w:rPr>
          <w:rFonts w:ascii="Times New Roman" w:hAnsi="Times New Roman"/>
          <w:sz w:val="20"/>
          <w:szCs w:val="20"/>
        </w:rPr>
      </w:pPr>
      <w:r w:rsidRPr="009958AB">
        <w:rPr>
          <w:rFonts w:ascii="Times New Roman" w:hAnsi="Times New Roman"/>
          <w:sz w:val="20"/>
          <w:szCs w:val="20"/>
        </w:rPr>
        <w:lastRenderedPageBreak/>
        <w:t>Основные разделы подпрограммы.</w:t>
      </w:r>
    </w:p>
    <w:p w:rsidR="009958AB" w:rsidRPr="009958AB" w:rsidRDefault="009958AB" w:rsidP="009958AB">
      <w:pPr>
        <w:widowControl w:val="0"/>
        <w:spacing w:after="0" w:line="100" w:lineRule="atLeast"/>
        <w:ind w:left="360"/>
        <w:jc w:val="center"/>
        <w:rPr>
          <w:rFonts w:ascii="Times New Roman" w:hAnsi="Times New Roman"/>
          <w:sz w:val="20"/>
          <w:szCs w:val="20"/>
        </w:rPr>
      </w:pPr>
    </w:p>
    <w:p w:rsidR="009958AB" w:rsidRPr="009958AB" w:rsidRDefault="009958AB" w:rsidP="009958AB">
      <w:pPr>
        <w:widowControl w:val="0"/>
        <w:spacing w:after="0" w:line="100" w:lineRule="atLeast"/>
        <w:ind w:left="360"/>
        <w:jc w:val="center"/>
        <w:rPr>
          <w:rFonts w:ascii="Times New Roman" w:hAnsi="Times New Roman"/>
          <w:sz w:val="20"/>
          <w:szCs w:val="20"/>
        </w:rPr>
      </w:pPr>
      <w:r w:rsidRPr="009958AB">
        <w:rPr>
          <w:rFonts w:ascii="Times New Roman" w:hAnsi="Times New Roman"/>
          <w:sz w:val="20"/>
          <w:szCs w:val="20"/>
        </w:rPr>
        <w:t xml:space="preserve">2.1. Постановка общерайонной проблемы </w:t>
      </w:r>
    </w:p>
    <w:p w:rsidR="009958AB" w:rsidRPr="009958AB" w:rsidRDefault="009958AB" w:rsidP="009958AB">
      <w:pPr>
        <w:widowControl w:val="0"/>
        <w:spacing w:after="0" w:line="100" w:lineRule="atLeast"/>
        <w:ind w:left="360"/>
        <w:jc w:val="center"/>
        <w:rPr>
          <w:rFonts w:ascii="Times New Roman" w:hAnsi="Times New Roman"/>
          <w:sz w:val="20"/>
          <w:szCs w:val="20"/>
        </w:rPr>
      </w:pPr>
      <w:r w:rsidRPr="009958AB">
        <w:rPr>
          <w:rFonts w:ascii="Times New Roman" w:hAnsi="Times New Roman"/>
          <w:sz w:val="20"/>
          <w:szCs w:val="20"/>
        </w:rPr>
        <w:t>и обоснование необходимости разработки подпрограммы</w:t>
      </w:r>
    </w:p>
    <w:p w:rsidR="009958AB" w:rsidRPr="009958AB" w:rsidRDefault="009958AB" w:rsidP="009958AB">
      <w:pPr>
        <w:widowControl w:val="0"/>
        <w:spacing w:after="0" w:line="100" w:lineRule="atLeast"/>
        <w:ind w:left="360"/>
        <w:jc w:val="center"/>
        <w:rPr>
          <w:rFonts w:ascii="Times New Roman" w:hAnsi="Times New Roman"/>
          <w:sz w:val="20"/>
          <w:szCs w:val="20"/>
        </w:rPr>
      </w:pPr>
    </w:p>
    <w:p w:rsidR="009958AB" w:rsidRPr="009958AB" w:rsidRDefault="009958AB" w:rsidP="009958AB">
      <w:pPr>
        <w:pStyle w:val="af3"/>
        <w:spacing w:after="0"/>
        <w:ind w:firstLine="720"/>
        <w:jc w:val="both"/>
        <w:rPr>
          <w:sz w:val="20"/>
          <w:szCs w:val="20"/>
        </w:rPr>
      </w:pPr>
      <w:hyperlink r:id="rId17" w:history="1">
        <w:r w:rsidRPr="009958AB">
          <w:rPr>
            <w:rStyle w:val="af6"/>
            <w:color w:val="auto"/>
            <w:sz w:val="20"/>
            <w:szCs w:val="20"/>
            <w:u w:val="none"/>
          </w:rPr>
          <w:t>Концепци</w:t>
        </w:r>
      </w:hyperlink>
      <w:r w:rsidRPr="009958AB">
        <w:rPr>
          <w:sz w:val="20"/>
          <w:szCs w:val="20"/>
        </w:rPr>
        <w:t xml:space="preserve">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9958AB">
          <w:rPr>
            <w:sz w:val="20"/>
            <w:szCs w:val="20"/>
          </w:rPr>
          <w:t>2008 г</w:t>
        </w:r>
      </w:smartTag>
      <w:r w:rsidRPr="009958AB">
        <w:rPr>
          <w:sz w:val="20"/>
          <w:szCs w:val="20"/>
        </w:rPr>
        <w:t>. № 1662-р, определено, что целями государственной молодежной политики являются создание условий для успешной социализации и эффективной самореализации молодежи, развитие потенциала молодежи.</w:t>
      </w:r>
    </w:p>
    <w:p w:rsidR="009958AB" w:rsidRPr="009958AB" w:rsidRDefault="009958AB" w:rsidP="009958AB">
      <w:pPr>
        <w:pStyle w:val="ConsPlusTitle"/>
        <w:ind w:firstLine="709"/>
        <w:jc w:val="both"/>
        <w:rPr>
          <w:rFonts w:ascii="Times New Roman" w:hAnsi="Times New Roman" w:cs="Times New Roman"/>
          <w:b w:val="0"/>
        </w:rPr>
      </w:pPr>
      <w:r w:rsidRPr="009958AB">
        <w:rPr>
          <w:rFonts w:ascii="Times New Roman" w:hAnsi="Times New Roman" w:cs="Times New Roman"/>
          <w:b w:val="0"/>
        </w:rPr>
        <w:t>К 2013 году структура молодежной политики Богучанского района представлена Управлением экономики и планирования администрации Богучанского района и муниципальным бюджетным учреждением «Центр социализации и досуга молодежи», имеющем в штатном расписании 7 ставок специалистов по работе с молодежью. В целях организации и проведения мероприятий с участием молодежи МБУ «ЦСиДМ» с 2007 года получает краевую субсидию на поддержку деятельности молодежных муниципальных центров (далее – краевая субсидия). На сегодняшний день МБУ «ЦСиДМ» свою деятельность организует как координационный центр муниципальной молодежной политики, включающий все учреждения района, работающие с молодежью, обеспечивая реализацию основных направлений в сфере молодежной политики с учетом современных требований.</w:t>
      </w:r>
    </w:p>
    <w:p w:rsidR="009958AB" w:rsidRPr="009958AB" w:rsidRDefault="009958AB" w:rsidP="009958AB">
      <w:pPr>
        <w:spacing w:after="0" w:line="240" w:lineRule="auto"/>
        <w:ind w:firstLine="709"/>
        <w:jc w:val="both"/>
        <w:rPr>
          <w:rFonts w:ascii="Times New Roman" w:hAnsi="Times New Roman"/>
          <w:sz w:val="20"/>
          <w:szCs w:val="20"/>
        </w:rPr>
      </w:pPr>
      <w:r w:rsidRPr="009958AB">
        <w:rPr>
          <w:rFonts w:ascii="Times New Roman" w:hAnsi="Times New Roman"/>
          <w:sz w:val="20"/>
          <w:szCs w:val="20"/>
        </w:rPr>
        <w:t>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 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обеспеченности молодежной политики.</w:t>
      </w:r>
    </w:p>
    <w:p w:rsidR="009958AB" w:rsidRPr="009958AB" w:rsidRDefault="009958AB" w:rsidP="009958AB">
      <w:pPr>
        <w:spacing w:after="0" w:line="240" w:lineRule="auto"/>
        <w:ind w:firstLine="709"/>
        <w:jc w:val="both"/>
        <w:rPr>
          <w:rFonts w:ascii="Times New Roman" w:hAnsi="Times New Roman"/>
          <w:sz w:val="20"/>
          <w:szCs w:val="20"/>
        </w:rPr>
      </w:pPr>
      <w:r w:rsidRPr="009958AB">
        <w:rPr>
          <w:rFonts w:ascii="Times New Roman" w:hAnsi="Times New Roman"/>
          <w:sz w:val="20"/>
          <w:szCs w:val="20"/>
        </w:rPr>
        <w:t xml:space="preserve">Оказание муниципальных услуг является очень важным механизмом, влияющим на реализацию подпрограммы. </w:t>
      </w:r>
    </w:p>
    <w:p w:rsidR="009958AB" w:rsidRPr="009958AB" w:rsidRDefault="009958AB" w:rsidP="009958AB">
      <w:pPr>
        <w:autoSpaceDE w:val="0"/>
        <w:autoSpaceDN w:val="0"/>
        <w:adjustRightInd w:val="0"/>
        <w:spacing w:after="0" w:line="240" w:lineRule="auto"/>
        <w:ind w:firstLine="709"/>
        <w:jc w:val="both"/>
        <w:rPr>
          <w:rFonts w:ascii="Times New Roman" w:hAnsi="Times New Roman"/>
          <w:sz w:val="20"/>
          <w:szCs w:val="20"/>
        </w:rPr>
      </w:pPr>
      <w:r w:rsidRPr="009958AB">
        <w:rPr>
          <w:rFonts w:ascii="Times New Roman" w:hAnsi="Times New Roman"/>
          <w:sz w:val="20"/>
          <w:szCs w:val="20"/>
        </w:rPr>
        <w:t>Прогноз реализации подпрограммы предполагает дальнейшее совершенствование взаимоотношений краевых и муниципальных органов управления молодежной политики,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9958AB" w:rsidRPr="009958AB" w:rsidRDefault="009958AB" w:rsidP="009958AB">
      <w:pPr>
        <w:widowControl w:val="0"/>
        <w:autoSpaceDE w:val="0"/>
        <w:autoSpaceDN w:val="0"/>
        <w:adjustRightInd w:val="0"/>
        <w:spacing w:after="0" w:line="240" w:lineRule="auto"/>
        <w:ind w:firstLine="720"/>
        <w:jc w:val="both"/>
        <w:rPr>
          <w:rFonts w:ascii="Times New Roman" w:hAnsi="Times New Roman"/>
          <w:sz w:val="20"/>
          <w:szCs w:val="20"/>
        </w:rPr>
      </w:pPr>
      <w:r w:rsidRPr="009958AB">
        <w:rPr>
          <w:rFonts w:ascii="Times New Roman" w:hAnsi="Times New Roman"/>
          <w:color w:val="000000"/>
          <w:sz w:val="20"/>
          <w:szCs w:val="20"/>
        </w:rPr>
        <w:t>В целях решения указанных проблем разработана настоящая подпрограмма,</w:t>
      </w:r>
      <w:r w:rsidRPr="009958AB">
        <w:rPr>
          <w:rFonts w:ascii="Times New Roman" w:hAnsi="Times New Roman"/>
          <w:sz w:val="20"/>
          <w:szCs w:val="20"/>
        </w:rPr>
        <w:t xml:space="preserve"> реализация которой является важной составной частью социально-экономической политики, проводимой администрацией Богучанского района.</w:t>
      </w:r>
    </w:p>
    <w:p w:rsidR="009958AB" w:rsidRPr="009958AB" w:rsidRDefault="009958AB" w:rsidP="009958AB">
      <w:pPr>
        <w:pStyle w:val="ConsPlusTitle"/>
        <w:ind w:firstLine="709"/>
        <w:jc w:val="both"/>
        <w:rPr>
          <w:rFonts w:ascii="Times New Roman" w:hAnsi="Times New Roman" w:cs="Times New Roman"/>
          <w:b w:val="0"/>
          <w:color w:val="000000"/>
        </w:rPr>
      </w:pPr>
    </w:p>
    <w:p w:rsidR="009958AB" w:rsidRPr="009958AB" w:rsidRDefault="009958AB" w:rsidP="009958AB">
      <w:pPr>
        <w:pStyle w:val="ConsPlusTitle"/>
        <w:ind w:firstLine="709"/>
        <w:jc w:val="center"/>
        <w:rPr>
          <w:rFonts w:ascii="Times New Roman" w:hAnsi="Times New Roman" w:cs="Times New Roman"/>
          <w:b w:val="0"/>
          <w:color w:val="000000"/>
        </w:rPr>
      </w:pPr>
      <w:r w:rsidRPr="009958AB">
        <w:rPr>
          <w:rFonts w:ascii="Times New Roman" w:hAnsi="Times New Roman" w:cs="Times New Roman"/>
          <w:b w:val="0"/>
          <w:color w:val="000000"/>
        </w:rPr>
        <w:t>2.2. Основная цель, задачи, этапы и сроки выполнения подпрограммы, целевые индикаторы</w:t>
      </w:r>
    </w:p>
    <w:p w:rsidR="009958AB" w:rsidRPr="009958AB" w:rsidRDefault="009958AB" w:rsidP="009958AB">
      <w:pPr>
        <w:pStyle w:val="ConsPlusTitle"/>
        <w:ind w:firstLine="709"/>
        <w:jc w:val="both"/>
        <w:rPr>
          <w:rFonts w:ascii="Times New Roman" w:hAnsi="Times New Roman" w:cs="Times New Roman"/>
          <w:b w:val="0"/>
        </w:rPr>
      </w:pPr>
    </w:p>
    <w:p w:rsidR="009958AB" w:rsidRPr="009958AB" w:rsidRDefault="009958AB" w:rsidP="009958AB">
      <w:pPr>
        <w:widowControl w:val="0"/>
        <w:autoSpaceDE w:val="0"/>
        <w:autoSpaceDN w:val="0"/>
        <w:adjustRightInd w:val="0"/>
        <w:spacing w:after="0" w:line="240" w:lineRule="auto"/>
        <w:ind w:firstLine="709"/>
        <w:contextualSpacing/>
        <w:jc w:val="both"/>
        <w:rPr>
          <w:rFonts w:ascii="Times New Roman" w:hAnsi="Times New Roman"/>
          <w:bCs/>
          <w:color w:val="000000"/>
          <w:sz w:val="20"/>
          <w:szCs w:val="20"/>
        </w:rPr>
      </w:pPr>
      <w:r w:rsidRPr="009958AB">
        <w:rPr>
          <w:rFonts w:ascii="Times New Roman" w:hAnsi="Times New Roman"/>
          <w:sz w:val="20"/>
          <w:szCs w:val="20"/>
        </w:rPr>
        <w:t xml:space="preserve">Муниципальным заказчиком-координатором подпрограммы является Управление экономики и планирования администрации Богучанского района. </w:t>
      </w:r>
    </w:p>
    <w:p w:rsidR="009958AB" w:rsidRPr="009958AB" w:rsidRDefault="009958AB" w:rsidP="009958AB">
      <w:pPr>
        <w:autoSpaceDE w:val="0"/>
        <w:autoSpaceDN w:val="0"/>
        <w:adjustRightInd w:val="0"/>
        <w:spacing w:after="0" w:line="240" w:lineRule="auto"/>
        <w:ind w:firstLine="709"/>
        <w:contextualSpacing/>
        <w:jc w:val="both"/>
        <w:rPr>
          <w:rFonts w:ascii="Times New Roman" w:hAnsi="Times New Roman"/>
          <w:sz w:val="20"/>
          <w:szCs w:val="20"/>
        </w:rPr>
      </w:pPr>
      <w:r w:rsidRPr="009958AB">
        <w:rPr>
          <w:rFonts w:ascii="Times New Roman" w:hAnsi="Times New Roman"/>
          <w:sz w:val="20"/>
          <w:szCs w:val="20"/>
        </w:rPr>
        <w:t>Выбор мероприятий подпрограммы в рамках решаемых задач обусловлен положениями Основ</w:t>
      </w:r>
      <w:r w:rsidRPr="009958AB">
        <w:rPr>
          <w:rFonts w:ascii="Times New Roman" w:hAnsi="Times New Roman"/>
          <w:bCs/>
          <w:color w:val="000000"/>
          <w:sz w:val="20"/>
          <w:szCs w:val="20"/>
        </w:rPr>
        <w:t xml:space="preserve"> государственной молодежной политики </w:t>
      </w:r>
      <w:r w:rsidRPr="009958AB">
        <w:rPr>
          <w:rFonts w:ascii="Times New Roman" w:hAnsi="Times New Roman"/>
          <w:bCs/>
          <w:sz w:val="20"/>
          <w:szCs w:val="20"/>
        </w:rPr>
        <w:t xml:space="preserve">в </w:t>
      </w:r>
      <w:r w:rsidRPr="009958AB">
        <w:rPr>
          <w:rFonts w:ascii="Times New Roman" w:hAnsi="Times New Roman"/>
          <w:bCs/>
          <w:color w:val="000000"/>
          <w:sz w:val="20"/>
          <w:szCs w:val="20"/>
        </w:rPr>
        <w:t>Российской Федерации, утвержденной р</w:t>
      </w:r>
      <w:r w:rsidRPr="009958AB">
        <w:rPr>
          <w:rStyle w:val="A10"/>
          <w:rFonts w:ascii="Times New Roman" w:hAnsi="Times New Roman"/>
          <w:sz w:val="20"/>
          <w:szCs w:val="20"/>
        </w:rPr>
        <w:t>аспоряжением Правительства Российской Федерации от 29.11.2014 № 2403</w:t>
      </w:r>
      <w:r w:rsidRPr="009958AB">
        <w:rPr>
          <w:rFonts w:ascii="Times New Roman" w:hAnsi="Times New Roman"/>
          <w:bCs/>
          <w:color w:val="000000"/>
          <w:sz w:val="20"/>
          <w:szCs w:val="20"/>
        </w:rPr>
        <w:t xml:space="preserve">, </w:t>
      </w:r>
      <w:r w:rsidRPr="009958AB">
        <w:rPr>
          <w:rFonts w:ascii="Times New Roman" w:hAnsi="Times New Roman"/>
          <w:sz w:val="20"/>
          <w:szCs w:val="20"/>
        </w:rPr>
        <w:t>Закона Красноярского края от 08.12.2006 № 20-5445 «О государственной молодежной политике Красноярского края», Стратегии действий в интересах детей в Красноярском крае до 2017 года, утвержденной Распоряжением Губернатора Красноярского края от 20.02.2013 № 44-рг.</w:t>
      </w:r>
    </w:p>
    <w:p w:rsidR="009958AB" w:rsidRPr="009958AB" w:rsidRDefault="009958AB" w:rsidP="009958AB">
      <w:pPr>
        <w:widowControl w:val="0"/>
        <w:autoSpaceDE w:val="0"/>
        <w:autoSpaceDN w:val="0"/>
        <w:adjustRightInd w:val="0"/>
        <w:spacing w:line="240" w:lineRule="auto"/>
        <w:ind w:firstLine="709"/>
        <w:contextualSpacing/>
        <w:jc w:val="both"/>
        <w:rPr>
          <w:rFonts w:ascii="Times New Roman" w:hAnsi="Times New Roman"/>
          <w:sz w:val="20"/>
          <w:szCs w:val="20"/>
        </w:rPr>
      </w:pPr>
      <w:r w:rsidRPr="009958AB">
        <w:rPr>
          <w:rFonts w:ascii="Times New Roman" w:hAnsi="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9958AB" w:rsidRPr="009958AB" w:rsidRDefault="009958AB" w:rsidP="009958AB">
      <w:pPr>
        <w:spacing w:line="240" w:lineRule="auto"/>
        <w:ind w:firstLine="709"/>
        <w:contextualSpacing/>
        <w:jc w:val="both"/>
        <w:rPr>
          <w:rFonts w:ascii="Times New Roman" w:hAnsi="Times New Roman"/>
          <w:sz w:val="20"/>
          <w:szCs w:val="20"/>
        </w:rPr>
      </w:pPr>
      <w:r w:rsidRPr="009958AB">
        <w:rPr>
          <w:rFonts w:ascii="Times New Roman" w:hAnsi="Times New Roman"/>
          <w:sz w:val="20"/>
          <w:szCs w:val="20"/>
        </w:rPr>
        <w:t>Задачи подпрограммы:</w:t>
      </w:r>
    </w:p>
    <w:p w:rsidR="009958AB" w:rsidRPr="009958AB" w:rsidRDefault="009958AB" w:rsidP="009958AB">
      <w:pPr>
        <w:widowControl w:val="0"/>
        <w:spacing w:after="0" w:line="240" w:lineRule="auto"/>
        <w:ind w:firstLine="709"/>
        <w:jc w:val="both"/>
        <w:rPr>
          <w:rFonts w:ascii="Times New Roman" w:hAnsi="Times New Roman"/>
          <w:color w:val="000000"/>
          <w:sz w:val="20"/>
          <w:szCs w:val="20"/>
        </w:rPr>
      </w:pPr>
      <w:r w:rsidRPr="009958AB">
        <w:rPr>
          <w:rFonts w:ascii="Times New Roman" w:hAnsi="Times New Roman"/>
          <w:sz w:val="20"/>
          <w:szCs w:val="20"/>
        </w:rPr>
        <w:t>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p w:rsidR="009958AB" w:rsidRPr="009958AB" w:rsidRDefault="009958AB" w:rsidP="009958AB">
      <w:pPr>
        <w:pStyle w:val="ConsPlusCell"/>
        <w:tabs>
          <w:tab w:val="left" w:pos="0"/>
          <w:tab w:val="left" w:pos="1134"/>
        </w:tabs>
        <w:ind w:firstLine="709"/>
        <w:contextualSpacing/>
        <w:jc w:val="both"/>
        <w:rPr>
          <w:rFonts w:ascii="Times New Roman" w:hAnsi="Times New Roman" w:cs="Times New Roman"/>
        </w:rPr>
      </w:pPr>
      <w:r w:rsidRPr="009958AB">
        <w:rPr>
          <w:rFonts w:ascii="Times New Roman" w:hAnsi="Times New Roman" w:cs="Times New Roman"/>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организация ресурсных площадок, направленных на:</w:t>
      </w:r>
    </w:p>
    <w:p w:rsidR="009958AB" w:rsidRPr="009958AB" w:rsidRDefault="009958AB" w:rsidP="0077073A">
      <w:pPr>
        <w:pStyle w:val="ConsPlusCell"/>
        <w:numPr>
          <w:ilvl w:val="0"/>
          <w:numId w:val="20"/>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9958AB">
        <w:rPr>
          <w:rFonts w:ascii="Times New Roman" w:hAnsi="Times New Roman" w:cs="Times New Roman"/>
          <w:color w:val="000000"/>
        </w:rPr>
        <w:t>формирование мотивации (создание эффективных форм привлечения молодежных лидеров и их продвижения для трансляции системы ценностей);</w:t>
      </w:r>
    </w:p>
    <w:p w:rsidR="009958AB" w:rsidRPr="009958AB" w:rsidRDefault="009958AB" w:rsidP="0077073A">
      <w:pPr>
        <w:pStyle w:val="ConsPlusCell"/>
        <w:numPr>
          <w:ilvl w:val="0"/>
          <w:numId w:val="20"/>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9958AB">
        <w:rPr>
          <w:rFonts w:ascii="Times New Roman" w:hAnsi="Times New Roman" w:cs="Times New Roman"/>
          <w:color w:val="000000"/>
        </w:rPr>
        <w:t>расширение и совершенствование информационного сопровождения;</w:t>
      </w:r>
    </w:p>
    <w:p w:rsidR="009958AB" w:rsidRPr="009958AB" w:rsidRDefault="009958AB" w:rsidP="0077073A">
      <w:pPr>
        <w:pStyle w:val="ConsPlusCell"/>
        <w:numPr>
          <w:ilvl w:val="0"/>
          <w:numId w:val="20"/>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9958AB">
        <w:rPr>
          <w:rFonts w:ascii="Times New Roman" w:hAnsi="Times New Roman" w:cs="Times New Roman"/>
          <w:color w:val="000000"/>
        </w:rPr>
        <w:t>поддержку молодежных объединений;</w:t>
      </w:r>
    </w:p>
    <w:p w:rsidR="009958AB" w:rsidRPr="009958AB" w:rsidRDefault="009958AB" w:rsidP="0077073A">
      <w:pPr>
        <w:pStyle w:val="ConsPlusCell"/>
        <w:numPr>
          <w:ilvl w:val="0"/>
          <w:numId w:val="20"/>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9958AB">
        <w:rPr>
          <w:rFonts w:ascii="Times New Roman" w:hAnsi="Times New Roman" w:cs="Times New Roman"/>
          <w:color w:val="000000"/>
        </w:rPr>
        <w:t>поддержку инициатив молодых людей;</w:t>
      </w:r>
    </w:p>
    <w:p w:rsidR="009958AB" w:rsidRPr="009958AB" w:rsidRDefault="009958AB" w:rsidP="0077073A">
      <w:pPr>
        <w:pStyle w:val="ConsPlusCell"/>
        <w:numPr>
          <w:ilvl w:val="0"/>
          <w:numId w:val="20"/>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9958AB">
        <w:rPr>
          <w:rFonts w:ascii="Times New Roman" w:hAnsi="Times New Roman" w:cs="Times New Roman"/>
          <w:color w:val="000000"/>
        </w:rPr>
        <w:t>обучение, методическую поддержку и сопровождение, обмен опытом;</w:t>
      </w:r>
    </w:p>
    <w:p w:rsidR="009958AB" w:rsidRPr="009958AB" w:rsidRDefault="009958AB" w:rsidP="0077073A">
      <w:pPr>
        <w:pStyle w:val="ConsPlusCell"/>
        <w:numPr>
          <w:ilvl w:val="0"/>
          <w:numId w:val="20"/>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9958AB">
        <w:rPr>
          <w:rFonts w:ascii="Times New Roman" w:hAnsi="Times New Roman" w:cs="Times New Roman"/>
          <w:color w:val="000000"/>
        </w:rPr>
        <w:t>развитие механизмов поддержки молодежных инициатив.</w:t>
      </w:r>
    </w:p>
    <w:p w:rsidR="009958AB" w:rsidRPr="009958AB" w:rsidRDefault="009958AB" w:rsidP="009958AB">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9958AB">
        <w:rPr>
          <w:rFonts w:ascii="Times New Roman" w:hAnsi="Times New Roman"/>
          <w:sz w:val="20"/>
          <w:szCs w:val="20"/>
        </w:rPr>
        <w:t>Выбор мероприятий подпрограммы в рамках решаемых задач обусловлен постановлением Совета администрации Красноярского края от 24.04.2007       № 150-п «О поддержке деятельности муниципальных молодежных центров».</w:t>
      </w:r>
    </w:p>
    <w:p w:rsidR="009958AB" w:rsidRPr="009958AB" w:rsidRDefault="009958AB" w:rsidP="009958AB">
      <w:pPr>
        <w:pStyle w:val="ConsPlusCell"/>
        <w:tabs>
          <w:tab w:val="left" w:pos="0"/>
          <w:tab w:val="left" w:pos="800"/>
        </w:tabs>
        <w:ind w:firstLine="800"/>
        <w:contextualSpacing/>
        <w:jc w:val="both"/>
        <w:rPr>
          <w:rFonts w:ascii="Times New Roman" w:hAnsi="Times New Roman" w:cs="Times New Roman"/>
        </w:rPr>
      </w:pPr>
      <w:r w:rsidRPr="009958AB">
        <w:rPr>
          <w:rFonts w:ascii="Times New Roman" w:hAnsi="Times New Roman" w:cs="Times New Roman"/>
        </w:rPr>
        <w:lastRenderedPageBreak/>
        <w:t xml:space="preserve">Развитие инфраструктуры молодежной политики предполагает развитие муниципального учреждения по работе с молодежью МБУ «Центр социализации и досуга молодежи» с финансовой поддержкой из краевого бюджета и финансированием из районного бюджета. </w:t>
      </w:r>
    </w:p>
    <w:p w:rsidR="009958AB" w:rsidRPr="009958AB" w:rsidRDefault="009958AB" w:rsidP="009958AB">
      <w:pPr>
        <w:tabs>
          <w:tab w:val="left" w:pos="0"/>
        </w:tabs>
        <w:spacing w:after="0" w:line="240" w:lineRule="auto"/>
        <w:contextualSpacing/>
        <w:jc w:val="both"/>
        <w:rPr>
          <w:rFonts w:ascii="Times New Roman" w:eastAsia="Times New Roman" w:hAnsi="Times New Roman"/>
          <w:sz w:val="20"/>
          <w:szCs w:val="20"/>
          <w:lang w:eastAsia="ru-RU"/>
        </w:rPr>
      </w:pPr>
      <w:r w:rsidRPr="009958AB">
        <w:rPr>
          <w:rFonts w:ascii="Times New Roman" w:eastAsia="Times New Roman" w:hAnsi="Times New Roman"/>
          <w:sz w:val="20"/>
          <w:szCs w:val="20"/>
          <w:lang w:eastAsia="ru-RU"/>
        </w:rPr>
        <w:tab/>
        <w:t>Миссия муниципального молодежного центра сегодня – обеспечить ресурсную поддержку социальных, экономических, инновационных, предпринимательских и других  инициатив молодежи, направить инициативу на развитие Богучанского района.</w:t>
      </w:r>
      <w:r w:rsidRPr="009958AB">
        <w:rPr>
          <w:rFonts w:ascii="Times New Roman" w:hAnsi="Times New Roman"/>
          <w:sz w:val="20"/>
          <w:szCs w:val="20"/>
        </w:rPr>
        <w:t xml:space="preserve"> </w:t>
      </w:r>
    </w:p>
    <w:p w:rsidR="009958AB" w:rsidRPr="009958AB" w:rsidRDefault="009958AB" w:rsidP="009958AB">
      <w:pPr>
        <w:spacing w:after="0" w:line="240" w:lineRule="auto"/>
        <w:ind w:firstLine="720"/>
        <w:jc w:val="both"/>
        <w:rPr>
          <w:rFonts w:ascii="Times New Roman" w:hAnsi="Times New Roman"/>
          <w:sz w:val="20"/>
          <w:szCs w:val="20"/>
        </w:rPr>
      </w:pPr>
      <w:r w:rsidRPr="009958AB">
        <w:rPr>
          <w:rFonts w:ascii="Times New Roman" w:hAnsi="Times New Roman"/>
          <w:sz w:val="20"/>
          <w:szCs w:val="20"/>
        </w:rPr>
        <w:t>МБУ «ЦСиДМ» ежегодно является получателем краевой субсидии,</w:t>
      </w:r>
      <w:r w:rsidRPr="009958AB">
        <w:rPr>
          <w:rFonts w:ascii="Times New Roman" w:hAnsi="Times New Roman"/>
          <w:color w:val="000000"/>
          <w:sz w:val="20"/>
          <w:szCs w:val="20"/>
        </w:rPr>
        <w:t xml:space="preserve"> которую обязуется использовать по целевому назначению. Администрация Богучанского района обязуется обеспечить софинансирование расходов на обеспечение деятельности муниципальных молодёжных центров в размере</w:t>
      </w:r>
      <w:r w:rsidRPr="009958AB">
        <w:rPr>
          <w:rFonts w:ascii="Times New Roman" w:hAnsi="Times New Roman"/>
          <w:sz w:val="20"/>
          <w:szCs w:val="20"/>
        </w:rPr>
        <w:t xml:space="preserve"> не менее 10 %  </w:t>
      </w:r>
      <w:r w:rsidRPr="009958AB">
        <w:rPr>
          <w:rFonts w:ascii="Times New Roman" w:hAnsi="Times New Roman"/>
          <w:color w:val="000000"/>
          <w:sz w:val="20"/>
          <w:szCs w:val="20"/>
        </w:rPr>
        <w:t>за счёт средств районного</w:t>
      </w:r>
      <w:r w:rsidRPr="009958AB">
        <w:rPr>
          <w:rFonts w:ascii="Times New Roman" w:hAnsi="Times New Roman"/>
          <w:sz w:val="20"/>
          <w:szCs w:val="20"/>
        </w:rPr>
        <w:t xml:space="preserve"> </w:t>
      </w:r>
      <w:r w:rsidRPr="009958AB">
        <w:rPr>
          <w:rFonts w:ascii="Times New Roman" w:hAnsi="Times New Roman"/>
          <w:color w:val="000000"/>
          <w:sz w:val="20"/>
          <w:szCs w:val="20"/>
        </w:rPr>
        <w:t>бюджета, а также</w:t>
      </w:r>
      <w:r w:rsidRPr="009958AB">
        <w:rPr>
          <w:rFonts w:ascii="Times New Roman" w:hAnsi="Times New Roman"/>
          <w:sz w:val="20"/>
          <w:szCs w:val="20"/>
        </w:rPr>
        <w:t xml:space="preserve"> </w:t>
      </w:r>
      <w:r w:rsidRPr="009958AB">
        <w:rPr>
          <w:rFonts w:ascii="Times New Roman" w:hAnsi="Times New Roman"/>
          <w:color w:val="000000"/>
          <w:sz w:val="20"/>
          <w:szCs w:val="20"/>
        </w:rPr>
        <w:t xml:space="preserve">обеспечить </w:t>
      </w:r>
      <w:r w:rsidRPr="009958AB">
        <w:rPr>
          <w:rFonts w:ascii="Times New Roman" w:hAnsi="Times New Roman"/>
          <w:sz w:val="20"/>
          <w:szCs w:val="20"/>
        </w:rPr>
        <w:t>реализацию мероприятий в рамках краевой субсидии.</w:t>
      </w:r>
    </w:p>
    <w:p w:rsidR="009958AB" w:rsidRPr="009958AB" w:rsidRDefault="009958AB" w:rsidP="009958AB">
      <w:pPr>
        <w:widowControl w:val="0"/>
        <w:spacing w:after="0" w:line="240" w:lineRule="auto"/>
        <w:ind w:firstLine="708"/>
        <w:contextualSpacing/>
        <w:jc w:val="both"/>
        <w:rPr>
          <w:rFonts w:ascii="Times New Roman" w:hAnsi="Times New Roman"/>
          <w:sz w:val="20"/>
          <w:szCs w:val="20"/>
        </w:rPr>
      </w:pPr>
      <w:r w:rsidRPr="009958AB">
        <w:rPr>
          <w:rFonts w:ascii="Times New Roman" w:hAnsi="Times New Roman"/>
          <w:sz w:val="20"/>
          <w:szCs w:val="20"/>
        </w:rPr>
        <w:t>Сроки выполнения подпрограммы: 2014-2017 годы.</w:t>
      </w:r>
    </w:p>
    <w:p w:rsidR="009958AB" w:rsidRPr="009958AB" w:rsidRDefault="009958AB" w:rsidP="009958AB">
      <w:pPr>
        <w:widowControl w:val="0"/>
        <w:spacing w:after="0" w:line="240" w:lineRule="auto"/>
        <w:ind w:firstLine="708"/>
        <w:jc w:val="both"/>
        <w:rPr>
          <w:rFonts w:ascii="Times New Roman" w:hAnsi="Times New Roman"/>
          <w:sz w:val="20"/>
          <w:szCs w:val="20"/>
        </w:rPr>
      </w:pPr>
      <w:r w:rsidRPr="009958AB">
        <w:rPr>
          <w:rFonts w:ascii="Times New Roman" w:hAnsi="Times New Roman"/>
          <w:sz w:val="20"/>
          <w:szCs w:val="20"/>
        </w:rPr>
        <w:t>Целевым индикатором, позволяющим измерить достижение цели подпрограммы, является доля исполненных бюджетных ассигнований, предусмотренных в программном виде, не менее 100 % ежегодно.</w:t>
      </w:r>
      <w:r w:rsidRPr="009958AB">
        <w:rPr>
          <w:rFonts w:ascii="Times New Roman" w:hAnsi="Times New Roman"/>
          <w:color w:val="000000"/>
          <w:sz w:val="20"/>
          <w:szCs w:val="20"/>
        </w:rPr>
        <w:t xml:space="preserve">      </w:t>
      </w:r>
    </w:p>
    <w:p w:rsidR="009958AB" w:rsidRPr="009958AB" w:rsidRDefault="009958AB" w:rsidP="009958AB">
      <w:pPr>
        <w:widowControl w:val="0"/>
        <w:autoSpaceDE w:val="0"/>
        <w:autoSpaceDN w:val="0"/>
        <w:adjustRightInd w:val="0"/>
        <w:spacing w:after="0" w:line="240" w:lineRule="auto"/>
        <w:ind w:firstLine="539"/>
        <w:jc w:val="both"/>
        <w:rPr>
          <w:rFonts w:ascii="Times New Roman" w:hAnsi="Times New Roman"/>
          <w:sz w:val="20"/>
          <w:szCs w:val="20"/>
        </w:rPr>
      </w:pPr>
      <w:r w:rsidRPr="009958AB">
        <w:rPr>
          <w:rFonts w:ascii="Times New Roman" w:hAnsi="Times New Roman"/>
          <w:color w:val="000000"/>
          <w:sz w:val="20"/>
          <w:szCs w:val="20"/>
        </w:rPr>
        <w:t xml:space="preserve">    </w:t>
      </w:r>
      <w:r w:rsidRPr="009958AB">
        <w:rPr>
          <w:rFonts w:ascii="Times New Roman" w:hAnsi="Times New Roman"/>
          <w:sz w:val="20"/>
          <w:szCs w:val="20"/>
        </w:rPr>
        <w:t>Перечень целевых индикаторов приведен в приложении № 1 к подпрограмме.</w:t>
      </w:r>
    </w:p>
    <w:p w:rsidR="009958AB" w:rsidRPr="009958AB" w:rsidRDefault="009958AB" w:rsidP="009958AB">
      <w:pPr>
        <w:widowControl w:val="0"/>
        <w:spacing w:after="0" w:line="240" w:lineRule="auto"/>
        <w:ind w:firstLine="540"/>
        <w:jc w:val="both"/>
        <w:rPr>
          <w:rFonts w:ascii="Times New Roman" w:hAnsi="Times New Roman"/>
          <w:sz w:val="20"/>
          <w:szCs w:val="20"/>
        </w:rPr>
      </w:pPr>
    </w:p>
    <w:p w:rsidR="009958AB" w:rsidRPr="009958AB" w:rsidRDefault="009958AB" w:rsidP="009958AB">
      <w:pPr>
        <w:widowControl w:val="0"/>
        <w:spacing w:after="0" w:line="240" w:lineRule="auto"/>
        <w:jc w:val="center"/>
        <w:rPr>
          <w:rFonts w:ascii="Times New Roman" w:hAnsi="Times New Roman"/>
          <w:sz w:val="20"/>
          <w:szCs w:val="20"/>
        </w:rPr>
      </w:pPr>
      <w:r w:rsidRPr="009958AB">
        <w:rPr>
          <w:rFonts w:ascii="Times New Roman" w:hAnsi="Times New Roman"/>
          <w:sz w:val="20"/>
          <w:szCs w:val="20"/>
        </w:rPr>
        <w:t>2.3. Механизм реализации подпрограммы</w:t>
      </w:r>
    </w:p>
    <w:p w:rsidR="009958AB" w:rsidRPr="009958AB" w:rsidRDefault="009958AB" w:rsidP="009958AB">
      <w:pPr>
        <w:widowControl w:val="0"/>
        <w:spacing w:after="0" w:line="240" w:lineRule="auto"/>
        <w:ind w:firstLine="540"/>
        <w:jc w:val="center"/>
        <w:rPr>
          <w:rFonts w:ascii="Times New Roman" w:hAnsi="Times New Roman"/>
          <w:sz w:val="20"/>
          <w:szCs w:val="20"/>
        </w:rPr>
      </w:pPr>
    </w:p>
    <w:p w:rsidR="009958AB" w:rsidRPr="009958AB" w:rsidRDefault="009958AB" w:rsidP="00281648">
      <w:pPr>
        <w:pStyle w:val="af3"/>
        <w:spacing w:after="0"/>
        <w:ind w:firstLine="720"/>
        <w:jc w:val="both"/>
        <w:rPr>
          <w:sz w:val="20"/>
          <w:szCs w:val="20"/>
        </w:rPr>
      </w:pPr>
      <w:r w:rsidRPr="009958AB">
        <w:rPr>
          <w:sz w:val="20"/>
          <w:szCs w:val="20"/>
        </w:rPr>
        <w:t>Главным распорядителем бюджетных средств является администрация Богучанского района, которая ежегодно утверждает муниципальное задание МБУ «ЦСиДМ».</w:t>
      </w:r>
    </w:p>
    <w:p w:rsidR="009958AB" w:rsidRPr="009958AB" w:rsidRDefault="009958AB" w:rsidP="00281648">
      <w:pPr>
        <w:pStyle w:val="af3"/>
        <w:spacing w:after="0"/>
        <w:ind w:firstLine="720"/>
        <w:jc w:val="both"/>
        <w:rPr>
          <w:sz w:val="20"/>
          <w:szCs w:val="20"/>
        </w:rPr>
      </w:pPr>
      <w:r w:rsidRPr="009958AB">
        <w:rPr>
          <w:sz w:val="20"/>
          <w:szCs w:val="20"/>
        </w:rPr>
        <w:t>Муниципальным заказчиком-координатором подпрограммы является Управление экономики и планирования администрации Богучанского района. Исполнителем мероприятий подпрограммы является муниципальное бюджетное учреждение «Центр социализации и досуга молодежи», которое:</w:t>
      </w:r>
    </w:p>
    <w:p w:rsidR="009958AB" w:rsidRPr="009958AB" w:rsidRDefault="009958AB" w:rsidP="00281648">
      <w:pPr>
        <w:pStyle w:val="ab"/>
        <w:spacing w:after="0" w:line="240" w:lineRule="auto"/>
        <w:ind w:firstLine="720"/>
        <w:jc w:val="both"/>
        <w:rPr>
          <w:rFonts w:ascii="Times New Roman" w:hAnsi="Times New Roman"/>
          <w:bCs/>
          <w:sz w:val="20"/>
          <w:szCs w:val="20"/>
        </w:rPr>
      </w:pPr>
      <w:r w:rsidRPr="009958AB">
        <w:rPr>
          <w:rFonts w:ascii="Times New Roman" w:hAnsi="Times New Roman"/>
          <w:bCs/>
          <w:sz w:val="20"/>
          <w:szCs w:val="20"/>
        </w:rPr>
        <w:t xml:space="preserve">- организует проведение мероприятий подпрограммы; </w:t>
      </w:r>
    </w:p>
    <w:p w:rsidR="009958AB" w:rsidRPr="009958AB" w:rsidRDefault="009958AB" w:rsidP="00281648">
      <w:pPr>
        <w:pStyle w:val="ab"/>
        <w:spacing w:after="0" w:line="240" w:lineRule="auto"/>
        <w:ind w:firstLine="720"/>
        <w:jc w:val="both"/>
        <w:rPr>
          <w:rFonts w:ascii="Times New Roman" w:hAnsi="Times New Roman"/>
          <w:bCs/>
          <w:sz w:val="20"/>
          <w:szCs w:val="20"/>
        </w:rPr>
      </w:pPr>
      <w:r w:rsidRPr="009958AB">
        <w:rPr>
          <w:rFonts w:ascii="Times New Roman" w:hAnsi="Times New Roman"/>
          <w:bCs/>
          <w:sz w:val="20"/>
          <w:szCs w:val="20"/>
        </w:rPr>
        <w:t xml:space="preserve">- участвует в краевых конкурсах на получение субсидий из краевого бюджета по государственной программе Красноярского края «Молодежь </w:t>
      </w:r>
      <w:r w:rsidRPr="009958AB">
        <w:rPr>
          <w:rFonts w:ascii="Times New Roman" w:hAnsi="Times New Roman"/>
          <w:bCs/>
          <w:sz w:val="20"/>
          <w:szCs w:val="20"/>
          <w:lang w:val="en-US"/>
        </w:rPr>
        <w:t>XXI</w:t>
      </w:r>
      <w:r w:rsidRPr="009958AB">
        <w:rPr>
          <w:rFonts w:ascii="Times New Roman" w:hAnsi="Times New Roman"/>
          <w:bCs/>
          <w:sz w:val="20"/>
          <w:szCs w:val="20"/>
        </w:rPr>
        <w:t xml:space="preserve"> века»;</w:t>
      </w:r>
    </w:p>
    <w:p w:rsidR="009958AB" w:rsidRPr="009958AB" w:rsidRDefault="009958AB" w:rsidP="00281648">
      <w:pPr>
        <w:pStyle w:val="ab"/>
        <w:spacing w:after="0" w:line="240" w:lineRule="auto"/>
        <w:ind w:firstLine="720"/>
        <w:jc w:val="both"/>
        <w:rPr>
          <w:rFonts w:ascii="Times New Roman" w:hAnsi="Times New Roman"/>
          <w:bCs/>
          <w:sz w:val="20"/>
          <w:szCs w:val="20"/>
        </w:rPr>
      </w:pPr>
      <w:r w:rsidRPr="009958AB">
        <w:rPr>
          <w:rFonts w:ascii="Times New Roman" w:hAnsi="Times New Roman"/>
          <w:bCs/>
          <w:sz w:val="20"/>
          <w:szCs w:val="20"/>
        </w:rPr>
        <w:t>- привлекает дополнительные ресурсы, необходимые для успешной реализации подпрограммы;</w:t>
      </w:r>
    </w:p>
    <w:p w:rsidR="009958AB" w:rsidRPr="009958AB" w:rsidRDefault="009958AB" w:rsidP="00281648">
      <w:pPr>
        <w:pStyle w:val="ab"/>
        <w:spacing w:after="0" w:line="240" w:lineRule="auto"/>
        <w:ind w:firstLine="720"/>
        <w:jc w:val="both"/>
        <w:rPr>
          <w:rFonts w:ascii="Times New Roman" w:hAnsi="Times New Roman"/>
          <w:bCs/>
          <w:sz w:val="20"/>
          <w:szCs w:val="20"/>
        </w:rPr>
      </w:pPr>
      <w:r w:rsidRPr="009958AB">
        <w:rPr>
          <w:rFonts w:ascii="Times New Roman" w:hAnsi="Times New Roman"/>
          <w:bCs/>
          <w:sz w:val="20"/>
          <w:szCs w:val="20"/>
        </w:rPr>
        <w:t>- организует деятельность по информированию населения района о реализации подпрограммы;</w:t>
      </w:r>
    </w:p>
    <w:p w:rsidR="009958AB" w:rsidRPr="009958AB" w:rsidRDefault="009958AB" w:rsidP="00281648">
      <w:pPr>
        <w:pStyle w:val="ab"/>
        <w:spacing w:after="0" w:line="240" w:lineRule="auto"/>
        <w:ind w:firstLine="720"/>
        <w:jc w:val="both"/>
        <w:rPr>
          <w:rFonts w:ascii="Times New Roman" w:hAnsi="Times New Roman"/>
          <w:bCs/>
          <w:sz w:val="20"/>
          <w:szCs w:val="20"/>
        </w:rPr>
      </w:pPr>
      <w:r w:rsidRPr="009958AB">
        <w:rPr>
          <w:rFonts w:ascii="Times New Roman" w:hAnsi="Times New Roman"/>
          <w:bCs/>
          <w:sz w:val="20"/>
          <w:szCs w:val="20"/>
        </w:rPr>
        <w:t>- организует текущий контроль за исполнением муниципального задания;</w:t>
      </w:r>
    </w:p>
    <w:p w:rsidR="009958AB" w:rsidRPr="009958AB" w:rsidRDefault="009958AB" w:rsidP="00281648">
      <w:pPr>
        <w:pStyle w:val="ab"/>
        <w:spacing w:after="0" w:line="240" w:lineRule="auto"/>
        <w:ind w:firstLine="720"/>
        <w:jc w:val="both"/>
        <w:rPr>
          <w:rFonts w:ascii="Times New Roman" w:hAnsi="Times New Roman"/>
          <w:bCs/>
          <w:sz w:val="20"/>
          <w:szCs w:val="20"/>
        </w:rPr>
      </w:pPr>
      <w:r w:rsidRPr="009958AB">
        <w:rPr>
          <w:rFonts w:ascii="Times New Roman" w:hAnsi="Times New Roman"/>
          <w:bCs/>
          <w:sz w:val="20"/>
          <w:szCs w:val="20"/>
        </w:rPr>
        <w:t>- участвует в списании материальных ценностей, использованных для проведения мероприятий подпрограммы, и основных средств МБУ «ЦСиДМ».</w:t>
      </w:r>
    </w:p>
    <w:p w:rsidR="009958AB" w:rsidRPr="009958AB" w:rsidRDefault="009958AB" w:rsidP="00281648">
      <w:pPr>
        <w:pStyle w:val="ab"/>
        <w:spacing w:after="0" w:line="240" w:lineRule="auto"/>
        <w:ind w:firstLine="720"/>
        <w:jc w:val="both"/>
        <w:rPr>
          <w:rFonts w:ascii="Times New Roman" w:hAnsi="Times New Roman"/>
          <w:bCs/>
          <w:sz w:val="20"/>
          <w:szCs w:val="20"/>
        </w:rPr>
      </w:pPr>
      <w:r w:rsidRPr="009958AB">
        <w:rPr>
          <w:rFonts w:ascii="Times New Roman" w:hAnsi="Times New Roman"/>
          <w:bCs/>
          <w:sz w:val="20"/>
          <w:szCs w:val="20"/>
        </w:rPr>
        <w:t>-  выполняет план реализации подпрограммы;</w:t>
      </w:r>
    </w:p>
    <w:p w:rsidR="009958AB" w:rsidRPr="009958AB" w:rsidRDefault="009958AB" w:rsidP="00281648">
      <w:pPr>
        <w:pStyle w:val="ab"/>
        <w:spacing w:after="0" w:line="240" w:lineRule="auto"/>
        <w:ind w:firstLine="720"/>
        <w:jc w:val="both"/>
        <w:rPr>
          <w:rFonts w:ascii="Times New Roman" w:hAnsi="Times New Roman"/>
          <w:bCs/>
          <w:sz w:val="20"/>
          <w:szCs w:val="20"/>
        </w:rPr>
      </w:pPr>
      <w:r w:rsidRPr="009958AB">
        <w:rPr>
          <w:rFonts w:ascii="Times New Roman" w:hAnsi="Times New Roman"/>
          <w:bCs/>
          <w:sz w:val="20"/>
          <w:szCs w:val="20"/>
        </w:rPr>
        <w:t xml:space="preserve">-  обеспечивает материальную базу для проведения мероприятий, </w:t>
      </w:r>
    </w:p>
    <w:p w:rsidR="009958AB" w:rsidRPr="009958AB" w:rsidRDefault="009958AB" w:rsidP="00281648">
      <w:pPr>
        <w:pStyle w:val="ab"/>
        <w:spacing w:after="0" w:line="240" w:lineRule="auto"/>
        <w:ind w:firstLine="720"/>
        <w:jc w:val="both"/>
        <w:rPr>
          <w:rFonts w:ascii="Times New Roman" w:hAnsi="Times New Roman"/>
          <w:bCs/>
          <w:sz w:val="20"/>
          <w:szCs w:val="20"/>
        </w:rPr>
      </w:pPr>
      <w:r w:rsidRPr="009958AB">
        <w:rPr>
          <w:rFonts w:ascii="Times New Roman" w:hAnsi="Times New Roman"/>
          <w:bCs/>
          <w:sz w:val="20"/>
          <w:szCs w:val="20"/>
        </w:rPr>
        <w:t>- создает условия, соответствующие нормативам СанПиН;</w:t>
      </w:r>
    </w:p>
    <w:p w:rsidR="009958AB" w:rsidRPr="009958AB" w:rsidRDefault="009958AB" w:rsidP="00281648">
      <w:pPr>
        <w:pStyle w:val="ab"/>
        <w:spacing w:after="0" w:line="240" w:lineRule="auto"/>
        <w:ind w:firstLine="720"/>
        <w:jc w:val="both"/>
        <w:rPr>
          <w:rFonts w:ascii="Times New Roman" w:hAnsi="Times New Roman"/>
          <w:bCs/>
          <w:sz w:val="20"/>
          <w:szCs w:val="20"/>
        </w:rPr>
      </w:pPr>
      <w:r w:rsidRPr="009958AB">
        <w:rPr>
          <w:rFonts w:ascii="Times New Roman" w:hAnsi="Times New Roman"/>
          <w:bCs/>
          <w:sz w:val="20"/>
          <w:szCs w:val="20"/>
        </w:rPr>
        <w:t>- создает условия, соответствующие нормам пожарной безопасности;</w:t>
      </w:r>
    </w:p>
    <w:p w:rsidR="009958AB" w:rsidRPr="009958AB" w:rsidRDefault="009958AB" w:rsidP="00281648">
      <w:pPr>
        <w:pStyle w:val="ab"/>
        <w:spacing w:after="0" w:line="240" w:lineRule="auto"/>
        <w:ind w:firstLine="720"/>
        <w:jc w:val="both"/>
        <w:rPr>
          <w:rFonts w:ascii="Times New Roman" w:hAnsi="Times New Roman"/>
          <w:color w:val="000000"/>
          <w:sz w:val="20"/>
          <w:szCs w:val="20"/>
        </w:rPr>
      </w:pPr>
      <w:r w:rsidRPr="009958AB">
        <w:rPr>
          <w:rFonts w:ascii="Times New Roman" w:hAnsi="Times New Roman"/>
          <w:bCs/>
          <w:sz w:val="20"/>
          <w:szCs w:val="20"/>
        </w:rPr>
        <w:t xml:space="preserve">- участвует в краевых конкурсах на получение субсидий из краевого бюджета и обеспечивает их реализацию по государственной программе Красноярского края «Молодежь </w:t>
      </w:r>
      <w:r w:rsidRPr="009958AB">
        <w:rPr>
          <w:rFonts w:ascii="Times New Roman" w:hAnsi="Times New Roman"/>
          <w:bCs/>
          <w:sz w:val="20"/>
          <w:szCs w:val="20"/>
          <w:lang w:val="en-US"/>
        </w:rPr>
        <w:t>XXI</w:t>
      </w:r>
      <w:r w:rsidRPr="009958AB">
        <w:rPr>
          <w:rFonts w:ascii="Times New Roman" w:hAnsi="Times New Roman"/>
          <w:bCs/>
          <w:sz w:val="20"/>
          <w:szCs w:val="20"/>
        </w:rPr>
        <w:t xml:space="preserve"> века»;</w:t>
      </w:r>
      <w:r w:rsidRPr="009958AB">
        <w:rPr>
          <w:rFonts w:ascii="Times New Roman" w:hAnsi="Times New Roman"/>
          <w:color w:val="000000"/>
          <w:sz w:val="20"/>
          <w:szCs w:val="20"/>
        </w:rPr>
        <w:t xml:space="preserve"> </w:t>
      </w:r>
    </w:p>
    <w:p w:rsidR="009958AB" w:rsidRPr="009958AB" w:rsidRDefault="009958AB" w:rsidP="00281648">
      <w:pPr>
        <w:pStyle w:val="ab"/>
        <w:spacing w:after="0" w:line="240" w:lineRule="auto"/>
        <w:ind w:firstLine="720"/>
        <w:jc w:val="both"/>
        <w:rPr>
          <w:rFonts w:ascii="Times New Roman" w:hAnsi="Times New Roman"/>
          <w:bCs/>
          <w:sz w:val="20"/>
          <w:szCs w:val="20"/>
        </w:rPr>
      </w:pPr>
      <w:r w:rsidRPr="009958AB">
        <w:rPr>
          <w:rFonts w:ascii="Times New Roman" w:hAnsi="Times New Roman"/>
          <w:bCs/>
          <w:sz w:val="20"/>
          <w:szCs w:val="20"/>
        </w:rPr>
        <w:t>-  заключает муниципальные контракты;</w:t>
      </w:r>
    </w:p>
    <w:p w:rsidR="009958AB" w:rsidRPr="009958AB" w:rsidRDefault="009958AB" w:rsidP="00281648">
      <w:pPr>
        <w:pStyle w:val="ab"/>
        <w:spacing w:after="0" w:line="240" w:lineRule="auto"/>
        <w:ind w:firstLine="720"/>
        <w:jc w:val="both"/>
        <w:rPr>
          <w:rFonts w:ascii="Times New Roman" w:hAnsi="Times New Roman"/>
          <w:bCs/>
          <w:sz w:val="20"/>
          <w:szCs w:val="20"/>
        </w:rPr>
      </w:pPr>
      <w:r w:rsidRPr="009958AB">
        <w:rPr>
          <w:rFonts w:ascii="Times New Roman" w:hAnsi="Times New Roman"/>
          <w:bCs/>
          <w:sz w:val="20"/>
          <w:szCs w:val="20"/>
        </w:rPr>
        <w:t>- подготавливает акты, протоколы, ведомости и др. документы, необходимые для списания материальных ценностей, использованных для проведения мероприятий;</w:t>
      </w:r>
    </w:p>
    <w:p w:rsidR="009958AB" w:rsidRPr="009958AB" w:rsidRDefault="009958AB" w:rsidP="00281648">
      <w:pPr>
        <w:pStyle w:val="ab"/>
        <w:spacing w:after="0" w:line="240" w:lineRule="auto"/>
        <w:ind w:firstLine="720"/>
        <w:jc w:val="both"/>
        <w:rPr>
          <w:rFonts w:ascii="Times New Roman" w:hAnsi="Times New Roman"/>
          <w:bCs/>
          <w:sz w:val="20"/>
          <w:szCs w:val="20"/>
        </w:rPr>
      </w:pPr>
      <w:r w:rsidRPr="009958AB">
        <w:rPr>
          <w:rFonts w:ascii="Times New Roman" w:hAnsi="Times New Roman"/>
          <w:bCs/>
          <w:sz w:val="20"/>
          <w:szCs w:val="20"/>
        </w:rPr>
        <w:t>- проводит анализ своей деятельности по результатам проведения мероприятий;</w:t>
      </w:r>
    </w:p>
    <w:p w:rsidR="009958AB" w:rsidRPr="009958AB" w:rsidRDefault="009958AB" w:rsidP="00281648">
      <w:pPr>
        <w:pStyle w:val="ab"/>
        <w:spacing w:after="0" w:line="240" w:lineRule="auto"/>
        <w:ind w:firstLine="720"/>
        <w:jc w:val="both"/>
        <w:rPr>
          <w:rFonts w:ascii="Times New Roman" w:hAnsi="Times New Roman"/>
          <w:bCs/>
          <w:sz w:val="20"/>
          <w:szCs w:val="20"/>
        </w:rPr>
      </w:pPr>
      <w:r w:rsidRPr="009958AB">
        <w:rPr>
          <w:rFonts w:ascii="Times New Roman" w:hAnsi="Times New Roman"/>
          <w:bCs/>
          <w:sz w:val="20"/>
          <w:szCs w:val="20"/>
        </w:rPr>
        <w:t>- готовит предложения по повышению эффективности реализации мероприятий подпрограммы;</w:t>
      </w:r>
    </w:p>
    <w:p w:rsidR="009958AB" w:rsidRPr="009958AB" w:rsidRDefault="009958AB" w:rsidP="00281648">
      <w:pPr>
        <w:pStyle w:val="ab"/>
        <w:spacing w:after="0" w:line="240" w:lineRule="auto"/>
        <w:ind w:firstLine="720"/>
        <w:jc w:val="both"/>
        <w:rPr>
          <w:rFonts w:ascii="Times New Roman" w:hAnsi="Times New Roman"/>
          <w:bCs/>
          <w:sz w:val="20"/>
          <w:szCs w:val="20"/>
        </w:rPr>
      </w:pPr>
      <w:r w:rsidRPr="009958AB">
        <w:rPr>
          <w:rFonts w:ascii="Times New Roman" w:hAnsi="Times New Roman"/>
          <w:bCs/>
          <w:sz w:val="20"/>
          <w:szCs w:val="20"/>
        </w:rPr>
        <w:t>- привлекает дополнительные ресурсы для проведения мероприятий подпрограммы;</w:t>
      </w:r>
    </w:p>
    <w:p w:rsidR="009958AB" w:rsidRPr="009958AB" w:rsidRDefault="009958AB" w:rsidP="00281648">
      <w:pPr>
        <w:pStyle w:val="af3"/>
        <w:spacing w:after="0"/>
        <w:ind w:firstLine="720"/>
        <w:jc w:val="both"/>
        <w:rPr>
          <w:sz w:val="20"/>
          <w:szCs w:val="20"/>
        </w:rPr>
      </w:pPr>
      <w:r w:rsidRPr="009958AB">
        <w:rPr>
          <w:sz w:val="20"/>
          <w:szCs w:val="20"/>
        </w:rPr>
        <w:t>-  обеспечивает кадровое обеспечение подпрограммы.</w:t>
      </w:r>
    </w:p>
    <w:p w:rsidR="009958AB" w:rsidRPr="009958AB" w:rsidRDefault="009958AB" w:rsidP="00281648">
      <w:pPr>
        <w:pStyle w:val="af3"/>
        <w:spacing w:after="0"/>
        <w:ind w:firstLine="720"/>
        <w:jc w:val="both"/>
        <w:rPr>
          <w:sz w:val="20"/>
          <w:szCs w:val="20"/>
        </w:rPr>
      </w:pPr>
      <w:r w:rsidRPr="009958AB">
        <w:rPr>
          <w:sz w:val="20"/>
          <w:szCs w:val="20"/>
        </w:rPr>
        <w:t xml:space="preserve">Материальные ценности, приобретаемые в рамках реализации подпрограммы, учитываются на балансе МБУ «ЦСиДМ». </w:t>
      </w:r>
    </w:p>
    <w:p w:rsidR="009958AB" w:rsidRPr="009958AB" w:rsidRDefault="009958AB" w:rsidP="00281648">
      <w:pPr>
        <w:tabs>
          <w:tab w:val="left" w:pos="0"/>
        </w:tabs>
        <w:spacing w:after="0" w:line="240" w:lineRule="auto"/>
        <w:ind w:firstLine="720"/>
        <w:jc w:val="both"/>
        <w:rPr>
          <w:rFonts w:ascii="Times New Roman" w:hAnsi="Times New Roman"/>
          <w:sz w:val="20"/>
          <w:szCs w:val="20"/>
        </w:rPr>
      </w:pPr>
      <w:r w:rsidRPr="009958AB">
        <w:rPr>
          <w:rFonts w:ascii="Times New Roman" w:hAnsi="Times New Roman"/>
          <w:sz w:val="20"/>
          <w:szCs w:val="20"/>
        </w:rPr>
        <w:t xml:space="preserve">Списание средств с лицевого счета осуществляется централизованной бухгалтерией администрации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Главы Богучанского района и печатью. </w:t>
      </w:r>
    </w:p>
    <w:p w:rsidR="009958AB" w:rsidRPr="009958AB" w:rsidRDefault="009958AB" w:rsidP="00281648">
      <w:pPr>
        <w:tabs>
          <w:tab w:val="left" w:pos="0"/>
        </w:tabs>
        <w:spacing w:after="0" w:line="240" w:lineRule="auto"/>
        <w:ind w:firstLine="720"/>
        <w:jc w:val="both"/>
        <w:rPr>
          <w:rFonts w:ascii="Times New Roman" w:hAnsi="Times New Roman"/>
          <w:sz w:val="20"/>
          <w:szCs w:val="20"/>
        </w:rPr>
      </w:pPr>
      <w:r w:rsidRPr="009958AB">
        <w:rPr>
          <w:rFonts w:ascii="Times New Roman" w:hAnsi="Times New Roman"/>
          <w:sz w:val="20"/>
          <w:szCs w:val="20"/>
        </w:rPr>
        <w:t>Проведение мероприятий осуществляется на основании положений, которые разрабатываются МБУ «ЦС и ДМ» и утверждаются администрацией Богучанского района.</w:t>
      </w:r>
    </w:p>
    <w:p w:rsidR="009958AB" w:rsidRPr="009958AB" w:rsidRDefault="009958AB" w:rsidP="00281648">
      <w:pPr>
        <w:pStyle w:val="af3"/>
        <w:spacing w:after="0"/>
        <w:ind w:firstLine="720"/>
        <w:jc w:val="both"/>
        <w:rPr>
          <w:sz w:val="20"/>
          <w:szCs w:val="20"/>
        </w:rPr>
      </w:pPr>
      <w:r w:rsidRPr="009958AB">
        <w:rPr>
          <w:sz w:val="20"/>
          <w:szCs w:val="20"/>
        </w:rPr>
        <w:t xml:space="preserve">Расходование краевой субсидии на поддержку деятельности муниципальных молодежных центров осуществляется в соответствии со сметой расходов средств субсидии на поддержку деятельности муниципальных молодежных центров из краевого бюджета и средств районного бюджета </w:t>
      </w:r>
      <w:r w:rsidRPr="009958AB">
        <w:rPr>
          <w:color w:val="000000"/>
          <w:sz w:val="20"/>
          <w:szCs w:val="20"/>
        </w:rPr>
        <w:t>на обеспечение деятельности МБУ «ЦСиДМ».</w:t>
      </w:r>
    </w:p>
    <w:p w:rsidR="009958AB" w:rsidRPr="009958AB" w:rsidRDefault="009958AB" w:rsidP="00281648">
      <w:pPr>
        <w:tabs>
          <w:tab w:val="num" w:pos="0"/>
        </w:tabs>
        <w:spacing w:after="0" w:line="240" w:lineRule="auto"/>
        <w:ind w:right="-2" w:firstLine="709"/>
        <w:jc w:val="both"/>
        <w:rPr>
          <w:rFonts w:ascii="Times New Roman" w:hAnsi="Times New Roman"/>
          <w:sz w:val="20"/>
          <w:szCs w:val="20"/>
        </w:rPr>
      </w:pPr>
      <w:r w:rsidRPr="009958AB">
        <w:rPr>
          <w:rFonts w:ascii="Times New Roman" w:hAnsi="Times New Roman"/>
          <w:color w:val="000000"/>
          <w:sz w:val="20"/>
          <w:szCs w:val="20"/>
        </w:rPr>
        <w:t>МБУ «ЦСиДМ» предоставляет</w:t>
      </w:r>
      <w:r w:rsidRPr="009958AB">
        <w:rPr>
          <w:rFonts w:ascii="Times New Roman" w:hAnsi="Times New Roman"/>
          <w:sz w:val="20"/>
          <w:szCs w:val="20"/>
        </w:rPr>
        <w:t xml:space="preserve"> отчет в Агентство молодежной политики и программ общественного развития Красноярского края об использовании средств краевой субсидии (финансовой отчет), к которому прилагаются копии финансовых документов, подтверждающих произведенные расходы, в том числе:</w:t>
      </w:r>
    </w:p>
    <w:p w:rsidR="009958AB" w:rsidRPr="009958AB" w:rsidRDefault="009958AB" w:rsidP="00281648">
      <w:pPr>
        <w:tabs>
          <w:tab w:val="num" w:pos="0"/>
        </w:tabs>
        <w:spacing w:after="0" w:line="240" w:lineRule="auto"/>
        <w:ind w:right="-2" w:firstLine="709"/>
        <w:jc w:val="both"/>
        <w:rPr>
          <w:rFonts w:ascii="Times New Roman" w:hAnsi="Times New Roman"/>
          <w:sz w:val="20"/>
          <w:szCs w:val="20"/>
        </w:rPr>
      </w:pPr>
      <w:r w:rsidRPr="009958AB">
        <w:rPr>
          <w:rFonts w:ascii="Times New Roman" w:hAnsi="Times New Roman"/>
          <w:sz w:val="20"/>
          <w:szCs w:val="20"/>
        </w:rPr>
        <w:t xml:space="preserve">а) копии первичных документов (муниципальных контрактов, счетов-фактур, товарных накладных, актов приема-сдачи работ (оказания услуг), авансовых отчетов, ведомостей на выдачу товароматериальных </w:t>
      </w:r>
      <w:r w:rsidRPr="009958AB">
        <w:rPr>
          <w:rFonts w:ascii="Times New Roman" w:hAnsi="Times New Roman"/>
          <w:sz w:val="20"/>
          <w:szCs w:val="20"/>
        </w:rPr>
        <w:lastRenderedPageBreak/>
        <w:t>ценностей, расходных и приходных ордеров, платежных поручений, путевых листов, прайсов, чеков и иных оправдательных документов, подтверждающих произведенные расходы);</w:t>
      </w:r>
    </w:p>
    <w:p w:rsidR="009958AB" w:rsidRPr="009958AB" w:rsidRDefault="009958AB" w:rsidP="00281648">
      <w:pPr>
        <w:tabs>
          <w:tab w:val="num" w:pos="0"/>
        </w:tabs>
        <w:spacing w:after="0" w:line="240" w:lineRule="auto"/>
        <w:ind w:right="-2" w:firstLine="709"/>
        <w:jc w:val="both"/>
        <w:rPr>
          <w:rFonts w:ascii="Times New Roman" w:hAnsi="Times New Roman"/>
          <w:sz w:val="20"/>
          <w:szCs w:val="20"/>
        </w:rPr>
      </w:pPr>
      <w:r w:rsidRPr="009958AB">
        <w:rPr>
          <w:rFonts w:ascii="Times New Roman" w:hAnsi="Times New Roman"/>
          <w:sz w:val="20"/>
          <w:szCs w:val="20"/>
        </w:rPr>
        <w:t>б) положения и приказы о проведении мероприятий;</w:t>
      </w:r>
    </w:p>
    <w:p w:rsidR="009958AB" w:rsidRPr="009958AB" w:rsidRDefault="009958AB" w:rsidP="00281648">
      <w:pPr>
        <w:tabs>
          <w:tab w:val="num" w:pos="0"/>
        </w:tabs>
        <w:spacing w:after="0" w:line="240" w:lineRule="auto"/>
        <w:ind w:right="-2" w:firstLine="709"/>
        <w:jc w:val="both"/>
        <w:rPr>
          <w:rFonts w:ascii="Times New Roman" w:hAnsi="Times New Roman"/>
          <w:sz w:val="20"/>
          <w:szCs w:val="20"/>
        </w:rPr>
      </w:pPr>
      <w:r w:rsidRPr="009958AB">
        <w:rPr>
          <w:rFonts w:ascii="Times New Roman" w:hAnsi="Times New Roman"/>
          <w:sz w:val="20"/>
          <w:szCs w:val="20"/>
        </w:rPr>
        <w:t>в) сметы по каждому мероприятию, утвержденные администрацией Богучанского района.</w:t>
      </w:r>
    </w:p>
    <w:p w:rsidR="009958AB" w:rsidRPr="009958AB" w:rsidRDefault="009958AB" w:rsidP="00281648">
      <w:pPr>
        <w:tabs>
          <w:tab w:val="num" w:pos="0"/>
        </w:tabs>
        <w:spacing w:after="0" w:line="240" w:lineRule="auto"/>
        <w:ind w:right="-2" w:firstLine="709"/>
        <w:jc w:val="both"/>
        <w:rPr>
          <w:rFonts w:ascii="Times New Roman" w:hAnsi="Times New Roman"/>
          <w:sz w:val="20"/>
          <w:szCs w:val="20"/>
        </w:rPr>
      </w:pPr>
      <w:r w:rsidRPr="009958AB">
        <w:rPr>
          <w:rFonts w:ascii="Times New Roman" w:hAnsi="Times New Roman"/>
          <w:sz w:val="20"/>
          <w:szCs w:val="20"/>
        </w:rPr>
        <w:t>Оригиналы указанных первичных документов хранятся не менее 5 лет. Главный распорядитель оставляет за собой право в любой момент в течение указанного периода без предварительного уведомления произвести проверку данных документов.</w:t>
      </w:r>
    </w:p>
    <w:p w:rsidR="009958AB" w:rsidRPr="009958AB" w:rsidRDefault="009958AB" w:rsidP="00281648">
      <w:pPr>
        <w:tabs>
          <w:tab w:val="num" w:pos="0"/>
        </w:tabs>
        <w:spacing w:after="0" w:line="240" w:lineRule="auto"/>
        <w:ind w:right="-2" w:firstLine="709"/>
        <w:jc w:val="both"/>
        <w:rPr>
          <w:rFonts w:ascii="Times New Roman" w:hAnsi="Times New Roman"/>
          <w:sz w:val="20"/>
          <w:szCs w:val="20"/>
        </w:rPr>
      </w:pPr>
      <w:r w:rsidRPr="009958AB">
        <w:rPr>
          <w:rFonts w:ascii="Times New Roman" w:hAnsi="Times New Roman"/>
          <w:sz w:val="20"/>
          <w:szCs w:val="20"/>
        </w:rPr>
        <w:t>К части второй отчета об использовании средств субсидии (аналитический отчёт) представляются фото-, видеоматериалы мероприятий на электронном носителе.</w:t>
      </w:r>
    </w:p>
    <w:p w:rsidR="009958AB" w:rsidRPr="009958AB" w:rsidRDefault="009958AB" w:rsidP="00281648">
      <w:pPr>
        <w:spacing w:after="0" w:line="240" w:lineRule="auto"/>
        <w:ind w:firstLine="709"/>
        <w:jc w:val="both"/>
        <w:rPr>
          <w:rFonts w:ascii="Times New Roman" w:hAnsi="Times New Roman"/>
          <w:sz w:val="20"/>
          <w:szCs w:val="20"/>
        </w:rPr>
      </w:pPr>
      <w:r w:rsidRPr="009958AB">
        <w:rPr>
          <w:rFonts w:ascii="Times New Roman" w:hAnsi="Times New Roman"/>
          <w:sz w:val="20"/>
          <w:szCs w:val="20"/>
        </w:rPr>
        <w:t>Неиспользованные или использованные не целевым образом средства субсидии подлежат возврату в доход краевого бюджета в установленном порядке. МБУ «ЦСиДМ» обязано обеспечить предоставление не позднее     15 января следующего года отчет об использовании средств субсидии по утвержденной форме.</w:t>
      </w:r>
    </w:p>
    <w:p w:rsidR="009958AB" w:rsidRPr="009958AB" w:rsidRDefault="009958AB" w:rsidP="00281648">
      <w:pPr>
        <w:widowControl w:val="0"/>
        <w:autoSpaceDE w:val="0"/>
        <w:autoSpaceDN w:val="0"/>
        <w:adjustRightInd w:val="0"/>
        <w:spacing w:after="0" w:line="240" w:lineRule="auto"/>
        <w:ind w:firstLine="709"/>
        <w:jc w:val="both"/>
        <w:rPr>
          <w:rFonts w:ascii="Times New Roman" w:hAnsi="Times New Roman"/>
          <w:sz w:val="20"/>
          <w:szCs w:val="20"/>
        </w:rPr>
      </w:pPr>
      <w:r w:rsidRPr="009958AB">
        <w:rPr>
          <w:rFonts w:ascii="Times New Roman" w:hAnsi="Times New Roman"/>
          <w:sz w:val="20"/>
          <w:szCs w:val="20"/>
        </w:rPr>
        <w:t xml:space="preserve">Финансирование мероприятий подпрограммы осуществляется за счет средств районного и краевого бюджетов в соответствии с </w:t>
      </w:r>
      <w:hyperlink w:anchor="Par377" w:history="1">
        <w:r w:rsidRPr="009958AB">
          <w:rPr>
            <w:rFonts w:ascii="Times New Roman" w:hAnsi="Times New Roman"/>
            <w:sz w:val="20"/>
            <w:szCs w:val="20"/>
          </w:rPr>
          <w:t>мероприятиями</w:t>
        </w:r>
      </w:hyperlink>
      <w:r w:rsidRPr="009958AB">
        <w:rPr>
          <w:rFonts w:ascii="Times New Roman" w:hAnsi="Times New Roman"/>
          <w:sz w:val="20"/>
          <w:szCs w:val="20"/>
        </w:rPr>
        <w:t xml:space="preserve"> подпрограммы согласно приложению № 2 к подпрограмме (далее – мероприятия подпрограммы).</w:t>
      </w:r>
    </w:p>
    <w:p w:rsidR="009958AB" w:rsidRPr="009958AB" w:rsidRDefault="009958AB" w:rsidP="00281648">
      <w:pPr>
        <w:widowControl w:val="0"/>
        <w:autoSpaceDE w:val="0"/>
        <w:autoSpaceDN w:val="0"/>
        <w:adjustRightInd w:val="0"/>
        <w:spacing w:after="0" w:line="240" w:lineRule="auto"/>
        <w:ind w:firstLine="720"/>
        <w:jc w:val="both"/>
        <w:rPr>
          <w:rFonts w:ascii="Times New Roman" w:hAnsi="Times New Roman"/>
          <w:bCs/>
          <w:sz w:val="20"/>
          <w:szCs w:val="20"/>
        </w:rPr>
      </w:pPr>
      <w:r w:rsidRPr="009958AB">
        <w:rPr>
          <w:rFonts w:ascii="Times New Roman" w:hAnsi="Times New Roman"/>
          <w:bCs/>
          <w:sz w:val="20"/>
          <w:szCs w:val="20"/>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9958AB" w:rsidRPr="009958AB" w:rsidRDefault="009958AB" w:rsidP="00281648">
      <w:pPr>
        <w:widowControl w:val="0"/>
        <w:autoSpaceDE w:val="0"/>
        <w:autoSpaceDN w:val="0"/>
        <w:adjustRightInd w:val="0"/>
        <w:spacing w:after="0" w:line="240" w:lineRule="auto"/>
        <w:ind w:firstLine="720"/>
        <w:jc w:val="both"/>
        <w:rPr>
          <w:rFonts w:ascii="Times New Roman" w:hAnsi="Times New Roman"/>
          <w:bCs/>
          <w:sz w:val="20"/>
          <w:szCs w:val="20"/>
        </w:rPr>
      </w:pPr>
      <w:r w:rsidRPr="009958AB">
        <w:rPr>
          <w:rFonts w:ascii="Times New Roman" w:hAnsi="Times New Roman"/>
          <w:bCs/>
          <w:sz w:val="20"/>
          <w:szCs w:val="20"/>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9958AB" w:rsidRPr="009958AB" w:rsidRDefault="009958AB" w:rsidP="009958AB">
      <w:pPr>
        <w:widowControl w:val="0"/>
        <w:autoSpaceDE w:val="0"/>
        <w:autoSpaceDN w:val="0"/>
        <w:adjustRightInd w:val="0"/>
        <w:spacing w:after="0" w:line="240" w:lineRule="auto"/>
        <w:ind w:firstLine="720"/>
        <w:jc w:val="center"/>
        <w:outlineLvl w:val="2"/>
        <w:rPr>
          <w:rFonts w:ascii="Times New Roman" w:hAnsi="Times New Roman"/>
          <w:sz w:val="20"/>
          <w:szCs w:val="20"/>
        </w:rPr>
      </w:pPr>
    </w:p>
    <w:p w:rsidR="009958AB" w:rsidRPr="009958AB" w:rsidRDefault="009958AB" w:rsidP="009958AB">
      <w:pPr>
        <w:widowControl w:val="0"/>
        <w:autoSpaceDE w:val="0"/>
        <w:autoSpaceDN w:val="0"/>
        <w:adjustRightInd w:val="0"/>
        <w:spacing w:after="0" w:line="240" w:lineRule="auto"/>
        <w:ind w:firstLine="720"/>
        <w:jc w:val="center"/>
        <w:outlineLvl w:val="2"/>
        <w:rPr>
          <w:rFonts w:ascii="Times New Roman" w:hAnsi="Times New Roman"/>
          <w:sz w:val="20"/>
          <w:szCs w:val="20"/>
        </w:rPr>
      </w:pPr>
      <w:r w:rsidRPr="009958AB">
        <w:rPr>
          <w:rFonts w:ascii="Times New Roman" w:hAnsi="Times New Roman"/>
          <w:sz w:val="20"/>
          <w:szCs w:val="20"/>
        </w:rPr>
        <w:t>2.4. Управление подпрограммой и контроль за ходом ее выполнения</w:t>
      </w:r>
    </w:p>
    <w:p w:rsidR="009958AB" w:rsidRPr="009958AB" w:rsidRDefault="009958AB" w:rsidP="009958AB">
      <w:pPr>
        <w:widowControl w:val="0"/>
        <w:autoSpaceDE w:val="0"/>
        <w:autoSpaceDN w:val="0"/>
        <w:adjustRightInd w:val="0"/>
        <w:spacing w:after="0" w:line="240" w:lineRule="auto"/>
        <w:ind w:firstLine="720"/>
        <w:jc w:val="center"/>
        <w:rPr>
          <w:rFonts w:ascii="Times New Roman" w:hAnsi="Times New Roman"/>
          <w:sz w:val="20"/>
          <w:szCs w:val="20"/>
        </w:rPr>
      </w:pPr>
    </w:p>
    <w:p w:rsidR="009958AB" w:rsidRPr="009958AB" w:rsidRDefault="009958AB" w:rsidP="00281648">
      <w:pPr>
        <w:pStyle w:val="af3"/>
        <w:spacing w:after="0"/>
        <w:ind w:firstLine="720"/>
        <w:jc w:val="both"/>
        <w:rPr>
          <w:sz w:val="20"/>
          <w:szCs w:val="20"/>
        </w:rPr>
      </w:pPr>
      <w:r w:rsidRPr="009958AB">
        <w:rPr>
          <w:sz w:val="20"/>
          <w:szCs w:val="20"/>
        </w:rPr>
        <w:t>Функции заказчика при реализации подпрограммы и координатором подпрограммы является управление экономики и планирования администрации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w:t>
      </w:r>
    </w:p>
    <w:p w:rsidR="009958AB" w:rsidRPr="009958AB" w:rsidRDefault="009958AB" w:rsidP="00281648">
      <w:pPr>
        <w:autoSpaceDE w:val="0"/>
        <w:autoSpaceDN w:val="0"/>
        <w:adjustRightInd w:val="0"/>
        <w:spacing w:after="0" w:line="240" w:lineRule="auto"/>
        <w:ind w:firstLine="709"/>
        <w:jc w:val="both"/>
        <w:rPr>
          <w:rFonts w:ascii="Times New Roman" w:hAnsi="Times New Roman"/>
          <w:sz w:val="20"/>
          <w:szCs w:val="20"/>
        </w:rPr>
      </w:pPr>
      <w:r w:rsidRPr="009958AB">
        <w:rPr>
          <w:rFonts w:ascii="Times New Roman" w:hAnsi="Times New Roman"/>
          <w:sz w:val="20"/>
          <w:szCs w:val="20"/>
        </w:rPr>
        <w:t>координацию исполнения программных мероприятий, мониторинг их реализации;</w:t>
      </w:r>
    </w:p>
    <w:p w:rsidR="009958AB" w:rsidRPr="009958AB" w:rsidRDefault="009958AB" w:rsidP="00281648">
      <w:pPr>
        <w:autoSpaceDE w:val="0"/>
        <w:autoSpaceDN w:val="0"/>
        <w:adjustRightInd w:val="0"/>
        <w:spacing w:after="0" w:line="240" w:lineRule="auto"/>
        <w:ind w:firstLine="709"/>
        <w:jc w:val="both"/>
        <w:rPr>
          <w:rFonts w:ascii="Times New Roman" w:hAnsi="Times New Roman"/>
          <w:sz w:val="20"/>
          <w:szCs w:val="20"/>
        </w:rPr>
      </w:pPr>
      <w:r w:rsidRPr="009958AB">
        <w:rPr>
          <w:rFonts w:ascii="Times New Roman" w:hAnsi="Times New Roman"/>
          <w:sz w:val="20"/>
          <w:szCs w:val="20"/>
        </w:rPr>
        <w:t>непосредственный контроль за ходом реализации мероприятий подпрограммы;</w:t>
      </w:r>
    </w:p>
    <w:p w:rsidR="009958AB" w:rsidRPr="009958AB" w:rsidRDefault="009958AB" w:rsidP="00281648">
      <w:pPr>
        <w:autoSpaceDE w:val="0"/>
        <w:autoSpaceDN w:val="0"/>
        <w:adjustRightInd w:val="0"/>
        <w:spacing w:after="0" w:line="240" w:lineRule="auto"/>
        <w:ind w:firstLine="709"/>
        <w:jc w:val="both"/>
        <w:rPr>
          <w:rFonts w:ascii="Times New Roman" w:hAnsi="Times New Roman"/>
          <w:sz w:val="20"/>
          <w:szCs w:val="20"/>
        </w:rPr>
      </w:pPr>
      <w:r w:rsidRPr="009958AB">
        <w:rPr>
          <w:rFonts w:ascii="Times New Roman" w:hAnsi="Times New Roman"/>
          <w:sz w:val="20"/>
          <w:szCs w:val="20"/>
        </w:rPr>
        <w:t>контроль за достижением конечного результата подпрограммы;</w:t>
      </w:r>
    </w:p>
    <w:p w:rsidR="009958AB" w:rsidRPr="009958AB" w:rsidRDefault="009958AB" w:rsidP="00281648">
      <w:pPr>
        <w:autoSpaceDE w:val="0"/>
        <w:autoSpaceDN w:val="0"/>
        <w:adjustRightInd w:val="0"/>
        <w:spacing w:after="0" w:line="240" w:lineRule="auto"/>
        <w:ind w:firstLine="709"/>
        <w:jc w:val="both"/>
        <w:rPr>
          <w:rFonts w:ascii="Times New Roman" w:hAnsi="Times New Roman"/>
          <w:sz w:val="20"/>
          <w:szCs w:val="20"/>
        </w:rPr>
      </w:pPr>
      <w:r w:rsidRPr="009958AB">
        <w:rPr>
          <w:rFonts w:ascii="Times New Roman" w:hAnsi="Times New Roman"/>
          <w:sz w:val="20"/>
          <w:szCs w:val="20"/>
        </w:rPr>
        <w:t>ежегодную оценку эффективности реализации подпрограммы.</w:t>
      </w:r>
    </w:p>
    <w:p w:rsidR="009958AB" w:rsidRPr="009958AB" w:rsidRDefault="009958AB" w:rsidP="009958AB">
      <w:pPr>
        <w:spacing w:after="0" w:line="240" w:lineRule="auto"/>
        <w:ind w:firstLine="720"/>
        <w:jc w:val="both"/>
        <w:rPr>
          <w:rFonts w:ascii="Times New Roman" w:hAnsi="Times New Roman"/>
          <w:sz w:val="20"/>
          <w:szCs w:val="20"/>
          <w:lang w:eastAsia="ru-RU"/>
        </w:rPr>
      </w:pPr>
      <w:r w:rsidRPr="009958AB">
        <w:rPr>
          <w:rFonts w:ascii="Times New Roman" w:hAnsi="Times New Roman"/>
          <w:sz w:val="20"/>
          <w:szCs w:val="20"/>
        </w:rPr>
        <w:t xml:space="preserve">Муниципальное бюджетное учреждение «Центр социализации и досуга молодежи» </w:t>
      </w:r>
      <w:r w:rsidRPr="009958AB">
        <w:rPr>
          <w:rFonts w:ascii="Times New Roman" w:hAnsi="Times New Roman"/>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9958AB" w:rsidRPr="009958AB" w:rsidRDefault="009958AB" w:rsidP="009958AB">
      <w:pPr>
        <w:spacing w:after="0" w:line="240" w:lineRule="auto"/>
        <w:ind w:firstLine="720"/>
        <w:jc w:val="both"/>
        <w:rPr>
          <w:rFonts w:ascii="Times New Roman" w:hAnsi="Times New Roman"/>
          <w:sz w:val="20"/>
          <w:szCs w:val="20"/>
        </w:rPr>
      </w:pPr>
      <w:r w:rsidRPr="009958AB">
        <w:rPr>
          <w:rFonts w:ascii="Times New Roman" w:hAnsi="Times New Roman"/>
          <w:sz w:val="20"/>
          <w:szCs w:val="20"/>
        </w:rPr>
        <w:t xml:space="preserve">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9958AB" w:rsidRPr="009958AB" w:rsidRDefault="009958AB" w:rsidP="009958AB">
      <w:pPr>
        <w:spacing w:after="0" w:line="240" w:lineRule="auto"/>
        <w:ind w:firstLine="709"/>
        <w:jc w:val="both"/>
        <w:rPr>
          <w:rFonts w:ascii="Times New Roman" w:hAnsi="Times New Roman"/>
          <w:sz w:val="20"/>
          <w:szCs w:val="20"/>
        </w:rPr>
      </w:pPr>
      <w:r w:rsidRPr="009958AB">
        <w:rPr>
          <w:rFonts w:ascii="Times New Roman" w:hAnsi="Times New Roman"/>
          <w:sz w:val="20"/>
          <w:szCs w:val="20"/>
        </w:rPr>
        <w:t>Муниципальное бюджетное учреждение «Центр социализации и досуга молодежи»  ежегодно уточняет целевые показатели и затраты по 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9958AB" w:rsidRPr="009958AB" w:rsidRDefault="009958AB" w:rsidP="009958AB">
      <w:pPr>
        <w:pStyle w:val="ConsPlusNormal"/>
        <w:widowControl/>
        <w:tabs>
          <w:tab w:val="num" w:pos="0"/>
        </w:tabs>
        <w:ind w:firstLine="709"/>
        <w:rPr>
          <w:rFonts w:ascii="Times New Roman" w:hAnsi="Times New Roman" w:cs="Times New Roman"/>
        </w:rPr>
      </w:pPr>
      <w:r w:rsidRPr="009958AB">
        <w:rPr>
          <w:rFonts w:ascii="Times New Roman" w:hAnsi="Times New Roman" w:cs="Times New Roman"/>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9958AB" w:rsidRPr="009958AB" w:rsidRDefault="009958AB" w:rsidP="009958AB">
      <w:pPr>
        <w:widowControl w:val="0"/>
        <w:autoSpaceDE w:val="0"/>
        <w:autoSpaceDN w:val="0"/>
        <w:adjustRightInd w:val="0"/>
        <w:spacing w:after="0" w:line="240" w:lineRule="auto"/>
        <w:ind w:firstLine="720"/>
        <w:jc w:val="both"/>
        <w:outlineLvl w:val="2"/>
        <w:rPr>
          <w:rFonts w:ascii="Times New Roman" w:hAnsi="Times New Roman"/>
          <w:sz w:val="20"/>
          <w:szCs w:val="20"/>
        </w:rPr>
      </w:pPr>
    </w:p>
    <w:p w:rsidR="009958AB" w:rsidRPr="009958AB" w:rsidRDefault="009958AB" w:rsidP="009958AB">
      <w:pPr>
        <w:widowControl w:val="0"/>
        <w:autoSpaceDE w:val="0"/>
        <w:autoSpaceDN w:val="0"/>
        <w:adjustRightInd w:val="0"/>
        <w:spacing w:after="0" w:line="240" w:lineRule="auto"/>
        <w:jc w:val="center"/>
        <w:outlineLvl w:val="2"/>
        <w:rPr>
          <w:rFonts w:ascii="Times New Roman" w:hAnsi="Times New Roman"/>
          <w:sz w:val="20"/>
          <w:szCs w:val="20"/>
        </w:rPr>
      </w:pPr>
      <w:r w:rsidRPr="009958AB">
        <w:rPr>
          <w:rFonts w:ascii="Times New Roman" w:hAnsi="Times New Roman"/>
          <w:sz w:val="20"/>
          <w:szCs w:val="20"/>
        </w:rPr>
        <w:t>2.5. Оценка социально-экономической</w:t>
      </w:r>
    </w:p>
    <w:p w:rsidR="009958AB" w:rsidRPr="009958AB" w:rsidRDefault="009958AB" w:rsidP="009958AB">
      <w:pPr>
        <w:widowControl w:val="0"/>
        <w:autoSpaceDE w:val="0"/>
        <w:autoSpaceDN w:val="0"/>
        <w:adjustRightInd w:val="0"/>
        <w:spacing w:after="0" w:line="240" w:lineRule="auto"/>
        <w:jc w:val="center"/>
        <w:rPr>
          <w:rFonts w:ascii="Times New Roman" w:hAnsi="Times New Roman"/>
          <w:sz w:val="20"/>
          <w:szCs w:val="20"/>
        </w:rPr>
      </w:pPr>
      <w:r w:rsidRPr="009958AB">
        <w:rPr>
          <w:rFonts w:ascii="Times New Roman" w:hAnsi="Times New Roman"/>
          <w:sz w:val="20"/>
          <w:szCs w:val="20"/>
        </w:rPr>
        <w:t>эффективности от реализации подпрограммы</w:t>
      </w:r>
    </w:p>
    <w:p w:rsidR="009958AB" w:rsidRPr="009958AB" w:rsidRDefault="009958AB" w:rsidP="009958AB">
      <w:pPr>
        <w:pStyle w:val="af3"/>
        <w:spacing w:after="0"/>
        <w:ind w:firstLine="720"/>
        <w:rPr>
          <w:sz w:val="20"/>
          <w:szCs w:val="20"/>
        </w:rPr>
      </w:pPr>
    </w:p>
    <w:p w:rsidR="009958AB" w:rsidRPr="009958AB" w:rsidRDefault="009958AB" w:rsidP="009958AB">
      <w:pPr>
        <w:pStyle w:val="af3"/>
        <w:spacing w:after="0"/>
        <w:ind w:firstLine="720"/>
        <w:rPr>
          <w:sz w:val="20"/>
          <w:szCs w:val="20"/>
        </w:rPr>
      </w:pPr>
      <w:r w:rsidRPr="009958AB">
        <w:rPr>
          <w:sz w:val="20"/>
          <w:szCs w:val="20"/>
        </w:rPr>
        <w:t>Экономическая эффективность и результативность реализации подпрограммы зависят от степени достижения целевых показателей.</w:t>
      </w:r>
    </w:p>
    <w:p w:rsidR="009958AB" w:rsidRPr="009958AB" w:rsidRDefault="009958AB" w:rsidP="009958AB">
      <w:pPr>
        <w:widowControl w:val="0"/>
        <w:spacing w:after="0" w:line="240" w:lineRule="auto"/>
        <w:ind w:firstLine="720"/>
        <w:jc w:val="both"/>
        <w:rPr>
          <w:rFonts w:ascii="Times New Roman" w:hAnsi="Times New Roman"/>
          <w:sz w:val="20"/>
          <w:szCs w:val="20"/>
        </w:rPr>
      </w:pPr>
      <w:r w:rsidRPr="009958AB">
        <w:rPr>
          <w:rFonts w:ascii="Times New Roman" w:hAnsi="Times New Roman"/>
          <w:sz w:val="20"/>
          <w:szCs w:val="20"/>
        </w:rPr>
        <w:t>В результате реализации подпрограммы </w:t>
      </w:r>
      <w:r w:rsidRPr="009958AB">
        <w:rPr>
          <w:rFonts w:ascii="Times New Roman" w:hAnsi="Times New Roman"/>
          <w:color w:val="000000"/>
          <w:sz w:val="20"/>
          <w:szCs w:val="20"/>
        </w:rPr>
        <w:t>за период 2014 - 2017 годов</w:t>
      </w:r>
      <w:r w:rsidRPr="009958AB">
        <w:rPr>
          <w:rFonts w:ascii="Times New Roman" w:hAnsi="Times New Roman"/>
          <w:sz w:val="20"/>
          <w:szCs w:val="20"/>
        </w:rPr>
        <w:t xml:space="preserve"> доля исполненных бюджетных ассигнований, предусмотренных в программном виде, составит ежегодно не менее 100 %.</w:t>
      </w:r>
    </w:p>
    <w:p w:rsidR="009958AB" w:rsidRPr="009958AB" w:rsidRDefault="009958AB" w:rsidP="009958AB">
      <w:pPr>
        <w:widowControl w:val="0"/>
        <w:spacing w:after="0" w:line="240" w:lineRule="auto"/>
        <w:ind w:firstLine="720"/>
        <w:jc w:val="both"/>
        <w:rPr>
          <w:rFonts w:ascii="Times New Roman" w:hAnsi="Times New Roman"/>
          <w:sz w:val="20"/>
          <w:szCs w:val="20"/>
        </w:rPr>
      </w:pPr>
      <w:r w:rsidRPr="009958AB">
        <w:rPr>
          <w:rFonts w:ascii="Times New Roman" w:hAnsi="Times New Roman"/>
          <w:sz w:val="20"/>
          <w:szCs w:val="20"/>
        </w:rPr>
        <w:t>Реализация мероприятий подпрограммы позволит достичь в 2014-2017 годы следующих конечных результатов:</w:t>
      </w:r>
    </w:p>
    <w:p w:rsidR="009958AB" w:rsidRPr="009958AB" w:rsidRDefault="009958AB" w:rsidP="009958AB">
      <w:pPr>
        <w:widowControl w:val="0"/>
        <w:spacing w:after="0" w:line="240" w:lineRule="auto"/>
        <w:ind w:firstLine="720"/>
        <w:jc w:val="both"/>
        <w:rPr>
          <w:rFonts w:ascii="Times New Roman" w:hAnsi="Times New Roman"/>
          <w:sz w:val="20"/>
          <w:szCs w:val="20"/>
        </w:rPr>
      </w:pPr>
      <w:r w:rsidRPr="009958AB">
        <w:rPr>
          <w:rFonts w:ascii="Times New Roman" w:hAnsi="Times New Roman"/>
          <w:sz w:val="20"/>
          <w:szCs w:val="20"/>
        </w:rPr>
        <w:t>будут направлены в краевые палаточные лагеря не менее 28 подростков в ТИМ «Юниор» и обеспечены сопровождающими  молодежные группы не менее 4 раз ежегодно;</w:t>
      </w:r>
    </w:p>
    <w:p w:rsidR="009958AB" w:rsidRPr="009958AB" w:rsidRDefault="009958AB" w:rsidP="009958AB">
      <w:pPr>
        <w:widowControl w:val="0"/>
        <w:spacing w:after="0" w:line="240" w:lineRule="auto"/>
        <w:ind w:firstLine="720"/>
        <w:jc w:val="both"/>
        <w:rPr>
          <w:rFonts w:ascii="Times New Roman" w:hAnsi="Times New Roman"/>
          <w:sz w:val="20"/>
          <w:szCs w:val="20"/>
        </w:rPr>
      </w:pPr>
      <w:r w:rsidRPr="009958AB">
        <w:rPr>
          <w:rFonts w:ascii="Times New Roman" w:hAnsi="Times New Roman"/>
          <w:sz w:val="20"/>
          <w:szCs w:val="20"/>
        </w:rPr>
        <w:t xml:space="preserve">ежегодно примут участие не менее 60 молодых людей  в водно-туристических сплавах; </w:t>
      </w:r>
    </w:p>
    <w:p w:rsidR="009958AB" w:rsidRPr="009958AB" w:rsidRDefault="009958AB" w:rsidP="009958AB">
      <w:pPr>
        <w:spacing w:after="0" w:line="240" w:lineRule="auto"/>
        <w:ind w:firstLine="709"/>
        <w:jc w:val="both"/>
        <w:rPr>
          <w:rFonts w:ascii="Times New Roman" w:hAnsi="Times New Roman"/>
          <w:color w:val="FF0000"/>
          <w:sz w:val="20"/>
          <w:szCs w:val="20"/>
        </w:rPr>
      </w:pPr>
      <w:r w:rsidRPr="009958AB">
        <w:rPr>
          <w:rFonts w:ascii="Times New Roman" w:hAnsi="Times New Roman"/>
          <w:sz w:val="20"/>
          <w:szCs w:val="20"/>
        </w:rPr>
        <w:t>ежегодно 170 человек будут вовлечены в мероприятия по трудовому воспитанию, в т.ч. находящиеся в трудной жизненной ситуации и СОП, не менее 10 % (17 человек ежегодно);</w:t>
      </w:r>
    </w:p>
    <w:p w:rsidR="009958AB" w:rsidRPr="009958AB" w:rsidRDefault="009958AB" w:rsidP="009958AB">
      <w:pPr>
        <w:widowControl w:val="0"/>
        <w:spacing w:after="0" w:line="240" w:lineRule="auto"/>
        <w:ind w:firstLine="720"/>
        <w:jc w:val="both"/>
        <w:rPr>
          <w:rFonts w:ascii="Times New Roman" w:hAnsi="Times New Roman"/>
          <w:sz w:val="20"/>
          <w:szCs w:val="20"/>
        </w:rPr>
      </w:pPr>
      <w:r w:rsidRPr="009958AB">
        <w:rPr>
          <w:rFonts w:ascii="Times New Roman" w:hAnsi="Times New Roman"/>
          <w:sz w:val="20"/>
          <w:szCs w:val="20"/>
        </w:rPr>
        <w:lastRenderedPageBreak/>
        <w:t xml:space="preserve">будет организовано и обеспечено условия для работы 8 штабов Флагманских программ молодежной политики;             </w:t>
      </w:r>
    </w:p>
    <w:p w:rsidR="009958AB" w:rsidRPr="009958AB" w:rsidRDefault="009958AB" w:rsidP="009958AB">
      <w:pPr>
        <w:widowControl w:val="0"/>
        <w:spacing w:after="0" w:line="240" w:lineRule="auto"/>
        <w:ind w:firstLine="720"/>
        <w:jc w:val="both"/>
        <w:rPr>
          <w:rFonts w:ascii="Times New Roman" w:hAnsi="Times New Roman"/>
          <w:sz w:val="20"/>
          <w:szCs w:val="20"/>
        </w:rPr>
      </w:pPr>
      <w:r w:rsidRPr="009958AB">
        <w:rPr>
          <w:rFonts w:ascii="Times New Roman" w:hAnsi="Times New Roman"/>
          <w:sz w:val="20"/>
          <w:szCs w:val="20"/>
        </w:rPr>
        <w:t xml:space="preserve">будет сформирован и поддержан молодежный  актив (не менее 1000 человек к 2017 году);                  </w:t>
      </w:r>
    </w:p>
    <w:p w:rsidR="009958AB" w:rsidRPr="009958AB" w:rsidRDefault="009958AB" w:rsidP="009958AB">
      <w:pPr>
        <w:widowControl w:val="0"/>
        <w:spacing w:after="0" w:line="240" w:lineRule="auto"/>
        <w:ind w:firstLine="720"/>
        <w:jc w:val="both"/>
        <w:rPr>
          <w:rFonts w:ascii="Times New Roman" w:hAnsi="Times New Roman"/>
          <w:sz w:val="20"/>
          <w:szCs w:val="20"/>
        </w:rPr>
      </w:pPr>
      <w:r w:rsidRPr="009958AB">
        <w:rPr>
          <w:rFonts w:ascii="Times New Roman" w:hAnsi="Times New Roman"/>
          <w:sz w:val="20"/>
          <w:szCs w:val="20"/>
        </w:rPr>
        <w:t>будет занято более 320 молодых людей на постоянной основе, в т.ч. находящихся в ТЖС и СОП (не менее 10%);</w:t>
      </w:r>
    </w:p>
    <w:p w:rsidR="009958AB" w:rsidRPr="009958AB" w:rsidRDefault="009958AB" w:rsidP="009958AB">
      <w:pPr>
        <w:pStyle w:val="ConsPlusCell"/>
        <w:ind w:firstLine="709"/>
        <w:jc w:val="both"/>
        <w:rPr>
          <w:rFonts w:ascii="Times New Roman" w:hAnsi="Times New Roman" w:cs="Times New Roman"/>
        </w:rPr>
      </w:pPr>
      <w:r w:rsidRPr="009958AB">
        <w:rPr>
          <w:rFonts w:ascii="Times New Roman" w:hAnsi="Times New Roman" w:cs="Times New Roman"/>
        </w:rPr>
        <w:t>будет оказано содействие деятельности не менее 20 молодежных объединений, не менее 7 Клубов молодых семей, действующих в районе;</w:t>
      </w:r>
    </w:p>
    <w:p w:rsidR="009958AB" w:rsidRPr="009958AB" w:rsidRDefault="009958AB" w:rsidP="009958AB">
      <w:pPr>
        <w:widowControl w:val="0"/>
        <w:spacing w:after="0" w:line="240" w:lineRule="auto"/>
        <w:ind w:firstLine="720"/>
        <w:jc w:val="both"/>
        <w:rPr>
          <w:rFonts w:ascii="Times New Roman" w:hAnsi="Times New Roman"/>
          <w:sz w:val="20"/>
          <w:szCs w:val="20"/>
        </w:rPr>
      </w:pPr>
      <w:r w:rsidRPr="009958AB">
        <w:rPr>
          <w:rFonts w:ascii="Times New Roman" w:hAnsi="Times New Roman"/>
          <w:sz w:val="20"/>
          <w:szCs w:val="20"/>
        </w:rPr>
        <w:t>будет поощрено более 20 молодежных лидеров и не менее 12 руководителей молодежных объединений;</w:t>
      </w:r>
    </w:p>
    <w:p w:rsidR="009958AB" w:rsidRPr="009958AB" w:rsidRDefault="009958AB" w:rsidP="009958AB">
      <w:pPr>
        <w:pStyle w:val="ConsPlusCell"/>
        <w:ind w:firstLine="709"/>
        <w:rPr>
          <w:rFonts w:ascii="Times New Roman" w:hAnsi="Times New Roman" w:cs="Times New Roman"/>
        </w:rPr>
      </w:pPr>
      <w:r w:rsidRPr="009958AB">
        <w:rPr>
          <w:rFonts w:ascii="Times New Roman" w:hAnsi="Times New Roman" w:cs="Times New Roman"/>
        </w:rPr>
        <w:t xml:space="preserve">будет ежегодно проведено не менее  15 массовых районных мероприятий; </w:t>
      </w:r>
    </w:p>
    <w:p w:rsidR="009958AB" w:rsidRPr="009958AB" w:rsidRDefault="009958AB" w:rsidP="009958AB">
      <w:pPr>
        <w:pStyle w:val="ConsPlusNonformat"/>
        <w:ind w:firstLine="709"/>
        <w:jc w:val="both"/>
        <w:rPr>
          <w:rFonts w:ascii="Times New Roman" w:hAnsi="Times New Roman" w:cs="Times New Roman"/>
        </w:rPr>
      </w:pPr>
      <w:r w:rsidRPr="009958AB">
        <w:rPr>
          <w:rFonts w:ascii="Times New Roman" w:hAnsi="Times New Roman" w:cs="Times New Roman"/>
        </w:rPr>
        <w:t>количество молодых людей, посетивших мероприятия будет: 2200 - 2400 человек - в возрасте от 14 до 18 лет включительно, 4000 - 4300 человек  - в возрасте от 19 до 30 лет включительно;</w:t>
      </w:r>
    </w:p>
    <w:p w:rsidR="009958AB" w:rsidRPr="009958AB" w:rsidRDefault="009958AB" w:rsidP="009958AB">
      <w:pPr>
        <w:pStyle w:val="ConsPlusNonformat"/>
        <w:ind w:firstLine="709"/>
        <w:jc w:val="both"/>
        <w:rPr>
          <w:rFonts w:ascii="Times New Roman" w:hAnsi="Times New Roman" w:cs="Times New Roman"/>
        </w:rPr>
      </w:pPr>
      <w:r w:rsidRPr="009958AB">
        <w:rPr>
          <w:rFonts w:ascii="Times New Roman" w:hAnsi="Times New Roman" w:cs="Times New Roman"/>
        </w:rPr>
        <w:t>количество молодых людей, будет вовлечено в подготовку мероприятий (ежегодно): в возрасте от 14 до 18 лет включительно – не менее  460 человек.  в возрасте от 19 до 30 лет включительно – не менее 190 человек;</w:t>
      </w:r>
    </w:p>
    <w:p w:rsidR="009958AB" w:rsidRPr="009958AB" w:rsidRDefault="009958AB" w:rsidP="009958AB">
      <w:pPr>
        <w:pStyle w:val="ConsPlusCell"/>
        <w:ind w:firstLine="709"/>
        <w:rPr>
          <w:rFonts w:ascii="Times New Roman" w:hAnsi="Times New Roman" w:cs="Times New Roman"/>
        </w:rPr>
      </w:pPr>
      <w:r w:rsidRPr="009958AB">
        <w:rPr>
          <w:rFonts w:ascii="Times New Roman" w:hAnsi="Times New Roman" w:cs="Times New Roman"/>
        </w:rPr>
        <w:t>будет ежегодно поддержано 15 инициативных групп, участвующих в конкурсах различного уровня, грантовых программах;</w:t>
      </w:r>
    </w:p>
    <w:p w:rsidR="009958AB" w:rsidRPr="009958AB" w:rsidRDefault="009958AB" w:rsidP="009958AB">
      <w:pPr>
        <w:pStyle w:val="ConsPlusCell"/>
        <w:ind w:right="-108" w:firstLine="709"/>
        <w:jc w:val="both"/>
        <w:rPr>
          <w:rFonts w:ascii="Times New Roman" w:hAnsi="Times New Roman" w:cs="Times New Roman"/>
        </w:rPr>
      </w:pPr>
      <w:r w:rsidRPr="009958AB">
        <w:rPr>
          <w:rFonts w:ascii="Times New Roman" w:hAnsi="Times New Roman" w:cs="Times New Roman"/>
        </w:rPr>
        <w:t>не менее 18 подростков примут участие в зональных и краевых мероприятиях краевого движения трудовых отрядов старшеклассников;</w:t>
      </w:r>
    </w:p>
    <w:p w:rsidR="009958AB" w:rsidRPr="009958AB" w:rsidRDefault="009958AB" w:rsidP="009958AB">
      <w:pPr>
        <w:pStyle w:val="ConsPlusNonformat"/>
        <w:ind w:firstLine="709"/>
        <w:jc w:val="both"/>
        <w:rPr>
          <w:rFonts w:ascii="Times New Roman" w:hAnsi="Times New Roman" w:cs="Times New Roman"/>
        </w:rPr>
      </w:pPr>
      <w:r w:rsidRPr="009958AB">
        <w:rPr>
          <w:rFonts w:ascii="Times New Roman" w:hAnsi="Times New Roman" w:cs="Times New Roman"/>
        </w:rPr>
        <w:t>примут участие не менее 100 одаренных молодых людей в проекте «Новый Фарватер», 40 участников в «ТИМ Бирюса», и др. конкурсах;</w:t>
      </w:r>
    </w:p>
    <w:p w:rsidR="009958AB" w:rsidRPr="009958AB" w:rsidRDefault="009958AB" w:rsidP="009958AB">
      <w:pPr>
        <w:pStyle w:val="ConsPlusNonformat"/>
        <w:ind w:firstLine="709"/>
        <w:jc w:val="both"/>
        <w:rPr>
          <w:rFonts w:ascii="Times New Roman" w:hAnsi="Times New Roman" w:cs="Times New Roman"/>
        </w:rPr>
      </w:pPr>
      <w:r w:rsidRPr="009958AB">
        <w:rPr>
          <w:rFonts w:ascii="Times New Roman" w:hAnsi="Times New Roman" w:cs="Times New Roman"/>
        </w:rPr>
        <w:t xml:space="preserve"> ежегодно  более 1200  молодежи района будет вовлечены   в мероприятия сферы молодежной политики Красноярского края.</w:t>
      </w:r>
    </w:p>
    <w:p w:rsidR="009958AB" w:rsidRPr="009958AB" w:rsidRDefault="009958AB" w:rsidP="009958AB">
      <w:pPr>
        <w:spacing w:after="0" w:line="240" w:lineRule="auto"/>
        <w:ind w:firstLine="709"/>
        <w:jc w:val="both"/>
        <w:rPr>
          <w:rFonts w:ascii="Times New Roman" w:hAnsi="Times New Roman"/>
          <w:color w:val="000000"/>
          <w:sz w:val="20"/>
          <w:szCs w:val="20"/>
        </w:rPr>
      </w:pPr>
      <w:r w:rsidRPr="009958AB">
        <w:rPr>
          <w:rFonts w:ascii="Times New Roman" w:hAnsi="Times New Roman"/>
          <w:color w:val="000000"/>
          <w:sz w:val="20"/>
          <w:szCs w:val="20"/>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9958AB" w:rsidRPr="009958AB" w:rsidRDefault="009958AB" w:rsidP="009958AB">
      <w:pPr>
        <w:spacing w:after="0" w:line="240" w:lineRule="auto"/>
        <w:ind w:firstLine="709"/>
        <w:jc w:val="both"/>
        <w:rPr>
          <w:rFonts w:ascii="Times New Roman" w:hAnsi="Times New Roman"/>
          <w:color w:val="000000"/>
          <w:sz w:val="20"/>
          <w:szCs w:val="20"/>
        </w:rPr>
      </w:pPr>
      <w:r w:rsidRPr="009958AB">
        <w:rPr>
          <w:rFonts w:ascii="Times New Roman" w:hAnsi="Times New Roman"/>
          <w:color w:val="000000"/>
          <w:sz w:val="20"/>
          <w:szCs w:val="20"/>
        </w:rPr>
        <w:t>срывом мероприятий и не достижением целевых показателей;</w:t>
      </w:r>
    </w:p>
    <w:p w:rsidR="009958AB" w:rsidRPr="009958AB" w:rsidRDefault="009958AB" w:rsidP="009958AB">
      <w:pPr>
        <w:spacing w:after="0" w:line="240" w:lineRule="auto"/>
        <w:ind w:firstLine="709"/>
        <w:jc w:val="both"/>
        <w:rPr>
          <w:rFonts w:ascii="Times New Roman" w:hAnsi="Times New Roman"/>
          <w:color w:val="000000"/>
          <w:sz w:val="20"/>
          <w:szCs w:val="20"/>
        </w:rPr>
      </w:pPr>
      <w:r w:rsidRPr="009958AB">
        <w:rPr>
          <w:rFonts w:ascii="Times New Roman" w:hAnsi="Times New Roman"/>
          <w:color w:val="000000"/>
          <w:sz w:val="20"/>
          <w:szCs w:val="20"/>
        </w:rPr>
        <w:t>неэффективным использованием ресурсов.</w:t>
      </w:r>
    </w:p>
    <w:p w:rsidR="009958AB" w:rsidRPr="009958AB" w:rsidRDefault="009958AB" w:rsidP="009958AB">
      <w:pPr>
        <w:spacing w:after="0" w:line="240" w:lineRule="auto"/>
        <w:ind w:firstLine="709"/>
        <w:jc w:val="both"/>
        <w:rPr>
          <w:rFonts w:ascii="Times New Roman" w:hAnsi="Times New Roman"/>
          <w:color w:val="000000"/>
          <w:sz w:val="20"/>
          <w:szCs w:val="20"/>
        </w:rPr>
      </w:pPr>
      <w:r w:rsidRPr="009958AB">
        <w:rPr>
          <w:rFonts w:ascii="Times New Roman" w:hAnsi="Times New Roman"/>
          <w:color w:val="000000"/>
          <w:sz w:val="20"/>
          <w:szCs w:val="20"/>
        </w:rPr>
        <w:t>Способами ограничения административного риска являются:</w:t>
      </w:r>
    </w:p>
    <w:p w:rsidR="009958AB" w:rsidRPr="009958AB" w:rsidRDefault="009958AB" w:rsidP="009958AB">
      <w:pPr>
        <w:spacing w:after="0" w:line="240" w:lineRule="auto"/>
        <w:ind w:firstLine="709"/>
        <w:jc w:val="both"/>
        <w:rPr>
          <w:rFonts w:ascii="Times New Roman" w:hAnsi="Times New Roman"/>
          <w:color w:val="000000"/>
          <w:sz w:val="20"/>
          <w:szCs w:val="20"/>
        </w:rPr>
      </w:pPr>
      <w:r w:rsidRPr="009958AB">
        <w:rPr>
          <w:rFonts w:ascii="Times New Roman" w:hAnsi="Times New Roman"/>
          <w:color w:val="000000"/>
          <w:sz w:val="20"/>
          <w:szCs w:val="20"/>
        </w:rPr>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rsidR="009958AB" w:rsidRPr="009958AB" w:rsidRDefault="009958AB" w:rsidP="009958AB">
      <w:pPr>
        <w:spacing w:after="0" w:line="240" w:lineRule="auto"/>
        <w:ind w:firstLine="709"/>
        <w:jc w:val="both"/>
        <w:rPr>
          <w:rFonts w:ascii="Times New Roman" w:hAnsi="Times New Roman"/>
          <w:color w:val="000000"/>
          <w:sz w:val="20"/>
          <w:szCs w:val="20"/>
        </w:rPr>
      </w:pPr>
      <w:r w:rsidRPr="009958AB">
        <w:rPr>
          <w:rFonts w:ascii="Times New Roman" w:hAnsi="Times New Roman"/>
          <w:color w:val="000000"/>
          <w:sz w:val="20"/>
          <w:szCs w:val="20"/>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9958AB" w:rsidRPr="009958AB" w:rsidRDefault="009958AB" w:rsidP="009958AB">
      <w:pPr>
        <w:spacing w:after="0" w:line="240" w:lineRule="auto"/>
        <w:ind w:firstLine="709"/>
        <w:jc w:val="both"/>
        <w:rPr>
          <w:rFonts w:ascii="Times New Roman" w:hAnsi="Times New Roman"/>
          <w:color w:val="000000"/>
          <w:sz w:val="20"/>
          <w:szCs w:val="20"/>
        </w:rPr>
      </w:pPr>
      <w:r w:rsidRPr="009958AB">
        <w:rPr>
          <w:rFonts w:ascii="Times New Roman" w:hAnsi="Times New Roman"/>
          <w:color w:val="000000"/>
          <w:sz w:val="20"/>
          <w:szCs w:val="20"/>
        </w:rPr>
        <w:t>своевременная корректировка мероприятий подпрограммы.</w:t>
      </w:r>
    </w:p>
    <w:p w:rsidR="009958AB" w:rsidRPr="009958AB" w:rsidRDefault="009958AB" w:rsidP="009958AB">
      <w:pPr>
        <w:spacing w:line="240" w:lineRule="auto"/>
        <w:ind w:firstLine="720"/>
        <w:jc w:val="both"/>
        <w:rPr>
          <w:rFonts w:ascii="Times New Roman" w:hAnsi="Times New Roman"/>
          <w:sz w:val="20"/>
          <w:szCs w:val="20"/>
        </w:rPr>
      </w:pPr>
      <w:r w:rsidRPr="009958AB">
        <w:rPr>
          <w:rFonts w:ascii="Times New Roman" w:hAnsi="Times New Roman"/>
          <w:sz w:val="20"/>
          <w:szCs w:val="20"/>
        </w:rPr>
        <w:t>Реализация мероприятий подпрограммы за период 2014 - 2017 годов позволит повысить эффективность управления финансами районного бюджета и использования муниципального имущества в части вопросов реализации подпрограммы,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взаимодействия.</w:t>
      </w:r>
    </w:p>
    <w:p w:rsidR="009958AB" w:rsidRPr="009958AB" w:rsidRDefault="009958AB" w:rsidP="009958AB">
      <w:pPr>
        <w:pStyle w:val="af3"/>
        <w:spacing w:after="0"/>
        <w:ind w:firstLine="709"/>
        <w:rPr>
          <w:sz w:val="20"/>
          <w:szCs w:val="20"/>
        </w:rPr>
      </w:pPr>
      <w:r w:rsidRPr="009958AB">
        <w:rPr>
          <w:sz w:val="20"/>
          <w:szCs w:val="20"/>
        </w:rPr>
        <w:t xml:space="preserve"> </w:t>
      </w:r>
      <w:r w:rsidRPr="009958AB">
        <w:rPr>
          <w:bCs/>
          <w:sz w:val="20"/>
          <w:szCs w:val="20"/>
        </w:rPr>
        <w:t xml:space="preserve">  </w:t>
      </w:r>
      <w:r w:rsidRPr="009958AB">
        <w:rPr>
          <w:sz w:val="20"/>
          <w:szCs w:val="20"/>
        </w:rPr>
        <w:t xml:space="preserve"> </w:t>
      </w:r>
    </w:p>
    <w:p w:rsidR="009958AB" w:rsidRPr="009958AB" w:rsidRDefault="009958AB" w:rsidP="009958AB">
      <w:pPr>
        <w:widowControl w:val="0"/>
        <w:autoSpaceDE w:val="0"/>
        <w:autoSpaceDN w:val="0"/>
        <w:adjustRightInd w:val="0"/>
        <w:spacing w:after="0" w:line="240" w:lineRule="auto"/>
        <w:jc w:val="center"/>
        <w:outlineLvl w:val="2"/>
        <w:rPr>
          <w:rFonts w:ascii="Times New Roman" w:hAnsi="Times New Roman"/>
          <w:sz w:val="20"/>
          <w:szCs w:val="20"/>
        </w:rPr>
      </w:pPr>
      <w:r w:rsidRPr="009958AB">
        <w:rPr>
          <w:rFonts w:ascii="Times New Roman" w:hAnsi="Times New Roman"/>
          <w:sz w:val="20"/>
          <w:szCs w:val="20"/>
        </w:rPr>
        <w:t>2.6. Система подпрограммных мероприятий</w:t>
      </w:r>
    </w:p>
    <w:p w:rsidR="009958AB" w:rsidRPr="009958AB" w:rsidRDefault="009958AB" w:rsidP="009958AB">
      <w:pPr>
        <w:widowControl w:val="0"/>
        <w:autoSpaceDE w:val="0"/>
        <w:autoSpaceDN w:val="0"/>
        <w:adjustRightInd w:val="0"/>
        <w:spacing w:after="0" w:line="240" w:lineRule="auto"/>
        <w:ind w:firstLine="540"/>
        <w:jc w:val="both"/>
        <w:rPr>
          <w:rFonts w:ascii="Times New Roman" w:hAnsi="Times New Roman"/>
          <w:sz w:val="20"/>
          <w:szCs w:val="20"/>
        </w:rPr>
      </w:pPr>
    </w:p>
    <w:p w:rsidR="009958AB" w:rsidRPr="009958AB" w:rsidRDefault="009958AB" w:rsidP="00281648">
      <w:pPr>
        <w:widowControl w:val="0"/>
        <w:autoSpaceDE w:val="0"/>
        <w:autoSpaceDN w:val="0"/>
        <w:adjustRightInd w:val="0"/>
        <w:spacing w:after="0" w:line="240" w:lineRule="auto"/>
        <w:ind w:firstLine="709"/>
        <w:jc w:val="both"/>
        <w:rPr>
          <w:rFonts w:ascii="Times New Roman" w:hAnsi="Times New Roman"/>
          <w:sz w:val="20"/>
          <w:szCs w:val="20"/>
        </w:rPr>
      </w:pPr>
      <w:hyperlink w:anchor="Par377" w:history="1">
        <w:r w:rsidRPr="009958AB">
          <w:rPr>
            <w:rFonts w:ascii="Times New Roman" w:hAnsi="Times New Roman"/>
            <w:sz w:val="20"/>
            <w:szCs w:val="20"/>
          </w:rPr>
          <w:t>Перечень</w:t>
        </w:r>
      </w:hyperlink>
      <w:r w:rsidRPr="009958AB">
        <w:rPr>
          <w:rFonts w:ascii="Times New Roman" w:hAnsi="Times New Roman"/>
          <w:sz w:val="20"/>
          <w:szCs w:val="20"/>
        </w:rPr>
        <w:t xml:space="preserve"> мероприятий подпрограммы приведен в приложении № 2 к подпрограмме.</w:t>
      </w:r>
    </w:p>
    <w:p w:rsidR="009958AB" w:rsidRPr="009958AB" w:rsidRDefault="009958AB" w:rsidP="009958AB">
      <w:pPr>
        <w:widowControl w:val="0"/>
        <w:autoSpaceDE w:val="0"/>
        <w:autoSpaceDN w:val="0"/>
        <w:adjustRightInd w:val="0"/>
        <w:spacing w:after="0" w:line="240" w:lineRule="auto"/>
        <w:jc w:val="center"/>
        <w:outlineLvl w:val="2"/>
        <w:rPr>
          <w:rFonts w:ascii="Times New Roman" w:hAnsi="Times New Roman"/>
          <w:sz w:val="20"/>
          <w:szCs w:val="20"/>
        </w:rPr>
      </w:pPr>
    </w:p>
    <w:p w:rsidR="009958AB" w:rsidRPr="009958AB" w:rsidRDefault="009958AB" w:rsidP="009958AB">
      <w:pPr>
        <w:widowControl w:val="0"/>
        <w:autoSpaceDE w:val="0"/>
        <w:autoSpaceDN w:val="0"/>
        <w:adjustRightInd w:val="0"/>
        <w:spacing w:after="0" w:line="240" w:lineRule="auto"/>
        <w:jc w:val="center"/>
        <w:outlineLvl w:val="2"/>
        <w:rPr>
          <w:rFonts w:ascii="Times New Roman" w:hAnsi="Times New Roman"/>
          <w:sz w:val="20"/>
          <w:szCs w:val="20"/>
        </w:rPr>
      </w:pPr>
    </w:p>
    <w:p w:rsidR="009958AB" w:rsidRPr="009958AB" w:rsidRDefault="009958AB" w:rsidP="00281648">
      <w:pPr>
        <w:widowControl w:val="0"/>
        <w:autoSpaceDE w:val="0"/>
        <w:autoSpaceDN w:val="0"/>
        <w:adjustRightInd w:val="0"/>
        <w:spacing w:after="0" w:line="240" w:lineRule="auto"/>
        <w:jc w:val="center"/>
        <w:outlineLvl w:val="2"/>
        <w:rPr>
          <w:rFonts w:ascii="Times New Roman" w:hAnsi="Times New Roman"/>
          <w:sz w:val="20"/>
          <w:szCs w:val="20"/>
        </w:rPr>
      </w:pPr>
      <w:r w:rsidRPr="009958AB">
        <w:rPr>
          <w:rFonts w:ascii="Times New Roman" w:hAnsi="Times New Roman"/>
          <w:sz w:val="20"/>
          <w:szCs w:val="20"/>
        </w:rPr>
        <w:t>2.7. Обоснование фина</w:t>
      </w:r>
      <w:r w:rsidR="00281648">
        <w:rPr>
          <w:rFonts w:ascii="Times New Roman" w:hAnsi="Times New Roman"/>
          <w:sz w:val="20"/>
          <w:szCs w:val="20"/>
        </w:rPr>
        <w:t xml:space="preserve">нсовых, материальных и трудовых </w:t>
      </w:r>
      <w:r w:rsidRPr="009958AB">
        <w:rPr>
          <w:rFonts w:ascii="Times New Roman" w:hAnsi="Times New Roman"/>
          <w:sz w:val="20"/>
          <w:szCs w:val="20"/>
        </w:rPr>
        <w:t>затрат (ресурсное обеспечение под</w:t>
      </w:r>
      <w:r w:rsidR="00281648">
        <w:rPr>
          <w:rFonts w:ascii="Times New Roman" w:hAnsi="Times New Roman"/>
          <w:sz w:val="20"/>
          <w:szCs w:val="20"/>
        </w:rPr>
        <w:t xml:space="preserve">программы) с указанием </w:t>
      </w:r>
      <w:r w:rsidRPr="009958AB">
        <w:rPr>
          <w:rFonts w:ascii="Times New Roman" w:hAnsi="Times New Roman"/>
          <w:sz w:val="20"/>
          <w:szCs w:val="20"/>
        </w:rPr>
        <w:t>источников финансирования</w:t>
      </w:r>
    </w:p>
    <w:p w:rsidR="009958AB" w:rsidRPr="009958AB" w:rsidRDefault="009958AB" w:rsidP="009958AB">
      <w:pPr>
        <w:tabs>
          <w:tab w:val="left" w:pos="1590"/>
          <w:tab w:val="left" w:pos="1860"/>
        </w:tabs>
        <w:spacing w:after="0" w:line="240" w:lineRule="auto"/>
        <w:ind w:firstLine="720"/>
        <w:jc w:val="both"/>
        <w:rPr>
          <w:rFonts w:ascii="Times New Roman" w:hAnsi="Times New Roman"/>
          <w:sz w:val="20"/>
          <w:szCs w:val="20"/>
        </w:rPr>
      </w:pPr>
    </w:p>
    <w:p w:rsidR="009958AB" w:rsidRPr="009958AB" w:rsidRDefault="009958AB" w:rsidP="00281648">
      <w:pPr>
        <w:tabs>
          <w:tab w:val="left" w:pos="1590"/>
          <w:tab w:val="left" w:pos="1860"/>
        </w:tabs>
        <w:spacing w:after="0" w:line="240" w:lineRule="auto"/>
        <w:ind w:firstLine="720"/>
        <w:jc w:val="both"/>
        <w:rPr>
          <w:rFonts w:ascii="Times New Roman" w:hAnsi="Times New Roman"/>
          <w:sz w:val="20"/>
          <w:szCs w:val="20"/>
        </w:rPr>
      </w:pPr>
      <w:r w:rsidRPr="009958AB">
        <w:rPr>
          <w:rFonts w:ascii="Times New Roman" w:hAnsi="Times New Roman"/>
          <w:sz w:val="20"/>
          <w:szCs w:val="20"/>
        </w:rPr>
        <w:t>Финансовое обеспечение мероприятий подпрограммы осуществляется за счет средств краевого и районного бюджетов в  соответствии с  бюджетной росписью.</w:t>
      </w:r>
    </w:p>
    <w:p w:rsidR="009958AB" w:rsidRPr="009958AB" w:rsidRDefault="009958AB" w:rsidP="00281648">
      <w:pPr>
        <w:pStyle w:val="af3"/>
        <w:spacing w:after="0"/>
        <w:ind w:firstLine="720"/>
        <w:jc w:val="both"/>
        <w:rPr>
          <w:sz w:val="20"/>
          <w:szCs w:val="20"/>
        </w:rPr>
      </w:pPr>
      <w:r w:rsidRPr="009958AB">
        <w:rPr>
          <w:sz w:val="20"/>
          <w:szCs w:val="20"/>
        </w:rPr>
        <w:t>Функции заказчика при реализации подпрограммы осуществляет администрация Богучанского района (управление экономики и планирования).</w:t>
      </w:r>
    </w:p>
    <w:p w:rsidR="009958AB" w:rsidRPr="009958AB" w:rsidRDefault="009958AB" w:rsidP="00281648">
      <w:pPr>
        <w:snapToGrid w:val="0"/>
        <w:spacing w:after="0" w:line="240" w:lineRule="auto"/>
        <w:jc w:val="both"/>
        <w:rPr>
          <w:rFonts w:ascii="Times New Roman" w:hAnsi="Times New Roman"/>
          <w:color w:val="000000"/>
          <w:sz w:val="20"/>
          <w:szCs w:val="20"/>
        </w:rPr>
      </w:pPr>
      <w:r w:rsidRPr="009958AB">
        <w:rPr>
          <w:rFonts w:ascii="Times New Roman" w:hAnsi="Times New Roman"/>
          <w:color w:val="000000"/>
          <w:sz w:val="20"/>
          <w:szCs w:val="20"/>
        </w:rPr>
        <w:t xml:space="preserve">Объем бюджетных ассигнований на реализацию мероприятий подпрограммы составляет всего 22 990 379,77 рублей, в том числе средства краевого бюджета -  3 821 830,0 рублей,  средства районного бюджета – 19 168 549,77   рублей, </w:t>
      </w:r>
    </w:p>
    <w:p w:rsidR="009958AB" w:rsidRPr="009958AB" w:rsidRDefault="009958AB" w:rsidP="00281648">
      <w:pPr>
        <w:snapToGrid w:val="0"/>
        <w:spacing w:after="0" w:line="240" w:lineRule="auto"/>
        <w:jc w:val="both"/>
        <w:rPr>
          <w:rFonts w:ascii="Times New Roman" w:hAnsi="Times New Roman"/>
          <w:color w:val="000000"/>
          <w:sz w:val="20"/>
          <w:szCs w:val="20"/>
        </w:rPr>
      </w:pPr>
      <w:r w:rsidRPr="009958AB">
        <w:rPr>
          <w:rFonts w:ascii="Times New Roman" w:hAnsi="Times New Roman"/>
          <w:color w:val="000000"/>
          <w:sz w:val="20"/>
          <w:szCs w:val="20"/>
        </w:rPr>
        <w:t>из них по годам:</w:t>
      </w:r>
    </w:p>
    <w:p w:rsidR="009958AB" w:rsidRPr="009958AB" w:rsidRDefault="009958AB" w:rsidP="00281648">
      <w:pPr>
        <w:snapToGrid w:val="0"/>
        <w:spacing w:after="0" w:line="240" w:lineRule="auto"/>
        <w:ind w:firstLine="709"/>
        <w:jc w:val="both"/>
        <w:rPr>
          <w:rFonts w:ascii="Times New Roman" w:hAnsi="Times New Roman"/>
          <w:color w:val="000000"/>
          <w:sz w:val="20"/>
          <w:szCs w:val="20"/>
        </w:rPr>
      </w:pPr>
      <w:r w:rsidRPr="009958AB">
        <w:rPr>
          <w:rFonts w:ascii="Times New Roman" w:hAnsi="Times New Roman"/>
          <w:color w:val="000000"/>
          <w:sz w:val="20"/>
          <w:szCs w:val="20"/>
        </w:rPr>
        <w:t>в 2014 году всего  5 131 700,00 рублей, в том числе:</w:t>
      </w:r>
    </w:p>
    <w:p w:rsidR="009958AB" w:rsidRPr="009958AB" w:rsidRDefault="009958AB" w:rsidP="00281648">
      <w:pPr>
        <w:snapToGrid w:val="0"/>
        <w:spacing w:after="0" w:line="240" w:lineRule="auto"/>
        <w:jc w:val="both"/>
        <w:rPr>
          <w:rFonts w:ascii="Times New Roman" w:hAnsi="Times New Roman"/>
          <w:color w:val="000000"/>
          <w:sz w:val="20"/>
          <w:szCs w:val="20"/>
        </w:rPr>
      </w:pPr>
      <w:r w:rsidRPr="009958AB">
        <w:rPr>
          <w:rFonts w:ascii="Times New Roman" w:hAnsi="Times New Roman"/>
          <w:color w:val="000000"/>
          <w:sz w:val="20"/>
          <w:szCs w:val="20"/>
        </w:rPr>
        <w:t>средства краевого бюджета – 1 005 800 рублей, средства районного бюджета – 4 125 900,0  рублей;</w:t>
      </w:r>
    </w:p>
    <w:p w:rsidR="009958AB" w:rsidRPr="009958AB" w:rsidRDefault="009958AB" w:rsidP="00281648">
      <w:pPr>
        <w:snapToGrid w:val="0"/>
        <w:spacing w:after="0" w:line="240" w:lineRule="auto"/>
        <w:ind w:firstLine="709"/>
        <w:jc w:val="both"/>
        <w:rPr>
          <w:rFonts w:ascii="Times New Roman" w:hAnsi="Times New Roman"/>
          <w:color w:val="000000"/>
          <w:sz w:val="20"/>
          <w:szCs w:val="20"/>
        </w:rPr>
      </w:pPr>
      <w:r w:rsidRPr="009958AB">
        <w:rPr>
          <w:rFonts w:ascii="Times New Roman" w:hAnsi="Times New Roman"/>
          <w:color w:val="000000"/>
          <w:sz w:val="20"/>
          <w:szCs w:val="20"/>
        </w:rPr>
        <w:t>в 2015 году всего 5 624 149,77 рублей, в том числе средства краевого бюджета – 938 700,0  рублей, средства районного бюджета – 4 685 449,77  рублей;</w:t>
      </w:r>
    </w:p>
    <w:p w:rsidR="009958AB" w:rsidRPr="009958AB" w:rsidRDefault="009958AB" w:rsidP="00281648">
      <w:pPr>
        <w:widowControl w:val="0"/>
        <w:spacing w:after="0" w:line="240" w:lineRule="auto"/>
        <w:ind w:firstLine="709"/>
        <w:jc w:val="both"/>
        <w:rPr>
          <w:rFonts w:ascii="Times New Roman" w:hAnsi="Times New Roman"/>
          <w:color w:val="000000"/>
          <w:sz w:val="20"/>
          <w:szCs w:val="20"/>
        </w:rPr>
      </w:pPr>
      <w:r w:rsidRPr="009958AB">
        <w:rPr>
          <w:rFonts w:ascii="Times New Roman" w:hAnsi="Times New Roman"/>
          <w:color w:val="000000"/>
          <w:sz w:val="20"/>
          <w:szCs w:val="20"/>
        </w:rPr>
        <w:t>в 2016 году всего 6 117 265,0  рублей, в том числе средства краевого бюджета – 938 665,0  рублей, средства районного бюджета – 5 178 600,0  рублей;</w:t>
      </w:r>
    </w:p>
    <w:p w:rsidR="009958AB" w:rsidRDefault="009958AB" w:rsidP="00281648">
      <w:pPr>
        <w:snapToGrid w:val="0"/>
        <w:spacing w:after="0" w:line="240" w:lineRule="auto"/>
        <w:ind w:firstLine="709"/>
        <w:jc w:val="both"/>
        <w:rPr>
          <w:rFonts w:ascii="Times New Roman" w:hAnsi="Times New Roman"/>
          <w:color w:val="000000"/>
          <w:sz w:val="20"/>
          <w:szCs w:val="20"/>
        </w:rPr>
      </w:pPr>
      <w:r w:rsidRPr="009958AB">
        <w:rPr>
          <w:rFonts w:ascii="Times New Roman" w:hAnsi="Times New Roman"/>
          <w:color w:val="000000"/>
          <w:sz w:val="20"/>
          <w:szCs w:val="20"/>
        </w:rPr>
        <w:lastRenderedPageBreak/>
        <w:t>в 2017 году всего 6 117 265,0  рублей, в том числе средства краевого бюджета – 938 665,0  рублей, средства районного бюджета – 5 178 600,0  рублей.</w:t>
      </w:r>
    </w:p>
    <w:p w:rsidR="00281648" w:rsidRDefault="00281648" w:rsidP="00281648">
      <w:pPr>
        <w:snapToGrid w:val="0"/>
        <w:spacing w:after="0" w:line="240" w:lineRule="auto"/>
        <w:ind w:firstLine="709"/>
        <w:jc w:val="both"/>
        <w:rPr>
          <w:rFonts w:ascii="Times New Roman" w:hAnsi="Times New Roman"/>
          <w:color w:val="000000"/>
          <w:sz w:val="20"/>
          <w:szCs w:val="20"/>
        </w:rPr>
      </w:pPr>
    </w:p>
    <w:p w:rsidR="00281648" w:rsidRPr="00281648" w:rsidRDefault="00281648" w:rsidP="00281648">
      <w:pPr>
        <w:pStyle w:val="affff7"/>
        <w:spacing w:after="0" w:line="240" w:lineRule="auto"/>
        <w:jc w:val="right"/>
        <w:rPr>
          <w:rFonts w:ascii="Times New Roman" w:hAnsi="Times New Roman"/>
          <w:sz w:val="18"/>
          <w:szCs w:val="18"/>
        </w:rPr>
      </w:pPr>
      <w:r w:rsidRPr="00281648">
        <w:rPr>
          <w:rFonts w:ascii="Times New Roman" w:hAnsi="Times New Roman"/>
          <w:sz w:val="18"/>
          <w:szCs w:val="18"/>
        </w:rPr>
        <w:t>Приложение № 1</w:t>
      </w:r>
    </w:p>
    <w:p w:rsidR="00281648" w:rsidRDefault="00281648" w:rsidP="00281648">
      <w:pPr>
        <w:pStyle w:val="affff7"/>
        <w:spacing w:after="0" w:line="240" w:lineRule="auto"/>
        <w:jc w:val="right"/>
        <w:rPr>
          <w:rFonts w:ascii="Times New Roman" w:hAnsi="Times New Roman"/>
          <w:bCs/>
          <w:sz w:val="18"/>
          <w:szCs w:val="18"/>
        </w:rPr>
      </w:pPr>
      <w:r w:rsidRPr="00281648">
        <w:rPr>
          <w:rFonts w:ascii="Times New Roman" w:hAnsi="Times New Roman"/>
          <w:bCs/>
          <w:sz w:val="18"/>
          <w:szCs w:val="18"/>
        </w:rPr>
        <w:t xml:space="preserve">к подпрограмме «Обеспечение реализации муниципальной программы и </w:t>
      </w:r>
    </w:p>
    <w:p w:rsidR="00281648" w:rsidRPr="00281648" w:rsidRDefault="00281648" w:rsidP="00281648">
      <w:pPr>
        <w:pStyle w:val="affff7"/>
        <w:spacing w:after="0" w:line="240" w:lineRule="auto"/>
        <w:jc w:val="right"/>
        <w:rPr>
          <w:rFonts w:ascii="Times New Roman" w:hAnsi="Times New Roman"/>
          <w:sz w:val="18"/>
          <w:szCs w:val="18"/>
        </w:rPr>
      </w:pPr>
      <w:r w:rsidRPr="00281648">
        <w:rPr>
          <w:rFonts w:ascii="Times New Roman" w:hAnsi="Times New Roman"/>
          <w:bCs/>
          <w:sz w:val="18"/>
          <w:szCs w:val="18"/>
        </w:rPr>
        <w:t xml:space="preserve">прочие мероприятия»  в рамках муниципальной программы  </w:t>
      </w:r>
      <w:r w:rsidRPr="00281648">
        <w:rPr>
          <w:rFonts w:ascii="Times New Roman" w:hAnsi="Times New Roman"/>
          <w:sz w:val="18"/>
          <w:szCs w:val="18"/>
        </w:rPr>
        <w:t>«Молодежь Приангарья» на 2014 – 2017 годы</w:t>
      </w:r>
    </w:p>
    <w:p w:rsidR="00281648" w:rsidRPr="00990C88" w:rsidRDefault="00281648" w:rsidP="00281648">
      <w:pPr>
        <w:autoSpaceDE w:val="0"/>
        <w:autoSpaceDN w:val="0"/>
        <w:adjustRightInd w:val="0"/>
        <w:spacing w:after="0" w:line="240" w:lineRule="auto"/>
        <w:ind w:left="7740" w:firstLine="540"/>
        <w:rPr>
          <w:rFonts w:ascii="Times New Roman" w:hAnsi="Times New Roman"/>
        </w:rPr>
      </w:pPr>
    </w:p>
    <w:p w:rsidR="00281648" w:rsidRPr="00281648" w:rsidRDefault="00281648" w:rsidP="00281648">
      <w:pPr>
        <w:autoSpaceDE w:val="0"/>
        <w:autoSpaceDN w:val="0"/>
        <w:adjustRightInd w:val="0"/>
        <w:spacing w:line="240" w:lineRule="auto"/>
        <w:ind w:firstLine="540"/>
        <w:jc w:val="center"/>
        <w:outlineLvl w:val="0"/>
        <w:rPr>
          <w:rFonts w:ascii="Times New Roman" w:hAnsi="Times New Roman"/>
          <w:sz w:val="20"/>
          <w:szCs w:val="20"/>
        </w:rPr>
      </w:pPr>
      <w:r w:rsidRPr="00281648">
        <w:rPr>
          <w:rFonts w:ascii="Times New Roman" w:hAnsi="Times New Roman"/>
          <w:sz w:val="20"/>
          <w:szCs w:val="20"/>
        </w:rPr>
        <w:t>Перечень целевых индикаторов подпрограммы</w:t>
      </w:r>
    </w:p>
    <w:tbl>
      <w:tblPr>
        <w:tblW w:w="5000" w:type="pct"/>
        <w:tblCellMar>
          <w:left w:w="70" w:type="dxa"/>
          <w:right w:w="70" w:type="dxa"/>
        </w:tblCellMar>
        <w:tblLook w:val="0000"/>
      </w:tblPr>
      <w:tblGrid>
        <w:gridCol w:w="329"/>
        <w:gridCol w:w="2318"/>
        <w:gridCol w:w="768"/>
        <w:gridCol w:w="1027"/>
        <w:gridCol w:w="885"/>
        <w:gridCol w:w="885"/>
        <w:gridCol w:w="885"/>
        <w:gridCol w:w="885"/>
        <w:gridCol w:w="756"/>
        <w:gridCol w:w="756"/>
      </w:tblGrid>
      <w:tr w:rsidR="00281648" w:rsidRPr="00281648" w:rsidTr="00281648">
        <w:trPr>
          <w:cantSplit/>
          <w:trHeight w:val="20"/>
          <w:tblHeader/>
        </w:trPr>
        <w:tc>
          <w:tcPr>
            <w:tcW w:w="236" w:type="pct"/>
            <w:tcBorders>
              <w:top w:val="single" w:sz="6" w:space="0" w:color="auto"/>
              <w:left w:val="single" w:sz="6" w:space="0" w:color="auto"/>
              <w:bottom w:val="single" w:sz="6" w:space="0" w:color="auto"/>
              <w:right w:val="single" w:sz="6" w:space="0" w:color="auto"/>
            </w:tcBorders>
            <w:vAlign w:val="center"/>
          </w:tcPr>
          <w:p w:rsidR="00281648" w:rsidRPr="00281648" w:rsidRDefault="00281648" w:rsidP="00281648">
            <w:pPr>
              <w:pStyle w:val="ConsPlusNormal"/>
              <w:widowControl/>
              <w:jc w:val="center"/>
              <w:rPr>
                <w:rFonts w:ascii="Times New Roman" w:hAnsi="Times New Roman" w:cs="Times New Roman"/>
                <w:sz w:val="14"/>
                <w:szCs w:val="14"/>
              </w:rPr>
            </w:pPr>
            <w:r w:rsidRPr="00281648">
              <w:rPr>
                <w:rFonts w:ascii="Times New Roman" w:hAnsi="Times New Roman" w:cs="Times New Roman"/>
                <w:sz w:val="14"/>
                <w:szCs w:val="14"/>
              </w:rPr>
              <w:t xml:space="preserve">№  </w:t>
            </w:r>
            <w:r w:rsidRPr="00281648">
              <w:rPr>
                <w:rFonts w:ascii="Times New Roman" w:hAnsi="Times New Roman" w:cs="Times New Roman"/>
                <w:sz w:val="14"/>
                <w:szCs w:val="14"/>
              </w:rPr>
              <w:br/>
              <w:t>п/п</w:t>
            </w:r>
          </w:p>
        </w:tc>
        <w:tc>
          <w:tcPr>
            <w:tcW w:w="1427" w:type="pct"/>
            <w:tcBorders>
              <w:top w:val="single" w:sz="6" w:space="0" w:color="auto"/>
              <w:left w:val="single" w:sz="6" w:space="0" w:color="auto"/>
              <w:bottom w:val="single" w:sz="6" w:space="0" w:color="auto"/>
              <w:right w:val="single" w:sz="6" w:space="0" w:color="auto"/>
            </w:tcBorders>
            <w:vAlign w:val="center"/>
          </w:tcPr>
          <w:p w:rsidR="00281648" w:rsidRPr="00281648" w:rsidRDefault="00281648" w:rsidP="00281648">
            <w:pPr>
              <w:pStyle w:val="ConsPlusNormal"/>
              <w:widowControl/>
              <w:ind w:firstLine="0"/>
              <w:jc w:val="center"/>
              <w:rPr>
                <w:rFonts w:ascii="Times New Roman" w:hAnsi="Times New Roman" w:cs="Times New Roman"/>
                <w:sz w:val="14"/>
                <w:szCs w:val="14"/>
              </w:rPr>
            </w:pPr>
            <w:r w:rsidRPr="00281648">
              <w:rPr>
                <w:rFonts w:ascii="Times New Roman" w:hAnsi="Times New Roman" w:cs="Times New Roman"/>
                <w:sz w:val="14"/>
                <w:szCs w:val="14"/>
              </w:rPr>
              <w:t xml:space="preserve">Цель,    </w:t>
            </w:r>
            <w:r w:rsidRPr="00281648">
              <w:rPr>
                <w:rFonts w:ascii="Times New Roman" w:hAnsi="Times New Roman" w:cs="Times New Roman"/>
                <w:sz w:val="14"/>
                <w:szCs w:val="14"/>
              </w:rPr>
              <w:br/>
              <w:t xml:space="preserve">целевые индикаторы </w:t>
            </w:r>
            <w:r w:rsidRPr="00281648">
              <w:rPr>
                <w:rFonts w:ascii="Times New Roman" w:hAnsi="Times New Roman" w:cs="Times New Roman"/>
                <w:sz w:val="14"/>
                <w:szCs w:val="14"/>
              </w:rPr>
              <w:br/>
            </w:r>
          </w:p>
        </w:tc>
        <w:tc>
          <w:tcPr>
            <w:tcW w:w="377" w:type="pct"/>
            <w:tcBorders>
              <w:top w:val="single" w:sz="6" w:space="0" w:color="auto"/>
              <w:left w:val="single" w:sz="6" w:space="0" w:color="auto"/>
              <w:bottom w:val="single" w:sz="6" w:space="0" w:color="auto"/>
              <w:right w:val="single" w:sz="6" w:space="0" w:color="auto"/>
            </w:tcBorders>
            <w:vAlign w:val="center"/>
          </w:tcPr>
          <w:p w:rsidR="00281648" w:rsidRPr="00281648" w:rsidRDefault="00281648" w:rsidP="00281648">
            <w:pPr>
              <w:pStyle w:val="ConsPlusNormal"/>
              <w:widowControl/>
              <w:ind w:firstLine="0"/>
              <w:jc w:val="center"/>
              <w:rPr>
                <w:rFonts w:ascii="Times New Roman" w:hAnsi="Times New Roman" w:cs="Times New Roman"/>
                <w:sz w:val="14"/>
                <w:szCs w:val="14"/>
              </w:rPr>
            </w:pPr>
            <w:r w:rsidRPr="00281648">
              <w:rPr>
                <w:rFonts w:ascii="Times New Roman" w:hAnsi="Times New Roman" w:cs="Times New Roman"/>
                <w:sz w:val="14"/>
                <w:szCs w:val="14"/>
              </w:rPr>
              <w:t>Единица</w:t>
            </w:r>
            <w:r w:rsidRPr="00281648">
              <w:rPr>
                <w:rFonts w:ascii="Times New Roman" w:hAnsi="Times New Roman" w:cs="Times New Roman"/>
                <w:sz w:val="14"/>
                <w:szCs w:val="14"/>
              </w:rPr>
              <w:br/>
              <w:t>измерения</w:t>
            </w:r>
          </w:p>
        </w:tc>
        <w:tc>
          <w:tcPr>
            <w:tcW w:w="519" w:type="pct"/>
            <w:tcBorders>
              <w:top w:val="single" w:sz="6" w:space="0" w:color="auto"/>
              <w:left w:val="single" w:sz="6" w:space="0" w:color="auto"/>
              <w:bottom w:val="single" w:sz="6" w:space="0" w:color="auto"/>
              <w:right w:val="single" w:sz="6" w:space="0" w:color="auto"/>
            </w:tcBorders>
            <w:vAlign w:val="center"/>
          </w:tcPr>
          <w:p w:rsidR="00281648" w:rsidRPr="00281648" w:rsidRDefault="00281648" w:rsidP="00281648">
            <w:pPr>
              <w:pStyle w:val="ConsPlusNormal"/>
              <w:widowControl/>
              <w:ind w:firstLine="0"/>
              <w:jc w:val="center"/>
              <w:rPr>
                <w:rFonts w:ascii="Times New Roman" w:hAnsi="Times New Roman" w:cs="Times New Roman"/>
                <w:sz w:val="14"/>
                <w:szCs w:val="14"/>
              </w:rPr>
            </w:pPr>
            <w:r w:rsidRPr="00281648">
              <w:rPr>
                <w:rFonts w:ascii="Times New Roman" w:hAnsi="Times New Roman" w:cs="Times New Roman"/>
                <w:sz w:val="14"/>
                <w:szCs w:val="14"/>
              </w:rPr>
              <w:t xml:space="preserve">Источник </w:t>
            </w:r>
            <w:r w:rsidRPr="00281648">
              <w:rPr>
                <w:rFonts w:ascii="Times New Roman" w:hAnsi="Times New Roman" w:cs="Times New Roman"/>
                <w:sz w:val="14"/>
                <w:szCs w:val="14"/>
              </w:rPr>
              <w:br/>
              <w:t>информации</w:t>
            </w:r>
          </w:p>
        </w:tc>
        <w:tc>
          <w:tcPr>
            <w:tcW w:w="424" w:type="pct"/>
            <w:tcBorders>
              <w:top w:val="single" w:sz="6" w:space="0" w:color="auto"/>
              <w:left w:val="single" w:sz="6" w:space="0" w:color="auto"/>
              <w:bottom w:val="single" w:sz="6" w:space="0" w:color="auto"/>
              <w:right w:val="single" w:sz="6" w:space="0" w:color="auto"/>
            </w:tcBorders>
            <w:vAlign w:val="center"/>
          </w:tcPr>
          <w:p w:rsidR="00281648" w:rsidRPr="00281648" w:rsidRDefault="00281648" w:rsidP="00281648">
            <w:pPr>
              <w:pStyle w:val="ConsPlusNormal"/>
              <w:widowControl/>
              <w:ind w:firstLine="0"/>
              <w:jc w:val="center"/>
              <w:rPr>
                <w:rFonts w:ascii="Times New Roman" w:hAnsi="Times New Roman" w:cs="Times New Roman"/>
                <w:sz w:val="14"/>
                <w:szCs w:val="14"/>
              </w:rPr>
            </w:pPr>
            <w:r w:rsidRPr="00281648">
              <w:rPr>
                <w:rFonts w:ascii="Times New Roman" w:hAnsi="Times New Roman" w:cs="Times New Roman"/>
                <w:sz w:val="14"/>
                <w:szCs w:val="14"/>
              </w:rPr>
              <w:t>Отчетный финансовый год</w:t>
            </w:r>
          </w:p>
          <w:p w:rsidR="00281648" w:rsidRPr="00281648" w:rsidRDefault="00281648" w:rsidP="00281648">
            <w:pPr>
              <w:pStyle w:val="ConsPlusNormal"/>
              <w:widowControl/>
              <w:ind w:firstLine="0"/>
              <w:jc w:val="center"/>
              <w:rPr>
                <w:rFonts w:ascii="Times New Roman" w:hAnsi="Times New Roman" w:cs="Times New Roman"/>
                <w:sz w:val="14"/>
                <w:szCs w:val="14"/>
              </w:rPr>
            </w:pPr>
            <w:r w:rsidRPr="00281648">
              <w:rPr>
                <w:rFonts w:ascii="Times New Roman" w:hAnsi="Times New Roman" w:cs="Times New Roman"/>
                <w:sz w:val="14"/>
                <w:szCs w:val="14"/>
              </w:rPr>
              <w:t>2012 год</w:t>
            </w:r>
          </w:p>
        </w:tc>
        <w:tc>
          <w:tcPr>
            <w:tcW w:w="411" w:type="pct"/>
            <w:tcBorders>
              <w:top w:val="single" w:sz="6" w:space="0" w:color="auto"/>
              <w:left w:val="single" w:sz="6" w:space="0" w:color="auto"/>
              <w:bottom w:val="single" w:sz="6" w:space="0" w:color="auto"/>
              <w:right w:val="single" w:sz="6" w:space="0" w:color="auto"/>
            </w:tcBorders>
            <w:vAlign w:val="center"/>
          </w:tcPr>
          <w:p w:rsidR="00281648" w:rsidRPr="00281648" w:rsidRDefault="00281648" w:rsidP="00281648">
            <w:pPr>
              <w:pStyle w:val="ConsPlusNormal"/>
              <w:widowControl/>
              <w:ind w:firstLine="0"/>
              <w:jc w:val="center"/>
              <w:rPr>
                <w:rFonts w:ascii="Times New Roman" w:hAnsi="Times New Roman" w:cs="Times New Roman"/>
                <w:sz w:val="14"/>
                <w:szCs w:val="14"/>
              </w:rPr>
            </w:pPr>
            <w:r w:rsidRPr="00281648">
              <w:rPr>
                <w:rFonts w:ascii="Times New Roman" w:hAnsi="Times New Roman" w:cs="Times New Roman"/>
                <w:sz w:val="14"/>
                <w:szCs w:val="14"/>
              </w:rPr>
              <w:t>Отчетный финансовый год</w:t>
            </w:r>
          </w:p>
          <w:p w:rsidR="00281648" w:rsidRPr="00281648" w:rsidRDefault="00281648" w:rsidP="00281648">
            <w:pPr>
              <w:pStyle w:val="ConsPlusNormal"/>
              <w:widowControl/>
              <w:ind w:firstLine="0"/>
              <w:jc w:val="center"/>
              <w:rPr>
                <w:rFonts w:ascii="Times New Roman" w:hAnsi="Times New Roman" w:cs="Times New Roman"/>
                <w:sz w:val="14"/>
                <w:szCs w:val="14"/>
              </w:rPr>
            </w:pPr>
            <w:r w:rsidRPr="00281648">
              <w:rPr>
                <w:rFonts w:ascii="Times New Roman" w:hAnsi="Times New Roman" w:cs="Times New Roman"/>
                <w:sz w:val="14"/>
                <w:szCs w:val="14"/>
              </w:rPr>
              <w:t>2013 год</w:t>
            </w:r>
          </w:p>
        </w:tc>
        <w:tc>
          <w:tcPr>
            <w:tcW w:w="330" w:type="pct"/>
            <w:tcBorders>
              <w:top w:val="single" w:sz="6" w:space="0" w:color="auto"/>
              <w:left w:val="single" w:sz="6" w:space="0" w:color="auto"/>
              <w:bottom w:val="single" w:sz="6" w:space="0" w:color="auto"/>
              <w:right w:val="single" w:sz="6" w:space="0" w:color="auto"/>
            </w:tcBorders>
            <w:vAlign w:val="center"/>
          </w:tcPr>
          <w:p w:rsidR="00281648" w:rsidRPr="00281648" w:rsidRDefault="00281648" w:rsidP="00281648">
            <w:pPr>
              <w:pStyle w:val="ConsPlusNormal"/>
              <w:widowControl/>
              <w:ind w:firstLine="0"/>
              <w:jc w:val="center"/>
              <w:rPr>
                <w:rFonts w:ascii="Times New Roman" w:hAnsi="Times New Roman" w:cs="Times New Roman"/>
                <w:sz w:val="14"/>
                <w:szCs w:val="14"/>
              </w:rPr>
            </w:pPr>
            <w:r w:rsidRPr="00281648">
              <w:rPr>
                <w:rFonts w:ascii="Times New Roman" w:hAnsi="Times New Roman" w:cs="Times New Roman"/>
                <w:sz w:val="14"/>
                <w:szCs w:val="14"/>
              </w:rPr>
              <w:t>Текущий финансовый год</w:t>
            </w:r>
          </w:p>
          <w:p w:rsidR="00281648" w:rsidRPr="00281648" w:rsidRDefault="00281648" w:rsidP="00281648">
            <w:pPr>
              <w:pStyle w:val="ConsPlusNormal"/>
              <w:widowControl/>
              <w:ind w:firstLine="0"/>
              <w:jc w:val="center"/>
              <w:rPr>
                <w:rFonts w:ascii="Times New Roman" w:hAnsi="Times New Roman" w:cs="Times New Roman"/>
                <w:sz w:val="14"/>
                <w:szCs w:val="14"/>
              </w:rPr>
            </w:pPr>
            <w:r w:rsidRPr="00281648">
              <w:rPr>
                <w:rFonts w:ascii="Times New Roman" w:hAnsi="Times New Roman" w:cs="Times New Roman"/>
                <w:sz w:val="14"/>
                <w:szCs w:val="14"/>
              </w:rPr>
              <w:t>2014 год</w:t>
            </w:r>
          </w:p>
        </w:tc>
        <w:tc>
          <w:tcPr>
            <w:tcW w:w="424" w:type="pct"/>
            <w:tcBorders>
              <w:top w:val="single" w:sz="6" w:space="0" w:color="auto"/>
              <w:left w:val="single" w:sz="6" w:space="0" w:color="auto"/>
              <w:bottom w:val="single" w:sz="6" w:space="0" w:color="auto"/>
              <w:right w:val="single" w:sz="6" w:space="0" w:color="auto"/>
            </w:tcBorders>
            <w:vAlign w:val="center"/>
          </w:tcPr>
          <w:p w:rsidR="00281648" w:rsidRPr="00281648" w:rsidRDefault="00281648" w:rsidP="00281648">
            <w:pPr>
              <w:pStyle w:val="ConsPlusNormal"/>
              <w:widowControl/>
              <w:ind w:firstLine="0"/>
              <w:jc w:val="center"/>
              <w:rPr>
                <w:rFonts w:ascii="Times New Roman" w:hAnsi="Times New Roman" w:cs="Times New Roman"/>
                <w:sz w:val="14"/>
                <w:szCs w:val="14"/>
              </w:rPr>
            </w:pPr>
            <w:r w:rsidRPr="00281648">
              <w:rPr>
                <w:rFonts w:ascii="Times New Roman" w:hAnsi="Times New Roman" w:cs="Times New Roman"/>
                <w:sz w:val="14"/>
                <w:szCs w:val="14"/>
              </w:rPr>
              <w:t>Очередной финансовый год</w:t>
            </w:r>
          </w:p>
          <w:p w:rsidR="00281648" w:rsidRPr="00281648" w:rsidRDefault="00281648" w:rsidP="00281648">
            <w:pPr>
              <w:pStyle w:val="ConsPlusNormal"/>
              <w:widowControl/>
              <w:ind w:firstLine="0"/>
              <w:jc w:val="center"/>
              <w:rPr>
                <w:rFonts w:ascii="Times New Roman" w:hAnsi="Times New Roman" w:cs="Times New Roman"/>
                <w:sz w:val="14"/>
                <w:szCs w:val="14"/>
              </w:rPr>
            </w:pPr>
            <w:r w:rsidRPr="00281648">
              <w:rPr>
                <w:rFonts w:ascii="Times New Roman" w:hAnsi="Times New Roman" w:cs="Times New Roman"/>
                <w:sz w:val="14"/>
                <w:szCs w:val="14"/>
              </w:rPr>
              <w:t>2015 год</w:t>
            </w:r>
          </w:p>
        </w:tc>
        <w:tc>
          <w:tcPr>
            <w:tcW w:w="426" w:type="pct"/>
            <w:tcBorders>
              <w:top w:val="single" w:sz="6" w:space="0" w:color="auto"/>
              <w:left w:val="single" w:sz="6" w:space="0" w:color="auto"/>
              <w:bottom w:val="single" w:sz="6" w:space="0" w:color="auto"/>
              <w:right w:val="single" w:sz="6" w:space="0" w:color="auto"/>
            </w:tcBorders>
            <w:vAlign w:val="center"/>
          </w:tcPr>
          <w:p w:rsidR="00281648" w:rsidRPr="00281648" w:rsidRDefault="00281648" w:rsidP="00281648">
            <w:pPr>
              <w:pStyle w:val="ConsPlusNormal"/>
              <w:widowControl/>
              <w:ind w:firstLine="0"/>
              <w:jc w:val="center"/>
              <w:rPr>
                <w:rFonts w:ascii="Times New Roman" w:hAnsi="Times New Roman" w:cs="Times New Roman"/>
                <w:sz w:val="14"/>
                <w:szCs w:val="14"/>
              </w:rPr>
            </w:pPr>
            <w:r w:rsidRPr="00281648">
              <w:rPr>
                <w:rFonts w:ascii="Times New Roman" w:hAnsi="Times New Roman" w:cs="Times New Roman"/>
                <w:sz w:val="14"/>
                <w:szCs w:val="14"/>
              </w:rPr>
              <w:t>Первый год планового периода</w:t>
            </w:r>
          </w:p>
          <w:p w:rsidR="00281648" w:rsidRPr="00281648" w:rsidRDefault="00281648" w:rsidP="00281648">
            <w:pPr>
              <w:pStyle w:val="ConsPlusNormal"/>
              <w:widowControl/>
              <w:ind w:firstLine="0"/>
              <w:jc w:val="center"/>
              <w:rPr>
                <w:rFonts w:ascii="Times New Roman" w:hAnsi="Times New Roman" w:cs="Times New Roman"/>
                <w:sz w:val="14"/>
                <w:szCs w:val="14"/>
              </w:rPr>
            </w:pPr>
            <w:r w:rsidRPr="00281648">
              <w:rPr>
                <w:rFonts w:ascii="Times New Roman" w:hAnsi="Times New Roman" w:cs="Times New Roman"/>
                <w:sz w:val="14"/>
                <w:szCs w:val="14"/>
              </w:rPr>
              <w:t>2016 год</w:t>
            </w:r>
          </w:p>
        </w:tc>
        <w:tc>
          <w:tcPr>
            <w:tcW w:w="426" w:type="pct"/>
            <w:tcBorders>
              <w:top w:val="single" w:sz="6" w:space="0" w:color="auto"/>
              <w:left w:val="single" w:sz="6" w:space="0" w:color="auto"/>
              <w:bottom w:val="single" w:sz="6" w:space="0" w:color="auto"/>
              <w:right w:val="single" w:sz="6" w:space="0" w:color="auto"/>
            </w:tcBorders>
            <w:vAlign w:val="center"/>
          </w:tcPr>
          <w:p w:rsidR="00281648" w:rsidRPr="00281648" w:rsidRDefault="00281648" w:rsidP="00281648">
            <w:pPr>
              <w:pStyle w:val="ConsPlusNormal"/>
              <w:widowControl/>
              <w:ind w:firstLine="0"/>
              <w:jc w:val="center"/>
              <w:rPr>
                <w:rFonts w:ascii="Times New Roman" w:hAnsi="Times New Roman" w:cs="Times New Roman"/>
                <w:sz w:val="14"/>
                <w:szCs w:val="14"/>
              </w:rPr>
            </w:pPr>
            <w:r w:rsidRPr="00281648">
              <w:rPr>
                <w:rFonts w:ascii="Times New Roman" w:hAnsi="Times New Roman" w:cs="Times New Roman"/>
                <w:sz w:val="14"/>
                <w:szCs w:val="14"/>
              </w:rPr>
              <w:t>Второй год планового периода</w:t>
            </w:r>
          </w:p>
          <w:p w:rsidR="00281648" w:rsidRPr="00281648" w:rsidRDefault="00281648" w:rsidP="00281648">
            <w:pPr>
              <w:pStyle w:val="ConsPlusNormal"/>
              <w:widowControl/>
              <w:ind w:firstLine="0"/>
              <w:jc w:val="center"/>
              <w:rPr>
                <w:rFonts w:ascii="Times New Roman" w:hAnsi="Times New Roman" w:cs="Times New Roman"/>
                <w:sz w:val="14"/>
                <w:szCs w:val="14"/>
              </w:rPr>
            </w:pPr>
            <w:r w:rsidRPr="00281648">
              <w:rPr>
                <w:rFonts w:ascii="Times New Roman" w:hAnsi="Times New Roman" w:cs="Times New Roman"/>
                <w:sz w:val="14"/>
                <w:szCs w:val="14"/>
              </w:rPr>
              <w:t>2017 год</w:t>
            </w:r>
          </w:p>
        </w:tc>
      </w:tr>
      <w:tr w:rsidR="00281648" w:rsidRPr="00281648" w:rsidTr="00281648">
        <w:trPr>
          <w:cantSplit/>
          <w:trHeight w:val="434"/>
        </w:trPr>
        <w:tc>
          <w:tcPr>
            <w:tcW w:w="236" w:type="pct"/>
            <w:tcBorders>
              <w:top w:val="single" w:sz="6" w:space="0" w:color="auto"/>
              <w:left w:val="single" w:sz="6" w:space="0" w:color="auto"/>
              <w:bottom w:val="single" w:sz="6" w:space="0" w:color="auto"/>
              <w:right w:val="single" w:sz="6" w:space="0" w:color="auto"/>
            </w:tcBorders>
          </w:tcPr>
          <w:p w:rsidR="00281648" w:rsidRPr="00281648" w:rsidRDefault="00281648" w:rsidP="00281648">
            <w:pPr>
              <w:pStyle w:val="ConsPlusNormal"/>
              <w:widowControl/>
              <w:rPr>
                <w:rFonts w:ascii="Times New Roman" w:hAnsi="Times New Roman" w:cs="Times New Roman"/>
                <w:sz w:val="14"/>
                <w:szCs w:val="14"/>
              </w:rPr>
            </w:pPr>
          </w:p>
        </w:tc>
        <w:tc>
          <w:tcPr>
            <w:tcW w:w="4764" w:type="pct"/>
            <w:gridSpan w:val="9"/>
            <w:tcBorders>
              <w:top w:val="single" w:sz="6" w:space="0" w:color="auto"/>
              <w:left w:val="single" w:sz="6" w:space="0" w:color="auto"/>
              <w:bottom w:val="single" w:sz="6" w:space="0" w:color="auto"/>
              <w:right w:val="single" w:sz="6" w:space="0" w:color="auto"/>
            </w:tcBorders>
          </w:tcPr>
          <w:p w:rsidR="00281648" w:rsidRPr="00281648" w:rsidRDefault="00281648" w:rsidP="00281648">
            <w:pPr>
              <w:pStyle w:val="ConsPlusNormal"/>
              <w:widowControl/>
              <w:rPr>
                <w:rFonts w:ascii="Times New Roman" w:hAnsi="Times New Roman" w:cs="Times New Roman"/>
                <w:sz w:val="14"/>
                <w:szCs w:val="14"/>
              </w:rPr>
            </w:pPr>
            <w:r w:rsidRPr="00281648">
              <w:rPr>
                <w:rFonts w:ascii="Times New Roman" w:hAnsi="Times New Roman" w:cs="Times New Roman"/>
                <w:sz w:val="14"/>
                <w:szCs w:val="1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281648" w:rsidRPr="00281648" w:rsidTr="00281648">
        <w:trPr>
          <w:cantSplit/>
          <w:trHeight w:val="20"/>
        </w:trPr>
        <w:tc>
          <w:tcPr>
            <w:tcW w:w="236" w:type="pct"/>
            <w:tcBorders>
              <w:top w:val="single" w:sz="6" w:space="0" w:color="auto"/>
              <w:left w:val="single" w:sz="6" w:space="0" w:color="auto"/>
              <w:bottom w:val="single" w:sz="6" w:space="0" w:color="auto"/>
              <w:right w:val="single" w:sz="6" w:space="0" w:color="auto"/>
            </w:tcBorders>
          </w:tcPr>
          <w:p w:rsidR="00281648" w:rsidRPr="00281648" w:rsidRDefault="00281648" w:rsidP="00281648">
            <w:pPr>
              <w:pStyle w:val="ConsPlusNormal"/>
              <w:widowControl/>
              <w:rPr>
                <w:rFonts w:ascii="Times New Roman" w:hAnsi="Times New Roman" w:cs="Times New Roman"/>
                <w:sz w:val="14"/>
                <w:szCs w:val="14"/>
              </w:rPr>
            </w:pPr>
          </w:p>
        </w:tc>
        <w:tc>
          <w:tcPr>
            <w:tcW w:w="1427" w:type="pct"/>
            <w:tcBorders>
              <w:top w:val="single" w:sz="6" w:space="0" w:color="auto"/>
              <w:left w:val="single" w:sz="6" w:space="0" w:color="auto"/>
              <w:bottom w:val="single" w:sz="6" w:space="0" w:color="auto"/>
              <w:right w:val="single" w:sz="6" w:space="0" w:color="auto"/>
            </w:tcBorders>
          </w:tcPr>
          <w:p w:rsidR="00281648" w:rsidRPr="00281648" w:rsidRDefault="00281648" w:rsidP="00281648">
            <w:pPr>
              <w:pStyle w:val="ConsPlusNormal"/>
              <w:widowControl/>
              <w:rPr>
                <w:rFonts w:ascii="Times New Roman" w:hAnsi="Times New Roman" w:cs="Times New Roman"/>
                <w:sz w:val="14"/>
                <w:szCs w:val="14"/>
              </w:rPr>
            </w:pPr>
            <w:r w:rsidRPr="00281648">
              <w:rPr>
                <w:rFonts w:ascii="Times New Roman" w:hAnsi="Times New Roman" w:cs="Times New Roman"/>
                <w:sz w:val="14"/>
                <w:szCs w:val="14"/>
              </w:rPr>
              <w:t>Целевые индикаторы</w:t>
            </w:r>
          </w:p>
        </w:tc>
        <w:tc>
          <w:tcPr>
            <w:tcW w:w="377" w:type="pct"/>
            <w:tcBorders>
              <w:top w:val="single" w:sz="6" w:space="0" w:color="auto"/>
              <w:left w:val="single" w:sz="6" w:space="0" w:color="auto"/>
              <w:bottom w:val="single" w:sz="6" w:space="0" w:color="auto"/>
              <w:right w:val="single" w:sz="6" w:space="0" w:color="auto"/>
            </w:tcBorders>
          </w:tcPr>
          <w:p w:rsidR="00281648" w:rsidRPr="00281648" w:rsidRDefault="00281648" w:rsidP="00281648">
            <w:pPr>
              <w:pStyle w:val="ConsPlusNormal"/>
              <w:widowControl/>
              <w:rPr>
                <w:rFonts w:ascii="Times New Roman" w:hAnsi="Times New Roman" w:cs="Times New Roman"/>
                <w:sz w:val="14"/>
                <w:szCs w:val="14"/>
              </w:rPr>
            </w:pPr>
          </w:p>
        </w:tc>
        <w:tc>
          <w:tcPr>
            <w:tcW w:w="519" w:type="pct"/>
            <w:tcBorders>
              <w:top w:val="single" w:sz="6" w:space="0" w:color="auto"/>
              <w:left w:val="single" w:sz="6" w:space="0" w:color="auto"/>
              <w:bottom w:val="single" w:sz="6" w:space="0" w:color="auto"/>
              <w:right w:val="single" w:sz="6" w:space="0" w:color="auto"/>
            </w:tcBorders>
          </w:tcPr>
          <w:p w:rsidR="00281648" w:rsidRPr="00281648" w:rsidRDefault="00281648" w:rsidP="00281648">
            <w:pPr>
              <w:pStyle w:val="ConsPlusNormal"/>
              <w:widowControl/>
              <w:rPr>
                <w:rFonts w:ascii="Times New Roman" w:hAnsi="Times New Roman" w:cs="Times New Roman"/>
                <w:sz w:val="14"/>
                <w:szCs w:val="14"/>
              </w:rPr>
            </w:pPr>
          </w:p>
        </w:tc>
        <w:tc>
          <w:tcPr>
            <w:tcW w:w="424" w:type="pct"/>
            <w:tcBorders>
              <w:top w:val="single" w:sz="6" w:space="0" w:color="auto"/>
              <w:left w:val="single" w:sz="6" w:space="0" w:color="auto"/>
              <w:bottom w:val="single" w:sz="6" w:space="0" w:color="auto"/>
              <w:right w:val="single" w:sz="6" w:space="0" w:color="auto"/>
            </w:tcBorders>
          </w:tcPr>
          <w:p w:rsidR="00281648" w:rsidRPr="00281648" w:rsidRDefault="00281648" w:rsidP="00281648">
            <w:pPr>
              <w:pStyle w:val="ConsPlusNormal"/>
              <w:widowControl/>
              <w:rPr>
                <w:rFonts w:ascii="Times New Roman" w:hAnsi="Times New Roman" w:cs="Times New Roman"/>
                <w:sz w:val="14"/>
                <w:szCs w:val="14"/>
              </w:rPr>
            </w:pPr>
          </w:p>
        </w:tc>
        <w:tc>
          <w:tcPr>
            <w:tcW w:w="411" w:type="pct"/>
            <w:tcBorders>
              <w:top w:val="single" w:sz="6" w:space="0" w:color="auto"/>
              <w:left w:val="single" w:sz="6" w:space="0" w:color="auto"/>
              <w:bottom w:val="single" w:sz="6" w:space="0" w:color="auto"/>
              <w:right w:val="single" w:sz="6" w:space="0" w:color="auto"/>
            </w:tcBorders>
          </w:tcPr>
          <w:p w:rsidR="00281648" w:rsidRPr="00281648" w:rsidRDefault="00281648" w:rsidP="00281648">
            <w:pPr>
              <w:pStyle w:val="ConsPlusNormal"/>
              <w:widowControl/>
              <w:rPr>
                <w:rFonts w:ascii="Times New Roman" w:hAnsi="Times New Roman" w:cs="Times New Roman"/>
                <w:sz w:val="14"/>
                <w:szCs w:val="14"/>
              </w:rPr>
            </w:pPr>
          </w:p>
        </w:tc>
        <w:tc>
          <w:tcPr>
            <w:tcW w:w="330" w:type="pct"/>
            <w:tcBorders>
              <w:top w:val="single" w:sz="6" w:space="0" w:color="auto"/>
              <w:left w:val="single" w:sz="6" w:space="0" w:color="auto"/>
              <w:bottom w:val="single" w:sz="6" w:space="0" w:color="auto"/>
              <w:right w:val="single" w:sz="6" w:space="0" w:color="auto"/>
            </w:tcBorders>
          </w:tcPr>
          <w:p w:rsidR="00281648" w:rsidRPr="00281648" w:rsidRDefault="00281648" w:rsidP="00281648">
            <w:pPr>
              <w:pStyle w:val="ConsPlusNormal"/>
              <w:widowControl/>
              <w:rPr>
                <w:rFonts w:ascii="Times New Roman" w:hAnsi="Times New Roman" w:cs="Times New Roman"/>
                <w:sz w:val="14"/>
                <w:szCs w:val="14"/>
              </w:rPr>
            </w:pPr>
          </w:p>
        </w:tc>
        <w:tc>
          <w:tcPr>
            <w:tcW w:w="424" w:type="pct"/>
            <w:tcBorders>
              <w:top w:val="single" w:sz="6" w:space="0" w:color="auto"/>
              <w:left w:val="single" w:sz="6" w:space="0" w:color="auto"/>
              <w:bottom w:val="single" w:sz="6" w:space="0" w:color="auto"/>
              <w:right w:val="single" w:sz="6" w:space="0" w:color="auto"/>
            </w:tcBorders>
          </w:tcPr>
          <w:p w:rsidR="00281648" w:rsidRPr="00281648" w:rsidRDefault="00281648" w:rsidP="00281648">
            <w:pPr>
              <w:pStyle w:val="ConsPlusNormal"/>
              <w:widowControl/>
              <w:rPr>
                <w:rFonts w:ascii="Times New Roman" w:hAnsi="Times New Roman" w:cs="Times New Roman"/>
                <w:sz w:val="14"/>
                <w:szCs w:val="14"/>
              </w:rPr>
            </w:pPr>
          </w:p>
        </w:tc>
        <w:tc>
          <w:tcPr>
            <w:tcW w:w="426" w:type="pct"/>
            <w:tcBorders>
              <w:top w:val="single" w:sz="6" w:space="0" w:color="auto"/>
              <w:left w:val="single" w:sz="6" w:space="0" w:color="auto"/>
              <w:bottom w:val="single" w:sz="6" w:space="0" w:color="auto"/>
              <w:right w:val="single" w:sz="6" w:space="0" w:color="auto"/>
            </w:tcBorders>
          </w:tcPr>
          <w:p w:rsidR="00281648" w:rsidRPr="00281648" w:rsidRDefault="00281648" w:rsidP="00281648">
            <w:pPr>
              <w:pStyle w:val="ConsPlusNormal"/>
              <w:widowControl/>
              <w:rPr>
                <w:rFonts w:ascii="Times New Roman" w:hAnsi="Times New Roman" w:cs="Times New Roman"/>
                <w:sz w:val="14"/>
                <w:szCs w:val="14"/>
              </w:rPr>
            </w:pPr>
          </w:p>
        </w:tc>
        <w:tc>
          <w:tcPr>
            <w:tcW w:w="426" w:type="pct"/>
            <w:tcBorders>
              <w:top w:val="single" w:sz="6" w:space="0" w:color="auto"/>
              <w:left w:val="single" w:sz="6" w:space="0" w:color="auto"/>
              <w:bottom w:val="single" w:sz="6" w:space="0" w:color="auto"/>
              <w:right w:val="single" w:sz="6" w:space="0" w:color="auto"/>
            </w:tcBorders>
          </w:tcPr>
          <w:p w:rsidR="00281648" w:rsidRPr="00281648" w:rsidRDefault="00281648" w:rsidP="00281648">
            <w:pPr>
              <w:pStyle w:val="ConsPlusNormal"/>
              <w:widowControl/>
              <w:rPr>
                <w:rFonts w:ascii="Times New Roman" w:hAnsi="Times New Roman" w:cs="Times New Roman"/>
                <w:sz w:val="14"/>
                <w:szCs w:val="14"/>
              </w:rPr>
            </w:pPr>
          </w:p>
        </w:tc>
      </w:tr>
      <w:tr w:rsidR="00281648" w:rsidRPr="00281648" w:rsidTr="00281648">
        <w:trPr>
          <w:cantSplit/>
          <w:trHeight w:val="20"/>
        </w:trPr>
        <w:tc>
          <w:tcPr>
            <w:tcW w:w="236" w:type="pct"/>
            <w:tcBorders>
              <w:top w:val="single" w:sz="6" w:space="0" w:color="auto"/>
              <w:left w:val="single" w:sz="6" w:space="0" w:color="auto"/>
              <w:bottom w:val="single" w:sz="6" w:space="0" w:color="auto"/>
              <w:right w:val="single" w:sz="6" w:space="0" w:color="auto"/>
            </w:tcBorders>
            <w:vAlign w:val="center"/>
          </w:tcPr>
          <w:p w:rsidR="00281648" w:rsidRPr="00281648" w:rsidRDefault="00281648" w:rsidP="00281648">
            <w:pPr>
              <w:pStyle w:val="ConsPlusNormal"/>
              <w:widowControl/>
              <w:ind w:firstLine="50"/>
              <w:jc w:val="center"/>
              <w:rPr>
                <w:rFonts w:ascii="Times New Roman" w:hAnsi="Times New Roman" w:cs="Times New Roman"/>
                <w:sz w:val="14"/>
                <w:szCs w:val="14"/>
              </w:rPr>
            </w:pPr>
            <w:r w:rsidRPr="00281648">
              <w:rPr>
                <w:rFonts w:ascii="Times New Roman" w:hAnsi="Times New Roman" w:cs="Times New Roman"/>
                <w:sz w:val="14"/>
                <w:szCs w:val="14"/>
              </w:rPr>
              <w:t>1</w:t>
            </w:r>
          </w:p>
        </w:tc>
        <w:tc>
          <w:tcPr>
            <w:tcW w:w="1427" w:type="pct"/>
            <w:tcBorders>
              <w:top w:val="single" w:sz="6" w:space="0" w:color="auto"/>
              <w:left w:val="single" w:sz="6" w:space="0" w:color="auto"/>
              <w:bottom w:val="single" w:sz="6" w:space="0" w:color="auto"/>
              <w:right w:val="single" w:sz="6" w:space="0" w:color="auto"/>
            </w:tcBorders>
          </w:tcPr>
          <w:p w:rsidR="00281648" w:rsidRPr="00281648" w:rsidRDefault="00281648" w:rsidP="00281648">
            <w:pPr>
              <w:spacing w:after="0" w:line="240" w:lineRule="auto"/>
              <w:rPr>
                <w:rFonts w:ascii="Times New Roman" w:hAnsi="Times New Roman"/>
                <w:sz w:val="14"/>
                <w:szCs w:val="14"/>
                <w:lang w:eastAsia="ru-RU"/>
              </w:rPr>
            </w:pPr>
            <w:r w:rsidRPr="00281648">
              <w:rPr>
                <w:rFonts w:ascii="Times New Roman" w:hAnsi="Times New Roman"/>
                <w:sz w:val="14"/>
                <w:szCs w:val="14"/>
              </w:rPr>
              <w:t>Доля исполненных бюджетных ассигнований, предусмотренных в программном виде</w:t>
            </w:r>
          </w:p>
        </w:tc>
        <w:tc>
          <w:tcPr>
            <w:tcW w:w="377" w:type="pct"/>
            <w:tcBorders>
              <w:top w:val="single" w:sz="6" w:space="0" w:color="auto"/>
              <w:left w:val="single" w:sz="6" w:space="0" w:color="auto"/>
              <w:bottom w:val="single" w:sz="6" w:space="0" w:color="auto"/>
              <w:right w:val="single" w:sz="6" w:space="0" w:color="auto"/>
            </w:tcBorders>
            <w:vAlign w:val="center"/>
          </w:tcPr>
          <w:p w:rsidR="00281648" w:rsidRPr="00281648" w:rsidRDefault="00281648" w:rsidP="00281648">
            <w:pPr>
              <w:spacing w:line="240" w:lineRule="auto"/>
              <w:jc w:val="center"/>
              <w:rPr>
                <w:rFonts w:ascii="Times New Roman" w:hAnsi="Times New Roman"/>
                <w:sz w:val="14"/>
                <w:szCs w:val="14"/>
              </w:rPr>
            </w:pPr>
            <w:r w:rsidRPr="00281648">
              <w:rPr>
                <w:rFonts w:ascii="Times New Roman" w:hAnsi="Times New Roman"/>
                <w:sz w:val="14"/>
                <w:szCs w:val="14"/>
              </w:rPr>
              <w:t>%</w:t>
            </w:r>
          </w:p>
        </w:tc>
        <w:tc>
          <w:tcPr>
            <w:tcW w:w="519" w:type="pct"/>
            <w:tcBorders>
              <w:top w:val="single" w:sz="6" w:space="0" w:color="auto"/>
              <w:left w:val="single" w:sz="6" w:space="0" w:color="auto"/>
              <w:bottom w:val="single" w:sz="6" w:space="0" w:color="auto"/>
              <w:right w:val="single" w:sz="6" w:space="0" w:color="auto"/>
            </w:tcBorders>
            <w:vAlign w:val="center"/>
          </w:tcPr>
          <w:p w:rsidR="00281648" w:rsidRPr="00281648" w:rsidRDefault="00281648" w:rsidP="00281648">
            <w:pPr>
              <w:pStyle w:val="ConsPlusNormal"/>
              <w:widowControl/>
              <w:ind w:firstLine="0"/>
              <w:rPr>
                <w:rFonts w:ascii="Times New Roman" w:hAnsi="Times New Roman" w:cs="Times New Roman"/>
                <w:sz w:val="14"/>
                <w:szCs w:val="14"/>
              </w:rPr>
            </w:pPr>
            <w:r w:rsidRPr="00281648">
              <w:rPr>
                <w:rFonts w:ascii="Times New Roman" w:hAnsi="Times New Roman" w:cs="Times New Roman"/>
                <w:sz w:val="14"/>
                <w:szCs w:val="14"/>
              </w:rPr>
              <w:t>ведомственная отчетность</w:t>
            </w:r>
          </w:p>
        </w:tc>
        <w:tc>
          <w:tcPr>
            <w:tcW w:w="424" w:type="pct"/>
            <w:tcBorders>
              <w:top w:val="single" w:sz="6" w:space="0" w:color="auto"/>
              <w:left w:val="single" w:sz="6" w:space="0" w:color="auto"/>
              <w:bottom w:val="single" w:sz="6" w:space="0" w:color="auto"/>
              <w:right w:val="single" w:sz="6" w:space="0" w:color="auto"/>
            </w:tcBorders>
            <w:vAlign w:val="center"/>
          </w:tcPr>
          <w:p w:rsidR="00281648" w:rsidRPr="00281648" w:rsidRDefault="00281648" w:rsidP="00281648">
            <w:pPr>
              <w:pStyle w:val="ConsPlusNormal"/>
              <w:widowControl/>
              <w:ind w:firstLine="31"/>
              <w:jc w:val="center"/>
              <w:rPr>
                <w:rFonts w:ascii="Times New Roman" w:hAnsi="Times New Roman" w:cs="Times New Roman"/>
                <w:sz w:val="14"/>
                <w:szCs w:val="14"/>
              </w:rPr>
            </w:pPr>
            <w:r w:rsidRPr="00281648">
              <w:rPr>
                <w:rFonts w:ascii="Times New Roman" w:hAnsi="Times New Roman" w:cs="Times New Roman"/>
                <w:sz w:val="14"/>
                <w:szCs w:val="14"/>
              </w:rPr>
              <w:t>97,8</w:t>
            </w:r>
          </w:p>
        </w:tc>
        <w:tc>
          <w:tcPr>
            <w:tcW w:w="411" w:type="pct"/>
            <w:tcBorders>
              <w:top w:val="single" w:sz="6" w:space="0" w:color="auto"/>
              <w:left w:val="single" w:sz="6" w:space="0" w:color="auto"/>
              <w:bottom w:val="single" w:sz="6" w:space="0" w:color="auto"/>
              <w:right w:val="single" w:sz="6" w:space="0" w:color="auto"/>
            </w:tcBorders>
            <w:vAlign w:val="center"/>
          </w:tcPr>
          <w:p w:rsidR="00281648" w:rsidRPr="00281648" w:rsidRDefault="00281648" w:rsidP="00281648">
            <w:pPr>
              <w:pStyle w:val="ConsPlusNormal"/>
              <w:widowControl/>
              <w:ind w:firstLine="31"/>
              <w:jc w:val="center"/>
              <w:rPr>
                <w:rFonts w:ascii="Times New Roman" w:hAnsi="Times New Roman" w:cs="Times New Roman"/>
                <w:sz w:val="14"/>
                <w:szCs w:val="14"/>
              </w:rPr>
            </w:pPr>
            <w:r w:rsidRPr="00281648">
              <w:rPr>
                <w:rFonts w:ascii="Times New Roman" w:hAnsi="Times New Roman" w:cs="Times New Roman"/>
                <w:sz w:val="14"/>
                <w:szCs w:val="14"/>
              </w:rPr>
              <w:t>97,0</w:t>
            </w:r>
          </w:p>
        </w:tc>
        <w:tc>
          <w:tcPr>
            <w:tcW w:w="330" w:type="pct"/>
            <w:tcBorders>
              <w:top w:val="single" w:sz="6" w:space="0" w:color="auto"/>
              <w:left w:val="single" w:sz="6" w:space="0" w:color="auto"/>
              <w:bottom w:val="single" w:sz="6" w:space="0" w:color="auto"/>
              <w:right w:val="single" w:sz="6" w:space="0" w:color="auto"/>
            </w:tcBorders>
            <w:vAlign w:val="center"/>
          </w:tcPr>
          <w:p w:rsidR="00281648" w:rsidRPr="00281648" w:rsidRDefault="00281648" w:rsidP="00281648">
            <w:pPr>
              <w:pStyle w:val="ConsPlusNormal"/>
              <w:widowControl/>
              <w:ind w:firstLine="31"/>
              <w:jc w:val="center"/>
              <w:rPr>
                <w:rFonts w:ascii="Times New Roman" w:hAnsi="Times New Roman" w:cs="Times New Roman"/>
                <w:sz w:val="14"/>
                <w:szCs w:val="14"/>
              </w:rPr>
            </w:pPr>
            <w:r w:rsidRPr="00281648">
              <w:rPr>
                <w:rFonts w:ascii="Times New Roman" w:hAnsi="Times New Roman" w:cs="Times New Roman"/>
                <w:sz w:val="14"/>
                <w:szCs w:val="14"/>
              </w:rPr>
              <w:t>100,0</w:t>
            </w:r>
          </w:p>
        </w:tc>
        <w:tc>
          <w:tcPr>
            <w:tcW w:w="424" w:type="pct"/>
            <w:tcBorders>
              <w:top w:val="single" w:sz="6" w:space="0" w:color="auto"/>
              <w:left w:val="single" w:sz="6" w:space="0" w:color="auto"/>
              <w:bottom w:val="single" w:sz="6" w:space="0" w:color="auto"/>
              <w:right w:val="single" w:sz="6" w:space="0" w:color="auto"/>
            </w:tcBorders>
            <w:vAlign w:val="center"/>
          </w:tcPr>
          <w:p w:rsidR="00281648" w:rsidRPr="00281648" w:rsidRDefault="00281648" w:rsidP="00281648">
            <w:pPr>
              <w:pStyle w:val="ConsPlusNormal"/>
              <w:widowControl/>
              <w:ind w:firstLine="31"/>
              <w:jc w:val="center"/>
              <w:rPr>
                <w:rFonts w:ascii="Times New Roman" w:hAnsi="Times New Roman" w:cs="Times New Roman"/>
                <w:sz w:val="14"/>
                <w:szCs w:val="14"/>
              </w:rPr>
            </w:pPr>
            <w:r w:rsidRPr="00281648">
              <w:rPr>
                <w:rFonts w:ascii="Times New Roman" w:hAnsi="Times New Roman" w:cs="Times New Roman"/>
                <w:sz w:val="14"/>
                <w:szCs w:val="14"/>
              </w:rPr>
              <w:t>100,0</w:t>
            </w:r>
          </w:p>
        </w:tc>
        <w:tc>
          <w:tcPr>
            <w:tcW w:w="426" w:type="pct"/>
            <w:tcBorders>
              <w:top w:val="single" w:sz="6" w:space="0" w:color="auto"/>
              <w:left w:val="single" w:sz="6" w:space="0" w:color="auto"/>
              <w:bottom w:val="single" w:sz="6" w:space="0" w:color="auto"/>
              <w:right w:val="single" w:sz="6" w:space="0" w:color="auto"/>
            </w:tcBorders>
            <w:vAlign w:val="center"/>
          </w:tcPr>
          <w:p w:rsidR="00281648" w:rsidRPr="00281648" w:rsidRDefault="00281648" w:rsidP="00281648">
            <w:pPr>
              <w:pStyle w:val="ConsPlusNormal"/>
              <w:widowControl/>
              <w:ind w:firstLine="31"/>
              <w:jc w:val="center"/>
              <w:rPr>
                <w:rFonts w:ascii="Times New Roman" w:hAnsi="Times New Roman" w:cs="Times New Roman"/>
                <w:sz w:val="14"/>
                <w:szCs w:val="14"/>
              </w:rPr>
            </w:pPr>
            <w:r w:rsidRPr="00281648">
              <w:rPr>
                <w:rFonts w:ascii="Times New Roman" w:hAnsi="Times New Roman" w:cs="Times New Roman"/>
                <w:sz w:val="14"/>
                <w:szCs w:val="14"/>
              </w:rPr>
              <w:t>100,0</w:t>
            </w:r>
          </w:p>
        </w:tc>
        <w:tc>
          <w:tcPr>
            <w:tcW w:w="426" w:type="pct"/>
            <w:tcBorders>
              <w:top w:val="single" w:sz="6" w:space="0" w:color="auto"/>
              <w:left w:val="single" w:sz="6" w:space="0" w:color="auto"/>
              <w:bottom w:val="single" w:sz="6" w:space="0" w:color="auto"/>
              <w:right w:val="single" w:sz="6" w:space="0" w:color="auto"/>
            </w:tcBorders>
          </w:tcPr>
          <w:p w:rsidR="00281648" w:rsidRPr="00281648" w:rsidRDefault="00281648" w:rsidP="00281648">
            <w:pPr>
              <w:pStyle w:val="ConsPlusNormal"/>
              <w:widowControl/>
              <w:ind w:firstLine="31"/>
              <w:jc w:val="center"/>
              <w:rPr>
                <w:rFonts w:ascii="Times New Roman" w:hAnsi="Times New Roman" w:cs="Times New Roman"/>
                <w:sz w:val="14"/>
                <w:szCs w:val="14"/>
              </w:rPr>
            </w:pPr>
          </w:p>
          <w:p w:rsidR="00281648" w:rsidRPr="00281648" w:rsidRDefault="00281648" w:rsidP="00281648">
            <w:pPr>
              <w:pStyle w:val="ConsPlusNormal"/>
              <w:widowControl/>
              <w:ind w:firstLine="31"/>
              <w:jc w:val="center"/>
              <w:rPr>
                <w:rFonts w:ascii="Times New Roman" w:hAnsi="Times New Roman" w:cs="Times New Roman"/>
                <w:sz w:val="14"/>
                <w:szCs w:val="14"/>
              </w:rPr>
            </w:pPr>
          </w:p>
          <w:p w:rsidR="00281648" w:rsidRPr="00281648" w:rsidRDefault="00281648" w:rsidP="00281648">
            <w:pPr>
              <w:pStyle w:val="ConsPlusNormal"/>
              <w:widowControl/>
              <w:ind w:firstLine="31"/>
              <w:jc w:val="center"/>
              <w:rPr>
                <w:rFonts w:ascii="Times New Roman" w:hAnsi="Times New Roman" w:cs="Times New Roman"/>
                <w:sz w:val="14"/>
                <w:szCs w:val="14"/>
              </w:rPr>
            </w:pPr>
            <w:r w:rsidRPr="00281648">
              <w:rPr>
                <w:rFonts w:ascii="Times New Roman" w:hAnsi="Times New Roman" w:cs="Times New Roman"/>
                <w:sz w:val="14"/>
                <w:szCs w:val="14"/>
              </w:rPr>
              <w:t>100,0</w:t>
            </w:r>
          </w:p>
        </w:tc>
      </w:tr>
    </w:tbl>
    <w:p w:rsidR="00281648" w:rsidRPr="009958AB" w:rsidRDefault="00281648" w:rsidP="00281648">
      <w:pPr>
        <w:snapToGrid w:val="0"/>
        <w:spacing w:after="0" w:line="240" w:lineRule="auto"/>
        <w:ind w:firstLine="709"/>
        <w:jc w:val="both"/>
        <w:rPr>
          <w:rFonts w:ascii="Times New Roman" w:hAnsi="Times New Roman"/>
          <w:color w:val="000000"/>
          <w:sz w:val="20"/>
          <w:szCs w:val="20"/>
        </w:rPr>
      </w:pPr>
    </w:p>
    <w:p w:rsidR="00281648" w:rsidRPr="005C57F5" w:rsidRDefault="00281648" w:rsidP="005C57F5">
      <w:pPr>
        <w:pStyle w:val="affff7"/>
        <w:spacing w:after="0" w:line="240" w:lineRule="auto"/>
        <w:jc w:val="right"/>
        <w:rPr>
          <w:rFonts w:ascii="Times New Roman" w:hAnsi="Times New Roman"/>
          <w:sz w:val="18"/>
          <w:szCs w:val="18"/>
        </w:rPr>
      </w:pPr>
      <w:r w:rsidRPr="005C57F5">
        <w:rPr>
          <w:rFonts w:ascii="Times New Roman" w:hAnsi="Times New Roman"/>
          <w:sz w:val="18"/>
          <w:szCs w:val="18"/>
        </w:rPr>
        <w:t>Приложение № 2</w:t>
      </w:r>
    </w:p>
    <w:p w:rsidR="00281648" w:rsidRPr="005C57F5" w:rsidRDefault="00281648" w:rsidP="005C57F5">
      <w:pPr>
        <w:pStyle w:val="affff7"/>
        <w:spacing w:after="0" w:line="240" w:lineRule="auto"/>
        <w:jc w:val="right"/>
        <w:rPr>
          <w:rFonts w:ascii="Times New Roman" w:hAnsi="Times New Roman"/>
          <w:sz w:val="18"/>
          <w:szCs w:val="18"/>
        </w:rPr>
      </w:pPr>
      <w:r w:rsidRPr="005C57F5">
        <w:rPr>
          <w:rFonts w:ascii="Times New Roman" w:hAnsi="Times New Roman"/>
          <w:bCs/>
          <w:sz w:val="18"/>
          <w:szCs w:val="18"/>
        </w:rPr>
        <w:t xml:space="preserve">к подпрограмме «Обеспечение реализации муниципальной программы и прочие мероприятия» в рамках муниципальной программы  </w:t>
      </w:r>
      <w:r w:rsidRPr="005C57F5">
        <w:rPr>
          <w:rFonts w:ascii="Times New Roman" w:hAnsi="Times New Roman"/>
          <w:sz w:val="18"/>
          <w:szCs w:val="18"/>
        </w:rPr>
        <w:t>«Молодежь Приангарья» на 2014 – 2017 годы</w:t>
      </w:r>
    </w:p>
    <w:p w:rsidR="00281648" w:rsidRPr="00AB338B" w:rsidRDefault="00281648" w:rsidP="005C57F5">
      <w:pPr>
        <w:pStyle w:val="affff7"/>
        <w:widowControl w:val="0"/>
        <w:autoSpaceDE w:val="0"/>
        <w:autoSpaceDN w:val="0"/>
        <w:adjustRightInd w:val="0"/>
        <w:spacing w:after="0"/>
        <w:outlineLvl w:val="2"/>
        <w:rPr>
          <w:rFonts w:ascii="Times New Roman" w:hAnsi="Times New Roman"/>
          <w:b/>
          <w:bCs/>
          <w:sz w:val="16"/>
          <w:szCs w:val="16"/>
        </w:rPr>
      </w:pPr>
    </w:p>
    <w:p w:rsidR="00281648" w:rsidRPr="005C57F5" w:rsidRDefault="00281648" w:rsidP="00281648">
      <w:pPr>
        <w:spacing w:after="0"/>
        <w:jc w:val="center"/>
        <w:outlineLvl w:val="0"/>
        <w:rPr>
          <w:rFonts w:ascii="Times New Roman" w:hAnsi="Times New Roman"/>
          <w:sz w:val="20"/>
          <w:szCs w:val="20"/>
        </w:rPr>
      </w:pPr>
      <w:r w:rsidRPr="005C57F5">
        <w:rPr>
          <w:rFonts w:ascii="Times New Roman" w:hAnsi="Times New Roman"/>
          <w:sz w:val="20"/>
          <w:szCs w:val="20"/>
        </w:rPr>
        <w:t xml:space="preserve">Перечень мероприятий подпрограммы </w:t>
      </w:r>
    </w:p>
    <w:tbl>
      <w:tblPr>
        <w:tblW w:w="5000" w:type="pct"/>
        <w:tblLook w:val="00A0"/>
      </w:tblPr>
      <w:tblGrid>
        <w:gridCol w:w="385"/>
        <w:gridCol w:w="1220"/>
        <w:gridCol w:w="983"/>
        <w:gridCol w:w="384"/>
        <w:gridCol w:w="441"/>
        <w:gridCol w:w="637"/>
        <w:gridCol w:w="384"/>
        <w:gridCol w:w="813"/>
        <w:gridCol w:w="813"/>
        <w:gridCol w:w="749"/>
        <w:gridCol w:w="749"/>
        <w:gridCol w:w="862"/>
        <w:gridCol w:w="1150"/>
      </w:tblGrid>
      <w:tr w:rsidR="00281648" w:rsidRPr="005C57F5" w:rsidTr="005C57F5">
        <w:trPr>
          <w:trHeight w:val="20"/>
        </w:trPr>
        <w:tc>
          <w:tcPr>
            <w:tcW w:w="180" w:type="pct"/>
            <w:vMerge w:val="restart"/>
            <w:tcBorders>
              <w:top w:val="single" w:sz="4" w:space="0" w:color="auto"/>
              <w:left w:val="single" w:sz="4" w:space="0" w:color="auto"/>
              <w:right w:val="single" w:sz="4" w:space="0" w:color="auto"/>
            </w:tcBorders>
          </w:tcPr>
          <w:p w:rsidR="00281648" w:rsidRPr="005C57F5" w:rsidRDefault="00281648" w:rsidP="005134D6">
            <w:pPr>
              <w:jc w:val="center"/>
              <w:rPr>
                <w:rFonts w:ascii="Times New Roman" w:hAnsi="Times New Roman"/>
                <w:sz w:val="14"/>
                <w:szCs w:val="14"/>
              </w:rPr>
            </w:pPr>
          </w:p>
        </w:tc>
        <w:tc>
          <w:tcPr>
            <w:tcW w:w="640" w:type="pct"/>
            <w:vMerge w:val="restart"/>
            <w:tcBorders>
              <w:top w:val="single" w:sz="4" w:space="0" w:color="auto"/>
              <w:left w:val="single" w:sz="4" w:space="0" w:color="auto"/>
              <w:bottom w:val="single" w:sz="4" w:space="0" w:color="000000"/>
              <w:right w:val="single" w:sz="4" w:space="0" w:color="auto"/>
            </w:tcBorders>
            <w:vAlign w:val="center"/>
          </w:tcPr>
          <w:p w:rsidR="00281648" w:rsidRPr="005C57F5" w:rsidRDefault="00281648" w:rsidP="005134D6">
            <w:pPr>
              <w:jc w:val="center"/>
              <w:rPr>
                <w:rFonts w:ascii="Times New Roman" w:hAnsi="Times New Roman"/>
                <w:sz w:val="14"/>
                <w:szCs w:val="14"/>
              </w:rPr>
            </w:pPr>
            <w:r w:rsidRPr="005C57F5">
              <w:rPr>
                <w:rFonts w:ascii="Times New Roman" w:hAnsi="Times New Roman"/>
                <w:sz w:val="14"/>
                <w:szCs w:val="14"/>
              </w:rPr>
              <w:t>Наименование  мероприятия подпрограммы</w:t>
            </w:r>
          </w:p>
        </w:tc>
        <w:tc>
          <w:tcPr>
            <w:tcW w:w="356" w:type="pct"/>
            <w:vMerge w:val="restart"/>
            <w:tcBorders>
              <w:top w:val="single" w:sz="4" w:space="0" w:color="auto"/>
              <w:left w:val="single" w:sz="4" w:space="0" w:color="auto"/>
              <w:bottom w:val="single" w:sz="4" w:space="0" w:color="000000"/>
              <w:right w:val="single" w:sz="4" w:space="0" w:color="auto"/>
            </w:tcBorders>
            <w:vAlign w:val="center"/>
          </w:tcPr>
          <w:p w:rsidR="00281648" w:rsidRPr="005C57F5" w:rsidRDefault="00281648" w:rsidP="005134D6">
            <w:pPr>
              <w:jc w:val="center"/>
              <w:rPr>
                <w:rFonts w:ascii="Times New Roman" w:hAnsi="Times New Roman"/>
                <w:sz w:val="14"/>
                <w:szCs w:val="14"/>
              </w:rPr>
            </w:pPr>
            <w:r w:rsidRPr="005C57F5">
              <w:rPr>
                <w:rFonts w:ascii="Times New Roman" w:hAnsi="Times New Roman"/>
                <w:sz w:val="14"/>
                <w:szCs w:val="14"/>
              </w:rPr>
              <w:t xml:space="preserve">ГРБС </w:t>
            </w:r>
          </w:p>
        </w:tc>
        <w:tc>
          <w:tcPr>
            <w:tcW w:w="919" w:type="pct"/>
            <w:gridSpan w:val="4"/>
            <w:tcBorders>
              <w:top w:val="single" w:sz="4" w:space="0" w:color="auto"/>
              <w:left w:val="nil"/>
              <w:bottom w:val="single" w:sz="4" w:space="0" w:color="auto"/>
              <w:right w:val="single" w:sz="4" w:space="0" w:color="000000"/>
            </w:tcBorders>
            <w:vAlign w:val="center"/>
          </w:tcPr>
          <w:p w:rsidR="00281648" w:rsidRPr="005C57F5" w:rsidRDefault="00281648" w:rsidP="005134D6">
            <w:pPr>
              <w:jc w:val="center"/>
              <w:rPr>
                <w:rFonts w:ascii="Times New Roman" w:hAnsi="Times New Roman"/>
                <w:sz w:val="14"/>
                <w:szCs w:val="14"/>
              </w:rPr>
            </w:pPr>
            <w:r w:rsidRPr="005C57F5">
              <w:rPr>
                <w:rFonts w:ascii="Times New Roman" w:hAnsi="Times New Roman"/>
                <w:sz w:val="14"/>
                <w:szCs w:val="14"/>
              </w:rPr>
              <w:t>Код бюджетной классификации</w:t>
            </w:r>
          </w:p>
        </w:tc>
        <w:tc>
          <w:tcPr>
            <w:tcW w:w="1991" w:type="pct"/>
            <w:gridSpan w:val="5"/>
            <w:tcBorders>
              <w:top w:val="single" w:sz="4" w:space="0" w:color="auto"/>
              <w:left w:val="nil"/>
              <w:bottom w:val="single" w:sz="4" w:space="0" w:color="auto"/>
              <w:right w:val="single" w:sz="4" w:space="0" w:color="auto"/>
            </w:tcBorders>
          </w:tcPr>
          <w:p w:rsidR="00281648" w:rsidRPr="005C57F5" w:rsidRDefault="00281648" w:rsidP="005134D6">
            <w:pPr>
              <w:jc w:val="center"/>
              <w:rPr>
                <w:rFonts w:ascii="Times New Roman" w:hAnsi="Times New Roman"/>
                <w:sz w:val="14"/>
                <w:szCs w:val="14"/>
              </w:rPr>
            </w:pPr>
            <w:r w:rsidRPr="005C57F5">
              <w:rPr>
                <w:rFonts w:ascii="Times New Roman" w:hAnsi="Times New Roman"/>
                <w:sz w:val="14"/>
                <w:szCs w:val="14"/>
              </w:rPr>
              <w:t>Расходы (руб.), годы</w:t>
            </w:r>
          </w:p>
        </w:tc>
        <w:tc>
          <w:tcPr>
            <w:tcW w:w="914" w:type="pct"/>
            <w:vMerge w:val="restart"/>
            <w:tcBorders>
              <w:top w:val="single" w:sz="4" w:space="0" w:color="auto"/>
              <w:left w:val="nil"/>
              <w:right w:val="single" w:sz="4" w:space="0" w:color="auto"/>
            </w:tcBorders>
            <w:vAlign w:val="center"/>
          </w:tcPr>
          <w:p w:rsidR="00281648" w:rsidRPr="005C57F5" w:rsidRDefault="00281648" w:rsidP="005134D6">
            <w:pPr>
              <w:ind w:right="-54"/>
              <w:jc w:val="center"/>
              <w:rPr>
                <w:rFonts w:ascii="Times New Roman" w:hAnsi="Times New Roman"/>
                <w:sz w:val="14"/>
                <w:szCs w:val="14"/>
              </w:rPr>
            </w:pPr>
            <w:r w:rsidRPr="005C57F5">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5C57F5" w:rsidRPr="005C57F5" w:rsidTr="005C57F5">
        <w:trPr>
          <w:cantSplit/>
          <w:trHeight w:val="20"/>
        </w:trPr>
        <w:tc>
          <w:tcPr>
            <w:tcW w:w="180" w:type="pct"/>
            <w:vMerge/>
            <w:tcBorders>
              <w:left w:val="single" w:sz="4" w:space="0" w:color="auto"/>
              <w:bottom w:val="single" w:sz="4" w:space="0" w:color="auto"/>
              <w:right w:val="single" w:sz="4" w:space="0" w:color="auto"/>
            </w:tcBorders>
          </w:tcPr>
          <w:p w:rsidR="00281648" w:rsidRPr="005C57F5" w:rsidRDefault="00281648" w:rsidP="005134D6">
            <w:pPr>
              <w:spacing w:after="0"/>
              <w:jc w:val="center"/>
              <w:rPr>
                <w:rFonts w:ascii="Times New Roman" w:hAnsi="Times New Roman"/>
                <w:sz w:val="14"/>
                <w:szCs w:val="14"/>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281648" w:rsidRPr="005C57F5" w:rsidRDefault="00281648" w:rsidP="005134D6">
            <w:pPr>
              <w:spacing w:after="0"/>
              <w:jc w:val="center"/>
              <w:rPr>
                <w:rFonts w:ascii="Times New Roman" w:hAnsi="Times New Roman"/>
                <w:sz w:val="14"/>
                <w:szCs w:val="14"/>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281648" w:rsidRPr="005C57F5" w:rsidRDefault="00281648" w:rsidP="005134D6">
            <w:pPr>
              <w:spacing w:after="0"/>
              <w:jc w:val="center"/>
              <w:rPr>
                <w:rFonts w:ascii="Times New Roman" w:hAnsi="Times New Roman"/>
                <w:sz w:val="14"/>
                <w:szCs w:val="14"/>
              </w:rPr>
            </w:pPr>
          </w:p>
        </w:tc>
        <w:tc>
          <w:tcPr>
            <w:tcW w:w="208" w:type="pct"/>
            <w:tcBorders>
              <w:top w:val="nil"/>
              <w:left w:val="nil"/>
              <w:bottom w:val="single" w:sz="4" w:space="0" w:color="auto"/>
              <w:right w:val="single" w:sz="4" w:space="0" w:color="auto"/>
            </w:tcBorders>
            <w:textDirection w:val="btLr"/>
            <w:vAlign w:val="center"/>
          </w:tcPr>
          <w:p w:rsidR="00281648" w:rsidRPr="005C57F5" w:rsidRDefault="00281648" w:rsidP="005134D6">
            <w:pPr>
              <w:spacing w:after="0"/>
              <w:ind w:left="113" w:right="113"/>
              <w:jc w:val="center"/>
              <w:rPr>
                <w:rFonts w:ascii="Times New Roman" w:hAnsi="Times New Roman"/>
                <w:sz w:val="14"/>
                <w:szCs w:val="14"/>
              </w:rPr>
            </w:pPr>
            <w:r w:rsidRPr="005C57F5">
              <w:rPr>
                <w:rFonts w:ascii="Times New Roman" w:hAnsi="Times New Roman"/>
                <w:sz w:val="14"/>
                <w:szCs w:val="14"/>
              </w:rPr>
              <w:t>ГРБС</w:t>
            </w:r>
          </w:p>
        </w:tc>
        <w:tc>
          <w:tcPr>
            <w:tcW w:w="208" w:type="pct"/>
            <w:tcBorders>
              <w:top w:val="nil"/>
              <w:left w:val="nil"/>
              <w:bottom w:val="single" w:sz="4" w:space="0" w:color="auto"/>
              <w:right w:val="single" w:sz="4" w:space="0" w:color="auto"/>
            </w:tcBorders>
            <w:textDirection w:val="btLr"/>
            <w:vAlign w:val="center"/>
          </w:tcPr>
          <w:p w:rsidR="00281648" w:rsidRPr="005C57F5" w:rsidRDefault="00281648" w:rsidP="005134D6">
            <w:pPr>
              <w:spacing w:after="0"/>
              <w:ind w:left="113" w:right="113"/>
              <w:jc w:val="center"/>
              <w:rPr>
                <w:rFonts w:ascii="Times New Roman" w:hAnsi="Times New Roman"/>
                <w:sz w:val="14"/>
                <w:szCs w:val="14"/>
              </w:rPr>
            </w:pPr>
            <w:r w:rsidRPr="005C57F5">
              <w:rPr>
                <w:rFonts w:ascii="Times New Roman" w:hAnsi="Times New Roman"/>
                <w:sz w:val="14"/>
                <w:szCs w:val="14"/>
              </w:rPr>
              <w:t>РзПр</w:t>
            </w:r>
          </w:p>
        </w:tc>
        <w:tc>
          <w:tcPr>
            <w:tcW w:w="320" w:type="pct"/>
            <w:tcBorders>
              <w:top w:val="nil"/>
              <w:left w:val="nil"/>
              <w:bottom w:val="single" w:sz="4" w:space="0" w:color="auto"/>
              <w:right w:val="single" w:sz="4" w:space="0" w:color="auto"/>
            </w:tcBorders>
            <w:textDirection w:val="btLr"/>
            <w:vAlign w:val="center"/>
          </w:tcPr>
          <w:p w:rsidR="00281648" w:rsidRPr="005C57F5" w:rsidRDefault="00281648" w:rsidP="005134D6">
            <w:pPr>
              <w:spacing w:after="0"/>
              <w:ind w:left="113" w:right="113"/>
              <w:jc w:val="center"/>
              <w:rPr>
                <w:rFonts w:ascii="Times New Roman" w:hAnsi="Times New Roman"/>
                <w:sz w:val="14"/>
                <w:szCs w:val="14"/>
              </w:rPr>
            </w:pPr>
            <w:r w:rsidRPr="005C57F5">
              <w:rPr>
                <w:rFonts w:ascii="Times New Roman" w:hAnsi="Times New Roman"/>
                <w:sz w:val="14"/>
                <w:szCs w:val="14"/>
              </w:rPr>
              <w:t>ЦСР</w:t>
            </w:r>
          </w:p>
        </w:tc>
        <w:tc>
          <w:tcPr>
            <w:tcW w:w="183" w:type="pct"/>
            <w:tcBorders>
              <w:top w:val="nil"/>
              <w:left w:val="nil"/>
              <w:bottom w:val="single" w:sz="4" w:space="0" w:color="auto"/>
              <w:right w:val="single" w:sz="4" w:space="0" w:color="auto"/>
            </w:tcBorders>
            <w:textDirection w:val="btLr"/>
            <w:vAlign w:val="center"/>
          </w:tcPr>
          <w:p w:rsidR="00281648" w:rsidRPr="005C57F5" w:rsidRDefault="00281648" w:rsidP="005134D6">
            <w:pPr>
              <w:spacing w:after="0"/>
              <w:ind w:left="113" w:right="113"/>
              <w:jc w:val="center"/>
              <w:rPr>
                <w:rFonts w:ascii="Times New Roman" w:hAnsi="Times New Roman"/>
                <w:sz w:val="14"/>
                <w:szCs w:val="14"/>
              </w:rPr>
            </w:pPr>
            <w:r w:rsidRPr="005C57F5">
              <w:rPr>
                <w:rFonts w:ascii="Times New Roman" w:hAnsi="Times New Roman"/>
                <w:sz w:val="14"/>
                <w:szCs w:val="14"/>
              </w:rPr>
              <w:t>ВР</w:t>
            </w:r>
          </w:p>
        </w:tc>
        <w:tc>
          <w:tcPr>
            <w:tcW w:w="369" w:type="pct"/>
            <w:tcBorders>
              <w:top w:val="nil"/>
              <w:left w:val="nil"/>
              <w:bottom w:val="single" w:sz="4" w:space="0" w:color="auto"/>
              <w:right w:val="single" w:sz="4" w:space="0" w:color="auto"/>
            </w:tcBorders>
            <w:vAlign w:val="center"/>
          </w:tcPr>
          <w:p w:rsidR="00281648" w:rsidRPr="005C57F5" w:rsidRDefault="00281648" w:rsidP="005134D6">
            <w:pPr>
              <w:spacing w:after="0" w:line="240" w:lineRule="auto"/>
              <w:jc w:val="center"/>
              <w:rPr>
                <w:rFonts w:ascii="Times New Roman" w:hAnsi="Times New Roman"/>
                <w:sz w:val="14"/>
                <w:szCs w:val="14"/>
              </w:rPr>
            </w:pPr>
            <w:r w:rsidRPr="005C57F5">
              <w:rPr>
                <w:rFonts w:ascii="Times New Roman" w:hAnsi="Times New Roman"/>
                <w:sz w:val="14"/>
                <w:szCs w:val="14"/>
              </w:rPr>
              <w:t>Текущий финансовый год</w:t>
            </w:r>
          </w:p>
          <w:p w:rsidR="00281648" w:rsidRPr="005C57F5" w:rsidRDefault="00281648" w:rsidP="005134D6">
            <w:pPr>
              <w:spacing w:after="0" w:line="240" w:lineRule="auto"/>
              <w:jc w:val="center"/>
              <w:rPr>
                <w:rFonts w:ascii="Times New Roman" w:hAnsi="Times New Roman"/>
                <w:sz w:val="14"/>
                <w:szCs w:val="14"/>
              </w:rPr>
            </w:pPr>
            <w:r w:rsidRPr="005C57F5">
              <w:rPr>
                <w:rFonts w:ascii="Times New Roman" w:hAnsi="Times New Roman"/>
                <w:sz w:val="14"/>
                <w:szCs w:val="14"/>
              </w:rPr>
              <w:t>2014 год</w:t>
            </w:r>
          </w:p>
        </w:tc>
        <w:tc>
          <w:tcPr>
            <w:tcW w:w="390" w:type="pct"/>
            <w:tcBorders>
              <w:top w:val="nil"/>
              <w:left w:val="nil"/>
              <w:bottom w:val="single" w:sz="4" w:space="0" w:color="auto"/>
              <w:right w:val="single" w:sz="4" w:space="0" w:color="auto"/>
            </w:tcBorders>
            <w:vAlign w:val="center"/>
          </w:tcPr>
          <w:p w:rsidR="00281648" w:rsidRPr="005C57F5" w:rsidRDefault="00281648" w:rsidP="005134D6">
            <w:pPr>
              <w:spacing w:after="0" w:line="240" w:lineRule="auto"/>
              <w:jc w:val="center"/>
              <w:rPr>
                <w:rFonts w:ascii="Times New Roman" w:hAnsi="Times New Roman"/>
                <w:sz w:val="14"/>
                <w:szCs w:val="14"/>
              </w:rPr>
            </w:pPr>
            <w:r w:rsidRPr="005C57F5">
              <w:rPr>
                <w:rFonts w:ascii="Times New Roman" w:hAnsi="Times New Roman"/>
                <w:sz w:val="14"/>
                <w:szCs w:val="14"/>
              </w:rPr>
              <w:t>Очередной финансовый год</w:t>
            </w:r>
          </w:p>
          <w:p w:rsidR="00281648" w:rsidRPr="005C57F5" w:rsidRDefault="00281648" w:rsidP="005134D6">
            <w:pPr>
              <w:spacing w:after="0" w:line="240" w:lineRule="auto"/>
              <w:jc w:val="center"/>
              <w:rPr>
                <w:rFonts w:ascii="Times New Roman" w:hAnsi="Times New Roman"/>
                <w:sz w:val="14"/>
                <w:szCs w:val="14"/>
              </w:rPr>
            </w:pPr>
            <w:r w:rsidRPr="005C57F5">
              <w:rPr>
                <w:rFonts w:ascii="Times New Roman" w:hAnsi="Times New Roman"/>
                <w:sz w:val="14"/>
                <w:szCs w:val="14"/>
              </w:rPr>
              <w:t>2015 год</w:t>
            </w:r>
          </w:p>
        </w:tc>
        <w:tc>
          <w:tcPr>
            <w:tcW w:w="367" w:type="pct"/>
            <w:tcBorders>
              <w:top w:val="nil"/>
              <w:left w:val="nil"/>
              <w:bottom w:val="single" w:sz="4" w:space="0" w:color="auto"/>
              <w:right w:val="single" w:sz="4" w:space="0" w:color="auto"/>
            </w:tcBorders>
            <w:vAlign w:val="center"/>
          </w:tcPr>
          <w:p w:rsidR="00281648" w:rsidRPr="005C57F5" w:rsidRDefault="00281648" w:rsidP="005134D6">
            <w:pPr>
              <w:spacing w:after="0" w:line="240" w:lineRule="auto"/>
              <w:jc w:val="center"/>
              <w:rPr>
                <w:rFonts w:ascii="Times New Roman" w:hAnsi="Times New Roman"/>
                <w:sz w:val="14"/>
                <w:szCs w:val="14"/>
              </w:rPr>
            </w:pPr>
            <w:r w:rsidRPr="005C57F5">
              <w:rPr>
                <w:rFonts w:ascii="Times New Roman" w:hAnsi="Times New Roman"/>
                <w:sz w:val="14"/>
                <w:szCs w:val="14"/>
              </w:rPr>
              <w:t>Первый год планового периода</w:t>
            </w:r>
          </w:p>
          <w:p w:rsidR="00281648" w:rsidRPr="005C57F5" w:rsidRDefault="00281648" w:rsidP="005134D6">
            <w:pPr>
              <w:spacing w:after="0" w:line="240" w:lineRule="auto"/>
              <w:jc w:val="center"/>
              <w:rPr>
                <w:rFonts w:ascii="Times New Roman" w:hAnsi="Times New Roman"/>
                <w:sz w:val="14"/>
                <w:szCs w:val="14"/>
              </w:rPr>
            </w:pPr>
            <w:r w:rsidRPr="005C57F5">
              <w:rPr>
                <w:rFonts w:ascii="Times New Roman" w:hAnsi="Times New Roman"/>
                <w:sz w:val="14"/>
                <w:szCs w:val="14"/>
              </w:rPr>
              <w:t>2016 год</w:t>
            </w:r>
          </w:p>
        </w:tc>
        <w:tc>
          <w:tcPr>
            <w:tcW w:w="414" w:type="pct"/>
            <w:tcBorders>
              <w:top w:val="single" w:sz="4" w:space="0" w:color="auto"/>
              <w:left w:val="nil"/>
              <w:bottom w:val="single" w:sz="4" w:space="0" w:color="auto"/>
              <w:right w:val="single" w:sz="4" w:space="0" w:color="auto"/>
            </w:tcBorders>
            <w:vAlign w:val="center"/>
          </w:tcPr>
          <w:p w:rsidR="00281648" w:rsidRPr="005C57F5" w:rsidRDefault="00281648" w:rsidP="005134D6">
            <w:pPr>
              <w:spacing w:after="0" w:line="240" w:lineRule="auto"/>
              <w:jc w:val="center"/>
              <w:rPr>
                <w:rFonts w:ascii="Times New Roman" w:hAnsi="Times New Roman"/>
                <w:sz w:val="14"/>
                <w:szCs w:val="14"/>
              </w:rPr>
            </w:pPr>
            <w:r w:rsidRPr="005C57F5">
              <w:rPr>
                <w:rFonts w:ascii="Times New Roman" w:hAnsi="Times New Roman"/>
                <w:sz w:val="14"/>
                <w:szCs w:val="14"/>
              </w:rPr>
              <w:t>Второй год планового периода</w:t>
            </w:r>
          </w:p>
          <w:p w:rsidR="00281648" w:rsidRPr="005C57F5" w:rsidRDefault="00281648" w:rsidP="005134D6">
            <w:pPr>
              <w:spacing w:after="0" w:line="240" w:lineRule="auto"/>
              <w:jc w:val="center"/>
              <w:rPr>
                <w:rFonts w:ascii="Times New Roman" w:hAnsi="Times New Roman"/>
                <w:sz w:val="14"/>
                <w:szCs w:val="14"/>
              </w:rPr>
            </w:pPr>
            <w:r w:rsidRPr="005C57F5">
              <w:rPr>
                <w:rFonts w:ascii="Times New Roman" w:hAnsi="Times New Roman"/>
                <w:sz w:val="14"/>
                <w:szCs w:val="14"/>
              </w:rPr>
              <w:t>2017 год</w:t>
            </w:r>
          </w:p>
        </w:tc>
        <w:tc>
          <w:tcPr>
            <w:tcW w:w="451" w:type="pct"/>
            <w:tcBorders>
              <w:top w:val="nil"/>
              <w:left w:val="single" w:sz="4" w:space="0" w:color="auto"/>
              <w:bottom w:val="single" w:sz="4" w:space="0" w:color="auto"/>
              <w:right w:val="single" w:sz="4" w:space="0" w:color="auto"/>
            </w:tcBorders>
            <w:vAlign w:val="center"/>
          </w:tcPr>
          <w:p w:rsidR="00281648" w:rsidRPr="005C57F5" w:rsidRDefault="00281648" w:rsidP="005134D6">
            <w:pPr>
              <w:spacing w:after="0" w:line="240" w:lineRule="auto"/>
              <w:jc w:val="center"/>
              <w:rPr>
                <w:rFonts w:ascii="Times New Roman" w:hAnsi="Times New Roman"/>
                <w:sz w:val="14"/>
                <w:szCs w:val="14"/>
              </w:rPr>
            </w:pPr>
            <w:r w:rsidRPr="005C57F5">
              <w:rPr>
                <w:rFonts w:ascii="Times New Roman" w:hAnsi="Times New Roman"/>
                <w:sz w:val="14"/>
                <w:szCs w:val="14"/>
              </w:rPr>
              <w:t>Итого на период 2014-2017 годы</w:t>
            </w:r>
          </w:p>
        </w:tc>
        <w:tc>
          <w:tcPr>
            <w:tcW w:w="914" w:type="pct"/>
            <w:vMerge/>
            <w:tcBorders>
              <w:left w:val="nil"/>
              <w:bottom w:val="single" w:sz="4" w:space="0" w:color="auto"/>
              <w:right w:val="single" w:sz="4" w:space="0" w:color="auto"/>
            </w:tcBorders>
            <w:vAlign w:val="center"/>
          </w:tcPr>
          <w:p w:rsidR="00281648" w:rsidRPr="005C57F5" w:rsidRDefault="00281648" w:rsidP="005134D6">
            <w:pPr>
              <w:spacing w:after="0"/>
              <w:jc w:val="center"/>
              <w:rPr>
                <w:rFonts w:ascii="Times New Roman" w:hAnsi="Times New Roman"/>
                <w:sz w:val="14"/>
                <w:szCs w:val="14"/>
              </w:rPr>
            </w:pPr>
          </w:p>
        </w:tc>
      </w:tr>
      <w:tr w:rsidR="00281648"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line="240" w:lineRule="auto"/>
              <w:jc w:val="center"/>
              <w:rPr>
                <w:rFonts w:ascii="Times New Roman" w:hAnsi="Times New Roman"/>
                <w:sz w:val="14"/>
                <w:szCs w:val="14"/>
              </w:rPr>
            </w:pPr>
          </w:p>
        </w:tc>
        <w:tc>
          <w:tcPr>
            <w:tcW w:w="4820" w:type="pct"/>
            <w:gridSpan w:val="12"/>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281648"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1.</w:t>
            </w:r>
          </w:p>
        </w:tc>
        <w:tc>
          <w:tcPr>
            <w:tcW w:w="4820" w:type="pct"/>
            <w:gridSpan w:val="12"/>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Задача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5C57F5" w:rsidRPr="005C57F5" w:rsidTr="005C57F5">
        <w:trPr>
          <w:trHeight w:val="20"/>
        </w:trPr>
        <w:tc>
          <w:tcPr>
            <w:tcW w:w="180" w:type="pct"/>
            <w:vMerge w:val="restart"/>
            <w:tcBorders>
              <w:top w:val="single" w:sz="4" w:space="0" w:color="auto"/>
              <w:left w:val="single" w:sz="4" w:space="0" w:color="auto"/>
              <w:right w:val="single" w:sz="4" w:space="0" w:color="auto"/>
            </w:tcBorders>
          </w:tcPr>
          <w:p w:rsidR="00281648" w:rsidRPr="005C57F5" w:rsidRDefault="00281648" w:rsidP="005134D6">
            <w:pPr>
              <w:widowControl w:val="0"/>
              <w:autoSpaceDE w:val="0"/>
              <w:autoSpaceDN w:val="0"/>
              <w:adjustRightInd w:val="0"/>
              <w:outlineLvl w:val="2"/>
              <w:rPr>
                <w:rFonts w:ascii="Times New Roman" w:hAnsi="Times New Roman"/>
                <w:color w:val="000000"/>
                <w:sz w:val="14"/>
                <w:szCs w:val="14"/>
              </w:rPr>
            </w:pPr>
            <w:r w:rsidRPr="005C57F5">
              <w:rPr>
                <w:rFonts w:ascii="Times New Roman" w:hAnsi="Times New Roman"/>
                <w:color w:val="000000"/>
                <w:sz w:val="14"/>
                <w:szCs w:val="14"/>
              </w:rPr>
              <w:t>1.1.</w:t>
            </w:r>
          </w:p>
        </w:tc>
        <w:tc>
          <w:tcPr>
            <w:tcW w:w="640" w:type="pct"/>
            <w:vMerge w:val="restart"/>
            <w:tcBorders>
              <w:top w:val="single" w:sz="4" w:space="0" w:color="auto"/>
              <w:left w:val="single" w:sz="4" w:space="0" w:color="auto"/>
              <w:right w:val="single" w:sz="4" w:space="0" w:color="auto"/>
            </w:tcBorders>
          </w:tcPr>
          <w:p w:rsidR="00281648" w:rsidRPr="005C57F5" w:rsidRDefault="00281648" w:rsidP="005134D6">
            <w:pPr>
              <w:widowControl w:val="0"/>
              <w:autoSpaceDE w:val="0"/>
              <w:autoSpaceDN w:val="0"/>
              <w:adjustRightInd w:val="0"/>
              <w:spacing w:after="0"/>
              <w:rPr>
                <w:rFonts w:ascii="Times New Roman" w:hAnsi="Times New Roman"/>
                <w:color w:val="000000"/>
                <w:sz w:val="14"/>
                <w:szCs w:val="14"/>
                <w:highlight w:val="yellow"/>
              </w:rPr>
            </w:pPr>
            <w:r w:rsidRPr="005C57F5">
              <w:rPr>
                <w:rFonts w:ascii="Times New Roman" w:hAnsi="Times New Roman"/>
                <w:color w:val="000000"/>
                <w:sz w:val="14"/>
                <w:szCs w:val="14"/>
              </w:rPr>
              <w:t>Выполнение муниципального задания      (предоставление             2 услуги и выполнение                       4 работ)</w:t>
            </w:r>
          </w:p>
        </w:tc>
        <w:tc>
          <w:tcPr>
            <w:tcW w:w="356" w:type="pct"/>
            <w:vMerge w:val="restart"/>
            <w:tcBorders>
              <w:top w:val="single" w:sz="4" w:space="0" w:color="auto"/>
              <w:left w:val="single" w:sz="4" w:space="0" w:color="auto"/>
              <w:right w:val="single" w:sz="4" w:space="0" w:color="auto"/>
            </w:tcBorders>
          </w:tcPr>
          <w:p w:rsidR="00281648" w:rsidRPr="005C57F5" w:rsidRDefault="00281648" w:rsidP="005134D6">
            <w:pPr>
              <w:rPr>
                <w:rFonts w:ascii="Times New Roman" w:hAnsi="Times New Roman"/>
                <w:color w:val="000000"/>
                <w:sz w:val="14"/>
                <w:szCs w:val="14"/>
              </w:rPr>
            </w:pPr>
            <w:r w:rsidRPr="005C57F5">
              <w:rPr>
                <w:rFonts w:ascii="Times New Roman" w:hAnsi="Times New Roman"/>
                <w:sz w:val="14"/>
                <w:szCs w:val="14"/>
              </w:rPr>
              <w:t>Администрация Богучанского района</w:t>
            </w:r>
          </w:p>
        </w:tc>
        <w:tc>
          <w:tcPr>
            <w:tcW w:w="208" w:type="pct"/>
            <w:tcBorders>
              <w:top w:val="single" w:sz="4" w:space="0" w:color="auto"/>
              <w:left w:val="single" w:sz="4" w:space="0" w:color="auto"/>
              <w:bottom w:val="single" w:sz="4" w:space="0" w:color="auto"/>
              <w:right w:val="single" w:sz="4" w:space="0" w:color="auto"/>
            </w:tcBorders>
            <w:noWrap/>
            <w:vAlign w:val="center"/>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806</w:t>
            </w:r>
          </w:p>
        </w:tc>
        <w:tc>
          <w:tcPr>
            <w:tcW w:w="208"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spacing w:after="0" w:line="240" w:lineRule="auto"/>
              <w:jc w:val="center"/>
              <w:rPr>
                <w:rFonts w:ascii="Times New Roman" w:eastAsia="Times New Roman" w:hAnsi="Times New Roman"/>
                <w:color w:val="000000"/>
                <w:sz w:val="14"/>
                <w:szCs w:val="14"/>
                <w:lang w:eastAsia="ru-RU"/>
              </w:rPr>
            </w:pPr>
            <w:r w:rsidRPr="005C57F5">
              <w:rPr>
                <w:rFonts w:ascii="Times New Roman" w:eastAsia="Times New Roman" w:hAnsi="Times New Roman"/>
                <w:color w:val="000000"/>
                <w:sz w:val="14"/>
                <w:szCs w:val="14"/>
                <w:lang w:eastAsia="ru-RU"/>
              </w:rPr>
              <w:t>0707</w:t>
            </w:r>
          </w:p>
        </w:tc>
        <w:tc>
          <w:tcPr>
            <w:tcW w:w="320"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spacing w:after="0" w:line="240" w:lineRule="auto"/>
              <w:ind w:right="-104"/>
              <w:jc w:val="center"/>
              <w:rPr>
                <w:rFonts w:ascii="Times New Roman" w:eastAsia="Times New Roman" w:hAnsi="Times New Roman"/>
                <w:color w:val="000000"/>
                <w:sz w:val="14"/>
                <w:szCs w:val="14"/>
                <w:lang w:eastAsia="ru-RU"/>
              </w:rPr>
            </w:pPr>
            <w:r w:rsidRPr="005C57F5">
              <w:rPr>
                <w:rFonts w:ascii="Times New Roman" w:eastAsia="Times New Roman" w:hAnsi="Times New Roman"/>
                <w:color w:val="000000"/>
                <w:sz w:val="14"/>
                <w:szCs w:val="14"/>
                <w:lang w:eastAsia="ru-RU"/>
              </w:rPr>
              <w:t>06 4 4000</w:t>
            </w:r>
          </w:p>
        </w:tc>
        <w:tc>
          <w:tcPr>
            <w:tcW w:w="183"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spacing w:after="0" w:line="240" w:lineRule="auto"/>
              <w:jc w:val="center"/>
              <w:rPr>
                <w:rFonts w:ascii="Times New Roman" w:eastAsia="Times New Roman" w:hAnsi="Times New Roman"/>
                <w:color w:val="000000"/>
                <w:sz w:val="14"/>
                <w:szCs w:val="14"/>
                <w:lang w:eastAsia="ru-RU"/>
              </w:rPr>
            </w:pPr>
            <w:r w:rsidRPr="005C57F5">
              <w:rPr>
                <w:rFonts w:ascii="Times New Roman" w:eastAsia="Times New Roman" w:hAnsi="Times New Roman"/>
                <w:color w:val="000000"/>
                <w:sz w:val="14"/>
                <w:szCs w:val="14"/>
                <w:lang w:eastAsia="ru-RU"/>
              </w:rPr>
              <w:t>611</w:t>
            </w:r>
          </w:p>
        </w:tc>
        <w:tc>
          <w:tcPr>
            <w:tcW w:w="369"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4 022  600,0</w:t>
            </w:r>
          </w:p>
        </w:tc>
        <w:tc>
          <w:tcPr>
            <w:tcW w:w="390"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4 330 130,77</w:t>
            </w:r>
          </w:p>
        </w:tc>
        <w:tc>
          <w:tcPr>
            <w:tcW w:w="367"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5 103 957,0</w:t>
            </w:r>
          </w:p>
        </w:tc>
        <w:tc>
          <w:tcPr>
            <w:tcW w:w="414"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5 103 957,0</w:t>
            </w: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18 560 644,77</w:t>
            </w:r>
          </w:p>
        </w:tc>
        <w:tc>
          <w:tcPr>
            <w:tcW w:w="914" w:type="pct"/>
            <w:vMerge w:val="restart"/>
            <w:tcBorders>
              <w:top w:val="single" w:sz="4" w:space="0" w:color="auto"/>
              <w:left w:val="single" w:sz="4" w:space="0" w:color="auto"/>
              <w:right w:val="single" w:sz="4" w:space="0" w:color="auto"/>
            </w:tcBorders>
          </w:tcPr>
          <w:p w:rsidR="00281648" w:rsidRPr="005C57F5" w:rsidRDefault="00281648" w:rsidP="005134D6">
            <w:pPr>
              <w:pStyle w:val="ConsPlusCell"/>
              <w:widowControl/>
              <w:rPr>
                <w:rFonts w:ascii="Times New Roman" w:hAnsi="Times New Roman" w:cs="Times New Roman"/>
                <w:color w:val="000000"/>
                <w:sz w:val="14"/>
                <w:szCs w:val="14"/>
              </w:rPr>
            </w:pPr>
            <w:r w:rsidRPr="005C57F5">
              <w:rPr>
                <w:rFonts w:ascii="Times New Roman" w:hAnsi="Times New Roman" w:cs="Times New Roman"/>
                <w:color w:val="000000"/>
                <w:sz w:val="14"/>
                <w:szCs w:val="14"/>
              </w:rPr>
              <w:t xml:space="preserve">Качественное выполнение 100% муниципального задания </w:t>
            </w:r>
          </w:p>
        </w:tc>
      </w:tr>
      <w:tr w:rsidR="005C57F5" w:rsidRPr="005C57F5" w:rsidTr="005C57F5">
        <w:trPr>
          <w:trHeight w:val="20"/>
        </w:trPr>
        <w:tc>
          <w:tcPr>
            <w:tcW w:w="180" w:type="pct"/>
            <w:vMerge/>
            <w:tcBorders>
              <w:left w:val="single" w:sz="4" w:space="0" w:color="auto"/>
              <w:right w:val="single" w:sz="4" w:space="0" w:color="auto"/>
            </w:tcBorders>
          </w:tcPr>
          <w:p w:rsidR="00281648" w:rsidRPr="005C57F5" w:rsidRDefault="00281648" w:rsidP="005134D6">
            <w:pPr>
              <w:widowControl w:val="0"/>
              <w:autoSpaceDE w:val="0"/>
              <w:autoSpaceDN w:val="0"/>
              <w:adjustRightInd w:val="0"/>
              <w:outlineLvl w:val="2"/>
              <w:rPr>
                <w:rFonts w:ascii="Times New Roman" w:hAnsi="Times New Roman"/>
                <w:color w:val="000000"/>
                <w:sz w:val="14"/>
                <w:szCs w:val="14"/>
              </w:rPr>
            </w:pPr>
          </w:p>
        </w:tc>
        <w:tc>
          <w:tcPr>
            <w:tcW w:w="640" w:type="pct"/>
            <w:vMerge/>
            <w:tcBorders>
              <w:left w:val="single" w:sz="4" w:space="0" w:color="auto"/>
              <w:right w:val="single" w:sz="4" w:space="0" w:color="auto"/>
            </w:tcBorders>
          </w:tcPr>
          <w:p w:rsidR="00281648" w:rsidRPr="005C57F5" w:rsidRDefault="00281648" w:rsidP="005134D6">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356" w:type="pct"/>
            <w:vMerge/>
            <w:tcBorders>
              <w:left w:val="single" w:sz="4" w:space="0" w:color="auto"/>
              <w:right w:val="single" w:sz="4" w:space="0" w:color="auto"/>
            </w:tcBorders>
          </w:tcPr>
          <w:p w:rsidR="00281648" w:rsidRPr="005C57F5" w:rsidRDefault="00281648" w:rsidP="005134D6">
            <w:pPr>
              <w:rPr>
                <w:rFonts w:ascii="Times New Roman" w:hAnsi="Times New Roman"/>
                <w:color w:val="000000"/>
                <w:sz w:val="14"/>
                <w:szCs w:val="14"/>
              </w:rPr>
            </w:pPr>
          </w:p>
        </w:tc>
        <w:tc>
          <w:tcPr>
            <w:tcW w:w="208" w:type="pct"/>
            <w:tcBorders>
              <w:top w:val="single" w:sz="4" w:space="0" w:color="auto"/>
              <w:left w:val="single" w:sz="4" w:space="0" w:color="auto"/>
              <w:bottom w:val="single" w:sz="4" w:space="0" w:color="auto"/>
              <w:right w:val="single" w:sz="4" w:space="0" w:color="auto"/>
            </w:tcBorders>
            <w:noWrap/>
            <w:vAlign w:val="center"/>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806</w:t>
            </w:r>
          </w:p>
        </w:tc>
        <w:tc>
          <w:tcPr>
            <w:tcW w:w="208"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spacing w:after="0" w:line="240" w:lineRule="auto"/>
              <w:jc w:val="center"/>
              <w:rPr>
                <w:rFonts w:ascii="Times New Roman" w:eastAsia="Times New Roman" w:hAnsi="Times New Roman"/>
                <w:color w:val="000000"/>
                <w:sz w:val="14"/>
                <w:szCs w:val="14"/>
                <w:lang w:eastAsia="ru-RU"/>
              </w:rPr>
            </w:pPr>
            <w:r w:rsidRPr="005C57F5">
              <w:rPr>
                <w:rFonts w:ascii="Times New Roman" w:eastAsia="Times New Roman" w:hAnsi="Times New Roman"/>
                <w:color w:val="000000"/>
                <w:sz w:val="14"/>
                <w:szCs w:val="14"/>
                <w:lang w:eastAsia="ru-RU"/>
              </w:rPr>
              <w:t>0707</w:t>
            </w:r>
          </w:p>
        </w:tc>
        <w:tc>
          <w:tcPr>
            <w:tcW w:w="320"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spacing w:after="0" w:line="240" w:lineRule="auto"/>
              <w:ind w:right="-104"/>
              <w:jc w:val="center"/>
              <w:rPr>
                <w:rFonts w:ascii="Times New Roman" w:eastAsia="Times New Roman" w:hAnsi="Times New Roman"/>
                <w:color w:val="000000"/>
                <w:sz w:val="14"/>
                <w:szCs w:val="14"/>
                <w:lang w:eastAsia="ru-RU"/>
              </w:rPr>
            </w:pPr>
            <w:r w:rsidRPr="005C57F5">
              <w:rPr>
                <w:rFonts w:ascii="Times New Roman" w:eastAsia="Times New Roman" w:hAnsi="Times New Roman"/>
                <w:color w:val="000000"/>
                <w:sz w:val="14"/>
                <w:szCs w:val="14"/>
                <w:lang w:eastAsia="ru-RU"/>
              </w:rPr>
              <w:t>06 4 4100</w:t>
            </w:r>
          </w:p>
        </w:tc>
        <w:tc>
          <w:tcPr>
            <w:tcW w:w="183"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spacing w:after="0" w:line="240" w:lineRule="auto"/>
              <w:jc w:val="center"/>
              <w:rPr>
                <w:rFonts w:ascii="Times New Roman" w:eastAsia="Times New Roman" w:hAnsi="Times New Roman"/>
                <w:color w:val="000000"/>
                <w:sz w:val="14"/>
                <w:szCs w:val="14"/>
                <w:lang w:eastAsia="ru-RU"/>
              </w:rPr>
            </w:pPr>
            <w:r w:rsidRPr="005C57F5">
              <w:rPr>
                <w:rFonts w:ascii="Times New Roman" w:eastAsia="Times New Roman" w:hAnsi="Times New Roman"/>
                <w:color w:val="000000"/>
                <w:sz w:val="14"/>
                <w:szCs w:val="14"/>
                <w:lang w:eastAsia="ru-RU"/>
              </w:rPr>
              <w:t>611</w:t>
            </w:r>
          </w:p>
        </w:tc>
        <w:tc>
          <w:tcPr>
            <w:tcW w:w="369"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32 500,0</w:t>
            </w:r>
          </w:p>
        </w:tc>
        <w:tc>
          <w:tcPr>
            <w:tcW w:w="390"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305 319,0</w:t>
            </w:r>
          </w:p>
        </w:tc>
        <w:tc>
          <w:tcPr>
            <w:tcW w:w="367"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24 643,0</w:t>
            </w:r>
          </w:p>
        </w:tc>
        <w:tc>
          <w:tcPr>
            <w:tcW w:w="414"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24 643,0</w:t>
            </w: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387 105,00</w:t>
            </w:r>
          </w:p>
        </w:tc>
        <w:tc>
          <w:tcPr>
            <w:tcW w:w="914" w:type="pct"/>
            <w:vMerge/>
            <w:tcBorders>
              <w:left w:val="single" w:sz="4" w:space="0" w:color="auto"/>
              <w:right w:val="single" w:sz="4" w:space="0" w:color="auto"/>
            </w:tcBorders>
          </w:tcPr>
          <w:p w:rsidR="00281648" w:rsidRPr="005C57F5" w:rsidRDefault="00281648" w:rsidP="005134D6">
            <w:pPr>
              <w:pStyle w:val="ConsPlusCell"/>
              <w:widowControl/>
              <w:rPr>
                <w:rFonts w:ascii="Times New Roman" w:hAnsi="Times New Roman" w:cs="Times New Roman"/>
                <w:sz w:val="14"/>
                <w:szCs w:val="14"/>
              </w:rPr>
            </w:pPr>
          </w:p>
        </w:tc>
      </w:tr>
      <w:tr w:rsidR="005C57F5" w:rsidRPr="005C57F5" w:rsidTr="005C57F5">
        <w:trPr>
          <w:trHeight w:val="20"/>
        </w:trPr>
        <w:tc>
          <w:tcPr>
            <w:tcW w:w="180" w:type="pct"/>
            <w:vMerge/>
            <w:tcBorders>
              <w:left w:val="single" w:sz="4" w:space="0" w:color="auto"/>
              <w:right w:val="single" w:sz="4" w:space="0" w:color="auto"/>
            </w:tcBorders>
          </w:tcPr>
          <w:p w:rsidR="00281648" w:rsidRPr="005C57F5" w:rsidRDefault="00281648" w:rsidP="005134D6">
            <w:pPr>
              <w:widowControl w:val="0"/>
              <w:autoSpaceDE w:val="0"/>
              <w:autoSpaceDN w:val="0"/>
              <w:adjustRightInd w:val="0"/>
              <w:outlineLvl w:val="2"/>
              <w:rPr>
                <w:rFonts w:ascii="Times New Roman" w:hAnsi="Times New Roman"/>
                <w:color w:val="000000"/>
                <w:sz w:val="14"/>
                <w:szCs w:val="14"/>
              </w:rPr>
            </w:pPr>
          </w:p>
        </w:tc>
        <w:tc>
          <w:tcPr>
            <w:tcW w:w="640" w:type="pct"/>
            <w:vMerge/>
            <w:tcBorders>
              <w:left w:val="single" w:sz="4" w:space="0" w:color="auto"/>
              <w:right w:val="single" w:sz="4" w:space="0" w:color="auto"/>
            </w:tcBorders>
          </w:tcPr>
          <w:p w:rsidR="00281648" w:rsidRPr="005C57F5" w:rsidRDefault="00281648" w:rsidP="005134D6">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356" w:type="pct"/>
            <w:vMerge/>
            <w:tcBorders>
              <w:left w:val="single" w:sz="4" w:space="0" w:color="auto"/>
              <w:right w:val="single" w:sz="4" w:space="0" w:color="auto"/>
            </w:tcBorders>
          </w:tcPr>
          <w:p w:rsidR="00281648" w:rsidRPr="005C57F5" w:rsidRDefault="00281648" w:rsidP="005134D6">
            <w:pPr>
              <w:rPr>
                <w:rFonts w:ascii="Times New Roman" w:hAnsi="Times New Roman"/>
                <w:color w:val="000000"/>
                <w:sz w:val="14"/>
                <w:szCs w:val="14"/>
              </w:rPr>
            </w:pPr>
          </w:p>
        </w:tc>
        <w:tc>
          <w:tcPr>
            <w:tcW w:w="208" w:type="pct"/>
            <w:tcBorders>
              <w:top w:val="single" w:sz="4" w:space="0" w:color="auto"/>
              <w:left w:val="single" w:sz="4" w:space="0" w:color="auto"/>
              <w:bottom w:val="single" w:sz="4" w:space="0" w:color="auto"/>
              <w:right w:val="single" w:sz="4" w:space="0" w:color="auto"/>
            </w:tcBorders>
            <w:noWrap/>
            <w:vAlign w:val="center"/>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806</w:t>
            </w:r>
          </w:p>
        </w:tc>
        <w:tc>
          <w:tcPr>
            <w:tcW w:w="208"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spacing w:after="0" w:line="240" w:lineRule="auto"/>
              <w:jc w:val="center"/>
              <w:rPr>
                <w:rFonts w:ascii="Times New Roman" w:eastAsia="Times New Roman" w:hAnsi="Times New Roman"/>
                <w:color w:val="000000"/>
                <w:sz w:val="14"/>
                <w:szCs w:val="14"/>
                <w:lang w:eastAsia="ru-RU"/>
              </w:rPr>
            </w:pPr>
            <w:r w:rsidRPr="005C57F5">
              <w:rPr>
                <w:rFonts w:ascii="Times New Roman" w:eastAsia="Times New Roman" w:hAnsi="Times New Roman"/>
                <w:color w:val="000000"/>
                <w:sz w:val="14"/>
                <w:szCs w:val="14"/>
                <w:lang w:eastAsia="ru-RU"/>
              </w:rPr>
              <w:t>0707</w:t>
            </w:r>
          </w:p>
        </w:tc>
        <w:tc>
          <w:tcPr>
            <w:tcW w:w="320"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spacing w:after="0" w:line="240" w:lineRule="auto"/>
              <w:ind w:right="-104"/>
              <w:jc w:val="center"/>
              <w:rPr>
                <w:rFonts w:ascii="Times New Roman" w:eastAsia="Times New Roman" w:hAnsi="Times New Roman"/>
                <w:color w:val="000000"/>
                <w:sz w:val="14"/>
                <w:szCs w:val="14"/>
                <w:lang w:eastAsia="ru-RU"/>
              </w:rPr>
            </w:pPr>
            <w:r w:rsidRPr="005C57F5">
              <w:rPr>
                <w:rFonts w:ascii="Times New Roman" w:eastAsia="Times New Roman" w:hAnsi="Times New Roman"/>
                <w:color w:val="000000"/>
                <w:sz w:val="14"/>
                <w:szCs w:val="14"/>
                <w:lang w:eastAsia="ru-RU"/>
              </w:rPr>
              <w:t>06 4 4500</w:t>
            </w:r>
          </w:p>
        </w:tc>
        <w:tc>
          <w:tcPr>
            <w:tcW w:w="183"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spacing w:after="0" w:line="240" w:lineRule="auto"/>
              <w:jc w:val="center"/>
              <w:rPr>
                <w:rFonts w:ascii="Times New Roman" w:eastAsia="Times New Roman" w:hAnsi="Times New Roman"/>
                <w:color w:val="000000"/>
                <w:sz w:val="14"/>
                <w:szCs w:val="14"/>
                <w:lang w:eastAsia="ru-RU"/>
              </w:rPr>
            </w:pPr>
            <w:r w:rsidRPr="005C57F5">
              <w:rPr>
                <w:rFonts w:ascii="Times New Roman" w:eastAsia="Times New Roman" w:hAnsi="Times New Roman"/>
                <w:color w:val="000000"/>
                <w:sz w:val="14"/>
                <w:szCs w:val="14"/>
                <w:lang w:eastAsia="ru-RU"/>
              </w:rPr>
              <w:t>611</w:t>
            </w:r>
          </w:p>
        </w:tc>
        <w:tc>
          <w:tcPr>
            <w:tcW w:w="369"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70 800,0</w:t>
            </w:r>
          </w:p>
        </w:tc>
        <w:tc>
          <w:tcPr>
            <w:tcW w:w="390"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0,0</w:t>
            </w:r>
          </w:p>
        </w:tc>
        <w:tc>
          <w:tcPr>
            <w:tcW w:w="367"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0,0</w:t>
            </w:r>
          </w:p>
        </w:tc>
        <w:tc>
          <w:tcPr>
            <w:tcW w:w="414"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0,0</w:t>
            </w: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70 800,0</w:t>
            </w:r>
          </w:p>
        </w:tc>
        <w:tc>
          <w:tcPr>
            <w:tcW w:w="914" w:type="pct"/>
            <w:vMerge/>
            <w:tcBorders>
              <w:left w:val="single" w:sz="4" w:space="0" w:color="auto"/>
              <w:right w:val="single" w:sz="4" w:space="0" w:color="auto"/>
            </w:tcBorders>
          </w:tcPr>
          <w:p w:rsidR="00281648" w:rsidRPr="005C57F5" w:rsidRDefault="00281648" w:rsidP="005134D6">
            <w:pPr>
              <w:pStyle w:val="ConsPlusCell"/>
              <w:widowControl/>
              <w:rPr>
                <w:rFonts w:ascii="Times New Roman" w:hAnsi="Times New Roman" w:cs="Times New Roman"/>
                <w:sz w:val="14"/>
                <w:szCs w:val="14"/>
              </w:rPr>
            </w:pPr>
          </w:p>
        </w:tc>
      </w:tr>
      <w:tr w:rsidR="005C57F5" w:rsidRPr="005C57F5" w:rsidTr="005C57F5">
        <w:trPr>
          <w:trHeight w:val="20"/>
        </w:trPr>
        <w:tc>
          <w:tcPr>
            <w:tcW w:w="180" w:type="pct"/>
            <w:vMerge/>
            <w:tcBorders>
              <w:left w:val="single" w:sz="4" w:space="0" w:color="auto"/>
              <w:right w:val="single" w:sz="4" w:space="0" w:color="auto"/>
            </w:tcBorders>
          </w:tcPr>
          <w:p w:rsidR="00281648" w:rsidRPr="005C57F5" w:rsidRDefault="00281648" w:rsidP="005134D6">
            <w:pPr>
              <w:widowControl w:val="0"/>
              <w:autoSpaceDE w:val="0"/>
              <w:autoSpaceDN w:val="0"/>
              <w:adjustRightInd w:val="0"/>
              <w:outlineLvl w:val="2"/>
              <w:rPr>
                <w:rFonts w:ascii="Times New Roman" w:hAnsi="Times New Roman"/>
                <w:color w:val="000000"/>
                <w:sz w:val="14"/>
                <w:szCs w:val="14"/>
              </w:rPr>
            </w:pPr>
          </w:p>
        </w:tc>
        <w:tc>
          <w:tcPr>
            <w:tcW w:w="640" w:type="pct"/>
            <w:vMerge/>
            <w:tcBorders>
              <w:left w:val="single" w:sz="4" w:space="0" w:color="auto"/>
              <w:right w:val="single" w:sz="4" w:space="0" w:color="auto"/>
            </w:tcBorders>
          </w:tcPr>
          <w:p w:rsidR="00281648" w:rsidRPr="005C57F5" w:rsidRDefault="00281648" w:rsidP="005134D6">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356" w:type="pct"/>
            <w:vMerge/>
            <w:tcBorders>
              <w:left w:val="single" w:sz="4" w:space="0" w:color="auto"/>
              <w:right w:val="single" w:sz="4" w:space="0" w:color="auto"/>
            </w:tcBorders>
          </w:tcPr>
          <w:p w:rsidR="00281648" w:rsidRPr="005C57F5" w:rsidRDefault="00281648" w:rsidP="005134D6">
            <w:pPr>
              <w:rPr>
                <w:rFonts w:ascii="Times New Roman" w:hAnsi="Times New Roman"/>
                <w:color w:val="000000"/>
                <w:sz w:val="14"/>
                <w:szCs w:val="14"/>
              </w:rPr>
            </w:pPr>
          </w:p>
        </w:tc>
        <w:tc>
          <w:tcPr>
            <w:tcW w:w="208" w:type="pct"/>
            <w:tcBorders>
              <w:top w:val="single" w:sz="4" w:space="0" w:color="auto"/>
              <w:left w:val="single" w:sz="4" w:space="0" w:color="auto"/>
              <w:bottom w:val="single" w:sz="4" w:space="0" w:color="auto"/>
              <w:right w:val="single" w:sz="4" w:space="0" w:color="auto"/>
            </w:tcBorders>
            <w:noWrap/>
            <w:vAlign w:val="center"/>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806</w:t>
            </w:r>
          </w:p>
        </w:tc>
        <w:tc>
          <w:tcPr>
            <w:tcW w:w="208"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spacing w:after="0" w:line="240" w:lineRule="auto"/>
              <w:jc w:val="center"/>
              <w:rPr>
                <w:rFonts w:ascii="Times New Roman" w:eastAsia="Times New Roman" w:hAnsi="Times New Roman"/>
                <w:color w:val="000000"/>
                <w:sz w:val="14"/>
                <w:szCs w:val="14"/>
                <w:lang w:eastAsia="ru-RU"/>
              </w:rPr>
            </w:pPr>
            <w:r w:rsidRPr="005C57F5">
              <w:rPr>
                <w:rFonts w:ascii="Times New Roman" w:eastAsia="Times New Roman" w:hAnsi="Times New Roman"/>
                <w:color w:val="000000"/>
                <w:sz w:val="14"/>
                <w:szCs w:val="14"/>
                <w:lang w:eastAsia="ru-RU"/>
              </w:rPr>
              <w:t>0707</w:t>
            </w:r>
          </w:p>
        </w:tc>
        <w:tc>
          <w:tcPr>
            <w:tcW w:w="320"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spacing w:after="0" w:line="240" w:lineRule="auto"/>
              <w:ind w:right="-104"/>
              <w:jc w:val="center"/>
              <w:rPr>
                <w:rFonts w:ascii="Times New Roman" w:eastAsia="Times New Roman" w:hAnsi="Times New Roman"/>
                <w:color w:val="000000"/>
                <w:sz w:val="14"/>
                <w:szCs w:val="14"/>
                <w:lang w:eastAsia="ru-RU"/>
              </w:rPr>
            </w:pPr>
            <w:r w:rsidRPr="005C57F5">
              <w:rPr>
                <w:rFonts w:ascii="Times New Roman" w:eastAsia="Times New Roman" w:hAnsi="Times New Roman"/>
                <w:color w:val="000000"/>
                <w:sz w:val="14"/>
                <w:szCs w:val="14"/>
                <w:lang w:eastAsia="ru-RU"/>
              </w:rPr>
              <w:t>06 4 4700</w:t>
            </w:r>
          </w:p>
        </w:tc>
        <w:tc>
          <w:tcPr>
            <w:tcW w:w="183"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spacing w:after="0" w:line="240" w:lineRule="auto"/>
              <w:jc w:val="center"/>
              <w:rPr>
                <w:rFonts w:ascii="Times New Roman" w:eastAsia="Times New Roman" w:hAnsi="Times New Roman"/>
                <w:color w:val="000000"/>
                <w:sz w:val="14"/>
                <w:szCs w:val="14"/>
                <w:lang w:eastAsia="ru-RU"/>
              </w:rPr>
            </w:pPr>
            <w:r w:rsidRPr="005C57F5">
              <w:rPr>
                <w:rFonts w:ascii="Times New Roman" w:eastAsia="Times New Roman" w:hAnsi="Times New Roman"/>
                <w:color w:val="000000"/>
                <w:sz w:val="14"/>
                <w:szCs w:val="14"/>
                <w:lang w:eastAsia="ru-RU"/>
              </w:rPr>
              <w:t>612</w:t>
            </w:r>
          </w:p>
        </w:tc>
        <w:tc>
          <w:tcPr>
            <w:tcW w:w="369"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tabs>
                <w:tab w:val="center" w:pos="460"/>
                <w:tab w:val="right" w:pos="920"/>
              </w:tabs>
              <w:jc w:val="center"/>
              <w:rPr>
                <w:rFonts w:ascii="Times New Roman" w:hAnsi="Times New Roman"/>
                <w:color w:val="000000"/>
                <w:sz w:val="14"/>
                <w:szCs w:val="14"/>
              </w:rPr>
            </w:pPr>
            <w:r w:rsidRPr="005C57F5">
              <w:rPr>
                <w:rFonts w:ascii="Times New Roman" w:hAnsi="Times New Roman"/>
                <w:color w:val="000000"/>
                <w:sz w:val="14"/>
                <w:szCs w:val="14"/>
              </w:rPr>
              <w:t>0,0</w:t>
            </w:r>
          </w:p>
        </w:tc>
        <w:tc>
          <w:tcPr>
            <w:tcW w:w="390"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50 000,0</w:t>
            </w:r>
          </w:p>
        </w:tc>
        <w:tc>
          <w:tcPr>
            <w:tcW w:w="367"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0,0</w:t>
            </w:r>
          </w:p>
        </w:tc>
        <w:tc>
          <w:tcPr>
            <w:tcW w:w="414"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0,0</w:t>
            </w: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50 000,0</w:t>
            </w:r>
          </w:p>
        </w:tc>
        <w:tc>
          <w:tcPr>
            <w:tcW w:w="914" w:type="pct"/>
            <w:vMerge/>
            <w:tcBorders>
              <w:left w:val="single" w:sz="4" w:space="0" w:color="auto"/>
              <w:right w:val="single" w:sz="4" w:space="0" w:color="auto"/>
            </w:tcBorders>
          </w:tcPr>
          <w:p w:rsidR="00281648" w:rsidRPr="005C57F5" w:rsidRDefault="00281648" w:rsidP="005134D6">
            <w:pPr>
              <w:pStyle w:val="ConsPlusCell"/>
              <w:widowControl/>
              <w:rPr>
                <w:rFonts w:ascii="Times New Roman" w:hAnsi="Times New Roman" w:cs="Times New Roman"/>
                <w:sz w:val="14"/>
                <w:szCs w:val="14"/>
              </w:rPr>
            </w:pPr>
          </w:p>
        </w:tc>
      </w:tr>
      <w:tr w:rsidR="005C57F5" w:rsidRPr="005C57F5" w:rsidTr="005C57F5">
        <w:trPr>
          <w:trHeight w:val="20"/>
        </w:trPr>
        <w:tc>
          <w:tcPr>
            <w:tcW w:w="180" w:type="pct"/>
            <w:vMerge/>
            <w:tcBorders>
              <w:left w:val="single" w:sz="4" w:space="0" w:color="auto"/>
              <w:right w:val="single" w:sz="4" w:space="0" w:color="auto"/>
            </w:tcBorders>
          </w:tcPr>
          <w:p w:rsidR="00281648" w:rsidRPr="005C57F5" w:rsidRDefault="00281648" w:rsidP="005134D6">
            <w:pPr>
              <w:widowControl w:val="0"/>
              <w:autoSpaceDE w:val="0"/>
              <w:autoSpaceDN w:val="0"/>
              <w:adjustRightInd w:val="0"/>
              <w:outlineLvl w:val="2"/>
              <w:rPr>
                <w:rFonts w:ascii="Times New Roman" w:hAnsi="Times New Roman"/>
                <w:color w:val="000000"/>
                <w:sz w:val="14"/>
                <w:szCs w:val="14"/>
              </w:rPr>
            </w:pPr>
          </w:p>
        </w:tc>
        <w:tc>
          <w:tcPr>
            <w:tcW w:w="640" w:type="pct"/>
            <w:vMerge/>
            <w:tcBorders>
              <w:left w:val="single" w:sz="4" w:space="0" w:color="auto"/>
              <w:right w:val="single" w:sz="4" w:space="0" w:color="auto"/>
            </w:tcBorders>
          </w:tcPr>
          <w:p w:rsidR="00281648" w:rsidRPr="005C57F5" w:rsidRDefault="00281648" w:rsidP="005134D6">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356" w:type="pct"/>
            <w:vMerge/>
            <w:tcBorders>
              <w:left w:val="single" w:sz="4" w:space="0" w:color="auto"/>
              <w:right w:val="single" w:sz="4" w:space="0" w:color="auto"/>
            </w:tcBorders>
          </w:tcPr>
          <w:p w:rsidR="00281648" w:rsidRPr="005C57F5" w:rsidRDefault="00281648" w:rsidP="005134D6">
            <w:pPr>
              <w:rPr>
                <w:rFonts w:ascii="Times New Roman" w:hAnsi="Times New Roman"/>
                <w:color w:val="000000"/>
                <w:sz w:val="14"/>
                <w:szCs w:val="14"/>
              </w:rPr>
            </w:pPr>
          </w:p>
        </w:tc>
        <w:tc>
          <w:tcPr>
            <w:tcW w:w="208" w:type="pct"/>
            <w:tcBorders>
              <w:top w:val="single" w:sz="4" w:space="0" w:color="auto"/>
              <w:left w:val="single" w:sz="4" w:space="0" w:color="auto"/>
              <w:bottom w:val="single" w:sz="4" w:space="0" w:color="auto"/>
              <w:right w:val="single" w:sz="4" w:space="0" w:color="auto"/>
            </w:tcBorders>
            <w:noWrap/>
            <w:vAlign w:val="center"/>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806</w:t>
            </w:r>
          </w:p>
        </w:tc>
        <w:tc>
          <w:tcPr>
            <w:tcW w:w="208"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spacing w:after="0" w:line="240" w:lineRule="auto"/>
              <w:jc w:val="center"/>
              <w:rPr>
                <w:rFonts w:ascii="Times New Roman" w:eastAsia="Times New Roman" w:hAnsi="Times New Roman"/>
                <w:color w:val="000000"/>
                <w:sz w:val="14"/>
                <w:szCs w:val="14"/>
                <w:lang w:eastAsia="ru-RU"/>
              </w:rPr>
            </w:pPr>
            <w:r w:rsidRPr="005C57F5">
              <w:rPr>
                <w:rFonts w:ascii="Times New Roman" w:eastAsia="Times New Roman" w:hAnsi="Times New Roman"/>
                <w:color w:val="000000"/>
                <w:sz w:val="14"/>
                <w:szCs w:val="14"/>
                <w:lang w:eastAsia="ru-RU"/>
              </w:rPr>
              <w:t>0707</w:t>
            </w:r>
          </w:p>
        </w:tc>
        <w:tc>
          <w:tcPr>
            <w:tcW w:w="320"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spacing w:after="0" w:line="240" w:lineRule="auto"/>
              <w:ind w:right="-104"/>
              <w:jc w:val="center"/>
              <w:rPr>
                <w:rFonts w:ascii="Times New Roman" w:eastAsia="Times New Roman" w:hAnsi="Times New Roman"/>
                <w:color w:val="000000"/>
                <w:sz w:val="14"/>
                <w:szCs w:val="14"/>
                <w:lang w:eastAsia="ru-RU"/>
              </w:rPr>
            </w:pPr>
            <w:r w:rsidRPr="005C57F5">
              <w:rPr>
                <w:rFonts w:ascii="Times New Roman" w:eastAsia="Times New Roman" w:hAnsi="Times New Roman"/>
                <w:color w:val="000000"/>
                <w:sz w:val="14"/>
                <w:szCs w:val="14"/>
                <w:lang w:eastAsia="ru-RU"/>
              </w:rPr>
              <w:t>06 4 4000</w:t>
            </w:r>
          </w:p>
        </w:tc>
        <w:tc>
          <w:tcPr>
            <w:tcW w:w="183"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spacing w:after="0" w:line="240" w:lineRule="auto"/>
              <w:jc w:val="center"/>
              <w:rPr>
                <w:rFonts w:ascii="Times New Roman" w:eastAsia="Times New Roman" w:hAnsi="Times New Roman"/>
                <w:color w:val="000000"/>
                <w:sz w:val="14"/>
                <w:szCs w:val="14"/>
                <w:lang w:eastAsia="ru-RU"/>
              </w:rPr>
            </w:pPr>
            <w:r w:rsidRPr="005C57F5">
              <w:rPr>
                <w:rFonts w:ascii="Times New Roman" w:eastAsia="Times New Roman" w:hAnsi="Times New Roman"/>
                <w:color w:val="000000"/>
                <w:sz w:val="14"/>
                <w:szCs w:val="14"/>
                <w:lang w:eastAsia="ru-RU"/>
              </w:rPr>
              <w:t>612</w:t>
            </w:r>
          </w:p>
        </w:tc>
        <w:tc>
          <w:tcPr>
            <w:tcW w:w="369"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tabs>
                <w:tab w:val="center" w:pos="460"/>
                <w:tab w:val="right" w:pos="920"/>
              </w:tabs>
              <w:jc w:val="center"/>
              <w:rPr>
                <w:rFonts w:ascii="Times New Roman" w:hAnsi="Times New Roman"/>
                <w:color w:val="000000"/>
                <w:sz w:val="14"/>
                <w:szCs w:val="14"/>
              </w:rPr>
            </w:pPr>
            <w:r w:rsidRPr="005C57F5">
              <w:rPr>
                <w:rFonts w:ascii="Times New Roman" w:hAnsi="Times New Roman"/>
                <w:color w:val="000000"/>
                <w:sz w:val="14"/>
                <w:szCs w:val="14"/>
              </w:rPr>
              <w:t>0,0</w:t>
            </w:r>
          </w:p>
        </w:tc>
        <w:tc>
          <w:tcPr>
            <w:tcW w:w="390"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0,0</w:t>
            </w:r>
          </w:p>
        </w:tc>
        <w:tc>
          <w:tcPr>
            <w:tcW w:w="367"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50 000,0</w:t>
            </w:r>
          </w:p>
        </w:tc>
        <w:tc>
          <w:tcPr>
            <w:tcW w:w="414"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50 000,0</w:t>
            </w: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100 000,0</w:t>
            </w:r>
          </w:p>
        </w:tc>
        <w:tc>
          <w:tcPr>
            <w:tcW w:w="914" w:type="pct"/>
            <w:vMerge/>
            <w:tcBorders>
              <w:left w:val="single" w:sz="4" w:space="0" w:color="auto"/>
              <w:right w:val="single" w:sz="4" w:space="0" w:color="auto"/>
            </w:tcBorders>
          </w:tcPr>
          <w:p w:rsidR="00281648" w:rsidRPr="005C57F5" w:rsidRDefault="00281648" w:rsidP="005134D6">
            <w:pPr>
              <w:pStyle w:val="ConsPlusCell"/>
              <w:widowControl/>
              <w:rPr>
                <w:rFonts w:ascii="Times New Roman" w:hAnsi="Times New Roman" w:cs="Times New Roman"/>
                <w:sz w:val="14"/>
                <w:szCs w:val="14"/>
              </w:rPr>
            </w:pP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rPr>
                <w:rFonts w:ascii="Times New Roman" w:hAnsi="Times New Roman"/>
                <w:sz w:val="14"/>
                <w:szCs w:val="14"/>
              </w:rPr>
            </w:pP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rPr>
                <w:rFonts w:ascii="Times New Roman" w:hAnsi="Times New Roman"/>
                <w:sz w:val="14"/>
                <w:szCs w:val="14"/>
              </w:rPr>
            </w:pPr>
            <w:r w:rsidRPr="005C57F5">
              <w:rPr>
                <w:rFonts w:ascii="Times New Roman" w:hAnsi="Times New Roman"/>
                <w:sz w:val="14"/>
                <w:szCs w:val="14"/>
              </w:rPr>
              <w:t xml:space="preserve">в том числе </w:t>
            </w: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390"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367"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414" w:type="pct"/>
            <w:tcBorders>
              <w:top w:val="single" w:sz="4" w:space="0" w:color="auto"/>
              <w:left w:val="nil"/>
              <w:bottom w:val="single" w:sz="4" w:space="0" w:color="auto"/>
              <w:right w:val="single" w:sz="4" w:space="0" w:color="auto"/>
            </w:tcBorders>
          </w:tcPr>
          <w:p w:rsidR="00281648" w:rsidRPr="005C57F5" w:rsidRDefault="00281648" w:rsidP="005134D6">
            <w:pPr>
              <w:jc w:val="center"/>
              <w:rPr>
                <w:rFonts w:ascii="Times New Roman" w:hAnsi="Times New Roman"/>
                <w:bCs/>
                <w:sz w:val="14"/>
                <w:szCs w:val="14"/>
              </w:rPr>
            </w:pP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jc w:val="center"/>
              <w:rPr>
                <w:rFonts w:ascii="Times New Roman" w:hAnsi="Times New Roman"/>
                <w:bCs/>
                <w:sz w:val="14"/>
                <w:szCs w:val="14"/>
              </w:rPr>
            </w:pPr>
          </w:p>
        </w:tc>
        <w:tc>
          <w:tcPr>
            <w:tcW w:w="914" w:type="pct"/>
            <w:vMerge/>
            <w:tcBorders>
              <w:left w:val="single" w:sz="4" w:space="0" w:color="auto"/>
              <w:bottom w:val="single" w:sz="4" w:space="0" w:color="auto"/>
              <w:right w:val="single" w:sz="4" w:space="0" w:color="auto"/>
            </w:tcBorders>
          </w:tcPr>
          <w:p w:rsidR="00281648" w:rsidRPr="005C57F5" w:rsidRDefault="00281648" w:rsidP="005134D6">
            <w:pPr>
              <w:jc w:val="center"/>
              <w:rPr>
                <w:rFonts w:ascii="Times New Roman" w:hAnsi="Times New Roman"/>
                <w:color w:val="FF0000"/>
                <w:sz w:val="14"/>
                <w:szCs w:val="14"/>
              </w:rPr>
            </w:pP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ind w:right="-109"/>
              <w:rPr>
                <w:rFonts w:ascii="Times New Roman" w:hAnsi="Times New Roman"/>
                <w:sz w:val="14"/>
                <w:szCs w:val="14"/>
              </w:rPr>
            </w:pPr>
            <w:r w:rsidRPr="005C57F5">
              <w:rPr>
                <w:rFonts w:ascii="Times New Roman" w:hAnsi="Times New Roman"/>
                <w:sz w:val="14"/>
                <w:szCs w:val="14"/>
              </w:rPr>
              <w:t>1.1.1</w:t>
            </w: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Ус</w:t>
            </w:r>
            <w:r w:rsidRPr="005C57F5">
              <w:rPr>
                <w:rFonts w:ascii="Times New Roman" w:hAnsi="Times New Roman"/>
                <w:bCs/>
                <w:sz w:val="14"/>
                <w:szCs w:val="14"/>
              </w:rPr>
              <w:t>луга по организации летнего отдыха детей и молодежи</w:t>
            </w: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390"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367"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414" w:type="pct"/>
            <w:tcBorders>
              <w:top w:val="single" w:sz="4" w:space="0" w:color="auto"/>
              <w:left w:val="nil"/>
              <w:bottom w:val="single" w:sz="4" w:space="0" w:color="auto"/>
              <w:right w:val="single" w:sz="4" w:space="0" w:color="auto"/>
            </w:tcBorders>
          </w:tcPr>
          <w:p w:rsidR="00281648" w:rsidRPr="005C57F5" w:rsidRDefault="00281648" w:rsidP="005134D6">
            <w:pPr>
              <w:jc w:val="center"/>
              <w:rPr>
                <w:rFonts w:ascii="Times New Roman" w:hAnsi="Times New Roman"/>
                <w:bCs/>
                <w:sz w:val="14"/>
                <w:szCs w:val="14"/>
              </w:rPr>
            </w:pP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jc w:val="center"/>
              <w:rPr>
                <w:rFonts w:ascii="Times New Roman" w:hAnsi="Times New Roman"/>
                <w:bCs/>
                <w:sz w:val="14"/>
                <w:szCs w:val="14"/>
              </w:rPr>
            </w:pPr>
          </w:p>
        </w:tc>
        <w:tc>
          <w:tcPr>
            <w:tcW w:w="914" w:type="pct"/>
            <w:tcBorders>
              <w:top w:val="single" w:sz="4" w:space="0" w:color="auto"/>
              <w:left w:val="nil"/>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Будут направлены в краевые палаточные лагеря не менее 28 подростков в ТИМ «Юниор», обеспечены сопровождающими  молодежные группы  не менее 4 раз ежегодно;</w:t>
            </w:r>
          </w:p>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 xml:space="preserve">Ежегодно примут участие не менее 60 молодых людей  в </w:t>
            </w:r>
            <w:r w:rsidRPr="005C57F5">
              <w:rPr>
                <w:rFonts w:ascii="Times New Roman" w:hAnsi="Times New Roman"/>
                <w:sz w:val="14"/>
                <w:szCs w:val="14"/>
              </w:rPr>
              <w:lastRenderedPageBreak/>
              <w:t>водно-туристических сплавах.</w:t>
            </w: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ind w:right="-109"/>
              <w:rPr>
                <w:rFonts w:ascii="Times New Roman" w:hAnsi="Times New Roman"/>
                <w:sz w:val="14"/>
                <w:szCs w:val="14"/>
              </w:rPr>
            </w:pPr>
            <w:r w:rsidRPr="005C57F5">
              <w:rPr>
                <w:rFonts w:ascii="Times New Roman" w:hAnsi="Times New Roman"/>
                <w:sz w:val="14"/>
                <w:szCs w:val="14"/>
              </w:rPr>
              <w:lastRenderedPageBreak/>
              <w:t>1.1.2</w:t>
            </w: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У</w:t>
            </w:r>
            <w:r w:rsidRPr="005C57F5">
              <w:rPr>
                <w:rFonts w:ascii="Times New Roman" w:hAnsi="Times New Roman"/>
                <w:bCs/>
                <w:sz w:val="14"/>
                <w:szCs w:val="14"/>
              </w:rPr>
              <w:t>слуга по трудовому воспитанию молодежи</w:t>
            </w: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390"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367"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414" w:type="pct"/>
            <w:tcBorders>
              <w:top w:val="single" w:sz="4" w:space="0" w:color="auto"/>
              <w:left w:val="nil"/>
              <w:bottom w:val="single" w:sz="4" w:space="0" w:color="auto"/>
              <w:right w:val="single" w:sz="4" w:space="0" w:color="auto"/>
            </w:tcBorders>
          </w:tcPr>
          <w:p w:rsidR="00281648" w:rsidRPr="005C57F5" w:rsidRDefault="00281648" w:rsidP="005134D6">
            <w:pPr>
              <w:jc w:val="center"/>
              <w:rPr>
                <w:rFonts w:ascii="Times New Roman" w:hAnsi="Times New Roman"/>
                <w:bCs/>
                <w:sz w:val="14"/>
                <w:szCs w:val="14"/>
              </w:rPr>
            </w:pP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jc w:val="center"/>
              <w:rPr>
                <w:rFonts w:ascii="Times New Roman" w:hAnsi="Times New Roman"/>
                <w:bCs/>
                <w:sz w:val="14"/>
                <w:szCs w:val="14"/>
              </w:rPr>
            </w:pPr>
          </w:p>
        </w:tc>
        <w:tc>
          <w:tcPr>
            <w:tcW w:w="914" w:type="pct"/>
            <w:tcBorders>
              <w:top w:val="single" w:sz="4" w:space="0" w:color="auto"/>
              <w:left w:val="nil"/>
              <w:bottom w:val="single" w:sz="4" w:space="0" w:color="auto"/>
              <w:right w:val="single" w:sz="4" w:space="0" w:color="auto"/>
            </w:tcBorders>
          </w:tcPr>
          <w:p w:rsidR="00281648" w:rsidRPr="005C57F5" w:rsidRDefault="00281648" w:rsidP="005134D6">
            <w:pPr>
              <w:spacing w:after="0" w:line="240" w:lineRule="auto"/>
              <w:rPr>
                <w:rFonts w:ascii="Times New Roman" w:hAnsi="Times New Roman"/>
                <w:color w:val="FF0000"/>
                <w:sz w:val="14"/>
                <w:szCs w:val="14"/>
              </w:rPr>
            </w:pPr>
            <w:r w:rsidRPr="005C57F5">
              <w:rPr>
                <w:rFonts w:ascii="Times New Roman" w:hAnsi="Times New Roman"/>
                <w:sz w:val="14"/>
                <w:szCs w:val="14"/>
              </w:rPr>
              <w:t>Ежегодно 170 человек будет вовлечены в мероприятия по трудовому воспитанию, в т.ч. находящихся в трудной жизненной ситуации и СОП, не менее 10% (17 человек ежегодно).</w:t>
            </w: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ind w:right="-109"/>
              <w:rPr>
                <w:rFonts w:ascii="Times New Roman" w:hAnsi="Times New Roman"/>
                <w:sz w:val="14"/>
                <w:szCs w:val="14"/>
              </w:rPr>
            </w:pPr>
            <w:r w:rsidRPr="005C57F5">
              <w:rPr>
                <w:rFonts w:ascii="Times New Roman" w:hAnsi="Times New Roman"/>
                <w:sz w:val="14"/>
                <w:szCs w:val="14"/>
              </w:rPr>
              <w:t>1.1.3</w:t>
            </w: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Р</w:t>
            </w:r>
            <w:r w:rsidRPr="005C57F5">
              <w:rPr>
                <w:rFonts w:ascii="Times New Roman" w:hAnsi="Times New Roman"/>
                <w:bCs/>
                <w:sz w:val="14"/>
                <w:szCs w:val="14"/>
              </w:rPr>
              <w:t>абота по организации досуговой деятельности</w:t>
            </w: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390"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367"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414" w:type="pct"/>
            <w:tcBorders>
              <w:top w:val="single" w:sz="4" w:space="0" w:color="auto"/>
              <w:left w:val="nil"/>
              <w:bottom w:val="single" w:sz="4" w:space="0" w:color="auto"/>
              <w:right w:val="single" w:sz="4" w:space="0" w:color="auto"/>
            </w:tcBorders>
          </w:tcPr>
          <w:p w:rsidR="00281648" w:rsidRPr="005C57F5" w:rsidRDefault="00281648" w:rsidP="005134D6">
            <w:pPr>
              <w:jc w:val="center"/>
              <w:rPr>
                <w:rFonts w:ascii="Times New Roman" w:hAnsi="Times New Roman"/>
                <w:bCs/>
                <w:sz w:val="14"/>
                <w:szCs w:val="14"/>
              </w:rPr>
            </w:pP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jc w:val="center"/>
              <w:rPr>
                <w:rFonts w:ascii="Times New Roman" w:hAnsi="Times New Roman"/>
                <w:bCs/>
                <w:sz w:val="14"/>
                <w:szCs w:val="14"/>
              </w:rPr>
            </w:pPr>
          </w:p>
        </w:tc>
        <w:tc>
          <w:tcPr>
            <w:tcW w:w="914" w:type="pct"/>
            <w:tcBorders>
              <w:top w:val="single" w:sz="4" w:space="0" w:color="auto"/>
              <w:left w:val="nil"/>
              <w:bottom w:val="single" w:sz="4" w:space="0" w:color="auto"/>
              <w:right w:val="single" w:sz="4" w:space="0" w:color="auto"/>
            </w:tcBorders>
          </w:tcPr>
          <w:p w:rsidR="00281648" w:rsidRPr="005C57F5" w:rsidRDefault="00281648" w:rsidP="005134D6">
            <w:pPr>
              <w:spacing w:after="0" w:line="240" w:lineRule="auto"/>
              <w:rPr>
                <w:rFonts w:ascii="Times New Roman" w:hAnsi="Times New Roman"/>
                <w:color w:val="FF0000"/>
                <w:sz w:val="14"/>
                <w:szCs w:val="14"/>
              </w:rPr>
            </w:pPr>
            <w:r w:rsidRPr="005C57F5">
              <w:rPr>
                <w:rFonts w:ascii="Times New Roman" w:hAnsi="Times New Roman"/>
                <w:sz w:val="14"/>
                <w:szCs w:val="14"/>
              </w:rPr>
              <w:t>Будет организовано и обеспечено условия для работы 8 штабов Флагманских программ молодежной политики,              Будет сформирован и поддержан молодежный  актив (не менее 1000 чел. к 2017 году);                   Будет занято более 320 молодых людей на постоянной основе, в т.ч. находящихся в ТЖС и СОП (не менее 10%).</w:t>
            </w: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ind w:right="-109"/>
              <w:rPr>
                <w:rFonts w:ascii="Times New Roman" w:hAnsi="Times New Roman"/>
                <w:sz w:val="14"/>
                <w:szCs w:val="14"/>
              </w:rPr>
            </w:pPr>
            <w:r w:rsidRPr="005C57F5">
              <w:rPr>
                <w:rFonts w:ascii="Times New Roman" w:hAnsi="Times New Roman"/>
                <w:sz w:val="14"/>
                <w:szCs w:val="14"/>
              </w:rPr>
              <w:t>1.1.4</w:t>
            </w: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pStyle w:val="ConsPlusNonformat"/>
              <w:rPr>
                <w:rFonts w:ascii="Times New Roman" w:hAnsi="Times New Roman" w:cs="Times New Roman"/>
                <w:sz w:val="14"/>
                <w:szCs w:val="14"/>
              </w:rPr>
            </w:pPr>
            <w:r w:rsidRPr="005C57F5">
              <w:rPr>
                <w:rFonts w:ascii="Times New Roman" w:hAnsi="Times New Roman" w:cs="Times New Roman"/>
                <w:bCs/>
                <w:sz w:val="14"/>
                <w:szCs w:val="14"/>
              </w:rPr>
              <w:t>Работа по поддержке деятельности молодежных объединений (проектные команды, творческие коллективы,  инициативные группы)</w:t>
            </w: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390"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367"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414" w:type="pct"/>
            <w:tcBorders>
              <w:top w:val="single" w:sz="4" w:space="0" w:color="auto"/>
              <w:left w:val="nil"/>
              <w:bottom w:val="single" w:sz="4" w:space="0" w:color="auto"/>
              <w:right w:val="single" w:sz="4" w:space="0" w:color="auto"/>
            </w:tcBorders>
          </w:tcPr>
          <w:p w:rsidR="00281648" w:rsidRPr="005C57F5" w:rsidRDefault="00281648" w:rsidP="005134D6">
            <w:pPr>
              <w:jc w:val="center"/>
              <w:rPr>
                <w:rFonts w:ascii="Times New Roman" w:hAnsi="Times New Roman"/>
                <w:bCs/>
                <w:sz w:val="14"/>
                <w:szCs w:val="14"/>
              </w:rPr>
            </w:pP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jc w:val="center"/>
              <w:rPr>
                <w:rFonts w:ascii="Times New Roman" w:hAnsi="Times New Roman"/>
                <w:bCs/>
                <w:sz w:val="14"/>
                <w:szCs w:val="14"/>
              </w:rPr>
            </w:pPr>
          </w:p>
        </w:tc>
        <w:tc>
          <w:tcPr>
            <w:tcW w:w="914" w:type="pct"/>
            <w:tcBorders>
              <w:top w:val="single" w:sz="4" w:space="0" w:color="auto"/>
              <w:left w:val="nil"/>
              <w:bottom w:val="single" w:sz="4" w:space="0" w:color="auto"/>
              <w:right w:val="single" w:sz="4" w:space="0" w:color="auto"/>
            </w:tcBorders>
          </w:tcPr>
          <w:p w:rsidR="00281648" w:rsidRPr="005C57F5" w:rsidRDefault="00281648" w:rsidP="005134D6">
            <w:pPr>
              <w:pStyle w:val="ConsPlusCell"/>
              <w:rPr>
                <w:rFonts w:ascii="Times New Roman" w:hAnsi="Times New Roman" w:cs="Times New Roman"/>
                <w:sz w:val="14"/>
                <w:szCs w:val="14"/>
              </w:rPr>
            </w:pPr>
            <w:r w:rsidRPr="005C57F5">
              <w:rPr>
                <w:rFonts w:ascii="Times New Roman" w:hAnsi="Times New Roman" w:cs="Times New Roman"/>
                <w:sz w:val="14"/>
                <w:szCs w:val="14"/>
              </w:rPr>
              <w:t>Будет оказано содействие деятельности не менее 20 молодежных объединений, не менее 7 Клубов молодых семей, действующих в районе;</w:t>
            </w:r>
          </w:p>
          <w:p w:rsidR="00281648" w:rsidRPr="005C57F5" w:rsidRDefault="00281648" w:rsidP="005134D6">
            <w:pPr>
              <w:pStyle w:val="ConsPlusCell"/>
              <w:rPr>
                <w:rFonts w:ascii="Times New Roman" w:hAnsi="Times New Roman" w:cs="Times New Roman"/>
                <w:sz w:val="14"/>
                <w:szCs w:val="14"/>
              </w:rPr>
            </w:pPr>
            <w:r w:rsidRPr="005C57F5">
              <w:rPr>
                <w:rFonts w:ascii="Times New Roman" w:hAnsi="Times New Roman" w:cs="Times New Roman"/>
                <w:sz w:val="14"/>
                <w:szCs w:val="14"/>
              </w:rPr>
              <w:t>Будет поощрено более 20 молодежных лидеров и не менее 12 руководителей молодежных объединений.</w:t>
            </w: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ind w:right="-109"/>
              <w:rPr>
                <w:rFonts w:ascii="Times New Roman" w:hAnsi="Times New Roman"/>
                <w:sz w:val="14"/>
                <w:szCs w:val="14"/>
              </w:rPr>
            </w:pPr>
            <w:r w:rsidRPr="005C57F5">
              <w:rPr>
                <w:rFonts w:ascii="Times New Roman" w:hAnsi="Times New Roman"/>
                <w:sz w:val="14"/>
                <w:szCs w:val="14"/>
              </w:rPr>
              <w:t>1.1.5</w:t>
            </w: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pStyle w:val="ConsPlusNonformat"/>
              <w:rPr>
                <w:rFonts w:ascii="Times New Roman" w:hAnsi="Times New Roman" w:cs="Times New Roman"/>
                <w:sz w:val="14"/>
                <w:szCs w:val="14"/>
              </w:rPr>
            </w:pPr>
            <w:r w:rsidRPr="005C57F5">
              <w:rPr>
                <w:rFonts w:ascii="Times New Roman" w:hAnsi="Times New Roman" w:cs="Times New Roman"/>
                <w:sz w:val="14"/>
                <w:szCs w:val="14"/>
              </w:rPr>
              <w:t>Работа по организации и проведению массовых мероприятий, молодежных форумов, выставок, концертов, конкурсов, игр, спортивных праздников, иных массово-зрелищных мероприятий</w:t>
            </w: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390"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367"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414" w:type="pct"/>
            <w:tcBorders>
              <w:top w:val="single" w:sz="4" w:space="0" w:color="auto"/>
              <w:left w:val="nil"/>
              <w:bottom w:val="single" w:sz="4" w:space="0" w:color="auto"/>
              <w:right w:val="single" w:sz="4" w:space="0" w:color="auto"/>
            </w:tcBorders>
          </w:tcPr>
          <w:p w:rsidR="00281648" w:rsidRPr="005C57F5" w:rsidRDefault="00281648" w:rsidP="005134D6">
            <w:pPr>
              <w:jc w:val="center"/>
              <w:rPr>
                <w:rFonts w:ascii="Times New Roman" w:hAnsi="Times New Roman"/>
                <w:bCs/>
                <w:sz w:val="14"/>
                <w:szCs w:val="14"/>
              </w:rPr>
            </w:pP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jc w:val="center"/>
              <w:rPr>
                <w:rFonts w:ascii="Times New Roman" w:hAnsi="Times New Roman"/>
                <w:bCs/>
                <w:sz w:val="14"/>
                <w:szCs w:val="14"/>
              </w:rPr>
            </w:pPr>
          </w:p>
        </w:tc>
        <w:tc>
          <w:tcPr>
            <w:tcW w:w="914" w:type="pct"/>
            <w:tcBorders>
              <w:top w:val="single" w:sz="4" w:space="0" w:color="auto"/>
              <w:left w:val="nil"/>
              <w:bottom w:val="single" w:sz="4" w:space="0" w:color="auto"/>
              <w:right w:val="single" w:sz="4" w:space="0" w:color="auto"/>
            </w:tcBorders>
          </w:tcPr>
          <w:p w:rsidR="00281648" w:rsidRPr="005C57F5" w:rsidRDefault="00281648" w:rsidP="005134D6">
            <w:pPr>
              <w:pStyle w:val="ConsPlusCell"/>
              <w:rPr>
                <w:rFonts w:ascii="Times New Roman" w:hAnsi="Times New Roman" w:cs="Times New Roman"/>
                <w:sz w:val="14"/>
                <w:szCs w:val="14"/>
              </w:rPr>
            </w:pPr>
            <w:r w:rsidRPr="005C57F5">
              <w:rPr>
                <w:rFonts w:ascii="Times New Roman" w:hAnsi="Times New Roman" w:cs="Times New Roman"/>
                <w:sz w:val="14"/>
                <w:szCs w:val="14"/>
              </w:rPr>
              <w:t xml:space="preserve">Будет ежегодно проведено не менее  15 массовых районных мероприятий; </w:t>
            </w:r>
          </w:p>
          <w:p w:rsidR="00281648" w:rsidRPr="005C57F5" w:rsidRDefault="00281648" w:rsidP="005134D6">
            <w:pPr>
              <w:pStyle w:val="ConsPlusNonformat"/>
              <w:rPr>
                <w:rFonts w:ascii="Times New Roman" w:hAnsi="Times New Roman" w:cs="Times New Roman"/>
                <w:sz w:val="14"/>
                <w:szCs w:val="14"/>
              </w:rPr>
            </w:pPr>
            <w:r w:rsidRPr="005C57F5">
              <w:rPr>
                <w:rFonts w:ascii="Times New Roman" w:hAnsi="Times New Roman" w:cs="Times New Roman"/>
                <w:sz w:val="14"/>
                <w:szCs w:val="14"/>
              </w:rPr>
              <w:t>Количество молодых людей, посетивших мероприятия будет:                                                                                                                         2200 - 2400 чел.- в возрасте от 14 до 18 лет включительно;                                                                         4000 - 4300 чел.- в возрасте от 19 до 30 лет включительно.</w:t>
            </w:r>
          </w:p>
          <w:p w:rsidR="00281648" w:rsidRPr="005C57F5" w:rsidRDefault="00281648" w:rsidP="005134D6">
            <w:pPr>
              <w:pStyle w:val="ConsPlusCell"/>
              <w:ind w:right="-108"/>
              <w:rPr>
                <w:rFonts w:ascii="Times New Roman" w:hAnsi="Times New Roman" w:cs="Times New Roman"/>
                <w:sz w:val="14"/>
                <w:szCs w:val="14"/>
              </w:rPr>
            </w:pPr>
            <w:r w:rsidRPr="005C57F5">
              <w:rPr>
                <w:rFonts w:ascii="Times New Roman" w:hAnsi="Times New Roman" w:cs="Times New Roman"/>
                <w:sz w:val="14"/>
                <w:szCs w:val="14"/>
              </w:rPr>
              <w:t xml:space="preserve">Количество </w:t>
            </w:r>
            <w:r w:rsidRPr="005C57F5">
              <w:rPr>
                <w:rFonts w:ascii="Times New Roman" w:hAnsi="Times New Roman" w:cs="Times New Roman"/>
                <w:sz w:val="14"/>
                <w:szCs w:val="14"/>
              </w:rPr>
              <w:lastRenderedPageBreak/>
              <w:t>молодых людей, будет вовлечено в подготовку мероприятий (ежегодно):                                                                                                                          - в возрасте от 14 до 18 лет включительно – не менее  460 чел.;                                                                         -в возрасте от 19 до 30 лет включительно – не менее 190 чел.</w:t>
            </w: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ind w:right="-109"/>
              <w:rPr>
                <w:rFonts w:ascii="Times New Roman" w:hAnsi="Times New Roman"/>
                <w:sz w:val="14"/>
                <w:szCs w:val="14"/>
              </w:rPr>
            </w:pPr>
            <w:r w:rsidRPr="005C57F5">
              <w:rPr>
                <w:rFonts w:ascii="Times New Roman" w:hAnsi="Times New Roman"/>
                <w:sz w:val="14"/>
                <w:szCs w:val="14"/>
              </w:rPr>
              <w:lastRenderedPageBreak/>
              <w:t>1.1.6</w:t>
            </w: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В</w:t>
            </w:r>
            <w:r w:rsidRPr="005C57F5">
              <w:rPr>
                <w:rFonts w:ascii="Times New Roman" w:hAnsi="Times New Roman"/>
                <w:bCs/>
                <w:sz w:val="14"/>
                <w:szCs w:val="14"/>
              </w:rPr>
              <w:t>ыполнение работ по обеспечению участия в межмуниципальных, региональных, федеральных, международных конкурсах, фестивалях, семинарах, тренингах, программах, других мероприятиях;  поддержка талантливой и одаренной  молодежи Богучанского района</w:t>
            </w: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281648" w:rsidRPr="005C57F5" w:rsidRDefault="00281648" w:rsidP="005134D6">
            <w:pP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390"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367" w:type="pct"/>
            <w:tcBorders>
              <w:top w:val="single" w:sz="4" w:space="0" w:color="auto"/>
              <w:left w:val="nil"/>
              <w:bottom w:val="single" w:sz="4" w:space="0" w:color="auto"/>
              <w:right w:val="single" w:sz="4" w:space="0" w:color="auto"/>
            </w:tcBorders>
            <w:noWrap/>
          </w:tcPr>
          <w:p w:rsidR="00281648" w:rsidRPr="005C57F5" w:rsidRDefault="00281648" w:rsidP="005134D6">
            <w:pPr>
              <w:jc w:val="center"/>
              <w:rPr>
                <w:rFonts w:ascii="Times New Roman" w:hAnsi="Times New Roman"/>
                <w:bCs/>
                <w:sz w:val="14"/>
                <w:szCs w:val="14"/>
              </w:rPr>
            </w:pPr>
          </w:p>
        </w:tc>
        <w:tc>
          <w:tcPr>
            <w:tcW w:w="414" w:type="pct"/>
            <w:tcBorders>
              <w:top w:val="single" w:sz="4" w:space="0" w:color="auto"/>
              <w:left w:val="nil"/>
              <w:bottom w:val="single" w:sz="4" w:space="0" w:color="auto"/>
              <w:right w:val="single" w:sz="4" w:space="0" w:color="auto"/>
            </w:tcBorders>
          </w:tcPr>
          <w:p w:rsidR="00281648" w:rsidRPr="005C57F5" w:rsidRDefault="00281648" w:rsidP="005134D6">
            <w:pPr>
              <w:jc w:val="center"/>
              <w:rPr>
                <w:rFonts w:ascii="Times New Roman" w:hAnsi="Times New Roman"/>
                <w:bCs/>
                <w:sz w:val="14"/>
                <w:szCs w:val="14"/>
              </w:rPr>
            </w:pP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jc w:val="center"/>
              <w:rPr>
                <w:rFonts w:ascii="Times New Roman" w:hAnsi="Times New Roman"/>
                <w:bCs/>
                <w:sz w:val="14"/>
                <w:szCs w:val="14"/>
              </w:rPr>
            </w:pPr>
          </w:p>
        </w:tc>
        <w:tc>
          <w:tcPr>
            <w:tcW w:w="914" w:type="pct"/>
            <w:tcBorders>
              <w:top w:val="single" w:sz="4" w:space="0" w:color="auto"/>
              <w:left w:val="nil"/>
              <w:bottom w:val="single" w:sz="4" w:space="0" w:color="auto"/>
              <w:right w:val="single" w:sz="4" w:space="0" w:color="auto"/>
            </w:tcBorders>
          </w:tcPr>
          <w:p w:rsidR="00281648" w:rsidRPr="005C57F5" w:rsidRDefault="00281648" w:rsidP="005134D6">
            <w:pPr>
              <w:pStyle w:val="ConsPlusCell"/>
              <w:rPr>
                <w:rFonts w:ascii="Times New Roman" w:hAnsi="Times New Roman" w:cs="Times New Roman"/>
                <w:sz w:val="14"/>
                <w:szCs w:val="14"/>
              </w:rPr>
            </w:pPr>
            <w:r w:rsidRPr="005C57F5">
              <w:rPr>
                <w:rFonts w:ascii="Times New Roman" w:hAnsi="Times New Roman" w:cs="Times New Roman"/>
                <w:sz w:val="14"/>
                <w:szCs w:val="14"/>
              </w:rPr>
              <w:t>Будет ежегодно поддержано 15 инициативных групп, участвующих в конкурсах различного уровня, грантовых программах.</w:t>
            </w:r>
          </w:p>
          <w:p w:rsidR="00281648" w:rsidRPr="005C57F5" w:rsidRDefault="00281648" w:rsidP="005134D6">
            <w:pPr>
              <w:pStyle w:val="ConsPlusCell"/>
              <w:ind w:right="-108"/>
              <w:rPr>
                <w:rFonts w:ascii="Times New Roman" w:hAnsi="Times New Roman" w:cs="Times New Roman"/>
                <w:sz w:val="14"/>
                <w:szCs w:val="14"/>
              </w:rPr>
            </w:pPr>
            <w:r w:rsidRPr="005C57F5">
              <w:rPr>
                <w:rFonts w:ascii="Times New Roman" w:hAnsi="Times New Roman" w:cs="Times New Roman"/>
                <w:sz w:val="14"/>
                <w:szCs w:val="14"/>
              </w:rPr>
              <w:t>Не менее 18 подростков примут участие в зональных и краевых мероприятиях краевого движения трудовых отрядов старшеклассников;</w:t>
            </w:r>
          </w:p>
          <w:p w:rsidR="00281648" w:rsidRPr="005C57F5" w:rsidRDefault="00281648" w:rsidP="005134D6">
            <w:pPr>
              <w:pStyle w:val="ConsPlusCell"/>
              <w:rPr>
                <w:rFonts w:ascii="Times New Roman" w:hAnsi="Times New Roman" w:cs="Times New Roman"/>
                <w:sz w:val="14"/>
                <w:szCs w:val="14"/>
              </w:rPr>
            </w:pPr>
            <w:r w:rsidRPr="005C57F5">
              <w:rPr>
                <w:rFonts w:ascii="Times New Roman" w:hAnsi="Times New Roman" w:cs="Times New Roman"/>
                <w:sz w:val="14"/>
                <w:szCs w:val="14"/>
              </w:rPr>
              <w:t>Примут участие не менее 100 одаренных молодых людей в проекте «Новый Фарватер», 40 участников в «ТИМ Бирюса», и др. конкурсах.</w:t>
            </w: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widowControl w:val="0"/>
              <w:autoSpaceDE w:val="0"/>
              <w:autoSpaceDN w:val="0"/>
              <w:adjustRightInd w:val="0"/>
              <w:outlineLvl w:val="2"/>
              <w:rPr>
                <w:rFonts w:ascii="Times New Roman" w:hAnsi="Times New Roman"/>
                <w:color w:val="000000"/>
                <w:sz w:val="14"/>
                <w:szCs w:val="14"/>
              </w:rPr>
            </w:pP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widowControl w:val="0"/>
              <w:autoSpaceDE w:val="0"/>
              <w:autoSpaceDN w:val="0"/>
              <w:adjustRightInd w:val="0"/>
              <w:spacing w:after="0"/>
              <w:rPr>
                <w:rFonts w:ascii="Times New Roman" w:hAnsi="Times New Roman"/>
                <w:bCs/>
                <w:color w:val="000000"/>
                <w:sz w:val="14"/>
                <w:szCs w:val="14"/>
                <w:highlight w:val="yellow"/>
                <w:lang w:eastAsia="ru-RU"/>
              </w:rPr>
            </w:pPr>
            <w:r w:rsidRPr="005C57F5">
              <w:rPr>
                <w:rFonts w:ascii="Times New Roman" w:hAnsi="Times New Roman"/>
                <w:bCs/>
                <w:color w:val="000000"/>
                <w:sz w:val="14"/>
                <w:szCs w:val="14"/>
                <w:lang w:eastAsia="ru-RU"/>
              </w:rPr>
              <w:t>Итого:</w:t>
            </w:r>
          </w:p>
        </w:tc>
        <w:tc>
          <w:tcPr>
            <w:tcW w:w="356"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rPr>
                <w:rFonts w:ascii="Times New Roman" w:hAnsi="Times New Roman"/>
                <w:color w:val="000000"/>
                <w:sz w:val="14"/>
                <w:szCs w:val="14"/>
              </w:rPr>
            </w:pPr>
          </w:p>
        </w:tc>
        <w:tc>
          <w:tcPr>
            <w:tcW w:w="208" w:type="pct"/>
            <w:tcBorders>
              <w:top w:val="single" w:sz="4" w:space="0" w:color="auto"/>
              <w:left w:val="single" w:sz="4" w:space="0" w:color="auto"/>
              <w:bottom w:val="single" w:sz="4" w:space="0" w:color="auto"/>
              <w:right w:val="single" w:sz="4" w:space="0" w:color="auto"/>
            </w:tcBorders>
            <w:noWrap/>
            <w:vAlign w:val="center"/>
          </w:tcPr>
          <w:p w:rsidR="00281648" w:rsidRPr="005C57F5" w:rsidRDefault="00281648" w:rsidP="005C57F5">
            <w:pPr>
              <w:jc w:val="center"/>
              <w:rPr>
                <w:rFonts w:ascii="Times New Roman" w:hAnsi="Times New Roman"/>
                <w:color w:val="000000"/>
                <w:sz w:val="14"/>
                <w:szCs w:val="14"/>
              </w:rPr>
            </w:pPr>
          </w:p>
        </w:tc>
        <w:tc>
          <w:tcPr>
            <w:tcW w:w="208" w:type="pct"/>
            <w:tcBorders>
              <w:top w:val="single" w:sz="4" w:space="0" w:color="auto"/>
              <w:left w:val="single" w:sz="4" w:space="0" w:color="auto"/>
              <w:bottom w:val="single" w:sz="4" w:space="0" w:color="auto"/>
              <w:right w:val="single" w:sz="4" w:space="0" w:color="auto"/>
            </w:tcBorders>
            <w:noWrap/>
            <w:vAlign w:val="center"/>
          </w:tcPr>
          <w:p w:rsidR="00281648" w:rsidRPr="005C57F5" w:rsidRDefault="00281648" w:rsidP="005C57F5">
            <w:pPr>
              <w:jc w:val="center"/>
              <w:rPr>
                <w:rFonts w:ascii="Times New Roman" w:hAnsi="Times New Roman"/>
                <w:color w:val="000000"/>
                <w:sz w:val="14"/>
                <w:szCs w:val="14"/>
              </w:rPr>
            </w:pPr>
          </w:p>
        </w:tc>
        <w:tc>
          <w:tcPr>
            <w:tcW w:w="320" w:type="pct"/>
            <w:tcBorders>
              <w:top w:val="single" w:sz="4" w:space="0" w:color="auto"/>
              <w:left w:val="single" w:sz="4" w:space="0" w:color="auto"/>
              <w:bottom w:val="single" w:sz="4" w:space="0" w:color="auto"/>
              <w:right w:val="single" w:sz="4" w:space="0" w:color="auto"/>
            </w:tcBorders>
            <w:noWrap/>
            <w:vAlign w:val="center"/>
          </w:tcPr>
          <w:p w:rsidR="00281648" w:rsidRPr="005C57F5" w:rsidRDefault="00281648" w:rsidP="005C57F5">
            <w:pPr>
              <w:jc w:val="center"/>
              <w:rPr>
                <w:rFonts w:ascii="Times New Roman" w:hAnsi="Times New Roman"/>
                <w:color w:val="000000"/>
                <w:sz w:val="14"/>
                <w:szCs w:val="14"/>
              </w:rPr>
            </w:pPr>
          </w:p>
        </w:tc>
        <w:tc>
          <w:tcPr>
            <w:tcW w:w="183" w:type="pct"/>
            <w:tcBorders>
              <w:top w:val="single" w:sz="4" w:space="0" w:color="auto"/>
              <w:left w:val="single" w:sz="4" w:space="0" w:color="auto"/>
              <w:bottom w:val="single" w:sz="4" w:space="0" w:color="auto"/>
              <w:right w:val="single" w:sz="4" w:space="0" w:color="auto"/>
            </w:tcBorders>
            <w:noWrap/>
            <w:vAlign w:val="center"/>
          </w:tcPr>
          <w:p w:rsidR="00281648" w:rsidRPr="005C57F5" w:rsidRDefault="00281648" w:rsidP="005C57F5">
            <w:pPr>
              <w:jc w:val="center"/>
              <w:rPr>
                <w:rFonts w:ascii="Times New Roman" w:hAnsi="Times New Roman"/>
                <w:color w:val="000000"/>
                <w:sz w:val="14"/>
                <w:szCs w:val="14"/>
              </w:rPr>
            </w:pPr>
          </w:p>
        </w:tc>
        <w:tc>
          <w:tcPr>
            <w:tcW w:w="369"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4 125 900,0</w:t>
            </w:r>
          </w:p>
        </w:tc>
        <w:tc>
          <w:tcPr>
            <w:tcW w:w="390"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sz w:val="14"/>
                <w:szCs w:val="14"/>
              </w:rPr>
            </w:pPr>
            <w:r w:rsidRPr="005C57F5">
              <w:rPr>
                <w:rFonts w:ascii="Times New Roman" w:hAnsi="Times New Roman"/>
                <w:sz w:val="14"/>
                <w:szCs w:val="14"/>
              </w:rPr>
              <w:t>4 685 449,77</w:t>
            </w:r>
          </w:p>
        </w:tc>
        <w:tc>
          <w:tcPr>
            <w:tcW w:w="367"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sz w:val="14"/>
                <w:szCs w:val="14"/>
              </w:rPr>
            </w:pPr>
            <w:r w:rsidRPr="005C57F5">
              <w:rPr>
                <w:rFonts w:ascii="Times New Roman" w:hAnsi="Times New Roman"/>
                <w:sz w:val="14"/>
                <w:szCs w:val="14"/>
              </w:rPr>
              <w:t>5 178 600,0</w:t>
            </w:r>
          </w:p>
        </w:tc>
        <w:tc>
          <w:tcPr>
            <w:tcW w:w="414"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sz w:val="14"/>
                <w:szCs w:val="14"/>
              </w:rPr>
            </w:pPr>
            <w:r w:rsidRPr="005C57F5">
              <w:rPr>
                <w:rFonts w:ascii="Times New Roman" w:hAnsi="Times New Roman"/>
                <w:sz w:val="14"/>
                <w:szCs w:val="14"/>
              </w:rPr>
              <w:t>5 178 600,0</w:t>
            </w: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sz w:val="14"/>
                <w:szCs w:val="14"/>
              </w:rPr>
            </w:pPr>
            <w:r w:rsidRPr="005C57F5">
              <w:rPr>
                <w:rFonts w:ascii="Times New Roman" w:hAnsi="Times New Roman"/>
                <w:sz w:val="14"/>
                <w:szCs w:val="14"/>
              </w:rPr>
              <w:t>19 168 549,77</w:t>
            </w:r>
          </w:p>
        </w:tc>
        <w:tc>
          <w:tcPr>
            <w:tcW w:w="914"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pStyle w:val="ConsPlusCell"/>
              <w:widowControl/>
              <w:rPr>
                <w:rFonts w:ascii="Times New Roman" w:hAnsi="Times New Roman" w:cs="Times New Roman"/>
                <w:sz w:val="14"/>
                <w:szCs w:val="14"/>
              </w:rPr>
            </w:pP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widowControl w:val="0"/>
              <w:autoSpaceDE w:val="0"/>
              <w:autoSpaceDN w:val="0"/>
              <w:adjustRightInd w:val="0"/>
              <w:outlineLvl w:val="2"/>
              <w:rPr>
                <w:rFonts w:ascii="Times New Roman" w:hAnsi="Times New Roman"/>
                <w:sz w:val="14"/>
                <w:szCs w:val="14"/>
              </w:rPr>
            </w:pPr>
            <w:r w:rsidRPr="005C57F5">
              <w:rPr>
                <w:rFonts w:ascii="Times New Roman" w:hAnsi="Times New Roman"/>
                <w:sz w:val="14"/>
                <w:szCs w:val="14"/>
              </w:rPr>
              <w:t>1.2.</w:t>
            </w: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widowControl w:val="0"/>
              <w:autoSpaceDE w:val="0"/>
              <w:autoSpaceDN w:val="0"/>
              <w:adjustRightInd w:val="0"/>
              <w:rPr>
                <w:rFonts w:ascii="Times New Roman" w:hAnsi="Times New Roman"/>
                <w:sz w:val="14"/>
                <w:szCs w:val="14"/>
              </w:rPr>
            </w:pPr>
            <w:r w:rsidRPr="005C57F5">
              <w:rPr>
                <w:rFonts w:ascii="Times New Roman" w:hAnsi="Times New Roman"/>
                <w:sz w:val="14"/>
                <w:szCs w:val="14"/>
              </w:rPr>
              <w:t>Получение краевой субсидии на поддержку муниципальных молодежных центров</w:t>
            </w:r>
          </w:p>
        </w:tc>
        <w:tc>
          <w:tcPr>
            <w:tcW w:w="356"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rPr>
                <w:rFonts w:ascii="Times New Roman" w:hAnsi="Times New Roman"/>
                <w:sz w:val="14"/>
                <w:szCs w:val="14"/>
              </w:rPr>
            </w:pPr>
            <w:r w:rsidRPr="005C57F5">
              <w:rPr>
                <w:rFonts w:ascii="Times New Roman" w:hAnsi="Times New Roman"/>
                <w:sz w:val="14"/>
                <w:szCs w:val="14"/>
              </w:rPr>
              <w:t>Администрация Богучанского района</w:t>
            </w:r>
          </w:p>
        </w:tc>
        <w:tc>
          <w:tcPr>
            <w:tcW w:w="208"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sz w:val="14"/>
                <w:szCs w:val="14"/>
              </w:rPr>
            </w:pPr>
            <w:r w:rsidRPr="005C57F5">
              <w:rPr>
                <w:rFonts w:ascii="Times New Roman" w:hAnsi="Times New Roman"/>
                <w:sz w:val="14"/>
                <w:szCs w:val="14"/>
              </w:rPr>
              <w:t>806</w:t>
            </w:r>
          </w:p>
        </w:tc>
        <w:tc>
          <w:tcPr>
            <w:tcW w:w="208"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sz w:val="14"/>
                <w:szCs w:val="14"/>
              </w:rPr>
            </w:pPr>
            <w:r w:rsidRPr="005C57F5">
              <w:rPr>
                <w:rFonts w:ascii="Times New Roman" w:hAnsi="Times New Roman"/>
                <w:sz w:val="14"/>
                <w:szCs w:val="14"/>
              </w:rPr>
              <w:t>0707</w:t>
            </w:r>
          </w:p>
        </w:tc>
        <w:tc>
          <w:tcPr>
            <w:tcW w:w="320"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sz w:val="14"/>
                <w:szCs w:val="14"/>
              </w:rPr>
            </w:pPr>
            <w:r w:rsidRPr="005C57F5">
              <w:rPr>
                <w:rFonts w:ascii="Times New Roman" w:hAnsi="Times New Roman"/>
                <w:sz w:val="14"/>
                <w:szCs w:val="14"/>
              </w:rPr>
              <w:t>06 47456</w:t>
            </w:r>
          </w:p>
        </w:tc>
        <w:tc>
          <w:tcPr>
            <w:tcW w:w="183"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sz w:val="14"/>
                <w:szCs w:val="14"/>
              </w:rPr>
            </w:pPr>
            <w:r w:rsidRPr="005C57F5">
              <w:rPr>
                <w:rFonts w:ascii="Times New Roman" w:hAnsi="Times New Roman"/>
                <w:sz w:val="14"/>
                <w:szCs w:val="14"/>
              </w:rPr>
              <w:t>612</w:t>
            </w:r>
          </w:p>
        </w:tc>
        <w:tc>
          <w:tcPr>
            <w:tcW w:w="369"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color w:val="000000"/>
                <w:sz w:val="14"/>
                <w:szCs w:val="14"/>
              </w:rPr>
            </w:pPr>
            <w:r w:rsidRPr="005C57F5">
              <w:rPr>
                <w:rFonts w:ascii="Times New Roman" w:hAnsi="Times New Roman"/>
                <w:color w:val="000000"/>
                <w:sz w:val="14"/>
                <w:szCs w:val="14"/>
              </w:rPr>
              <w:t>1 005 800,0</w:t>
            </w:r>
          </w:p>
        </w:tc>
        <w:tc>
          <w:tcPr>
            <w:tcW w:w="390"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sz w:val="14"/>
                <w:szCs w:val="14"/>
              </w:rPr>
            </w:pPr>
            <w:r w:rsidRPr="005C57F5">
              <w:rPr>
                <w:rFonts w:ascii="Times New Roman" w:hAnsi="Times New Roman"/>
                <w:sz w:val="14"/>
                <w:szCs w:val="14"/>
              </w:rPr>
              <w:t>938 700,0</w:t>
            </w:r>
          </w:p>
        </w:tc>
        <w:tc>
          <w:tcPr>
            <w:tcW w:w="367" w:type="pct"/>
            <w:tcBorders>
              <w:top w:val="single" w:sz="4" w:space="0" w:color="auto"/>
              <w:left w:val="single" w:sz="4" w:space="0" w:color="auto"/>
              <w:bottom w:val="single" w:sz="4" w:space="0" w:color="auto"/>
              <w:right w:val="single" w:sz="4" w:space="0" w:color="auto"/>
            </w:tcBorders>
            <w:noWrap/>
          </w:tcPr>
          <w:p w:rsidR="00281648" w:rsidRPr="005C57F5" w:rsidRDefault="00281648" w:rsidP="005C57F5">
            <w:pPr>
              <w:jc w:val="center"/>
              <w:rPr>
                <w:rFonts w:ascii="Times New Roman" w:hAnsi="Times New Roman"/>
                <w:sz w:val="14"/>
                <w:szCs w:val="14"/>
              </w:rPr>
            </w:pPr>
            <w:r w:rsidRPr="005C57F5">
              <w:rPr>
                <w:rFonts w:ascii="Times New Roman" w:hAnsi="Times New Roman"/>
                <w:sz w:val="14"/>
                <w:szCs w:val="14"/>
              </w:rPr>
              <w:t>938 665,0</w:t>
            </w:r>
          </w:p>
        </w:tc>
        <w:tc>
          <w:tcPr>
            <w:tcW w:w="414"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sz w:val="14"/>
                <w:szCs w:val="14"/>
              </w:rPr>
            </w:pPr>
            <w:r w:rsidRPr="005C57F5">
              <w:rPr>
                <w:rFonts w:ascii="Times New Roman" w:hAnsi="Times New Roman"/>
                <w:sz w:val="14"/>
                <w:szCs w:val="14"/>
              </w:rPr>
              <w:t>938 665,0</w:t>
            </w: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sz w:val="14"/>
                <w:szCs w:val="14"/>
              </w:rPr>
            </w:pPr>
            <w:r w:rsidRPr="005C57F5">
              <w:rPr>
                <w:rFonts w:ascii="Times New Roman" w:hAnsi="Times New Roman"/>
                <w:sz w:val="14"/>
                <w:szCs w:val="14"/>
              </w:rPr>
              <w:t>3 821 830,0</w:t>
            </w:r>
          </w:p>
        </w:tc>
        <w:tc>
          <w:tcPr>
            <w:tcW w:w="914"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pStyle w:val="ConsPlusCell"/>
              <w:widowControl/>
              <w:rPr>
                <w:rFonts w:ascii="Times New Roman" w:hAnsi="Times New Roman" w:cs="Times New Roman"/>
                <w:sz w:val="14"/>
                <w:szCs w:val="14"/>
              </w:rPr>
            </w:pPr>
            <w:r w:rsidRPr="005C57F5">
              <w:rPr>
                <w:rFonts w:ascii="Times New Roman" w:hAnsi="Times New Roman" w:cs="Times New Roman"/>
                <w:sz w:val="14"/>
                <w:szCs w:val="14"/>
              </w:rPr>
              <w:t xml:space="preserve">Будет вовлечено ежегодно  более 1200  молодежи     района в мероприятия сферы молодежной политики Красноярского края. </w:t>
            </w: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rPr>
                <w:rFonts w:ascii="Times New Roman" w:hAnsi="Times New Roman"/>
                <w:sz w:val="14"/>
                <w:szCs w:val="14"/>
              </w:rPr>
            </w:pP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rPr>
                <w:rFonts w:ascii="Times New Roman" w:hAnsi="Times New Roman"/>
                <w:sz w:val="14"/>
                <w:szCs w:val="14"/>
              </w:rPr>
            </w:pPr>
            <w:r w:rsidRPr="005C57F5">
              <w:rPr>
                <w:rFonts w:ascii="Times New Roman" w:hAnsi="Times New Roman"/>
                <w:sz w:val="14"/>
                <w:szCs w:val="14"/>
              </w:rPr>
              <w:t xml:space="preserve">в том числе </w:t>
            </w: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bCs/>
                <w:sz w:val="14"/>
                <w:szCs w:val="14"/>
              </w:rPr>
            </w:pPr>
          </w:p>
        </w:tc>
        <w:tc>
          <w:tcPr>
            <w:tcW w:w="390"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bCs/>
                <w:sz w:val="14"/>
                <w:szCs w:val="14"/>
              </w:rPr>
            </w:pPr>
          </w:p>
        </w:tc>
        <w:tc>
          <w:tcPr>
            <w:tcW w:w="367"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bCs/>
                <w:sz w:val="14"/>
                <w:szCs w:val="14"/>
              </w:rPr>
            </w:pPr>
          </w:p>
        </w:tc>
        <w:tc>
          <w:tcPr>
            <w:tcW w:w="414" w:type="pct"/>
            <w:tcBorders>
              <w:top w:val="single" w:sz="4" w:space="0" w:color="auto"/>
              <w:left w:val="nil"/>
              <w:bottom w:val="single" w:sz="4" w:space="0" w:color="auto"/>
              <w:right w:val="single" w:sz="4" w:space="0" w:color="auto"/>
            </w:tcBorders>
          </w:tcPr>
          <w:p w:rsidR="00281648" w:rsidRPr="005C57F5" w:rsidRDefault="00281648" w:rsidP="005C57F5">
            <w:pPr>
              <w:jc w:val="center"/>
              <w:rPr>
                <w:rFonts w:ascii="Times New Roman" w:hAnsi="Times New Roman"/>
                <w:bCs/>
                <w:sz w:val="14"/>
                <w:szCs w:val="14"/>
              </w:rPr>
            </w:pP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bCs/>
                <w:sz w:val="14"/>
                <w:szCs w:val="14"/>
              </w:rPr>
            </w:pPr>
          </w:p>
        </w:tc>
        <w:tc>
          <w:tcPr>
            <w:tcW w:w="914" w:type="pct"/>
            <w:tcBorders>
              <w:top w:val="single" w:sz="4" w:space="0" w:color="auto"/>
              <w:left w:val="nil"/>
              <w:bottom w:val="single" w:sz="4" w:space="0" w:color="auto"/>
              <w:right w:val="single" w:sz="4" w:space="0" w:color="auto"/>
            </w:tcBorders>
          </w:tcPr>
          <w:p w:rsidR="00281648" w:rsidRPr="005C57F5" w:rsidRDefault="00281648" w:rsidP="005134D6">
            <w:pPr>
              <w:jc w:val="center"/>
              <w:rPr>
                <w:rFonts w:ascii="Times New Roman" w:hAnsi="Times New Roman"/>
                <w:color w:val="FF0000"/>
                <w:sz w:val="14"/>
                <w:szCs w:val="14"/>
              </w:rPr>
            </w:pP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ind w:right="-109"/>
              <w:rPr>
                <w:rFonts w:ascii="Times New Roman" w:hAnsi="Times New Roman"/>
                <w:sz w:val="14"/>
                <w:szCs w:val="14"/>
              </w:rPr>
            </w:pPr>
            <w:r w:rsidRPr="005C57F5">
              <w:rPr>
                <w:rFonts w:ascii="Times New Roman" w:hAnsi="Times New Roman"/>
                <w:sz w:val="14"/>
                <w:szCs w:val="14"/>
              </w:rPr>
              <w:t>1.2.1</w:t>
            </w: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Поддержка флагманских программ и инфраструктурных проектов</w:t>
            </w: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bCs/>
                <w:sz w:val="14"/>
                <w:szCs w:val="14"/>
              </w:rPr>
            </w:pPr>
          </w:p>
        </w:tc>
        <w:tc>
          <w:tcPr>
            <w:tcW w:w="390"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bCs/>
                <w:sz w:val="14"/>
                <w:szCs w:val="14"/>
              </w:rPr>
            </w:pPr>
          </w:p>
        </w:tc>
        <w:tc>
          <w:tcPr>
            <w:tcW w:w="367"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bCs/>
                <w:sz w:val="14"/>
                <w:szCs w:val="14"/>
              </w:rPr>
            </w:pPr>
          </w:p>
        </w:tc>
        <w:tc>
          <w:tcPr>
            <w:tcW w:w="414" w:type="pct"/>
            <w:tcBorders>
              <w:top w:val="single" w:sz="4" w:space="0" w:color="auto"/>
              <w:left w:val="nil"/>
              <w:bottom w:val="single" w:sz="4" w:space="0" w:color="auto"/>
              <w:right w:val="single" w:sz="4" w:space="0" w:color="auto"/>
            </w:tcBorders>
          </w:tcPr>
          <w:p w:rsidR="00281648" w:rsidRPr="005C57F5" w:rsidRDefault="00281648" w:rsidP="005C57F5">
            <w:pPr>
              <w:jc w:val="center"/>
              <w:rPr>
                <w:rFonts w:ascii="Times New Roman" w:hAnsi="Times New Roman"/>
                <w:bCs/>
                <w:sz w:val="14"/>
                <w:szCs w:val="14"/>
              </w:rPr>
            </w:pP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bCs/>
                <w:sz w:val="14"/>
                <w:szCs w:val="14"/>
              </w:rPr>
            </w:pPr>
          </w:p>
        </w:tc>
        <w:tc>
          <w:tcPr>
            <w:tcW w:w="914" w:type="pct"/>
            <w:tcBorders>
              <w:top w:val="single" w:sz="4" w:space="0" w:color="auto"/>
              <w:left w:val="nil"/>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Ежегодно будет осуществлена поддержка молодёжного актива не менее  по 8 флагманским программа  и молодёжной политики не менее 200 человек.</w:t>
            </w: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ind w:right="-109"/>
              <w:rPr>
                <w:rFonts w:ascii="Times New Roman" w:hAnsi="Times New Roman"/>
                <w:sz w:val="14"/>
                <w:szCs w:val="14"/>
              </w:rPr>
            </w:pPr>
            <w:r w:rsidRPr="005C57F5">
              <w:rPr>
                <w:rFonts w:ascii="Times New Roman" w:hAnsi="Times New Roman"/>
                <w:sz w:val="14"/>
                <w:szCs w:val="14"/>
              </w:rPr>
              <w:t>1.2.2</w:t>
            </w: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Поддержка инициатив</w:t>
            </w: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bCs/>
                <w:sz w:val="14"/>
                <w:szCs w:val="14"/>
              </w:rPr>
            </w:pPr>
          </w:p>
        </w:tc>
        <w:tc>
          <w:tcPr>
            <w:tcW w:w="390"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bCs/>
                <w:sz w:val="14"/>
                <w:szCs w:val="14"/>
              </w:rPr>
            </w:pPr>
          </w:p>
        </w:tc>
        <w:tc>
          <w:tcPr>
            <w:tcW w:w="367"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bCs/>
                <w:sz w:val="14"/>
                <w:szCs w:val="14"/>
              </w:rPr>
            </w:pPr>
          </w:p>
        </w:tc>
        <w:tc>
          <w:tcPr>
            <w:tcW w:w="414" w:type="pct"/>
            <w:tcBorders>
              <w:top w:val="single" w:sz="4" w:space="0" w:color="auto"/>
              <w:left w:val="nil"/>
              <w:bottom w:val="single" w:sz="4" w:space="0" w:color="auto"/>
              <w:right w:val="single" w:sz="4" w:space="0" w:color="auto"/>
            </w:tcBorders>
          </w:tcPr>
          <w:p w:rsidR="00281648" w:rsidRPr="005C57F5" w:rsidRDefault="00281648" w:rsidP="005C57F5">
            <w:pPr>
              <w:jc w:val="center"/>
              <w:rPr>
                <w:rFonts w:ascii="Times New Roman" w:hAnsi="Times New Roman"/>
                <w:bCs/>
                <w:sz w:val="14"/>
                <w:szCs w:val="14"/>
              </w:rPr>
            </w:pP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bCs/>
                <w:sz w:val="14"/>
                <w:szCs w:val="14"/>
              </w:rPr>
            </w:pPr>
          </w:p>
        </w:tc>
        <w:tc>
          <w:tcPr>
            <w:tcW w:w="914" w:type="pct"/>
            <w:tcBorders>
              <w:top w:val="single" w:sz="4" w:space="0" w:color="auto"/>
              <w:left w:val="nil"/>
              <w:bottom w:val="single" w:sz="4" w:space="0" w:color="auto"/>
              <w:right w:val="single" w:sz="4" w:space="0" w:color="auto"/>
            </w:tcBorders>
          </w:tcPr>
          <w:p w:rsidR="00281648" w:rsidRPr="005C57F5" w:rsidRDefault="00281648" w:rsidP="005134D6">
            <w:pPr>
              <w:spacing w:after="0" w:line="240" w:lineRule="auto"/>
              <w:rPr>
                <w:rFonts w:ascii="Times New Roman" w:hAnsi="Times New Roman"/>
                <w:color w:val="FF0000"/>
                <w:sz w:val="14"/>
                <w:szCs w:val="14"/>
              </w:rPr>
            </w:pPr>
            <w:r w:rsidRPr="005C57F5">
              <w:rPr>
                <w:rFonts w:ascii="Times New Roman" w:hAnsi="Times New Roman"/>
                <w:sz w:val="14"/>
                <w:szCs w:val="14"/>
              </w:rPr>
              <w:t xml:space="preserve">Ежегодно будет организован и проведен  районный  конкурс молодёжных проектов </w:t>
            </w:r>
            <w:r w:rsidRPr="005C57F5">
              <w:rPr>
                <w:rFonts w:ascii="Times New Roman" w:hAnsi="Times New Roman"/>
                <w:sz w:val="14"/>
                <w:szCs w:val="14"/>
              </w:rPr>
              <w:lastRenderedPageBreak/>
              <w:t>«Территория Богучаны - 2020» - не менее 15 проектов.</w:t>
            </w: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ind w:right="-109"/>
              <w:rPr>
                <w:rFonts w:ascii="Times New Roman" w:hAnsi="Times New Roman"/>
                <w:sz w:val="14"/>
                <w:szCs w:val="14"/>
              </w:rPr>
            </w:pPr>
            <w:r w:rsidRPr="005C57F5">
              <w:rPr>
                <w:rFonts w:ascii="Times New Roman" w:hAnsi="Times New Roman"/>
                <w:sz w:val="14"/>
                <w:szCs w:val="14"/>
              </w:rPr>
              <w:lastRenderedPageBreak/>
              <w:t>1.2.3</w:t>
            </w: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 xml:space="preserve">Участие в межмуниципальных, региональных и всероссийских мероприятиях в области молодежной политики </w:t>
            </w: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bCs/>
                <w:sz w:val="14"/>
                <w:szCs w:val="14"/>
              </w:rPr>
            </w:pPr>
          </w:p>
        </w:tc>
        <w:tc>
          <w:tcPr>
            <w:tcW w:w="390"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bCs/>
                <w:sz w:val="14"/>
                <w:szCs w:val="14"/>
              </w:rPr>
            </w:pPr>
          </w:p>
        </w:tc>
        <w:tc>
          <w:tcPr>
            <w:tcW w:w="367"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bCs/>
                <w:sz w:val="14"/>
                <w:szCs w:val="14"/>
              </w:rPr>
            </w:pPr>
          </w:p>
        </w:tc>
        <w:tc>
          <w:tcPr>
            <w:tcW w:w="414" w:type="pct"/>
            <w:tcBorders>
              <w:top w:val="single" w:sz="4" w:space="0" w:color="auto"/>
              <w:left w:val="nil"/>
              <w:bottom w:val="single" w:sz="4" w:space="0" w:color="auto"/>
              <w:right w:val="single" w:sz="4" w:space="0" w:color="auto"/>
            </w:tcBorders>
          </w:tcPr>
          <w:p w:rsidR="00281648" w:rsidRPr="005C57F5" w:rsidRDefault="00281648" w:rsidP="005C57F5">
            <w:pPr>
              <w:jc w:val="center"/>
              <w:rPr>
                <w:rFonts w:ascii="Times New Roman" w:hAnsi="Times New Roman"/>
                <w:bCs/>
                <w:sz w:val="14"/>
                <w:szCs w:val="14"/>
              </w:rPr>
            </w:pP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bCs/>
                <w:sz w:val="14"/>
                <w:szCs w:val="14"/>
              </w:rPr>
            </w:pPr>
          </w:p>
        </w:tc>
        <w:tc>
          <w:tcPr>
            <w:tcW w:w="914" w:type="pct"/>
            <w:tcBorders>
              <w:top w:val="single" w:sz="4" w:space="0" w:color="auto"/>
              <w:left w:val="nil"/>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Примут участие более 70 человек в возрасте от 14 до 30 лет в краевых инфраструктурных проектах «ТИМ «Бирюса», «Новый Фарватер», «Территория 2020», «</w:t>
            </w:r>
            <w:r w:rsidRPr="005C57F5">
              <w:rPr>
                <w:rFonts w:ascii="Times New Roman" w:hAnsi="Times New Roman"/>
                <w:sz w:val="14"/>
                <w:szCs w:val="14"/>
                <w:lang w:val="en-US"/>
              </w:rPr>
              <w:t>IQ</w:t>
            </w:r>
            <w:r w:rsidRPr="005C57F5">
              <w:rPr>
                <w:rFonts w:ascii="Times New Roman" w:hAnsi="Times New Roman"/>
                <w:sz w:val="14"/>
                <w:szCs w:val="14"/>
              </w:rPr>
              <w:t>-бал».</w:t>
            </w: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ind w:right="-109"/>
              <w:rPr>
                <w:rFonts w:ascii="Times New Roman" w:hAnsi="Times New Roman"/>
                <w:sz w:val="14"/>
                <w:szCs w:val="14"/>
              </w:rPr>
            </w:pPr>
            <w:r w:rsidRPr="005C57F5">
              <w:rPr>
                <w:rFonts w:ascii="Times New Roman" w:hAnsi="Times New Roman"/>
                <w:sz w:val="14"/>
                <w:szCs w:val="14"/>
              </w:rPr>
              <w:t>1.2.4</w:t>
            </w: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Информационное сопровождение</w:t>
            </w: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bCs/>
                <w:sz w:val="14"/>
                <w:szCs w:val="14"/>
              </w:rPr>
            </w:pPr>
          </w:p>
        </w:tc>
        <w:tc>
          <w:tcPr>
            <w:tcW w:w="390"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bCs/>
                <w:sz w:val="14"/>
                <w:szCs w:val="14"/>
              </w:rPr>
            </w:pPr>
          </w:p>
        </w:tc>
        <w:tc>
          <w:tcPr>
            <w:tcW w:w="367"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bCs/>
                <w:sz w:val="14"/>
                <w:szCs w:val="14"/>
              </w:rPr>
            </w:pPr>
          </w:p>
        </w:tc>
        <w:tc>
          <w:tcPr>
            <w:tcW w:w="414" w:type="pct"/>
            <w:tcBorders>
              <w:top w:val="single" w:sz="4" w:space="0" w:color="auto"/>
              <w:left w:val="nil"/>
              <w:bottom w:val="single" w:sz="4" w:space="0" w:color="auto"/>
              <w:right w:val="single" w:sz="4" w:space="0" w:color="auto"/>
            </w:tcBorders>
          </w:tcPr>
          <w:p w:rsidR="00281648" w:rsidRPr="005C57F5" w:rsidRDefault="00281648" w:rsidP="005C57F5">
            <w:pPr>
              <w:jc w:val="center"/>
              <w:rPr>
                <w:rFonts w:ascii="Times New Roman" w:hAnsi="Times New Roman"/>
                <w:bCs/>
                <w:sz w:val="14"/>
                <w:szCs w:val="14"/>
              </w:rPr>
            </w:pP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bCs/>
                <w:sz w:val="14"/>
                <w:szCs w:val="14"/>
              </w:rPr>
            </w:pPr>
          </w:p>
        </w:tc>
        <w:tc>
          <w:tcPr>
            <w:tcW w:w="914" w:type="pct"/>
            <w:tcBorders>
              <w:top w:val="single" w:sz="4" w:space="0" w:color="auto"/>
              <w:left w:val="nil"/>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Будет направлено в СМИ пресс-релизов по итогам проведенных мероприятий МБУ «ЦСиДМ» не менее 30 ежегодно;</w:t>
            </w:r>
          </w:p>
          <w:p w:rsidR="00281648" w:rsidRPr="005C57F5" w:rsidRDefault="00281648" w:rsidP="005134D6">
            <w:pPr>
              <w:pStyle w:val="ConsPlusCell"/>
              <w:rPr>
                <w:rFonts w:ascii="Times New Roman" w:hAnsi="Times New Roman" w:cs="Times New Roman"/>
                <w:sz w:val="14"/>
                <w:szCs w:val="14"/>
              </w:rPr>
            </w:pPr>
            <w:r w:rsidRPr="005C57F5">
              <w:rPr>
                <w:rFonts w:ascii="Times New Roman" w:hAnsi="Times New Roman" w:cs="Times New Roman"/>
                <w:sz w:val="14"/>
                <w:szCs w:val="14"/>
              </w:rPr>
              <w:t>Не менее 20 публикаций о проведенных мероприятиях,</w:t>
            </w:r>
          </w:p>
          <w:p w:rsidR="00281648" w:rsidRPr="005C57F5" w:rsidRDefault="00281648" w:rsidP="005134D6">
            <w:pPr>
              <w:pStyle w:val="ConsPlusCell"/>
              <w:ind w:right="-162"/>
              <w:rPr>
                <w:rFonts w:ascii="Times New Roman" w:hAnsi="Times New Roman" w:cs="Times New Roman"/>
                <w:sz w:val="14"/>
                <w:szCs w:val="14"/>
              </w:rPr>
            </w:pPr>
            <w:r w:rsidRPr="005C57F5">
              <w:rPr>
                <w:rFonts w:ascii="Times New Roman" w:hAnsi="Times New Roman" w:cs="Times New Roman"/>
                <w:sz w:val="14"/>
                <w:szCs w:val="14"/>
              </w:rPr>
              <w:t>7 телесюжетов, 13 видеосюжетов ежегодно (60% молодежи в 2017 г).</w:t>
            </w: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ind w:right="-109"/>
              <w:rPr>
                <w:rFonts w:ascii="Times New Roman" w:hAnsi="Times New Roman"/>
                <w:sz w:val="14"/>
                <w:szCs w:val="14"/>
              </w:rPr>
            </w:pPr>
            <w:r w:rsidRPr="005C57F5">
              <w:rPr>
                <w:rFonts w:ascii="Times New Roman" w:hAnsi="Times New Roman"/>
                <w:sz w:val="14"/>
                <w:szCs w:val="14"/>
              </w:rPr>
              <w:t>1.2.5</w:t>
            </w: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Услуги по обучению</w:t>
            </w: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bCs/>
                <w:sz w:val="14"/>
                <w:szCs w:val="14"/>
              </w:rPr>
            </w:pPr>
          </w:p>
        </w:tc>
        <w:tc>
          <w:tcPr>
            <w:tcW w:w="390"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bCs/>
                <w:sz w:val="14"/>
                <w:szCs w:val="14"/>
              </w:rPr>
            </w:pPr>
          </w:p>
        </w:tc>
        <w:tc>
          <w:tcPr>
            <w:tcW w:w="367"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bCs/>
                <w:sz w:val="14"/>
                <w:szCs w:val="14"/>
              </w:rPr>
            </w:pPr>
          </w:p>
        </w:tc>
        <w:tc>
          <w:tcPr>
            <w:tcW w:w="414" w:type="pct"/>
            <w:tcBorders>
              <w:top w:val="single" w:sz="4" w:space="0" w:color="auto"/>
              <w:left w:val="nil"/>
              <w:bottom w:val="single" w:sz="4" w:space="0" w:color="auto"/>
              <w:right w:val="single" w:sz="4" w:space="0" w:color="auto"/>
            </w:tcBorders>
          </w:tcPr>
          <w:p w:rsidR="00281648" w:rsidRPr="005C57F5" w:rsidRDefault="00281648" w:rsidP="005C57F5">
            <w:pPr>
              <w:jc w:val="center"/>
              <w:rPr>
                <w:rFonts w:ascii="Times New Roman" w:hAnsi="Times New Roman"/>
                <w:bCs/>
                <w:sz w:val="14"/>
                <w:szCs w:val="14"/>
              </w:rPr>
            </w:pP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jc w:val="center"/>
              <w:rPr>
                <w:rFonts w:ascii="Times New Roman" w:hAnsi="Times New Roman"/>
                <w:bCs/>
                <w:sz w:val="14"/>
                <w:szCs w:val="14"/>
              </w:rPr>
            </w:pPr>
          </w:p>
        </w:tc>
        <w:tc>
          <w:tcPr>
            <w:tcW w:w="914" w:type="pct"/>
            <w:tcBorders>
              <w:top w:val="single" w:sz="4" w:space="0" w:color="auto"/>
              <w:left w:val="nil"/>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Будет организовано и проведено семинары, тренинги, курсы повышения квалификации сотрудников МБУ «ЦСиДМ» в т.ч. руководителя МБУ «ЦСиДМ»  (90% специалистов к 2017  году).</w:t>
            </w:r>
          </w:p>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Примут участие в краевых семинарах, курсах повышения квалификации  специалисты, работающие с молодежью</w:t>
            </w: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ind w:right="-109"/>
              <w:rPr>
                <w:rFonts w:ascii="Times New Roman" w:hAnsi="Times New Roman"/>
                <w:sz w:val="14"/>
                <w:szCs w:val="14"/>
              </w:rPr>
            </w:pPr>
            <w:r w:rsidRPr="005C57F5">
              <w:rPr>
                <w:rFonts w:ascii="Times New Roman" w:hAnsi="Times New Roman"/>
                <w:sz w:val="14"/>
                <w:szCs w:val="14"/>
              </w:rPr>
              <w:t>1.2.6</w:t>
            </w: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Ремонт здания МБУ «ЦСиДМ»</w:t>
            </w: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spacing w:after="0"/>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bCs/>
                <w:sz w:val="14"/>
                <w:szCs w:val="14"/>
              </w:rPr>
            </w:pPr>
          </w:p>
        </w:tc>
        <w:tc>
          <w:tcPr>
            <w:tcW w:w="390"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bCs/>
                <w:sz w:val="14"/>
                <w:szCs w:val="14"/>
              </w:rPr>
            </w:pPr>
          </w:p>
        </w:tc>
        <w:tc>
          <w:tcPr>
            <w:tcW w:w="367"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bCs/>
                <w:sz w:val="14"/>
                <w:szCs w:val="14"/>
              </w:rPr>
            </w:pPr>
          </w:p>
        </w:tc>
        <w:tc>
          <w:tcPr>
            <w:tcW w:w="414" w:type="pct"/>
            <w:tcBorders>
              <w:top w:val="single" w:sz="4" w:space="0" w:color="auto"/>
              <w:left w:val="nil"/>
              <w:bottom w:val="single" w:sz="4" w:space="0" w:color="auto"/>
              <w:right w:val="single" w:sz="4" w:space="0" w:color="auto"/>
            </w:tcBorders>
          </w:tcPr>
          <w:p w:rsidR="00281648" w:rsidRPr="005C57F5" w:rsidRDefault="00281648" w:rsidP="005C57F5">
            <w:pPr>
              <w:spacing w:after="0"/>
              <w:jc w:val="center"/>
              <w:rPr>
                <w:rFonts w:ascii="Times New Roman" w:hAnsi="Times New Roman"/>
                <w:bCs/>
                <w:sz w:val="14"/>
                <w:szCs w:val="14"/>
              </w:rPr>
            </w:pP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spacing w:after="0"/>
              <w:jc w:val="center"/>
              <w:rPr>
                <w:rFonts w:ascii="Times New Roman" w:hAnsi="Times New Roman"/>
                <w:bCs/>
                <w:sz w:val="14"/>
                <w:szCs w:val="14"/>
              </w:rPr>
            </w:pPr>
          </w:p>
        </w:tc>
        <w:tc>
          <w:tcPr>
            <w:tcW w:w="914" w:type="pct"/>
            <w:tcBorders>
              <w:top w:val="single" w:sz="4" w:space="0" w:color="auto"/>
              <w:left w:val="nil"/>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Будет произведен ремонт здания МБУ «ЦСиДМ».</w:t>
            </w: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ind w:right="-109"/>
              <w:rPr>
                <w:rFonts w:ascii="Times New Roman" w:hAnsi="Times New Roman"/>
                <w:sz w:val="14"/>
                <w:szCs w:val="14"/>
              </w:rPr>
            </w:pPr>
            <w:r w:rsidRPr="005C57F5">
              <w:rPr>
                <w:rFonts w:ascii="Times New Roman" w:hAnsi="Times New Roman"/>
                <w:sz w:val="14"/>
                <w:szCs w:val="14"/>
              </w:rPr>
              <w:t>1.2.7</w:t>
            </w: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Приобретение основных средств</w:t>
            </w: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spacing w:after="0"/>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bCs/>
                <w:sz w:val="14"/>
                <w:szCs w:val="14"/>
              </w:rPr>
            </w:pPr>
          </w:p>
        </w:tc>
        <w:tc>
          <w:tcPr>
            <w:tcW w:w="390"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bCs/>
                <w:sz w:val="14"/>
                <w:szCs w:val="14"/>
              </w:rPr>
            </w:pPr>
          </w:p>
        </w:tc>
        <w:tc>
          <w:tcPr>
            <w:tcW w:w="367"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bCs/>
                <w:sz w:val="14"/>
                <w:szCs w:val="14"/>
              </w:rPr>
            </w:pPr>
          </w:p>
        </w:tc>
        <w:tc>
          <w:tcPr>
            <w:tcW w:w="414" w:type="pct"/>
            <w:tcBorders>
              <w:top w:val="single" w:sz="4" w:space="0" w:color="auto"/>
              <w:left w:val="nil"/>
              <w:bottom w:val="single" w:sz="4" w:space="0" w:color="auto"/>
              <w:right w:val="single" w:sz="4" w:space="0" w:color="auto"/>
            </w:tcBorders>
          </w:tcPr>
          <w:p w:rsidR="00281648" w:rsidRPr="005C57F5" w:rsidRDefault="00281648" w:rsidP="005C57F5">
            <w:pPr>
              <w:spacing w:after="0"/>
              <w:jc w:val="center"/>
              <w:rPr>
                <w:rFonts w:ascii="Times New Roman" w:hAnsi="Times New Roman"/>
                <w:bCs/>
                <w:sz w:val="14"/>
                <w:szCs w:val="14"/>
              </w:rPr>
            </w:pP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spacing w:after="0"/>
              <w:jc w:val="center"/>
              <w:rPr>
                <w:rFonts w:ascii="Times New Roman" w:hAnsi="Times New Roman"/>
                <w:bCs/>
                <w:sz w:val="14"/>
                <w:szCs w:val="14"/>
              </w:rPr>
            </w:pPr>
          </w:p>
        </w:tc>
        <w:tc>
          <w:tcPr>
            <w:tcW w:w="914" w:type="pct"/>
            <w:tcBorders>
              <w:top w:val="single" w:sz="4" w:space="0" w:color="auto"/>
              <w:left w:val="nil"/>
              <w:bottom w:val="single" w:sz="4" w:space="0" w:color="auto"/>
              <w:right w:val="single" w:sz="4" w:space="0" w:color="auto"/>
            </w:tcBorders>
          </w:tcPr>
          <w:p w:rsidR="00281648" w:rsidRPr="005C57F5" w:rsidRDefault="00281648" w:rsidP="005134D6">
            <w:pPr>
              <w:spacing w:after="0"/>
              <w:rPr>
                <w:rFonts w:ascii="Times New Roman" w:hAnsi="Times New Roman"/>
                <w:sz w:val="14"/>
                <w:szCs w:val="14"/>
              </w:rPr>
            </w:pPr>
            <w:r w:rsidRPr="005C57F5">
              <w:rPr>
                <w:rFonts w:ascii="Times New Roman" w:hAnsi="Times New Roman"/>
                <w:sz w:val="14"/>
                <w:szCs w:val="14"/>
              </w:rPr>
              <w:t xml:space="preserve">Будет обеспечено материальной базы  молодежные мероприятия. </w:t>
            </w: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ind w:right="-109"/>
              <w:rPr>
                <w:rFonts w:ascii="Times New Roman" w:hAnsi="Times New Roman"/>
                <w:sz w:val="14"/>
                <w:szCs w:val="14"/>
              </w:rPr>
            </w:pPr>
            <w:r w:rsidRPr="005C57F5">
              <w:rPr>
                <w:rFonts w:ascii="Times New Roman" w:hAnsi="Times New Roman"/>
                <w:sz w:val="14"/>
                <w:szCs w:val="14"/>
              </w:rPr>
              <w:t>1.2.8</w:t>
            </w: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Приобретения по оснащению коворкинг-зоны</w:t>
            </w: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spacing w:after="0"/>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bCs/>
                <w:sz w:val="14"/>
                <w:szCs w:val="14"/>
              </w:rPr>
            </w:pPr>
          </w:p>
        </w:tc>
        <w:tc>
          <w:tcPr>
            <w:tcW w:w="390"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bCs/>
                <w:sz w:val="14"/>
                <w:szCs w:val="14"/>
              </w:rPr>
            </w:pPr>
          </w:p>
        </w:tc>
        <w:tc>
          <w:tcPr>
            <w:tcW w:w="367"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bCs/>
                <w:sz w:val="14"/>
                <w:szCs w:val="14"/>
              </w:rPr>
            </w:pPr>
          </w:p>
        </w:tc>
        <w:tc>
          <w:tcPr>
            <w:tcW w:w="414" w:type="pct"/>
            <w:tcBorders>
              <w:top w:val="single" w:sz="4" w:space="0" w:color="auto"/>
              <w:left w:val="nil"/>
              <w:bottom w:val="single" w:sz="4" w:space="0" w:color="auto"/>
              <w:right w:val="single" w:sz="4" w:space="0" w:color="auto"/>
            </w:tcBorders>
          </w:tcPr>
          <w:p w:rsidR="00281648" w:rsidRPr="005C57F5" w:rsidRDefault="00281648" w:rsidP="005C57F5">
            <w:pPr>
              <w:spacing w:after="0"/>
              <w:jc w:val="center"/>
              <w:rPr>
                <w:rFonts w:ascii="Times New Roman" w:hAnsi="Times New Roman"/>
                <w:bCs/>
                <w:sz w:val="14"/>
                <w:szCs w:val="14"/>
              </w:rPr>
            </w:pP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spacing w:after="0"/>
              <w:jc w:val="center"/>
              <w:rPr>
                <w:rFonts w:ascii="Times New Roman" w:hAnsi="Times New Roman"/>
                <w:bCs/>
                <w:sz w:val="14"/>
                <w:szCs w:val="14"/>
              </w:rPr>
            </w:pPr>
          </w:p>
        </w:tc>
        <w:tc>
          <w:tcPr>
            <w:tcW w:w="914" w:type="pct"/>
            <w:tcBorders>
              <w:top w:val="single" w:sz="4" w:space="0" w:color="auto"/>
              <w:left w:val="nil"/>
              <w:bottom w:val="single" w:sz="4" w:space="0" w:color="auto"/>
              <w:right w:val="single" w:sz="4" w:space="0" w:color="auto"/>
            </w:tcBorders>
          </w:tcPr>
          <w:p w:rsidR="00281648" w:rsidRPr="005C57F5" w:rsidRDefault="00281648" w:rsidP="005134D6">
            <w:pPr>
              <w:spacing w:after="0"/>
              <w:rPr>
                <w:rFonts w:ascii="Times New Roman" w:hAnsi="Times New Roman"/>
                <w:sz w:val="14"/>
                <w:szCs w:val="14"/>
              </w:rPr>
            </w:pPr>
            <w:r w:rsidRPr="005C57F5">
              <w:rPr>
                <w:rFonts w:ascii="Times New Roman" w:hAnsi="Times New Roman"/>
                <w:sz w:val="14"/>
                <w:szCs w:val="14"/>
              </w:rPr>
              <w:t>Будут созданы условия для инициатив молодежи.</w:t>
            </w: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ind w:right="-109"/>
              <w:rPr>
                <w:rFonts w:ascii="Times New Roman" w:hAnsi="Times New Roman"/>
                <w:sz w:val="14"/>
                <w:szCs w:val="14"/>
              </w:rPr>
            </w:pPr>
            <w:r w:rsidRPr="005C57F5">
              <w:rPr>
                <w:rFonts w:ascii="Times New Roman" w:hAnsi="Times New Roman"/>
                <w:sz w:val="14"/>
                <w:szCs w:val="14"/>
              </w:rPr>
              <w:t>1.2.9</w:t>
            </w: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spacing w:after="0" w:line="240" w:lineRule="auto"/>
              <w:rPr>
                <w:rFonts w:ascii="Times New Roman" w:hAnsi="Times New Roman"/>
                <w:bCs/>
                <w:sz w:val="14"/>
                <w:szCs w:val="14"/>
              </w:rPr>
            </w:pPr>
            <w:r w:rsidRPr="005C57F5">
              <w:rPr>
                <w:rFonts w:ascii="Times New Roman" w:hAnsi="Times New Roman"/>
                <w:bCs/>
                <w:sz w:val="14"/>
                <w:szCs w:val="14"/>
              </w:rPr>
              <w:t>Организация работы с молодежью</w:t>
            </w: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spacing w:after="0"/>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bCs/>
                <w:sz w:val="14"/>
                <w:szCs w:val="14"/>
              </w:rPr>
            </w:pPr>
          </w:p>
        </w:tc>
        <w:tc>
          <w:tcPr>
            <w:tcW w:w="390"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bCs/>
                <w:sz w:val="14"/>
                <w:szCs w:val="14"/>
              </w:rPr>
            </w:pPr>
          </w:p>
        </w:tc>
        <w:tc>
          <w:tcPr>
            <w:tcW w:w="367" w:type="pct"/>
            <w:tcBorders>
              <w:top w:val="single" w:sz="4" w:space="0" w:color="auto"/>
              <w:left w:val="nil"/>
              <w:bottom w:val="single" w:sz="4" w:space="0" w:color="auto"/>
              <w:right w:val="single" w:sz="4" w:space="0" w:color="auto"/>
            </w:tcBorders>
            <w:noWrap/>
          </w:tcPr>
          <w:p w:rsidR="00281648" w:rsidRPr="005C57F5" w:rsidRDefault="00281648" w:rsidP="005C57F5">
            <w:pPr>
              <w:spacing w:after="0"/>
              <w:jc w:val="center"/>
              <w:rPr>
                <w:rFonts w:ascii="Times New Roman" w:hAnsi="Times New Roman"/>
                <w:bCs/>
                <w:sz w:val="14"/>
                <w:szCs w:val="14"/>
              </w:rPr>
            </w:pPr>
          </w:p>
        </w:tc>
        <w:tc>
          <w:tcPr>
            <w:tcW w:w="414" w:type="pct"/>
            <w:tcBorders>
              <w:top w:val="single" w:sz="4" w:space="0" w:color="auto"/>
              <w:left w:val="nil"/>
              <w:bottom w:val="single" w:sz="4" w:space="0" w:color="auto"/>
              <w:right w:val="single" w:sz="4" w:space="0" w:color="auto"/>
            </w:tcBorders>
          </w:tcPr>
          <w:p w:rsidR="00281648" w:rsidRPr="005C57F5" w:rsidRDefault="00281648" w:rsidP="005C57F5">
            <w:pPr>
              <w:spacing w:after="0"/>
              <w:jc w:val="center"/>
              <w:rPr>
                <w:rFonts w:ascii="Times New Roman" w:hAnsi="Times New Roman"/>
                <w:bCs/>
                <w:sz w:val="14"/>
                <w:szCs w:val="14"/>
              </w:rPr>
            </w:pPr>
          </w:p>
        </w:tc>
        <w:tc>
          <w:tcPr>
            <w:tcW w:w="451" w:type="pct"/>
            <w:tcBorders>
              <w:top w:val="single" w:sz="4" w:space="0" w:color="auto"/>
              <w:left w:val="single" w:sz="4" w:space="0" w:color="auto"/>
              <w:bottom w:val="single" w:sz="4" w:space="0" w:color="auto"/>
              <w:right w:val="single" w:sz="4" w:space="0" w:color="auto"/>
            </w:tcBorders>
          </w:tcPr>
          <w:p w:rsidR="00281648" w:rsidRPr="005C57F5" w:rsidRDefault="00281648" w:rsidP="005C57F5">
            <w:pPr>
              <w:spacing w:after="0"/>
              <w:jc w:val="center"/>
              <w:rPr>
                <w:rFonts w:ascii="Times New Roman" w:hAnsi="Times New Roman"/>
                <w:bCs/>
                <w:sz w:val="14"/>
                <w:szCs w:val="14"/>
              </w:rPr>
            </w:pPr>
          </w:p>
        </w:tc>
        <w:tc>
          <w:tcPr>
            <w:tcW w:w="914" w:type="pct"/>
            <w:tcBorders>
              <w:top w:val="single" w:sz="4" w:space="0" w:color="auto"/>
              <w:left w:val="nil"/>
              <w:bottom w:val="single" w:sz="4" w:space="0" w:color="auto"/>
              <w:right w:val="single" w:sz="4" w:space="0" w:color="auto"/>
            </w:tcBorders>
          </w:tcPr>
          <w:p w:rsidR="00281648" w:rsidRPr="005C57F5" w:rsidRDefault="00281648" w:rsidP="005134D6">
            <w:pPr>
              <w:spacing w:after="0" w:line="240" w:lineRule="auto"/>
              <w:rPr>
                <w:rFonts w:ascii="Times New Roman" w:hAnsi="Times New Roman"/>
                <w:sz w:val="14"/>
                <w:szCs w:val="14"/>
              </w:rPr>
            </w:pPr>
            <w:r w:rsidRPr="005C57F5">
              <w:rPr>
                <w:rFonts w:ascii="Times New Roman" w:hAnsi="Times New Roman"/>
                <w:sz w:val="14"/>
                <w:szCs w:val="14"/>
              </w:rPr>
              <w:t>Будут  привлечены 4  специалиста с педагогически</w:t>
            </w:r>
            <w:r w:rsidRPr="005C57F5">
              <w:rPr>
                <w:rFonts w:ascii="Times New Roman" w:hAnsi="Times New Roman"/>
                <w:sz w:val="14"/>
                <w:szCs w:val="14"/>
              </w:rPr>
              <w:lastRenderedPageBreak/>
              <w:t>м образованием для работы с молодежью.</w:t>
            </w:r>
          </w:p>
        </w:tc>
      </w:tr>
      <w:tr w:rsidR="005C57F5" w:rsidRPr="005C57F5" w:rsidTr="00453CE3">
        <w:trPr>
          <w:trHeight w:val="377"/>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rPr>
                <w:rFonts w:ascii="Times New Roman" w:hAnsi="Times New Roman"/>
                <w:bCs/>
                <w:sz w:val="14"/>
                <w:szCs w:val="14"/>
              </w:rPr>
            </w:pP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rPr>
                <w:rFonts w:ascii="Times New Roman" w:hAnsi="Times New Roman"/>
                <w:bCs/>
                <w:sz w:val="14"/>
                <w:szCs w:val="14"/>
              </w:rPr>
            </w:pPr>
            <w:r w:rsidRPr="005C57F5">
              <w:rPr>
                <w:rFonts w:ascii="Times New Roman" w:hAnsi="Times New Roman"/>
                <w:bCs/>
                <w:sz w:val="14"/>
                <w:szCs w:val="14"/>
              </w:rPr>
              <w:t>Всего:</w:t>
            </w: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rPr>
                <w:rFonts w:ascii="Times New Roman" w:hAnsi="Times New Roman"/>
                <w:bCs/>
                <w:sz w:val="14"/>
                <w:szCs w:val="14"/>
              </w:rPr>
            </w:pPr>
          </w:p>
        </w:tc>
        <w:tc>
          <w:tcPr>
            <w:tcW w:w="208" w:type="pct"/>
            <w:tcBorders>
              <w:top w:val="single" w:sz="4" w:space="0" w:color="auto"/>
              <w:left w:val="nil"/>
              <w:bottom w:val="single" w:sz="4" w:space="0" w:color="auto"/>
              <w:right w:val="single" w:sz="4" w:space="0" w:color="auto"/>
            </w:tcBorders>
            <w:noWrap/>
            <w:vAlign w:val="center"/>
          </w:tcPr>
          <w:p w:rsidR="00281648" w:rsidRPr="005C57F5" w:rsidRDefault="00281648" w:rsidP="005C57F5">
            <w:pPr>
              <w:jc w:val="center"/>
              <w:rPr>
                <w:rFonts w:ascii="Times New Roman" w:hAnsi="Times New Roman"/>
                <w:bCs/>
                <w:sz w:val="14"/>
                <w:szCs w:val="14"/>
              </w:rPr>
            </w:pPr>
          </w:p>
        </w:tc>
        <w:tc>
          <w:tcPr>
            <w:tcW w:w="208" w:type="pct"/>
            <w:tcBorders>
              <w:top w:val="single" w:sz="4" w:space="0" w:color="auto"/>
              <w:left w:val="nil"/>
              <w:bottom w:val="single" w:sz="4" w:space="0" w:color="auto"/>
              <w:right w:val="single" w:sz="4" w:space="0" w:color="auto"/>
            </w:tcBorders>
            <w:noWrap/>
            <w:vAlign w:val="center"/>
          </w:tcPr>
          <w:p w:rsidR="00281648" w:rsidRPr="005C57F5" w:rsidRDefault="00281648" w:rsidP="005C57F5">
            <w:pPr>
              <w:jc w:val="center"/>
              <w:rPr>
                <w:rFonts w:ascii="Times New Roman" w:hAnsi="Times New Roman"/>
                <w:bCs/>
                <w:sz w:val="14"/>
                <w:szCs w:val="14"/>
              </w:rPr>
            </w:pPr>
          </w:p>
        </w:tc>
        <w:tc>
          <w:tcPr>
            <w:tcW w:w="320" w:type="pct"/>
            <w:tcBorders>
              <w:top w:val="single" w:sz="4" w:space="0" w:color="auto"/>
              <w:left w:val="nil"/>
              <w:bottom w:val="single" w:sz="4" w:space="0" w:color="auto"/>
              <w:right w:val="single" w:sz="4" w:space="0" w:color="auto"/>
            </w:tcBorders>
            <w:noWrap/>
            <w:vAlign w:val="center"/>
          </w:tcPr>
          <w:p w:rsidR="00281648" w:rsidRPr="005C57F5" w:rsidRDefault="00281648" w:rsidP="005C57F5">
            <w:pPr>
              <w:jc w:val="center"/>
              <w:rPr>
                <w:rFonts w:ascii="Times New Roman" w:hAnsi="Times New Roman"/>
                <w:bCs/>
                <w:sz w:val="14"/>
                <w:szCs w:val="14"/>
              </w:rPr>
            </w:pPr>
          </w:p>
        </w:tc>
        <w:tc>
          <w:tcPr>
            <w:tcW w:w="183" w:type="pct"/>
            <w:tcBorders>
              <w:top w:val="single" w:sz="4" w:space="0" w:color="auto"/>
              <w:left w:val="nil"/>
              <w:bottom w:val="single" w:sz="4" w:space="0" w:color="auto"/>
              <w:right w:val="single" w:sz="4" w:space="0" w:color="auto"/>
            </w:tcBorders>
            <w:noWrap/>
            <w:vAlign w:val="center"/>
          </w:tcPr>
          <w:p w:rsidR="00281648" w:rsidRPr="005C57F5" w:rsidRDefault="00281648" w:rsidP="005C57F5">
            <w:pPr>
              <w:jc w:val="center"/>
              <w:rPr>
                <w:rFonts w:ascii="Times New Roman" w:hAnsi="Times New Roman"/>
                <w:bCs/>
                <w:sz w:val="14"/>
                <w:szCs w:val="14"/>
              </w:rPr>
            </w:pPr>
          </w:p>
        </w:tc>
        <w:tc>
          <w:tcPr>
            <w:tcW w:w="369" w:type="pct"/>
            <w:tcBorders>
              <w:top w:val="single" w:sz="4" w:space="0" w:color="auto"/>
              <w:left w:val="nil"/>
              <w:bottom w:val="single" w:sz="4" w:space="0" w:color="auto"/>
              <w:right w:val="single" w:sz="4" w:space="0" w:color="auto"/>
            </w:tcBorders>
            <w:noWrap/>
            <w:vAlign w:val="center"/>
          </w:tcPr>
          <w:p w:rsidR="00281648" w:rsidRPr="00453CE3" w:rsidRDefault="00281648" w:rsidP="00453CE3">
            <w:pPr>
              <w:pStyle w:val="20"/>
              <w:jc w:val="center"/>
              <w:rPr>
                <w:rFonts w:ascii="Times New Roman" w:hAnsi="Times New Roman" w:cs="Times New Roman"/>
                <w:b w:val="0"/>
                <w:i w:val="0"/>
                <w:sz w:val="14"/>
                <w:szCs w:val="14"/>
              </w:rPr>
            </w:pPr>
            <w:r w:rsidRPr="00453CE3">
              <w:rPr>
                <w:rFonts w:ascii="Times New Roman" w:hAnsi="Times New Roman" w:cs="Times New Roman"/>
                <w:b w:val="0"/>
                <w:i w:val="0"/>
                <w:sz w:val="14"/>
                <w:szCs w:val="14"/>
              </w:rPr>
              <w:t>5 131 700,00</w:t>
            </w:r>
          </w:p>
        </w:tc>
        <w:tc>
          <w:tcPr>
            <w:tcW w:w="390" w:type="pct"/>
            <w:tcBorders>
              <w:top w:val="single" w:sz="4" w:space="0" w:color="auto"/>
              <w:left w:val="nil"/>
              <w:bottom w:val="single" w:sz="4" w:space="0" w:color="auto"/>
              <w:right w:val="single" w:sz="4" w:space="0" w:color="auto"/>
            </w:tcBorders>
            <w:noWrap/>
            <w:vAlign w:val="center"/>
          </w:tcPr>
          <w:p w:rsidR="00281648" w:rsidRPr="00453CE3" w:rsidRDefault="00281648" w:rsidP="00453CE3">
            <w:pPr>
              <w:pStyle w:val="20"/>
              <w:jc w:val="center"/>
              <w:rPr>
                <w:rFonts w:ascii="Times New Roman" w:hAnsi="Times New Roman" w:cs="Times New Roman"/>
                <w:b w:val="0"/>
                <w:i w:val="0"/>
                <w:sz w:val="14"/>
                <w:szCs w:val="14"/>
              </w:rPr>
            </w:pPr>
            <w:r w:rsidRPr="00453CE3">
              <w:rPr>
                <w:rFonts w:ascii="Times New Roman" w:hAnsi="Times New Roman" w:cs="Times New Roman"/>
                <w:b w:val="0"/>
                <w:i w:val="0"/>
                <w:sz w:val="14"/>
                <w:szCs w:val="14"/>
              </w:rPr>
              <w:t>5 624 149,77</w:t>
            </w:r>
          </w:p>
        </w:tc>
        <w:tc>
          <w:tcPr>
            <w:tcW w:w="367" w:type="pct"/>
            <w:tcBorders>
              <w:top w:val="single" w:sz="4" w:space="0" w:color="auto"/>
              <w:left w:val="nil"/>
              <w:bottom w:val="single" w:sz="4" w:space="0" w:color="auto"/>
              <w:right w:val="single" w:sz="4" w:space="0" w:color="auto"/>
            </w:tcBorders>
            <w:noWrap/>
            <w:vAlign w:val="center"/>
          </w:tcPr>
          <w:p w:rsidR="00281648" w:rsidRPr="00453CE3" w:rsidRDefault="00281648" w:rsidP="00453CE3">
            <w:pPr>
              <w:pStyle w:val="20"/>
              <w:jc w:val="center"/>
              <w:rPr>
                <w:rFonts w:ascii="Times New Roman" w:hAnsi="Times New Roman" w:cs="Times New Roman"/>
                <w:b w:val="0"/>
                <w:i w:val="0"/>
                <w:sz w:val="14"/>
                <w:szCs w:val="14"/>
              </w:rPr>
            </w:pPr>
            <w:r w:rsidRPr="00453CE3">
              <w:rPr>
                <w:rFonts w:ascii="Times New Roman" w:hAnsi="Times New Roman" w:cs="Times New Roman"/>
                <w:b w:val="0"/>
                <w:i w:val="0"/>
                <w:sz w:val="14"/>
                <w:szCs w:val="14"/>
              </w:rPr>
              <w:t>6 117 265,0</w:t>
            </w:r>
          </w:p>
        </w:tc>
        <w:tc>
          <w:tcPr>
            <w:tcW w:w="414" w:type="pct"/>
            <w:tcBorders>
              <w:top w:val="single" w:sz="4" w:space="0" w:color="auto"/>
              <w:left w:val="nil"/>
              <w:bottom w:val="single" w:sz="4" w:space="0" w:color="auto"/>
              <w:right w:val="single" w:sz="4" w:space="0" w:color="auto"/>
            </w:tcBorders>
            <w:vAlign w:val="center"/>
          </w:tcPr>
          <w:p w:rsidR="00281648" w:rsidRPr="00453CE3" w:rsidRDefault="00281648" w:rsidP="00453CE3">
            <w:pPr>
              <w:pStyle w:val="20"/>
              <w:jc w:val="center"/>
              <w:rPr>
                <w:rFonts w:ascii="Times New Roman" w:hAnsi="Times New Roman" w:cs="Times New Roman"/>
                <w:b w:val="0"/>
                <w:i w:val="0"/>
                <w:sz w:val="14"/>
                <w:szCs w:val="14"/>
              </w:rPr>
            </w:pPr>
            <w:r w:rsidRPr="00453CE3">
              <w:rPr>
                <w:rFonts w:ascii="Times New Roman" w:hAnsi="Times New Roman" w:cs="Times New Roman"/>
                <w:b w:val="0"/>
                <w:i w:val="0"/>
                <w:sz w:val="14"/>
                <w:szCs w:val="14"/>
              </w:rPr>
              <w:t>6 117 265,0</w:t>
            </w:r>
          </w:p>
        </w:tc>
        <w:tc>
          <w:tcPr>
            <w:tcW w:w="451" w:type="pct"/>
            <w:tcBorders>
              <w:top w:val="single" w:sz="4" w:space="0" w:color="auto"/>
              <w:left w:val="single" w:sz="4" w:space="0" w:color="auto"/>
              <w:bottom w:val="single" w:sz="4" w:space="0" w:color="auto"/>
              <w:right w:val="single" w:sz="4" w:space="0" w:color="auto"/>
            </w:tcBorders>
            <w:vAlign w:val="center"/>
          </w:tcPr>
          <w:p w:rsidR="00281648" w:rsidRPr="00453CE3" w:rsidRDefault="00281648" w:rsidP="00453CE3">
            <w:pPr>
              <w:pStyle w:val="20"/>
              <w:jc w:val="center"/>
              <w:rPr>
                <w:rFonts w:ascii="Times New Roman" w:hAnsi="Times New Roman" w:cs="Times New Roman"/>
                <w:b w:val="0"/>
                <w:i w:val="0"/>
                <w:sz w:val="14"/>
                <w:szCs w:val="14"/>
              </w:rPr>
            </w:pPr>
            <w:r w:rsidRPr="00453CE3">
              <w:rPr>
                <w:rFonts w:ascii="Times New Roman" w:hAnsi="Times New Roman" w:cs="Times New Roman"/>
                <w:b w:val="0"/>
                <w:i w:val="0"/>
                <w:sz w:val="14"/>
                <w:szCs w:val="14"/>
              </w:rPr>
              <w:t>22 990 379,77</w:t>
            </w:r>
          </w:p>
        </w:tc>
        <w:tc>
          <w:tcPr>
            <w:tcW w:w="914" w:type="pct"/>
            <w:tcBorders>
              <w:top w:val="single" w:sz="4" w:space="0" w:color="auto"/>
              <w:left w:val="nil"/>
              <w:bottom w:val="single" w:sz="4" w:space="0" w:color="auto"/>
              <w:right w:val="single" w:sz="4" w:space="0" w:color="auto"/>
            </w:tcBorders>
          </w:tcPr>
          <w:p w:rsidR="00281648" w:rsidRPr="005C57F5" w:rsidRDefault="00281648" w:rsidP="005134D6">
            <w:pPr>
              <w:jc w:val="center"/>
              <w:rPr>
                <w:rFonts w:ascii="Times New Roman" w:hAnsi="Times New Roman"/>
                <w:bCs/>
                <w:sz w:val="14"/>
                <w:szCs w:val="14"/>
              </w:rPr>
            </w:pP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rPr>
                <w:rFonts w:ascii="Times New Roman" w:hAnsi="Times New Roman"/>
                <w:sz w:val="14"/>
                <w:szCs w:val="14"/>
              </w:rPr>
            </w:pP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rPr>
                <w:rFonts w:ascii="Times New Roman" w:hAnsi="Times New Roman"/>
                <w:sz w:val="14"/>
                <w:szCs w:val="14"/>
              </w:rPr>
            </w:pPr>
            <w:r w:rsidRPr="005C57F5">
              <w:rPr>
                <w:rFonts w:ascii="Times New Roman" w:hAnsi="Times New Roman"/>
                <w:sz w:val="14"/>
                <w:szCs w:val="14"/>
              </w:rPr>
              <w:t xml:space="preserve">в том числе </w:t>
            </w: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rPr>
                <w:rFonts w:ascii="Times New Roman" w:hAnsi="Times New Roman"/>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tcPr>
          <w:p w:rsidR="00281648" w:rsidRPr="005C57F5" w:rsidRDefault="00281648" w:rsidP="005C57F5">
            <w:pPr>
              <w:jc w:val="cente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tcPr>
          <w:p w:rsidR="00281648" w:rsidRPr="00453CE3" w:rsidRDefault="00281648" w:rsidP="00453CE3">
            <w:pPr>
              <w:pStyle w:val="20"/>
              <w:jc w:val="center"/>
              <w:rPr>
                <w:rFonts w:ascii="Times New Roman" w:hAnsi="Times New Roman" w:cs="Times New Roman"/>
                <w:b w:val="0"/>
                <w:i w:val="0"/>
                <w:sz w:val="14"/>
                <w:szCs w:val="14"/>
              </w:rPr>
            </w:pPr>
          </w:p>
        </w:tc>
        <w:tc>
          <w:tcPr>
            <w:tcW w:w="390" w:type="pct"/>
            <w:tcBorders>
              <w:top w:val="single" w:sz="4" w:space="0" w:color="auto"/>
              <w:left w:val="nil"/>
              <w:bottom w:val="single" w:sz="4" w:space="0" w:color="auto"/>
              <w:right w:val="single" w:sz="4" w:space="0" w:color="auto"/>
            </w:tcBorders>
            <w:noWrap/>
          </w:tcPr>
          <w:p w:rsidR="00281648" w:rsidRPr="00453CE3" w:rsidRDefault="00281648" w:rsidP="00453CE3">
            <w:pPr>
              <w:pStyle w:val="20"/>
              <w:jc w:val="center"/>
              <w:rPr>
                <w:rFonts w:ascii="Times New Roman" w:hAnsi="Times New Roman" w:cs="Times New Roman"/>
                <w:b w:val="0"/>
                <w:i w:val="0"/>
                <w:color w:val="FF0000"/>
                <w:sz w:val="14"/>
                <w:szCs w:val="14"/>
              </w:rPr>
            </w:pPr>
          </w:p>
        </w:tc>
        <w:tc>
          <w:tcPr>
            <w:tcW w:w="367" w:type="pct"/>
            <w:tcBorders>
              <w:top w:val="single" w:sz="4" w:space="0" w:color="auto"/>
              <w:left w:val="nil"/>
              <w:bottom w:val="single" w:sz="4" w:space="0" w:color="auto"/>
              <w:right w:val="single" w:sz="4" w:space="0" w:color="auto"/>
            </w:tcBorders>
            <w:noWrap/>
          </w:tcPr>
          <w:p w:rsidR="00281648" w:rsidRPr="00453CE3" w:rsidRDefault="00281648" w:rsidP="00453CE3">
            <w:pPr>
              <w:pStyle w:val="20"/>
              <w:jc w:val="center"/>
              <w:rPr>
                <w:rFonts w:ascii="Times New Roman" w:hAnsi="Times New Roman" w:cs="Times New Roman"/>
                <w:b w:val="0"/>
                <w:i w:val="0"/>
                <w:color w:val="FF0000"/>
                <w:sz w:val="14"/>
                <w:szCs w:val="14"/>
              </w:rPr>
            </w:pPr>
          </w:p>
        </w:tc>
        <w:tc>
          <w:tcPr>
            <w:tcW w:w="414" w:type="pct"/>
            <w:tcBorders>
              <w:top w:val="single" w:sz="4" w:space="0" w:color="auto"/>
              <w:left w:val="nil"/>
              <w:bottom w:val="single" w:sz="4" w:space="0" w:color="auto"/>
              <w:right w:val="single" w:sz="4" w:space="0" w:color="auto"/>
            </w:tcBorders>
          </w:tcPr>
          <w:p w:rsidR="00281648" w:rsidRPr="00453CE3" w:rsidRDefault="00281648" w:rsidP="00453CE3">
            <w:pPr>
              <w:pStyle w:val="20"/>
              <w:jc w:val="center"/>
              <w:rPr>
                <w:rFonts w:ascii="Times New Roman" w:hAnsi="Times New Roman" w:cs="Times New Roman"/>
                <w:b w:val="0"/>
                <w:i w:val="0"/>
                <w:color w:val="FF0000"/>
                <w:sz w:val="14"/>
                <w:szCs w:val="14"/>
              </w:rPr>
            </w:pPr>
          </w:p>
        </w:tc>
        <w:tc>
          <w:tcPr>
            <w:tcW w:w="451" w:type="pct"/>
            <w:tcBorders>
              <w:top w:val="single" w:sz="4" w:space="0" w:color="auto"/>
              <w:left w:val="single" w:sz="4" w:space="0" w:color="auto"/>
              <w:bottom w:val="single" w:sz="4" w:space="0" w:color="auto"/>
              <w:right w:val="single" w:sz="4" w:space="0" w:color="auto"/>
            </w:tcBorders>
          </w:tcPr>
          <w:p w:rsidR="00281648" w:rsidRPr="00453CE3" w:rsidRDefault="00281648" w:rsidP="00453CE3">
            <w:pPr>
              <w:pStyle w:val="20"/>
              <w:jc w:val="center"/>
              <w:rPr>
                <w:rFonts w:ascii="Times New Roman" w:hAnsi="Times New Roman" w:cs="Times New Roman"/>
                <w:b w:val="0"/>
                <w:i w:val="0"/>
                <w:sz w:val="14"/>
                <w:szCs w:val="14"/>
              </w:rPr>
            </w:pPr>
          </w:p>
        </w:tc>
        <w:tc>
          <w:tcPr>
            <w:tcW w:w="914" w:type="pct"/>
            <w:tcBorders>
              <w:top w:val="single" w:sz="4" w:space="0" w:color="auto"/>
              <w:left w:val="nil"/>
              <w:bottom w:val="single" w:sz="4" w:space="0" w:color="auto"/>
              <w:right w:val="single" w:sz="4" w:space="0" w:color="auto"/>
            </w:tcBorders>
          </w:tcPr>
          <w:p w:rsidR="00281648" w:rsidRPr="005C57F5" w:rsidRDefault="00281648" w:rsidP="005134D6">
            <w:pPr>
              <w:jc w:val="center"/>
              <w:rPr>
                <w:rFonts w:ascii="Times New Roman" w:hAnsi="Times New Roman"/>
                <w:color w:val="FF0000"/>
                <w:sz w:val="14"/>
                <w:szCs w:val="14"/>
              </w:rPr>
            </w:pPr>
          </w:p>
        </w:tc>
      </w:tr>
      <w:tr w:rsidR="005C57F5" w:rsidRPr="005C57F5" w:rsidTr="005C57F5">
        <w:trPr>
          <w:trHeight w:val="20"/>
        </w:trPr>
        <w:tc>
          <w:tcPr>
            <w:tcW w:w="18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rPr>
                <w:rFonts w:ascii="Times New Roman" w:hAnsi="Times New Roman"/>
                <w:bCs/>
                <w:sz w:val="14"/>
                <w:szCs w:val="14"/>
              </w:rPr>
            </w:pPr>
          </w:p>
        </w:tc>
        <w:tc>
          <w:tcPr>
            <w:tcW w:w="640" w:type="pct"/>
            <w:tcBorders>
              <w:top w:val="single" w:sz="4" w:space="0" w:color="auto"/>
              <w:left w:val="single" w:sz="4" w:space="0" w:color="auto"/>
              <w:bottom w:val="single" w:sz="4" w:space="0" w:color="auto"/>
              <w:right w:val="single" w:sz="4" w:space="0" w:color="auto"/>
            </w:tcBorders>
          </w:tcPr>
          <w:p w:rsidR="00281648" w:rsidRPr="005C57F5" w:rsidRDefault="00281648" w:rsidP="005134D6">
            <w:pPr>
              <w:rPr>
                <w:rFonts w:ascii="Times New Roman" w:hAnsi="Times New Roman"/>
                <w:bCs/>
                <w:sz w:val="14"/>
                <w:szCs w:val="14"/>
              </w:rPr>
            </w:pPr>
          </w:p>
        </w:tc>
        <w:tc>
          <w:tcPr>
            <w:tcW w:w="356" w:type="pct"/>
            <w:tcBorders>
              <w:top w:val="single" w:sz="4" w:space="0" w:color="auto"/>
              <w:left w:val="nil"/>
              <w:bottom w:val="single" w:sz="4" w:space="0" w:color="auto"/>
              <w:right w:val="single" w:sz="4" w:space="0" w:color="auto"/>
            </w:tcBorders>
          </w:tcPr>
          <w:p w:rsidR="00281648" w:rsidRPr="005C57F5" w:rsidRDefault="00281648" w:rsidP="005134D6">
            <w:pPr>
              <w:rPr>
                <w:rFonts w:ascii="Times New Roman" w:hAnsi="Times New Roman"/>
                <w:sz w:val="14"/>
                <w:szCs w:val="14"/>
              </w:rPr>
            </w:pPr>
            <w:r w:rsidRPr="005C57F5">
              <w:rPr>
                <w:rFonts w:ascii="Times New Roman" w:hAnsi="Times New Roman"/>
                <w:sz w:val="14"/>
                <w:szCs w:val="14"/>
              </w:rPr>
              <w:t>МБУ «ЦСиДМ»</w:t>
            </w:r>
          </w:p>
        </w:tc>
        <w:tc>
          <w:tcPr>
            <w:tcW w:w="208" w:type="pct"/>
            <w:tcBorders>
              <w:top w:val="single" w:sz="4" w:space="0" w:color="auto"/>
              <w:left w:val="nil"/>
              <w:bottom w:val="single" w:sz="4" w:space="0" w:color="auto"/>
              <w:right w:val="single" w:sz="4" w:space="0" w:color="auto"/>
            </w:tcBorders>
            <w:noWrap/>
            <w:vAlign w:val="center"/>
          </w:tcPr>
          <w:p w:rsidR="00281648" w:rsidRPr="005C57F5" w:rsidRDefault="00281648" w:rsidP="005C57F5">
            <w:pPr>
              <w:jc w:val="center"/>
              <w:rPr>
                <w:rFonts w:ascii="Times New Roman" w:hAnsi="Times New Roman"/>
                <w:color w:val="FF0000"/>
                <w:sz w:val="14"/>
                <w:szCs w:val="14"/>
              </w:rPr>
            </w:pPr>
          </w:p>
        </w:tc>
        <w:tc>
          <w:tcPr>
            <w:tcW w:w="208" w:type="pct"/>
            <w:tcBorders>
              <w:top w:val="single" w:sz="4" w:space="0" w:color="auto"/>
              <w:left w:val="nil"/>
              <w:bottom w:val="single" w:sz="4" w:space="0" w:color="auto"/>
              <w:right w:val="single" w:sz="4" w:space="0" w:color="auto"/>
            </w:tcBorders>
            <w:noWrap/>
            <w:vAlign w:val="center"/>
          </w:tcPr>
          <w:p w:rsidR="00281648" w:rsidRPr="005C57F5" w:rsidRDefault="00281648" w:rsidP="005C57F5">
            <w:pPr>
              <w:jc w:val="center"/>
              <w:rPr>
                <w:rFonts w:ascii="Times New Roman" w:hAnsi="Times New Roman"/>
                <w:color w:val="FF0000"/>
                <w:sz w:val="14"/>
                <w:szCs w:val="14"/>
              </w:rPr>
            </w:pPr>
          </w:p>
        </w:tc>
        <w:tc>
          <w:tcPr>
            <w:tcW w:w="320" w:type="pct"/>
            <w:tcBorders>
              <w:top w:val="single" w:sz="4" w:space="0" w:color="auto"/>
              <w:left w:val="nil"/>
              <w:bottom w:val="single" w:sz="4" w:space="0" w:color="auto"/>
              <w:right w:val="single" w:sz="4" w:space="0" w:color="auto"/>
            </w:tcBorders>
            <w:noWrap/>
            <w:vAlign w:val="center"/>
          </w:tcPr>
          <w:p w:rsidR="00281648" w:rsidRPr="005C57F5" w:rsidRDefault="00281648" w:rsidP="005C57F5">
            <w:pPr>
              <w:jc w:val="center"/>
              <w:rPr>
                <w:rFonts w:ascii="Times New Roman" w:hAnsi="Times New Roman"/>
                <w:color w:val="FF0000"/>
                <w:sz w:val="14"/>
                <w:szCs w:val="14"/>
              </w:rPr>
            </w:pPr>
          </w:p>
        </w:tc>
        <w:tc>
          <w:tcPr>
            <w:tcW w:w="183" w:type="pct"/>
            <w:tcBorders>
              <w:top w:val="single" w:sz="4" w:space="0" w:color="auto"/>
              <w:left w:val="nil"/>
              <w:bottom w:val="single" w:sz="4" w:space="0" w:color="auto"/>
              <w:right w:val="single" w:sz="4" w:space="0" w:color="auto"/>
            </w:tcBorders>
            <w:noWrap/>
            <w:vAlign w:val="center"/>
          </w:tcPr>
          <w:p w:rsidR="00281648" w:rsidRPr="005C57F5" w:rsidRDefault="00281648" w:rsidP="005C57F5">
            <w:pPr>
              <w:jc w:val="center"/>
              <w:rPr>
                <w:rFonts w:ascii="Times New Roman" w:hAnsi="Times New Roman"/>
                <w:color w:val="FF0000"/>
                <w:sz w:val="14"/>
                <w:szCs w:val="14"/>
              </w:rPr>
            </w:pPr>
          </w:p>
        </w:tc>
        <w:tc>
          <w:tcPr>
            <w:tcW w:w="369" w:type="pct"/>
            <w:tcBorders>
              <w:top w:val="single" w:sz="4" w:space="0" w:color="auto"/>
              <w:left w:val="nil"/>
              <w:bottom w:val="single" w:sz="4" w:space="0" w:color="auto"/>
              <w:right w:val="single" w:sz="4" w:space="0" w:color="auto"/>
            </w:tcBorders>
            <w:noWrap/>
            <w:vAlign w:val="center"/>
          </w:tcPr>
          <w:p w:rsidR="00281648" w:rsidRPr="00453CE3" w:rsidRDefault="00281648" w:rsidP="00453CE3">
            <w:pPr>
              <w:pStyle w:val="20"/>
              <w:jc w:val="center"/>
              <w:rPr>
                <w:rFonts w:ascii="Times New Roman" w:hAnsi="Times New Roman" w:cs="Times New Roman"/>
                <w:b w:val="0"/>
                <w:i w:val="0"/>
                <w:sz w:val="14"/>
                <w:szCs w:val="14"/>
              </w:rPr>
            </w:pPr>
            <w:r w:rsidRPr="00453CE3">
              <w:rPr>
                <w:rFonts w:ascii="Times New Roman" w:hAnsi="Times New Roman" w:cs="Times New Roman"/>
                <w:b w:val="0"/>
                <w:i w:val="0"/>
                <w:sz w:val="14"/>
                <w:szCs w:val="14"/>
              </w:rPr>
              <w:t>5 131 700,00</w:t>
            </w:r>
          </w:p>
        </w:tc>
        <w:tc>
          <w:tcPr>
            <w:tcW w:w="390" w:type="pct"/>
            <w:tcBorders>
              <w:top w:val="single" w:sz="4" w:space="0" w:color="auto"/>
              <w:left w:val="nil"/>
              <w:bottom w:val="single" w:sz="4" w:space="0" w:color="auto"/>
              <w:right w:val="single" w:sz="4" w:space="0" w:color="auto"/>
            </w:tcBorders>
            <w:noWrap/>
            <w:vAlign w:val="center"/>
          </w:tcPr>
          <w:p w:rsidR="00281648" w:rsidRPr="00453CE3" w:rsidRDefault="00281648" w:rsidP="00453CE3">
            <w:pPr>
              <w:pStyle w:val="20"/>
              <w:jc w:val="center"/>
              <w:rPr>
                <w:rFonts w:ascii="Times New Roman" w:hAnsi="Times New Roman" w:cs="Times New Roman"/>
                <w:b w:val="0"/>
                <w:i w:val="0"/>
                <w:sz w:val="14"/>
                <w:szCs w:val="14"/>
              </w:rPr>
            </w:pPr>
            <w:r w:rsidRPr="00453CE3">
              <w:rPr>
                <w:rFonts w:ascii="Times New Roman" w:hAnsi="Times New Roman" w:cs="Times New Roman"/>
                <w:b w:val="0"/>
                <w:i w:val="0"/>
                <w:sz w:val="14"/>
                <w:szCs w:val="14"/>
              </w:rPr>
              <w:t>5 624 149,77</w:t>
            </w:r>
          </w:p>
        </w:tc>
        <w:tc>
          <w:tcPr>
            <w:tcW w:w="367" w:type="pct"/>
            <w:tcBorders>
              <w:top w:val="single" w:sz="4" w:space="0" w:color="auto"/>
              <w:left w:val="nil"/>
              <w:bottom w:val="single" w:sz="4" w:space="0" w:color="auto"/>
              <w:right w:val="single" w:sz="4" w:space="0" w:color="auto"/>
            </w:tcBorders>
            <w:noWrap/>
            <w:vAlign w:val="center"/>
          </w:tcPr>
          <w:p w:rsidR="00281648" w:rsidRPr="00453CE3" w:rsidRDefault="00281648" w:rsidP="00453CE3">
            <w:pPr>
              <w:pStyle w:val="20"/>
              <w:jc w:val="center"/>
              <w:rPr>
                <w:rFonts w:ascii="Times New Roman" w:hAnsi="Times New Roman" w:cs="Times New Roman"/>
                <w:b w:val="0"/>
                <w:i w:val="0"/>
                <w:sz w:val="14"/>
                <w:szCs w:val="14"/>
              </w:rPr>
            </w:pPr>
            <w:r w:rsidRPr="00453CE3">
              <w:rPr>
                <w:rFonts w:ascii="Times New Roman" w:hAnsi="Times New Roman" w:cs="Times New Roman"/>
                <w:b w:val="0"/>
                <w:i w:val="0"/>
                <w:sz w:val="14"/>
                <w:szCs w:val="14"/>
              </w:rPr>
              <w:t>6 117 265,0</w:t>
            </w:r>
          </w:p>
        </w:tc>
        <w:tc>
          <w:tcPr>
            <w:tcW w:w="414" w:type="pct"/>
            <w:tcBorders>
              <w:top w:val="single" w:sz="4" w:space="0" w:color="auto"/>
              <w:left w:val="nil"/>
              <w:bottom w:val="single" w:sz="4" w:space="0" w:color="auto"/>
              <w:right w:val="single" w:sz="4" w:space="0" w:color="auto"/>
            </w:tcBorders>
            <w:vAlign w:val="center"/>
          </w:tcPr>
          <w:p w:rsidR="00281648" w:rsidRPr="00453CE3" w:rsidRDefault="00281648" w:rsidP="00453CE3">
            <w:pPr>
              <w:pStyle w:val="20"/>
              <w:jc w:val="center"/>
              <w:rPr>
                <w:rFonts w:ascii="Times New Roman" w:hAnsi="Times New Roman" w:cs="Times New Roman"/>
                <w:b w:val="0"/>
                <w:i w:val="0"/>
                <w:sz w:val="14"/>
                <w:szCs w:val="14"/>
              </w:rPr>
            </w:pPr>
            <w:r w:rsidRPr="00453CE3">
              <w:rPr>
                <w:rFonts w:ascii="Times New Roman" w:hAnsi="Times New Roman" w:cs="Times New Roman"/>
                <w:b w:val="0"/>
                <w:i w:val="0"/>
                <w:sz w:val="14"/>
                <w:szCs w:val="14"/>
              </w:rPr>
              <w:t>6 117 265,0</w:t>
            </w:r>
          </w:p>
        </w:tc>
        <w:tc>
          <w:tcPr>
            <w:tcW w:w="451" w:type="pct"/>
            <w:tcBorders>
              <w:top w:val="single" w:sz="4" w:space="0" w:color="auto"/>
              <w:left w:val="single" w:sz="4" w:space="0" w:color="auto"/>
              <w:bottom w:val="single" w:sz="4" w:space="0" w:color="auto"/>
              <w:right w:val="single" w:sz="4" w:space="0" w:color="auto"/>
            </w:tcBorders>
            <w:vAlign w:val="center"/>
          </w:tcPr>
          <w:p w:rsidR="00281648" w:rsidRPr="00453CE3" w:rsidRDefault="00281648" w:rsidP="00453CE3">
            <w:pPr>
              <w:pStyle w:val="20"/>
              <w:jc w:val="center"/>
              <w:rPr>
                <w:rFonts w:ascii="Times New Roman" w:hAnsi="Times New Roman" w:cs="Times New Roman"/>
                <w:b w:val="0"/>
                <w:i w:val="0"/>
                <w:sz w:val="14"/>
                <w:szCs w:val="14"/>
              </w:rPr>
            </w:pPr>
            <w:r w:rsidRPr="00453CE3">
              <w:rPr>
                <w:rFonts w:ascii="Times New Roman" w:hAnsi="Times New Roman" w:cs="Times New Roman"/>
                <w:b w:val="0"/>
                <w:i w:val="0"/>
                <w:sz w:val="14"/>
                <w:szCs w:val="14"/>
              </w:rPr>
              <w:t>22 990 379,77</w:t>
            </w:r>
          </w:p>
        </w:tc>
        <w:tc>
          <w:tcPr>
            <w:tcW w:w="914" w:type="pct"/>
            <w:tcBorders>
              <w:top w:val="single" w:sz="4" w:space="0" w:color="auto"/>
              <w:left w:val="nil"/>
              <w:bottom w:val="single" w:sz="4" w:space="0" w:color="auto"/>
              <w:right w:val="single" w:sz="4" w:space="0" w:color="auto"/>
            </w:tcBorders>
          </w:tcPr>
          <w:p w:rsidR="00281648" w:rsidRPr="005C57F5" w:rsidRDefault="00281648" w:rsidP="005134D6">
            <w:pPr>
              <w:jc w:val="center"/>
              <w:rPr>
                <w:rFonts w:ascii="Times New Roman" w:hAnsi="Times New Roman"/>
                <w:bCs/>
                <w:color w:val="FF0000"/>
                <w:sz w:val="14"/>
                <w:szCs w:val="14"/>
              </w:rPr>
            </w:pPr>
          </w:p>
        </w:tc>
      </w:tr>
    </w:tbl>
    <w:p w:rsidR="009958AB" w:rsidRDefault="009958AB" w:rsidP="009958AB">
      <w:pPr>
        <w:spacing w:line="240" w:lineRule="auto"/>
        <w:jc w:val="both"/>
      </w:pPr>
    </w:p>
    <w:p w:rsidR="005134D6" w:rsidRPr="005134D6" w:rsidRDefault="005134D6" w:rsidP="005134D6">
      <w:pPr>
        <w:spacing w:after="0" w:line="240" w:lineRule="auto"/>
        <w:jc w:val="center"/>
        <w:rPr>
          <w:rFonts w:ascii="Times New Roman" w:hAnsi="Times New Roman"/>
          <w:sz w:val="20"/>
          <w:szCs w:val="20"/>
        </w:rPr>
      </w:pPr>
      <w:r w:rsidRPr="005134D6">
        <w:rPr>
          <w:rFonts w:ascii="Times New Roman" w:hAnsi="Times New Roman"/>
          <w:sz w:val="20"/>
          <w:szCs w:val="20"/>
        </w:rPr>
        <w:t xml:space="preserve">АДМИНИСТРАЦИЯ БОГУЧАНСКОГО РАЙОНА  </w:t>
      </w:r>
    </w:p>
    <w:p w:rsidR="005134D6" w:rsidRPr="005134D6" w:rsidRDefault="005134D6" w:rsidP="005134D6">
      <w:pPr>
        <w:spacing w:after="0" w:line="240" w:lineRule="auto"/>
        <w:jc w:val="center"/>
        <w:rPr>
          <w:rFonts w:ascii="Times New Roman" w:hAnsi="Times New Roman"/>
          <w:sz w:val="20"/>
          <w:szCs w:val="20"/>
        </w:rPr>
      </w:pPr>
      <w:r w:rsidRPr="005134D6">
        <w:rPr>
          <w:rFonts w:ascii="Times New Roman" w:hAnsi="Times New Roman"/>
          <w:sz w:val="20"/>
          <w:szCs w:val="20"/>
        </w:rPr>
        <w:t>ПОСТАНОВЛЕНИЕ</w:t>
      </w:r>
    </w:p>
    <w:p w:rsidR="005134D6" w:rsidRPr="005134D6" w:rsidRDefault="005134D6" w:rsidP="005134D6">
      <w:pPr>
        <w:spacing w:after="0" w:line="240" w:lineRule="auto"/>
        <w:jc w:val="both"/>
        <w:rPr>
          <w:rFonts w:ascii="Times New Roman" w:hAnsi="Times New Roman"/>
          <w:sz w:val="20"/>
          <w:szCs w:val="20"/>
        </w:rPr>
      </w:pPr>
      <w:r w:rsidRPr="005134D6">
        <w:rPr>
          <w:rFonts w:ascii="Times New Roman" w:hAnsi="Times New Roman"/>
          <w:sz w:val="20"/>
          <w:szCs w:val="20"/>
        </w:rPr>
        <w:t xml:space="preserve"> 08 . 10  .2015                                    </w:t>
      </w:r>
      <w:r>
        <w:rPr>
          <w:rFonts w:ascii="Times New Roman" w:hAnsi="Times New Roman"/>
          <w:sz w:val="20"/>
          <w:szCs w:val="20"/>
        </w:rPr>
        <w:t xml:space="preserve">                      </w:t>
      </w:r>
      <w:r w:rsidRPr="005134D6">
        <w:rPr>
          <w:rFonts w:ascii="Times New Roman" w:hAnsi="Times New Roman"/>
          <w:sz w:val="20"/>
          <w:szCs w:val="20"/>
        </w:rPr>
        <w:t xml:space="preserve">с. Богучаны                                      </w:t>
      </w:r>
      <w:r>
        <w:rPr>
          <w:rFonts w:ascii="Times New Roman" w:hAnsi="Times New Roman"/>
          <w:sz w:val="20"/>
          <w:szCs w:val="20"/>
        </w:rPr>
        <w:t xml:space="preserve">                                </w:t>
      </w:r>
      <w:r w:rsidRPr="005134D6">
        <w:rPr>
          <w:rFonts w:ascii="Times New Roman" w:hAnsi="Times New Roman"/>
          <w:sz w:val="20"/>
          <w:szCs w:val="20"/>
        </w:rPr>
        <w:t xml:space="preserve">№ 904-п      </w:t>
      </w:r>
    </w:p>
    <w:p w:rsidR="005134D6" w:rsidRPr="005134D6" w:rsidRDefault="005134D6" w:rsidP="005134D6">
      <w:pPr>
        <w:spacing w:after="0" w:line="240" w:lineRule="auto"/>
        <w:jc w:val="both"/>
        <w:rPr>
          <w:rFonts w:ascii="Times New Roman" w:hAnsi="Times New Roman"/>
          <w:sz w:val="20"/>
          <w:szCs w:val="20"/>
        </w:rPr>
      </w:pPr>
      <w:r>
        <w:rPr>
          <w:rFonts w:ascii="Times New Roman" w:hAnsi="Times New Roman"/>
          <w:sz w:val="20"/>
          <w:szCs w:val="20"/>
        </w:rPr>
        <w:t xml:space="preserve"> </w:t>
      </w:r>
    </w:p>
    <w:p w:rsidR="005134D6" w:rsidRPr="005134D6" w:rsidRDefault="005134D6" w:rsidP="005134D6">
      <w:pPr>
        <w:tabs>
          <w:tab w:val="left" w:pos="709"/>
        </w:tabs>
        <w:spacing w:after="0" w:line="240" w:lineRule="auto"/>
        <w:jc w:val="center"/>
        <w:rPr>
          <w:rFonts w:ascii="Times New Roman" w:hAnsi="Times New Roman"/>
          <w:sz w:val="20"/>
          <w:szCs w:val="20"/>
        </w:rPr>
      </w:pPr>
      <w:r w:rsidRPr="005134D6">
        <w:rPr>
          <w:rFonts w:ascii="Times New Roman" w:hAnsi="Times New Roman"/>
          <w:sz w:val="20"/>
          <w:szCs w:val="20"/>
        </w:rPr>
        <w:t>О внесении изменений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w:t>
      </w:r>
    </w:p>
    <w:p w:rsidR="005134D6" w:rsidRPr="005134D6" w:rsidRDefault="005134D6" w:rsidP="005134D6">
      <w:pPr>
        <w:spacing w:after="0" w:line="240" w:lineRule="auto"/>
        <w:ind w:firstLine="720"/>
        <w:jc w:val="center"/>
        <w:rPr>
          <w:rFonts w:ascii="Times New Roman" w:hAnsi="Times New Roman"/>
          <w:sz w:val="20"/>
          <w:szCs w:val="20"/>
        </w:rPr>
      </w:pPr>
    </w:p>
    <w:p w:rsidR="005134D6" w:rsidRPr="005134D6" w:rsidRDefault="005134D6" w:rsidP="005134D6">
      <w:pPr>
        <w:spacing w:after="0" w:line="240" w:lineRule="auto"/>
        <w:ind w:firstLine="720"/>
        <w:jc w:val="both"/>
        <w:rPr>
          <w:rFonts w:ascii="Times New Roman" w:hAnsi="Times New Roman"/>
          <w:sz w:val="20"/>
          <w:szCs w:val="20"/>
        </w:rPr>
      </w:pPr>
      <w:r w:rsidRPr="005134D6">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8, 43, 47 Устава Богучанского района Красноярского края ПОСТАНОВЛЯЮ:</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1. Внести в приложение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  (далее – муниципальная программа), изменения следующего содержания:</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t>1.1. В разделе «Паспорт муниципальной программы»:</w:t>
      </w:r>
    </w:p>
    <w:p w:rsidR="005134D6" w:rsidRPr="005134D6" w:rsidRDefault="005134D6" w:rsidP="005134D6">
      <w:pPr>
        <w:pStyle w:val="ad"/>
        <w:jc w:val="both"/>
        <w:rPr>
          <w:rFonts w:ascii="Times New Roman" w:hAnsi="Times New Roman"/>
          <w:sz w:val="20"/>
          <w:szCs w:val="20"/>
        </w:rPr>
      </w:pPr>
      <w:r w:rsidRPr="005134D6">
        <w:rPr>
          <w:rFonts w:ascii="Times New Roman" w:hAnsi="Times New Roman"/>
          <w:sz w:val="20"/>
          <w:szCs w:val="20"/>
        </w:rPr>
        <w:t xml:space="preserve">В строке «Ресурсное обеспечение  программы»: </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t xml:space="preserve">в абзаце первом цифру «879662608,82» заменить цифрой «900796328,99»; </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t xml:space="preserve">в абзаце третьем цифру «273006148,85» заменить цифрой «294139869,02»; </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t xml:space="preserve">в абзаце одиннадцатом цифру «95715363,91» заменить цифрой «116849084,08»; </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t xml:space="preserve">в абзаце тринадцатом цифру «39730300,40» заменить цифрой «60864020,57». </w:t>
      </w:r>
    </w:p>
    <w:p w:rsidR="005134D6" w:rsidRPr="005134D6" w:rsidRDefault="005134D6" w:rsidP="005134D6">
      <w:pPr>
        <w:pStyle w:val="afa"/>
        <w:spacing w:after="0" w:line="240" w:lineRule="auto"/>
        <w:ind w:left="0" w:firstLine="708"/>
        <w:jc w:val="both"/>
        <w:rPr>
          <w:rFonts w:ascii="Times New Roman" w:hAnsi="Times New Roman"/>
          <w:sz w:val="20"/>
          <w:szCs w:val="20"/>
        </w:rPr>
      </w:pPr>
      <w:r w:rsidRPr="005134D6">
        <w:rPr>
          <w:rFonts w:ascii="Times New Roman" w:hAnsi="Times New Roman"/>
          <w:sz w:val="20"/>
          <w:szCs w:val="20"/>
        </w:rPr>
        <w:t xml:space="preserve"> 1.2. Раздел 3. «Приоритеты и цели социально-экономического развития в соответствующей сфере, описание основных целей и задач программы, прогноз развития жилищно-коммунального хозяйства Богучанского района»:</w:t>
      </w:r>
    </w:p>
    <w:p w:rsidR="005134D6" w:rsidRPr="005134D6" w:rsidRDefault="005134D6" w:rsidP="005134D6">
      <w:pPr>
        <w:pStyle w:val="afa"/>
        <w:spacing w:after="0" w:line="240" w:lineRule="auto"/>
        <w:ind w:left="0" w:firstLine="708"/>
        <w:jc w:val="both"/>
        <w:rPr>
          <w:rFonts w:ascii="Times New Roman" w:hAnsi="Times New Roman"/>
          <w:sz w:val="20"/>
          <w:szCs w:val="20"/>
        </w:rPr>
      </w:pPr>
      <w:r w:rsidRPr="005134D6">
        <w:rPr>
          <w:rFonts w:ascii="Times New Roman" w:hAnsi="Times New Roman"/>
          <w:sz w:val="20"/>
          <w:szCs w:val="20"/>
        </w:rPr>
        <w:t>абзац 13 читать в новой редакции: «Мероприятие 2 «софинансирование расходов по реконструкции и модернизации объектов коммунальной инфраструктуры».</w:t>
      </w:r>
    </w:p>
    <w:p w:rsidR="005134D6" w:rsidRPr="005134D6" w:rsidRDefault="005134D6" w:rsidP="005134D6">
      <w:pPr>
        <w:pStyle w:val="afa"/>
        <w:spacing w:after="0" w:line="240" w:lineRule="auto"/>
        <w:ind w:left="0" w:firstLine="708"/>
        <w:jc w:val="both"/>
        <w:rPr>
          <w:rFonts w:ascii="Times New Roman" w:hAnsi="Times New Roman"/>
          <w:sz w:val="20"/>
          <w:szCs w:val="20"/>
        </w:rPr>
      </w:pPr>
      <w:r w:rsidRPr="005134D6">
        <w:rPr>
          <w:rFonts w:ascii="Times New Roman" w:hAnsi="Times New Roman"/>
          <w:sz w:val="20"/>
          <w:szCs w:val="20"/>
        </w:rPr>
        <w:t>1.3. Раздел 6. «Перечень подпрограмм с указанием сроков их реализации  и ожидаемых результатов»:</w:t>
      </w:r>
    </w:p>
    <w:p w:rsidR="005134D6" w:rsidRPr="005134D6" w:rsidRDefault="005134D6" w:rsidP="005134D6">
      <w:pPr>
        <w:pStyle w:val="afa"/>
        <w:spacing w:after="0" w:line="240" w:lineRule="auto"/>
        <w:ind w:left="0" w:firstLine="708"/>
        <w:jc w:val="both"/>
        <w:rPr>
          <w:rFonts w:ascii="Times New Roman" w:hAnsi="Times New Roman"/>
          <w:sz w:val="20"/>
          <w:szCs w:val="20"/>
        </w:rPr>
      </w:pPr>
      <w:r w:rsidRPr="005134D6">
        <w:rPr>
          <w:rFonts w:ascii="Times New Roman" w:hAnsi="Times New Roman"/>
          <w:sz w:val="20"/>
          <w:szCs w:val="20"/>
        </w:rPr>
        <w:t>абзац 30 читать в новой редакции: «-капитальный ремонт котлов на котельных МО за период действия программы составит  12 шт»;</w:t>
      </w:r>
    </w:p>
    <w:p w:rsidR="005134D6" w:rsidRPr="005134D6" w:rsidRDefault="005134D6" w:rsidP="005134D6">
      <w:pPr>
        <w:pStyle w:val="afa"/>
        <w:spacing w:after="0" w:line="240" w:lineRule="auto"/>
        <w:ind w:left="0" w:firstLine="708"/>
        <w:jc w:val="both"/>
        <w:rPr>
          <w:rFonts w:ascii="Times New Roman" w:hAnsi="Times New Roman"/>
          <w:sz w:val="20"/>
          <w:szCs w:val="20"/>
        </w:rPr>
      </w:pPr>
      <w:r w:rsidRPr="005134D6">
        <w:rPr>
          <w:rFonts w:ascii="Times New Roman" w:hAnsi="Times New Roman"/>
          <w:sz w:val="20"/>
          <w:szCs w:val="20"/>
        </w:rPr>
        <w:t>абзац 32 читать в новой редакции: «- капитальный ремонт объектов теплоснабжения и сооружений коммунального назначения в количестве 20 шт».</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t>1.4. В разделе 10. «Информация о ресурсном обеспечении и прогнозной оценке расходов на реализацию целей программы с учетом источников финансирования»:</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t xml:space="preserve">в абзаце первом цифру «879662608,82» заменить цифрой «900796328,99»; </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t xml:space="preserve">в абзаце третьем цифру «273006148,85» заменить цифрой «294139869,02»; </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t xml:space="preserve">в абзаце одиннадцатом цифру «95715363,91» заменить цифрой «116849084,08»; </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t>в абзаце тринадцатом цифру «39730300,40» заменить цифрой «60864020,57».</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t>1.5. Приложение № 2 к муниципальной программе изложить в новой редакции согласно приложению  № 1  к настоящему постановлению.</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t>1.6. Приложение № 3 к муниципальной программе  изложить в новой редакции согласно приложению  № 2  к настоящему постановлению.</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1.7. В приложении № 5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w:t>
      </w:r>
    </w:p>
    <w:p w:rsidR="005134D6" w:rsidRPr="005134D6" w:rsidRDefault="005134D6" w:rsidP="005134D6">
      <w:pPr>
        <w:spacing w:after="0" w:line="240" w:lineRule="auto"/>
        <w:ind w:firstLine="426"/>
        <w:jc w:val="both"/>
        <w:rPr>
          <w:rFonts w:ascii="Times New Roman" w:hAnsi="Times New Roman"/>
          <w:sz w:val="20"/>
          <w:szCs w:val="20"/>
        </w:rPr>
      </w:pPr>
      <w:r w:rsidRPr="005134D6">
        <w:rPr>
          <w:rFonts w:ascii="Times New Roman" w:hAnsi="Times New Roman"/>
          <w:sz w:val="20"/>
          <w:szCs w:val="20"/>
        </w:rPr>
        <w:t xml:space="preserve">    а) в разделе 1 «Паспорт подпрограммы» в строке «Объёмы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в абзаце втором цифру «</w:t>
      </w:r>
      <w:r w:rsidRPr="005134D6">
        <w:rPr>
          <w:rFonts w:ascii="Times New Roman" w:hAnsi="Times New Roman"/>
          <w:color w:val="000000"/>
          <w:sz w:val="20"/>
          <w:szCs w:val="20"/>
        </w:rPr>
        <w:t>29478897,45</w:t>
      </w:r>
      <w:r w:rsidRPr="005134D6">
        <w:rPr>
          <w:rFonts w:ascii="Times New Roman" w:hAnsi="Times New Roman"/>
          <w:sz w:val="20"/>
          <w:szCs w:val="20"/>
        </w:rPr>
        <w:t>» заменить цифрой «</w:t>
      </w:r>
      <w:r w:rsidRPr="005134D6">
        <w:rPr>
          <w:rFonts w:ascii="Times New Roman" w:hAnsi="Times New Roman"/>
          <w:color w:val="000000"/>
          <w:sz w:val="20"/>
          <w:szCs w:val="20"/>
        </w:rPr>
        <w:t>30435427,28</w:t>
      </w:r>
      <w:r w:rsidRPr="005134D6">
        <w:rPr>
          <w:rFonts w:ascii="Times New Roman" w:hAnsi="Times New Roman"/>
          <w:sz w:val="20"/>
          <w:szCs w:val="20"/>
        </w:rPr>
        <w:t>»;</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lastRenderedPageBreak/>
        <w:t>в абзаце четвертом цифру «11744948,45» заменить цифрой «12701478,28»;</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t>в абзаце двенадцатом цифру «</w:t>
      </w:r>
      <w:r w:rsidRPr="005134D6">
        <w:rPr>
          <w:rFonts w:ascii="Times New Roman" w:hAnsi="Times New Roman"/>
          <w:color w:val="000000"/>
          <w:sz w:val="20"/>
          <w:szCs w:val="20"/>
        </w:rPr>
        <w:t>3293949,00</w:t>
      </w:r>
      <w:r w:rsidRPr="005134D6">
        <w:rPr>
          <w:rFonts w:ascii="Times New Roman" w:hAnsi="Times New Roman"/>
          <w:sz w:val="20"/>
          <w:szCs w:val="20"/>
        </w:rPr>
        <w:t>» заменить цифрой «</w:t>
      </w:r>
      <w:r w:rsidRPr="005134D6">
        <w:rPr>
          <w:rFonts w:ascii="Times New Roman" w:hAnsi="Times New Roman"/>
          <w:color w:val="000000"/>
          <w:sz w:val="20"/>
          <w:szCs w:val="20"/>
        </w:rPr>
        <w:t>4250478,83</w:t>
      </w:r>
      <w:r w:rsidRPr="005134D6">
        <w:rPr>
          <w:rFonts w:ascii="Times New Roman" w:hAnsi="Times New Roman"/>
          <w:sz w:val="20"/>
          <w:szCs w:val="20"/>
        </w:rPr>
        <w:t>»;</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в абзаце четырнадцатом цифру «360000,00» заменить цифрой «1316529,83».</w:t>
      </w:r>
    </w:p>
    <w:p w:rsidR="005134D6" w:rsidRPr="005134D6" w:rsidRDefault="005134D6" w:rsidP="005134D6">
      <w:pPr>
        <w:spacing w:after="0" w:line="240" w:lineRule="auto"/>
        <w:ind w:firstLine="426"/>
        <w:jc w:val="both"/>
        <w:rPr>
          <w:rFonts w:ascii="Times New Roman" w:hAnsi="Times New Roman"/>
          <w:sz w:val="20"/>
          <w:szCs w:val="20"/>
        </w:rPr>
      </w:pPr>
      <w:r w:rsidRPr="005134D6">
        <w:rPr>
          <w:rFonts w:ascii="Times New Roman" w:hAnsi="Times New Roman"/>
          <w:sz w:val="20"/>
          <w:szCs w:val="20"/>
        </w:rPr>
        <w:t xml:space="preserve">     б) в подразделе  2.2. «Основная цель, задачи, этапы и сроки выполнения подпрограммы, целевые индикаторы»:</w:t>
      </w:r>
    </w:p>
    <w:p w:rsidR="005134D6" w:rsidRPr="005134D6" w:rsidRDefault="005134D6" w:rsidP="005134D6">
      <w:pPr>
        <w:spacing w:after="0" w:line="240" w:lineRule="auto"/>
        <w:ind w:firstLine="426"/>
        <w:jc w:val="both"/>
        <w:rPr>
          <w:rFonts w:ascii="Times New Roman" w:hAnsi="Times New Roman"/>
          <w:sz w:val="20"/>
          <w:szCs w:val="20"/>
        </w:rPr>
      </w:pPr>
      <w:r w:rsidRPr="005134D6">
        <w:rPr>
          <w:rFonts w:ascii="Times New Roman" w:hAnsi="Times New Roman"/>
          <w:sz w:val="20"/>
          <w:szCs w:val="20"/>
        </w:rPr>
        <w:t xml:space="preserve">    в абзаце четвертом слова «на 2014 год» исключить;</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в) в подразделе 2.7. «Обоснование финансовых, материальных и трудовых затрат (ресурсное обеспечение подпрограммы) с указанием источников финансирования»:</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в абзаце втором цифру «</w:t>
      </w:r>
      <w:r w:rsidRPr="005134D6">
        <w:rPr>
          <w:rFonts w:ascii="Times New Roman" w:hAnsi="Times New Roman"/>
          <w:color w:val="000000"/>
          <w:sz w:val="20"/>
          <w:szCs w:val="20"/>
        </w:rPr>
        <w:t>29478897,45</w:t>
      </w:r>
      <w:r w:rsidRPr="005134D6">
        <w:rPr>
          <w:rFonts w:ascii="Times New Roman" w:hAnsi="Times New Roman"/>
          <w:sz w:val="20"/>
          <w:szCs w:val="20"/>
        </w:rPr>
        <w:t>» заменить цифрой «</w:t>
      </w:r>
      <w:r w:rsidRPr="005134D6">
        <w:rPr>
          <w:rFonts w:ascii="Times New Roman" w:hAnsi="Times New Roman"/>
          <w:color w:val="000000"/>
          <w:sz w:val="20"/>
          <w:szCs w:val="20"/>
        </w:rPr>
        <w:t>30435427,28</w:t>
      </w:r>
      <w:r w:rsidRPr="005134D6">
        <w:rPr>
          <w:rFonts w:ascii="Times New Roman" w:hAnsi="Times New Roman"/>
          <w:sz w:val="20"/>
          <w:szCs w:val="20"/>
        </w:rPr>
        <w:t>»;</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t>в абзаце четвертом цифру «11744948,45» заменить цифрой «12701478,28»;</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t>в абзаце двенадцатом цифру «</w:t>
      </w:r>
      <w:r w:rsidRPr="005134D6">
        <w:rPr>
          <w:rFonts w:ascii="Times New Roman" w:hAnsi="Times New Roman"/>
          <w:color w:val="000000"/>
          <w:sz w:val="20"/>
          <w:szCs w:val="20"/>
        </w:rPr>
        <w:t>3293949,00</w:t>
      </w:r>
      <w:r w:rsidRPr="005134D6">
        <w:rPr>
          <w:rFonts w:ascii="Times New Roman" w:hAnsi="Times New Roman"/>
          <w:sz w:val="20"/>
          <w:szCs w:val="20"/>
        </w:rPr>
        <w:t>» заменить цифрой «</w:t>
      </w:r>
      <w:r w:rsidRPr="005134D6">
        <w:rPr>
          <w:rFonts w:ascii="Times New Roman" w:hAnsi="Times New Roman"/>
          <w:color w:val="000000"/>
          <w:sz w:val="20"/>
          <w:szCs w:val="20"/>
        </w:rPr>
        <w:t>4250478,83</w:t>
      </w:r>
      <w:r w:rsidRPr="005134D6">
        <w:rPr>
          <w:rFonts w:ascii="Times New Roman" w:hAnsi="Times New Roman"/>
          <w:sz w:val="20"/>
          <w:szCs w:val="20"/>
        </w:rPr>
        <w:t>»;</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в абзаце четырнадцатом цифру «360000,00» заменить цифрой «1316529,83».</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color w:val="000000"/>
          <w:sz w:val="20"/>
          <w:szCs w:val="20"/>
        </w:rPr>
        <w:t>1.8. Приложение № 2 к подпрограмме "Развитие и модернизация объектов коммунальной инфраструктуры» на 2014-2017 годы  читать в новой редакции, согласно приложению № 3</w:t>
      </w:r>
      <w:r w:rsidRPr="005134D6">
        <w:rPr>
          <w:rFonts w:ascii="Times New Roman" w:hAnsi="Times New Roman"/>
          <w:sz w:val="20"/>
          <w:szCs w:val="20"/>
        </w:rPr>
        <w:t xml:space="preserve"> к настоящему постановлению.</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1.9. В приложении № 7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w:t>
      </w:r>
    </w:p>
    <w:p w:rsidR="005134D6" w:rsidRPr="005134D6" w:rsidRDefault="005134D6" w:rsidP="005134D6">
      <w:pPr>
        <w:spacing w:after="0" w:line="240" w:lineRule="auto"/>
        <w:ind w:firstLine="426"/>
        <w:jc w:val="both"/>
        <w:rPr>
          <w:rFonts w:ascii="Times New Roman" w:hAnsi="Times New Roman"/>
          <w:sz w:val="20"/>
          <w:szCs w:val="20"/>
        </w:rPr>
      </w:pPr>
      <w:r w:rsidRPr="005134D6">
        <w:rPr>
          <w:rFonts w:ascii="Times New Roman" w:hAnsi="Times New Roman"/>
          <w:sz w:val="20"/>
          <w:szCs w:val="20"/>
        </w:rPr>
        <w:t xml:space="preserve">    а) в разделе 1 «Паспорт подпрограммы» в строке «Объёмы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в абзаце втором цифру «</w:t>
      </w:r>
      <w:r w:rsidRPr="005134D6">
        <w:rPr>
          <w:rFonts w:ascii="Times New Roman" w:hAnsi="Times New Roman"/>
          <w:color w:val="000000"/>
          <w:sz w:val="20"/>
          <w:szCs w:val="20"/>
        </w:rPr>
        <w:t>164600,00</w:t>
      </w:r>
      <w:r w:rsidRPr="005134D6">
        <w:rPr>
          <w:rFonts w:ascii="Times New Roman" w:hAnsi="Times New Roman"/>
          <w:sz w:val="20"/>
          <w:szCs w:val="20"/>
        </w:rPr>
        <w:t>» заменить цифрой «</w:t>
      </w:r>
      <w:r w:rsidRPr="005134D6">
        <w:rPr>
          <w:rFonts w:ascii="Times New Roman" w:hAnsi="Times New Roman"/>
          <w:color w:val="000000"/>
          <w:sz w:val="20"/>
          <w:szCs w:val="20"/>
        </w:rPr>
        <w:t>211790,34</w:t>
      </w:r>
      <w:r w:rsidRPr="005134D6">
        <w:rPr>
          <w:rFonts w:ascii="Times New Roman" w:hAnsi="Times New Roman"/>
          <w:sz w:val="20"/>
          <w:szCs w:val="20"/>
        </w:rPr>
        <w:t>»;</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t>в абзаце четвертом цифру «52100,00» заменить цифрой «99290,34»;</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t>в абзаце двенадцатом цифру «</w:t>
      </w:r>
      <w:r w:rsidRPr="005134D6">
        <w:rPr>
          <w:rFonts w:ascii="Times New Roman" w:hAnsi="Times New Roman"/>
          <w:color w:val="000000"/>
          <w:sz w:val="20"/>
          <w:szCs w:val="20"/>
        </w:rPr>
        <w:t>164600,00</w:t>
      </w:r>
      <w:r w:rsidRPr="005134D6">
        <w:rPr>
          <w:rFonts w:ascii="Times New Roman" w:hAnsi="Times New Roman"/>
          <w:sz w:val="20"/>
          <w:szCs w:val="20"/>
        </w:rPr>
        <w:t>» заменить цифрой «</w:t>
      </w:r>
      <w:r w:rsidRPr="005134D6">
        <w:rPr>
          <w:rFonts w:ascii="Times New Roman" w:hAnsi="Times New Roman"/>
          <w:color w:val="000000"/>
          <w:sz w:val="20"/>
          <w:szCs w:val="20"/>
        </w:rPr>
        <w:t>211790,34</w:t>
      </w:r>
      <w:r w:rsidRPr="005134D6">
        <w:rPr>
          <w:rFonts w:ascii="Times New Roman" w:hAnsi="Times New Roman"/>
          <w:sz w:val="20"/>
          <w:szCs w:val="20"/>
        </w:rPr>
        <w:t>»;</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в абзаце четырнадцатом цифру «52100,00» заменить цифрой «99290,34».</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б) в подразделе 2.7. «Обоснование финансовых, материальных и трудовых затрат (ресурсное обеспечение подпрограммы) с указанием источников финансирования»:</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в абзаце втором цифру «</w:t>
      </w:r>
      <w:r w:rsidRPr="005134D6">
        <w:rPr>
          <w:rFonts w:ascii="Times New Roman" w:hAnsi="Times New Roman"/>
          <w:color w:val="000000"/>
          <w:sz w:val="20"/>
          <w:szCs w:val="20"/>
        </w:rPr>
        <w:t>164600,00</w:t>
      </w:r>
      <w:r w:rsidRPr="005134D6">
        <w:rPr>
          <w:rFonts w:ascii="Times New Roman" w:hAnsi="Times New Roman"/>
          <w:sz w:val="20"/>
          <w:szCs w:val="20"/>
        </w:rPr>
        <w:t>» заменить цифрой «</w:t>
      </w:r>
      <w:r w:rsidRPr="005134D6">
        <w:rPr>
          <w:rFonts w:ascii="Times New Roman" w:hAnsi="Times New Roman"/>
          <w:color w:val="000000"/>
          <w:sz w:val="20"/>
          <w:szCs w:val="20"/>
        </w:rPr>
        <w:t>211790,34</w:t>
      </w:r>
      <w:r w:rsidRPr="005134D6">
        <w:rPr>
          <w:rFonts w:ascii="Times New Roman" w:hAnsi="Times New Roman"/>
          <w:sz w:val="20"/>
          <w:szCs w:val="20"/>
        </w:rPr>
        <w:t>»;</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t>в абзаце четвертом цифру «52100,00» заменить цифрой «99290,34»;</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sz w:val="20"/>
          <w:szCs w:val="20"/>
        </w:rPr>
        <w:t>в абзаце двенадцатом цифру «</w:t>
      </w:r>
      <w:r w:rsidRPr="005134D6">
        <w:rPr>
          <w:rFonts w:ascii="Times New Roman" w:hAnsi="Times New Roman"/>
          <w:color w:val="000000"/>
          <w:sz w:val="20"/>
          <w:szCs w:val="20"/>
        </w:rPr>
        <w:t>164600,00</w:t>
      </w:r>
      <w:r w:rsidRPr="005134D6">
        <w:rPr>
          <w:rFonts w:ascii="Times New Roman" w:hAnsi="Times New Roman"/>
          <w:sz w:val="20"/>
          <w:szCs w:val="20"/>
        </w:rPr>
        <w:t>» заменить цифрой «</w:t>
      </w:r>
      <w:r w:rsidRPr="005134D6">
        <w:rPr>
          <w:rFonts w:ascii="Times New Roman" w:hAnsi="Times New Roman"/>
          <w:color w:val="000000"/>
          <w:sz w:val="20"/>
          <w:szCs w:val="20"/>
        </w:rPr>
        <w:t>211790,34</w:t>
      </w:r>
      <w:r w:rsidRPr="005134D6">
        <w:rPr>
          <w:rFonts w:ascii="Times New Roman" w:hAnsi="Times New Roman"/>
          <w:sz w:val="20"/>
          <w:szCs w:val="20"/>
        </w:rPr>
        <w:t>»;</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в абзаце четырнадцатом цифру «52100,00» заменить цифрой «99290,34».</w:t>
      </w:r>
    </w:p>
    <w:p w:rsidR="005134D6" w:rsidRPr="005134D6" w:rsidRDefault="005134D6" w:rsidP="005134D6">
      <w:pPr>
        <w:pStyle w:val="ad"/>
        <w:ind w:firstLine="708"/>
        <w:jc w:val="both"/>
        <w:rPr>
          <w:rFonts w:ascii="Times New Roman" w:hAnsi="Times New Roman"/>
          <w:sz w:val="20"/>
          <w:szCs w:val="20"/>
        </w:rPr>
      </w:pPr>
      <w:r w:rsidRPr="005134D6">
        <w:rPr>
          <w:rFonts w:ascii="Times New Roman" w:hAnsi="Times New Roman"/>
          <w:color w:val="000000"/>
          <w:sz w:val="20"/>
          <w:szCs w:val="20"/>
        </w:rPr>
        <w:t>1.10. Приложение № 2 к подпрограмме "Организация проведения капитального ремонта общего имущества в многоквартирных домах, расположенных на территории Богучанского района» на 2014-2017 годы  читать в новой редакции, согласно приложению № 4</w:t>
      </w:r>
      <w:r w:rsidRPr="005134D6">
        <w:rPr>
          <w:rFonts w:ascii="Times New Roman" w:hAnsi="Times New Roman"/>
          <w:sz w:val="20"/>
          <w:szCs w:val="20"/>
        </w:rPr>
        <w:t xml:space="preserve"> к настоящему постановлению.</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1.11. В приложении  № 9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w:t>
      </w:r>
    </w:p>
    <w:p w:rsidR="005134D6" w:rsidRPr="005134D6" w:rsidRDefault="005134D6" w:rsidP="005134D6">
      <w:pPr>
        <w:spacing w:after="0" w:line="240" w:lineRule="auto"/>
        <w:ind w:firstLine="426"/>
        <w:jc w:val="both"/>
        <w:rPr>
          <w:rFonts w:ascii="Times New Roman" w:hAnsi="Times New Roman"/>
          <w:sz w:val="20"/>
          <w:szCs w:val="20"/>
        </w:rPr>
      </w:pPr>
      <w:r w:rsidRPr="005134D6">
        <w:rPr>
          <w:rFonts w:ascii="Times New Roman" w:hAnsi="Times New Roman"/>
          <w:sz w:val="20"/>
          <w:szCs w:val="20"/>
        </w:rPr>
        <w:t xml:space="preserve">    а) в разделе 1.«Паспорт подпрограммы»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в абзаце втором цифру «66881534,23» заменить цифрой «87011534,23»;</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в абзаце четвертом цифру «35710700,40»  заменить цифрой «55840700,40»;</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в абзаце двенадцатом цифру «64889034,23» заменить цифрой «85019034,23»;</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в абзаце четырнадцатом цифру «33718200,40» заменить цифрой «53848200,40».</w:t>
      </w:r>
    </w:p>
    <w:p w:rsidR="005134D6" w:rsidRPr="005134D6" w:rsidRDefault="005134D6" w:rsidP="005134D6">
      <w:pPr>
        <w:spacing w:after="0" w:line="240" w:lineRule="auto"/>
        <w:ind w:firstLine="426"/>
        <w:jc w:val="both"/>
        <w:rPr>
          <w:rFonts w:ascii="Times New Roman" w:hAnsi="Times New Roman"/>
          <w:sz w:val="20"/>
          <w:szCs w:val="20"/>
        </w:rPr>
      </w:pPr>
      <w:r w:rsidRPr="005134D6">
        <w:rPr>
          <w:rFonts w:ascii="Times New Roman" w:hAnsi="Times New Roman"/>
          <w:sz w:val="20"/>
          <w:szCs w:val="20"/>
        </w:rPr>
        <w:t xml:space="preserve">    б) в подразделе  2.2. «Основная цель, задачи, этапы и сроки выполнения подпрограммы, целевые индикаторы»:</w:t>
      </w:r>
    </w:p>
    <w:p w:rsidR="005134D6" w:rsidRPr="005134D6" w:rsidRDefault="005134D6" w:rsidP="005134D6">
      <w:pPr>
        <w:spacing w:after="0" w:line="240" w:lineRule="auto"/>
        <w:ind w:firstLine="426"/>
        <w:jc w:val="both"/>
        <w:rPr>
          <w:rFonts w:ascii="Times New Roman" w:hAnsi="Times New Roman"/>
          <w:sz w:val="20"/>
          <w:szCs w:val="20"/>
        </w:rPr>
      </w:pPr>
      <w:r w:rsidRPr="005134D6">
        <w:rPr>
          <w:rFonts w:ascii="Times New Roman" w:hAnsi="Times New Roman"/>
          <w:sz w:val="20"/>
          <w:szCs w:val="20"/>
        </w:rPr>
        <w:t xml:space="preserve">    абзац третий читать в новой редакции: «В рамках  настоящей задачи планируется провести капитальный ремонт сетей тепло-,водоснабжения, сетей водоснабжения, а также капитальный ремонт котлов, объектов теплоснабжения, водоснабжения, водоотведения».</w:t>
      </w:r>
    </w:p>
    <w:p w:rsidR="005134D6" w:rsidRPr="005134D6" w:rsidRDefault="005134D6" w:rsidP="005134D6">
      <w:pPr>
        <w:spacing w:after="0" w:line="240" w:lineRule="auto"/>
        <w:ind w:firstLine="426"/>
        <w:jc w:val="both"/>
        <w:rPr>
          <w:rFonts w:ascii="Times New Roman" w:hAnsi="Times New Roman"/>
          <w:sz w:val="20"/>
          <w:szCs w:val="20"/>
        </w:rPr>
      </w:pPr>
      <w:r w:rsidRPr="005134D6">
        <w:rPr>
          <w:rFonts w:ascii="Times New Roman" w:hAnsi="Times New Roman"/>
          <w:sz w:val="20"/>
          <w:szCs w:val="20"/>
        </w:rPr>
        <w:t xml:space="preserve">   в) в подразделе 2.7. «Обоснование финансовых, материальных и трудовых затрат (ресурсное обеспечение подпрограммы) с указанием источников финансирования»:</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в абзаце втором цифру «66881534,23» заменить цифрой «87011534,23»;</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в абзаце четвертом цифру «35710700,40»  заменить цифрой «55840700,40»;</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в абзаце двенадцатом цифру «64889034,23» заменить цифрой «85019034,23»;</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sz w:val="20"/>
          <w:szCs w:val="20"/>
        </w:rPr>
        <w:t>в абзаце четырнадцатом цифру «33718200,40» заменить цифрой «53848200,40».</w:t>
      </w:r>
    </w:p>
    <w:p w:rsidR="005134D6" w:rsidRPr="005134D6" w:rsidRDefault="005134D6" w:rsidP="005134D6">
      <w:pPr>
        <w:spacing w:after="0" w:line="240" w:lineRule="auto"/>
        <w:ind w:firstLine="708"/>
        <w:jc w:val="both"/>
        <w:rPr>
          <w:rFonts w:ascii="Times New Roman" w:hAnsi="Times New Roman"/>
          <w:sz w:val="20"/>
          <w:szCs w:val="20"/>
        </w:rPr>
      </w:pPr>
      <w:r w:rsidRPr="005134D6">
        <w:rPr>
          <w:rFonts w:ascii="Times New Roman" w:hAnsi="Times New Roman"/>
          <w:color w:val="000000"/>
          <w:sz w:val="20"/>
          <w:szCs w:val="20"/>
        </w:rPr>
        <w:t>1.12. Приложение № 2 к подпрограмме «Реконструкция и капитальный ремонт объектов коммунальной инфраструктуры муниципального образования Богучанский район» на 2014-2017 годы читать в новой редакции, согласно приложению № 5</w:t>
      </w:r>
      <w:r w:rsidRPr="005134D6">
        <w:rPr>
          <w:rFonts w:ascii="Times New Roman" w:hAnsi="Times New Roman"/>
          <w:sz w:val="20"/>
          <w:szCs w:val="20"/>
        </w:rPr>
        <w:t xml:space="preserve"> к настоящему постановлению.</w:t>
      </w:r>
    </w:p>
    <w:p w:rsidR="005134D6" w:rsidRPr="005134D6" w:rsidRDefault="005134D6" w:rsidP="005134D6">
      <w:pPr>
        <w:spacing w:after="0" w:line="240" w:lineRule="auto"/>
        <w:ind w:firstLine="567"/>
        <w:jc w:val="both"/>
        <w:rPr>
          <w:rFonts w:ascii="Times New Roman" w:hAnsi="Times New Roman"/>
          <w:sz w:val="20"/>
          <w:szCs w:val="20"/>
        </w:rPr>
      </w:pPr>
      <w:r w:rsidRPr="005134D6">
        <w:rPr>
          <w:rFonts w:ascii="Times New Roman" w:hAnsi="Times New Roman"/>
          <w:sz w:val="20"/>
          <w:szCs w:val="20"/>
        </w:rPr>
        <w:t>2. Контроль за исполнением настоящего постановления возложить на заместителя Главы  Богучанского района по жизнеобеспечению А.Ю.Машинистова.</w:t>
      </w:r>
    </w:p>
    <w:p w:rsidR="005134D6" w:rsidRPr="005134D6" w:rsidRDefault="005134D6" w:rsidP="005134D6">
      <w:pPr>
        <w:spacing w:after="0" w:line="240" w:lineRule="atLeast"/>
        <w:ind w:firstLine="567"/>
        <w:jc w:val="both"/>
        <w:rPr>
          <w:rFonts w:ascii="Times New Roman" w:hAnsi="Times New Roman"/>
          <w:sz w:val="20"/>
          <w:szCs w:val="20"/>
        </w:rPr>
      </w:pPr>
      <w:r w:rsidRPr="005134D6">
        <w:rPr>
          <w:rFonts w:ascii="Times New Roman" w:hAnsi="Times New Roman"/>
          <w:sz w:val="20"/>
          <w:szCs w:val="20"/>
        </w:rPr>
        <w:t>3. Постановление вступает в силу после опубликования в Официальном вестнике Богучанского района.</w:t>
      </w:r>
    </w:p>
    <w:p w:rsidR="005134D6" w:rsidRPr="005134D6" w:rsidRDefault="005134D6" w:rsidP="005134D6">
      <w:pPr>
        <w:spacing w:after="0" w:line="240" w:lineRule="atLeast"/>
        <w:rPr>
          <w:rFonts w:ascii="Times New Roman" w:hAnsi="Times New Roman"/>
          <w:sz w:val="20"/>
          <w:szCs w:val="20"/>
        </w:rPr>
      </w:pPr>
    </w:p>
    <w:p w:rsidR="005134D6" w:rsidRDefault="005134D6" w:rsidP="005134D6">
      <w:pPr>
        <w:spacing w:after="0" w:line="240" w:lineRule="atLeast"/>
        <w:rPr>
          <w:rFonts w:ascii="Times New Roman" w:hAnsi="Times New Roman"/>
          <w:sz w:val="20"/>
          <w:szCs w:val="20"/>
        </w:rPr>
      </w:pPr>
      <w:r w:rsidRPr="005134D6">
        <w:rPr>
          <w:rFonts w:ascii="Times New Roman" w:hAnsi="Times New Roman"/>
          <w:sz w:val="20"/>
          <w:szCs w:val="20"/>
        </w:rPr>
        <w:t xml:space="preserve">И.о. Главы Богучанского района                                               </w:t>
      </w:r>
      <w:r>
        <w:rPr>
          <w:rFonts w:ascii="Times New Roman" w:hAnsi="Times New Roman"/>
          <w:sz w:val="20"/>
          <w:szCs w:val="20"/>
        </w:rPr>
        <w:t xml:space="preserve">                                                   </w:t>
      </w:r>
      <w:r w:rsidRPr="005134D6">
        <w:rPr>
          <w:rFonts w:ascii="Times New Roman" w:hAnsi="Times New Roman"/>
          <w:sz w:val="20"/>
          <w:szCs w:val="20"/>
        </w:rPr>
        <w:t>А.Ю. Машинистов</w:t>
      </w:r>
    </w:p>
    <w:p w:rsidR="005134D6" w:rsidRDefault="005134D6" w:rsidP="005134D6">
      <w:pPr>
        <w:spacing w:after="0" w:line="240" w:lineRule="auto"/>
        <w:rPr>
          <w:rFonts w:ascii="Times New Roman" w:eastAsia="Times New Roman" w:hAnsi="Times New Roman"/>
          <w:sz w:val="14"/>
          <w:szCs w:val="14"/>
          <w:lang w:eastAsia="ru-RU"/>
        </w:rPr>
      </w:pPr>
    </w:p>
    <w:p w:rsidR="005134D6" w:rsidRPr="005134D6" w:rsidRDefault="005134D6" w:rsidP="005134D6">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lastRenderedPageBreak/>
        <w:t>Приложение №1</w:t>
      </w:r>
    </w:p>
    <w:p w:rsidR="005134D6" w:rsidRPr="005134D6" w:rsidRDefault="005134D6" w:rsidP="005134D6">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к постановлению администрации Богучанского района</w:t>
      </w:r>
    </w:p>
    <w:p w:rsidR="005134D6" w:rsidRPr="005134D6" w:rsidRDefault="005134D6" w:rsidP="005134D6">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08.10.</w:t>
      </w:r>
      <w:r w:rsidRPr="005134D6">
        <w:rPr>
          <w:rFonts w:ascii="Times New Roman" w:eastAsia="Times New Roman" w:hAnsi="Times New Roman"/>
          <w:sz w:val="18"/>
          <w:szCs w:val="18"/>
          <w:lang w:eastAsia="ru-RU"/>
        </w:rPr>
        <w:t xml:space="preserve"> 2015 №</w:t>
      </w:r>
      <w:r>
        <w:rPr>
          <w:rFonts w:ascii="Times New Roman" w:eastAsia="Times New Roman" w:hAnsi="Times New Roman"/>
          <w:sz w:val="18"/>
          <w:szCs w:val="18"/>
          <w:lang w:eastAsia="ru-RU"/>
        </w:rPr>
        <w:t xml:space="preserve"> 904-П</w:t>
      </w:r>
    </w:p>
    <w:p w:rsidR="005134D6" w:rsidRDefault="005134D6" w:rsidP="005134D6">
      <w:pPr>
        <w:spacing w:after="0" w:line="240" w:lineRule="atLeast"/>
        <w:jc w:val="right"/>
        <w:rPr>
          <w:rFonts w:ascii="Times New Roman" w:eastAsia="Times New Roman" w:hAnsi="Times New Roman"/>
          <w:sz w:val="18"/>
          <w:szCs w:val="18"/>
          <w:lang w:eastAsia="ru-RU"/>
        </w:rPr>
      </w:pPr>
    </w:p>
    <w:p w:rsidR="005134D6" w:rsidRDefault="005134D6" w:rsidP="005134D6">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Приложение № 2</w:t>
      </w:r>
      <w:r w:rsidRPr="005134D6">
        <w:rPr>
          <w:rFonts w:ascii="Times New Roman" w:eastAsia="Times New Roman" w:hAnsi="Times New Roman"/>
          <w:sz w:val="18"/>
          <w:szCs w:val="18"/>
          <w:lang w:eastAsia="ru-RU"/>
        </w:rPr>
        <w:br/>
        <w:t xml:space="preserve">к муниципальной программе Богучанского района "Реформирование </w:t>
      </w:r>
    </w:p>
    <w:p w:rsidR="005134D6" w:rsidRPr="005134D6" w:rsidRDefault="005134D6" w:rsidP="005134D6">
      <w:pPr>
        <w:spacing w:after="0" w:line="240" w:lineRule="atLeast"/>
        <w:jc w:val="right"/>
        <w:rPr>
          <w:rFonts w:ascii="Times New Roman" w:hAnsi="Times New Roman"/>
          <w:sz w:val="18"/>
          <w:szCs w:val="18"/>
        </w:rPr>
      </w:pPr>
      <w:r w:rsidRPr="005134D6">
        <w:rPr>
          <w:rFonts w:ascii="Times New Roman" w:eastAsia="Times New Roman" w:hAnsi="Times New Roman"/>
          <w:sz w:val="18"/>
          <w:szCs w:val="18"/>
          <w:lang w:eastAsia="ru-RU"/>
        </w:rPr>
        <w:t>и модернизация жилищно-коммунального хозяйства и повышение энергетической эффективности"</w:t>
      </w:r>
    </w:p>
    <w:tbl>
      <w:tblPr>
        <w:tblW w:w="5000" w:type="pct"/>
        <w:tblLook w:val="04A0"/>
      </w:tblPr>
      <w:tblGrid>
        <w:gridCol w:w="1019"/>
        <w:gridCol w:w="1187"/>
        <w:gridCol w:w="1056"/>
        <w:gridCol w:w="489"/>
        <w:gridCol w:w="357"/>
        <w:gridCol w:w="440"/>
        <w:gridCol w:w="357"/>
        <w:gridCol w:w="933"/>
        <w:gridCol w:w="933"/>
        <w:gridCol w:w="933"/>
        <w:gridCol w:w="933"/>
        <w:gridCol w:w="933"/>
      </w:tblGrid>
      <w:tr w:rsidR="005134D6" w:rsidRPr="005134D6" w:rsidTr="001B1132">
        <w:trPr>
          <w:trHeight w:val="20"/>
        </w:trPr>
        <w:tc>
          <w:tcPr>
            <w:tcW w:w="521" w:type="pct"/>
            <w:tcBorders>
              <w:top w:val="nil"/>
              <w:left w:val="nil"/>
              <w:bottom w:val="nil"/>
              <w:right w:val="nil"/>
            </w:tcBorders>
            <w:shd w:val="clear" w:color="auto" w:fill="auto"/>
            <w:noWrap/>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tcBorders>
              <w:top w:val="nil"/>
              <w:left w:val="nil"/>
              <w:bottom w:val="nil"/>
              <w:right w:val="nil"/>
            </w:tcBorders>
            <w:shd w:val="clear" w:color="auto" w:fill="auto"/>
            <w:noWrap/>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nil"/>
              <w:right w:val="nil"/>
            </w:tcBorders>
            <w:shd w:val="clear" w:color="auto" w:fill="auto"/>
            <w:noWrap/>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252" w:type="pct"/>
            <w:tcBorders>
              <w:top w:val="nil"/>
              <w:left w:val="nil"/>
              <w:bottom w:val="nil"/>
              <w:right w:val="nil"/>
            </w:tcBorders>
            <w:shd w:val="clear" w:color="auto" w:fill="auto"/>
            <w:noWrap/>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184" w:type="pct"/>
            <w:tcBorders>
              <w:top w:val="nil"/>
              <w:left w:val="nil"/>
              <w:bottom w:val="nil"/>
              <w:right w:val="nil"/>
            </w:tcBorders>
            <w:shd w:val="clear" w:color="auto" w:fill="auto"/>
            <w:noWrap/>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227" w:type="pct"/>
            <w:tcBorders>
              <w:top w:val="nil"/>
              <w:left w:val="nil"/>
              <w:bottom w:val="nil"/>
              <w:right w:val="nil"/>
            </w:tcBorders>
            <w:shd w:val="clear" w:color="auto" w:fill="auto"/>
            <w:noWrap/>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184" w:type="pct"/>
            <w:tcBorders>
              <w:top w:val="nil"/>
              <w:left w:val="nil"/>
              <w:bottom w:val="nil"/>
              <w:right w:val="nil"/>
            </w:tcBorders>
            <w:shd w:val="clear" w:color="auto" w:fill="auto"/>
            <w:noWrap/>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478" w:type="pct"/>
            <w:tcBorders>
              <w:top w:val="nil"/>
              <w:left w:val="nil"/>
              <w:bottom w:val="nil"/>
              <w:right w:val="nil"/>
            </w:tcBorders>
            <w:shd w:val="clear" w:color="auto" w:fill="auto"/>
            <w:noWrap/>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30" w:type="pct"/>
            <w:tcBorders>
              <w:top w:val="nil"/>
              <w:left w:val="nil"/>
              <w:bottom w:val="nil"/>
              <w:right w:val="nil"/>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00" w:type="pct"/>
            <w:tcBorders>
              <w:top w:val="nil"/>
              <w:left w:val="nil"/>
              <w:bottom w:val="nil"/>
              <w:right w:val="nil"/>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00" w:type="pct"/>
            <w:tcBorders>
              <w:top w:val="nil"/>
              <w:left w:val="nil"/>
              <w:bottom w:val="nil"/>
              <w:right w:val="nil"/>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478" w:type="pct"/>
            <w:tcBorders>
              <w:top w:val="nil"/>
              <w:left w:val="nil"/>
              <w:bottom w:val="nil"/>
              <w:right w:val="nil"/>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r>
      <w:tr w:rsidR="005134D6" w:rsidRPr="005134D6" w:rsidTr="005134D6">
        <w:trPr>
          <w:trHeight w:val="20"/>
        </w:trPr>
        <w:tc>
          <w:tcPr>
            <w:tcW w:w="5000" w:type="pct"/>
            <w:gridSpan w:val="12"/>
            <w:tcBorders>
              <w:top w:val="nil"/>
              <w:left w:val="nil"/>
              <w:bottom w:val="nil"/>
              <w:right w:val="nil"/>
            </w:tcBorders>
            <w:shd w:val="clear" w:color="auto" w:fill="auto"/>
            <w:vAlign w:val="center"/>
            <w:hideMark/>
          </w:tcPr>
          <w:p w:rsidR="001B1132" w:rsidRDefault="001B1132" w:rsidP="005134D6">
            <w:pPr>
              <w:spacing w:after="0" w:line="240" w:lineRule="auto"/>
              <w:jc w:val="center"/>
              <w:rPr>
                <w:rFonts w:ascii="Times New Roman" w:eastAsia="Times New Roman" w:hAnsi="Times New Roman"/>
                <w:sz w:val="20"/>
                <w:szCs w:val="20"/>
                <w:lang w:eastAsia="ru-RU"/>
              </w:rPr>
            </w:pPr>
          </w:p>
          <w:p w:rsidR="005134D6" w:rsidRPr="001B1132" w:rsidRDefault="005134D6" w:rsidP="005134D6">
            <w:pPr>
              <w:spacing w:after="0" w:line="240" w:lineRule="auto"/>
              <w:jc w:val="center"/>
              <w:rPr>
                <w:rFonts w:ascii="Times New Roman" w:eastAsia="Times New Roman" w:hAnsi="Times New Roman"/>
                <w:sz w:val="20"/>
                <w:szCs w:val="20"/>
                <w:lang w:eastAsia="ru-RU"/>
              </w:rPr>
            </w:pPr>
            <w:r w:rsidRPr="001B1132">
              <w:rPr>
                <w:rFonts w:ascii="Times New Roman" w:eastAsia="Times New Roman" w:hAnsi="Times New Roman"/>
                <w:sz w:val="20"/>
                <w:szCs w:val="20"/>
                <w:lang w:eastAsia="ru-RU"/>
              </w:rPr>
              <w:t>Распределение планируемых расходов за счет средств  бюджета по мероприятиям и подпрограммам  муниципальной программы</w:t>
            </w:r>
          </w:p>
        </w:tc>
      </w:tr>
      <w:tr w:rsidR="005134D6" w:rsidRPr="005134D6" w:rsidTr="001B1132">
        <w:trPr>
          <w:trHeight w:val="20"/>
        </w:trPr>
        <w:tc>
          <w:tcPr>
            <w:tcW w:w="521" w:type="pct"/>
            <w:tcBorders>
              <w:top w:val="nil"/>
              <w:left w:val="nil"/>
              <w:bottom w:val="nil"/>
              <w:right w:val="nil"/>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p>
        </w:tc>
        <w:tc>
          <w:tcPr>
            <w:tcW w:w="607" w:type="pct"/>
            <w:tcBorders>
              <w:top w:val="nil"/>
              <w:left w:val="nil"/>
              <w:bottom w:val="nil"/>
              <w:right w:val="nil"/>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nil"/>
              <w:right w:val="nil"/>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252" w:type="pct"/>
            <w:tcBorders>
              <w:top w:val="nil"/>
              <w:left w:val="nil"/>
              <w:bottom w:val="nil"/>
              <w:right w:val="nil"/>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p>
        </w:tc>
        <w:tc>
          <w:tcPr>
            <w:tcW w:w="184" w:type="pct"/>
            <w:tcBorders>
              <w:top w:val="nil"/>
              <w:left w:val="nil"/>
              <w:bottom w:val="nil"/>
              <w:right w:val="nil"/>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p>
        </w:tc>
        <w:tc>
          <w:tcPr>
            <w:tcW w:w="227" w:type="pct"/>
            <w:tcBorders>
              <w:top w:val="nil"/>
              <w:left w:val="nil"/>
              <w:bottom w:val="nil"/>
              <w:right w:val="nil"/>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p>
        </w:tc>
        <w:tc>
          <w:tcPr>
            <w:tcW w:w="184" w:type="pct"/>
            <w:tcBorders>
              <w:top w:val="nil"/>
              <w:left w:val="nil"/>
              <w:bottom w:val="nil"/>
              <w:right w:val="nil"/>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p>
        </w:tc>
        <w:tc>
          <w:tcPr>
            <w:tcW w:w="478" w:type="pct"/>
            <w:tcBorders>
              <w:top w:val="nil"/>
              <w:left w:val="nil"/>
              <w:bottom w:val="nil"/>
              <w:right w:val="nil"/>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p>
        </w:tc>
        <w:tc>
          <w:tcPr>
            <w:tcW w:w="530" w:type="pct"/>
            <w:tcBorders>
              <w:top w:val="nil"/>
              <w:left w:val="nil"/>
              <w:bottom w:val="nil"/>
              <w:right w:val="nil"/>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p>
        </w:tc>
        <w:tc>
          <w:tcPr>
            <w:tcW w:w="500" w:type="pct"/>
            <w:tcBorders>
              <w:top w:val="nil"/>
              <w:left w:val="nil"/>
              <w:bottom w:val="nil"/>
              <w:right w:val="nil"/>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p>
        </w:tc>
        <w:tc>
          <w:tcPr>
            <w:tcW w:w="500" w:type="pct"/>
            <w:tcBorders>
              <w:top w:val="nil"/>
              <w:left w:val="nil"/>
              <w:bottom w:val="nil"/>
              <w:right w:val="nil"/>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p>
        </w:tc>
        <w:tc>
          <w:tcPr>
            <w:tcW w:w="478" w:type="pct"/>
            <w:tcBorders>
              <w:top w:val="nil"/>
              <w:left w:val="nil"/>
              <w:bottom w:val="nil"/>
              <w:right w:val="nil"/>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p>
        </w:tc>
      </w:tr>
      <w:tr w:rsidR="005134D6" w:rsidRPr="005134D6" w:rsidTr="001B1132">
        <w:trPr>
          <w:trHeight w:val="20"/>
        </w:trPr>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Статус (муниципальная программа, подпрограмма)</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Наименование  программы, подпрограммы</w:t>
            </w:r>
          </w:p>
        </w:tc>
        <w:tc>
          <w:tcPr>
            <w:tcW w:w="5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Наименовние ГРБС</w:t>
            </w:r>
          </w:p>
        </w:tc>
        <w:tc>
          <w:tcPr>
            <w:tcW w:w="847" w:type="pct"/>
            <w:gridSpan w:val="4"/>
            <w:tcBorders>
              <w:top w:val="single" w:sz="4" w:space="0" w:color="auto"/>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xml:space="preserve">Код бюджетной классификации </w:t>
            </w:r>
          </w:p>
        </w:tc>
        <w:tc>
          <w:tcPr>
            <w:tcW w:w="2485" w:type="pct"/>
            <w:gridSpan w:val="5"/>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Расходы (руб.), годы</w:t>
            </w:r>
          </w:p>
        </w:tc>
      </w:tr>
      <w:tr w:rsidR="005134D6" w:rsidRPr="005134D6" w:rsidTr="001B1132">
        <w:trPr>
          <w:trHeight w:val="161"/>
        </w:trPr>
        <w:tc>
          <w:tcPr>
            <w:tcW w:w="521"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vMerge/>
            <w:tcBorders>
              <w:top w:val="single" w:sz="4" w:space="0" w:color="auto"/>
              <w:left w:val="single" w:sz="4" w:space="0" w:color="auto"/>
              <w:bottom w:val="single" w:sz="4" w:space="0" w:color="000000"/>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252" w:type="pct"/>
            <w:vMerge w:val="restart"/>
            <w:tcBorders>
              <w:top w:val="nil"/>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ГРБС</w:t>
            </w:r>
          </w:p>
        </w:tc>
        <w:tc>
          <w:tcPr>
            <w:tcW w:w="184" w:type="pct"/>
            <w:vMerge w:val="restart"/>
            <w:tcBorders>
              <w:top w:val="nil"/>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Рз Пр</w:t>
            </w:r>
          </w:p>
        </w:tc>
        <w:tc>
          <w:tcPr>
            <w:tcW w:w="227" w:type="pct"/>
            <w:vMerge w:val="restart"/>
            <w:tcBorders>
              <w:top w:val="nil"/>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ЦСР</w:t>
            </w:r>
          </w:p>
        </w:tc>
        <w:tc>
          <w:tcPr>
            <w:tcW w:w="184" w:type="pct"/>
            <w:vMerge w:val="restart"/>
            <w:tcBorders>
              <w:top w:val="nil"/>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ВР</w:t>
            </w:r>
          </w:p>
        </w:tc>
        <w:tc>
          <w:tcPr>
            <w:tcW w:w="478" w:type="pct"/>
            <w:vMerge w:val="restart"/>
            <w:tcBorders>
              <w:top w:val="nil"/>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xml:space="preserve">отчетный финансовый год </w:t>
            </w:r>
          </w:p>
        </w:tc>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xml:space="preserve">текущий финансовый год </w:t>
            </w:r>
          </w:p>
        </w:tc>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xml:space="preserve">первый год планового периода </w:t>
            </w:r>
          </w:p>
        </w:tc>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второй год планового периода</w:t>
            </w:r>
          </w:p>
        </w:tc>
        <w:tc>
          <w:tcPr>
            <w:tcW w:w="478" w:type="pct"/>
            <w:vMerge w:val="restart"/>
            <w:tcBorders>
              <w:top w:val="nil"/>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Итого на период 2014-2017 годы</w:t>
            </w:r>
          </w:p>
        </w:tc>
      </w:tr>
      <w:tr w:rsidR="005134D6" w:rsidRPr="005134D6" w:rsidTr="001B1132">
        <w:trPr>
          <w:trHeight w:val="161"/>
        </w:trPr>
        <w:tc>
          <w:tcPr>
            <w:tcW w:w="521"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vMerge/>
            <w:tcBorders>
              <w:top w:val="single" w:sz="4" w:space="0" w:color="auto"/>
              <w:left w:val="single" w:sz="4" w:space="0" w:color="auto"/>
              <w:bottom w:val="single" w:sz="4" w:space="0" w:color="000000"/>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252"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184"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227"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184"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478"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30"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478"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r>
      <w:tr w:rsidR="005134D6" w:rsidRPr="005134D6" w:rsidTr="001B1132">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vMerge/>
            <w:tcBorders>
              <w:top w:val="single" w:sz="4" w:space="0" w:color="auto"/>
              <w:left w:val="single" w:sz="4" w:space="0" w:color="auto"/>
              <w:bottom w:val="single" w:sz="4" w:space="0" w:color="000000"/>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252"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184"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227"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184"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478"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2014 год</w:t>
            </w:r>
          </w:p>
        </w:tc>
        <w:tc>
          <w:tcPr>
            <w:tcW w:w="53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2015 год</w:t>
            </w:r>
          </w:p>
        </w:tc>
        <w:tc>
          <w:tcPr>
            <w:tcW w:w="50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2016 год</w:t>
            </w:r>
          </w:p>
        </w:tc>
        <w:tc>
          <w:tcPr>
            <w:tcW w:w="50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2017 год</w:t>
            </w:r>
          </w:p>
        </w:tc>
        <w:tc>
          <w:tcPr>
            <w:tcW w:w="478"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r>
      <w:tr w:rsidR="005134D6" w:rsidRPr="005134D6" w:rsidTr="001B1132">
        <w:trPr>
          <w:trHeight w:val="20"/>
        </w:trPr>
        <w:tc>
          <w:tcPr>
            <w:tcW w:w="521" w:type="pct"/>
            <w:tcBorders>
              <w:top w:val="nil"/>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w:t>
            </w:r>
          </w:p>
        </w:tc>
        <w:tc>
          <w:tcPr>
            <w:tcW w:w="607"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w:t>
            </w: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3</w:t>
            </w:r>
          </w:p>
        </w:tc>
        <w:tc>
          <w:tcPr>
            <w:tcW w:w="252"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4</w:t>
            </w:r>
          </w:p>
        </w:tc>
        <w:tc>
          <w:tcPr>
            <w:tcW w:w="184"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5</w:t>
            </w:r>
          </w:p>
        </w:tc>
        <w:tc>
          <w:tcPr>
            <w:tcW w:w="227"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6</w:t>
            </w:r>
          </w:p>
        </w:tc>
        <w:tc>
          <w:tcPr>
            <w:tcW w:w="184"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7</w:t>
            </w:r>
          </w:p>
        </w:tc>
        <w:tc>
          <w:tcPr>
            <w:tcW w:w="478"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w:t>
            </w:r>
          </w:p>
        </w:tc>
        <w:tc>
          <w:tcPr>
            <w:tcW w:w="53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9</w:t>
            </w:r>
          </w:p>
        </w:tc>
        <w:tc>
          <w:tcPr>
            <w:tcW w:w="50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10</w:t>
            </w:r>
          </w:p>
        </w:tc>
        <w:tc>
          <w:tcPr>
            <w:tcW w:w="50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11</w:t>
            </w:r>
          </w:p>
        </w:tc>
        <w:tc>
          <w:tcPr>
            <w:tcW w:w="478"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12</w:t>
            </w:r>
          </w:p>
        </w:tc>
      </w:tr>
      <w:tr w:rsidR="005134D6" w:rsidRPr="005134D6" w:rsidTr="001B1132">
        <w:trPr>
          <w:trHeight w:val="20"/>
        </w:trPr>
        <w:tc>
          <w:tcPr>
            <w:tcW w:w="521" w:type="pct"/>
            <w:vMerge w:val="restart"/>
            <w:tcBorders>
              <w:top w:val="nil"/>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Муниципальная программа</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всего расходные обязательства  по программе</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278 890 459,97</w:t>
            </w:r>
          </w:p>
        </w:tc>
        <w:tc>
          <w:tcPr>
            <w:tcW w:w="53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294 139 869,02</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167 065 500,00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160 700 500,00</w:t>
            </w:r>
          </w:p>
        </w:tc>
        <w:tc>
          <w:tcPr>
            <w:tcW w:w="478"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900 796 328,99</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в том числе по ГРБС:</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3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Администрация Богучанского района</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806</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160 873 545,31</w:t>
            </w:r>
          </w:p>
        </w:tc>
        <w:tc>
          <w:tcPr>
            <w:tcW w:w="53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159 898 400,00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159 898 400,00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159 898 400,00</w:t>
            </w:r>
          </w:p>
        </w:tc>
        <w:tc>
          <w:tcPr>
            <w:tcW w:w="478"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640 568 745,31</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МКУ "Муниципальная служба Заказчика"</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830</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109 935 510,88</w:t>
            </w:r>
          </w:p>
        </w:tc>
        <w:tc>
          <w:tcPr>
            <w:tcW w:w="53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129 542 178,68</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3 150 000,00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150 000,00</w:t>
            </w:r>
          </w:p>
        </w:tc>
        <w:tc>
          <w:tcPr>
            <w:tcW w:w="478"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242 777 689,56</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Управление образования администрации Богучанского района</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875</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4 576 343,57</w:t>
            </w:r>
          </w:p>
        </w:tc>
        <w:tc>
          <w:tcPr>
            <w:tcW w:w="53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1 600 000,00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600 000,00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600 000,00</w:t>
            </w:r>
          </w:p>
        </w:tc>
        <w:tc>
          <w:tcPr>
            <w:tcW w:w="478"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7 376 343,57</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МКУ "Управление культуры Богучанского района"</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856</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240 414,00</w:t>
            </w:r>
          </w:p>
        </w:tc>
        <w:tc>
          <w:tcPr>
            <w:tcW w:w="53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240 414,00</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xml:space="preserve">УМС Богучанского района </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863</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8 300,00</w:t>
            </w:r>
          </w:p>
        </w:tc>
        <w:tc>
          <w:tcPr>
            <w:tcW w:w="53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99 290,34</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3 417 100,00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52 100,00</w:t>
            </w:r>
          </w:p>
        </w:tc>
        <w:tc>
          <w:tcPr>
            <w:tcW w:w="478"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3 576 790,34</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Финансовое управление администрации Богучанского района</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890</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3 223 346,21</w:t>
            </w:r>
          </w:p>
        </w:tc>
        <w:tc>
          <w:tcPr>
            <w:tcW w:w="53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3 000 000,00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6 223 346,21</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Администрация Богучанского сельсовета</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904</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25 000,00</w:t>
            </w:r>
          </w:p>
        </w:tc>
        <w:tc>
          <w:tcPr>
            <w:tcW w:w="53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25 000,00</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Администрация Таежнинского сельсовета</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914</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8 000,00</w:t>
            </w:r>
          </w:p>
        </w:tc>
        <w:tc>
          <w:tcPr>
            <w:tcW w:w="53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8 000,00</w:t>
            </w:r>
          </w:p>
        </w:tc>
      </w:tr>
      <w:tr w:rsidR="005134D6" w:rsidRPr="005134D6" w:rsidTr="001B1132">
        <w:trPr>
          <w:trHeight w:val="20"/>
        </w:trPr>
        <w:tc>
          <w:tcPr>
            <w:tcW w:w="521" w:type="pct"/>
            <w:vMerge w:val="restart"/>
            <w:tcBorders>
              <w:top w:val="nil"/>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Подпрограмма 1</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"Развитие и модернизация объектов коммунальной инфраструктуры" на 2014-2017 годы</w:t>
            </w: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всего расходные обязательства  по подпрограмме</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17 433 949,00</w:t>
            </w:r>
          </w:p>
        </w:tc>
        <w:tc>
          <w:tcPr>
            <w:tcW w:w="53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12 701 478,28</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150 000,00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150 000,00</w:t>
            </w:r>
          </w:p>
        </w:tc>
        <w:tc>
          <w:tcPr>
            <w:tcW w:w="478"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30 435 427,28</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в том числе по ГРБС:</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3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МКУ "Муниципальная служба Заказчика"</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830</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17 433 949,00</w:t>
            </w:r>
          </w:p>
        </w:tc>
        <w:tc>
          <w:tcPr>
            <w:tcW w:w="53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12 701 478,28</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150 000,00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150 000,00</w:t>
            </w:r>
          </w:p>
        </w:tc>
        <w:tc>
          <w:tcPr>
            <w:tcW w:w="478"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30 435 427,28</w:t>
            </w:r>
          </w:p>
        </w:tc>
      </w:tr>
      <w:tr w:rsidR="005134D6" w:rsidRPr="005134D6" w:rsidTr="001B1132">
        <w:trPr>
          <w:trHeight w:val="20"/>
        </w:trPr>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Подпрограмма 2</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 на 2014-2017 годы</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всего расходные обязательства  по программе</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159 949 200,00</w:t>
            </w:r>
          </w:p>
        </w:tc>
        <w:tc>
          <w:tcPr>
            <w:tcW w:w="5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159 898 400,00</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159 898 400,00</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159 898 400,00</w:t>
            </w:r>
          </w:p>
        </w:tc>
        <w:tc>
          <w:tcPr>
            <w:tcW w:w="4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639 644 400,00</w:t>
            </w:r>
          </w:p>
        </w:tc>
      </w:tr>
      <w:tr w:rsidR="005134D6" w:rsidRPr="005134D6" w:rsidTr="001B1132">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в том числе по ГРБС:</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4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r>
      <w:tr w:rsidR="005134D6" w:rsidRPr="005134D6" w:rsidTr="001B1132">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Администрация Богучанского района</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806</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159 949 200,00</w:t>
            </w:r>
          </w:p>
        </w:tc>
        <w:tc>
          <w:tcPr>
            <w:tcW w:w="5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159 898 400,00</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159 898 400,00</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159 898 400,00</w:t>
            </w:r>
          </w:p>
        </w:tc>
        <w:tc>
          <w:tcPr>
            <w:tcW w:w="4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639 644 400,00</w:t>
            </w:r>
          </w:p>
        </w:tc>
      </w:tr>
      <w:tr w:rsidR="005134D6" w:rsidRPr="005134D6" w:rsidTr="001B1132">
        <w:trPr>
          <w:trHeight w:val="20"/>
        </w:trPr>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Подпрограм</w:t>
            </w:r>
            <w:r w:rsidRPr="005134D6">
              <w:rPr>
                <w:rFonts w:ascii="Times New Roman" w:eastAsia="Times New Roman" w:hAnsi="Times New Roman"/>
                <w:sz w:val="14"/>
                <w:szCs w:val="14"/>
                <w:lang w:eastAsia="ru-RU"/>
              </w:rPr>
              <w:lastRenderedPageBreak/>
              <w:t>ма 3</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lastRenderedPageBreak/>
              <w:t xml:space="preserve">"Организация </w:t>
            </w:r>
            <w:r w:rsidRPr="005134D6">
              <w:rPr>
                <w:rFonts w:ascii="Times New Roman" w:eastAsia="Times New Roman" w:hAnsi="Times New Roman"/>
                <w:sz w:val="14"/>
                <w:szCs w:val="14"/>
                <w:lang w:eastAsia="ru-RU"/>
              </w:rPr>
              <w:lastRenderedPageBreak/>
              <w:t>проведения капитального ремонта общего имущества в многоквартирных домах, расположенных на территории Богучанского района" на 2014-2017 годы</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lastRenderedPageBreak/>
              <w:t xml:space="preserve">всего </w:t>
            </w:r>
            <w:r w:rsidRPr="005134D6">
              <w:rPr>
                <w:rFonts w:ascii="Times New Roman" w:eastAsia="Times New Roman" w:hAnsi="Times New Roman"/>
                <w:sz w:val="14"/>
                <w:szCs w:val="14"/>
                <w:lang w:eastAsia="ru-RU"/>
              </w:rPr>
              <w:lastRenderedPageBreak/>
              <w:t>расходные обязательства  по подпрограмме</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lastRenderedPageBreak/>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8 300,00</w:t>
            </w:r>
          </w:p>
        </w:tc>
        <w:tc>
          <w:tcPr>
            <w:tcW w:w="5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99 290,34</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52 100,00</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52 100,00</w:t>
            </w:r>
          </w:p>
        </w:tc>
        <w:tc>
          <w:tcPr>
            <w:tcW w:w="4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211 790,34</w:t>
            </w:r>
          </w:p>
        </w:tc>
      </w:tr>
      <w:tr w:rsidR="005134D6" w:rsidRPr="005134D6" w:rsidTr="001B1132">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в том числе по ГРБС:</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4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r>
      <w:tr w:rsidR="005134D6" w:rsidRPr="005134D6" w:rsidTr="001B1132">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xml:space="preserve">УМС Богучанского района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863</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8 300,00</w:t>
            </w:r>
          </w:p>
        </w:tc>
        <w:tc>
          <w:tcPr>
            <w:tcW w:w="5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99 290,34</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52 100,00</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52 100,00</w:t>
            </w:r>
          </w:p>
        </w:tc>
        <w:tc>
          <w:tcPr>
            <w:tcW w:w="4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211 790,34</w:t>
            </w:r>
          </w:p>
        </w:tc>
      </w:tr>
      <w:tr w:rsidR="005134D6" w:rsidRPr="005134D6" w:rsidTr="001B1132">
        <w:trPr>
          <w:trHeight w:val="20"/>
        </w:trPr>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Подпрограмма 4</w:t>
            </w:r>
          </w:p>
        </w:tc>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"Энергосбережение и повышение энергетической эффективности на территории Богучанского района" на 2014-2017 годы</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всего расходные обязательства  по подпрограмме</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8 228 087,14</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2 600 000,00</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600 000,00</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600 000,00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12 028 087,14</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в том числе по ГРБС:</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3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Управление образования администрации Богучанского района</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875</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4 576 343,57</w:t>
            </w:r>
          </w:p>
        </w:tc>
        <w:tc>
          <w:tcPr>
            <w:tcW w:w="53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1 600 000,00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600 000,00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600 000,00</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7 376 343,57</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МКУ "Управление культуры Богучанского района"</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856</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240 414,00</w:t>
            </w:r>
          </w:p>
        </w:tc>
        <w:tc>
          <w:tcPr>
            <w:tcW w:w="53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240 414,00</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МКУ "Муниципальная служба Заказчика"</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830</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1 330 638,05</w:t>
            </w:r>
          </w:p>
        </w:tc>
        <w:tc>
          <w:tcPr>
            <w:tcW w:w="53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1 000 000,00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2 330 638,05</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Администрация Богучанского района</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806</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924 345,31</w:t>
            </w:r>
          </w:p>
        </w:tc>
        <w:tc>
          <w:tcPr>
            <w:tcW w:w="53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924 345,31</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Финансовое управление администрации Богучанского района</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890</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1 123 346,21</w:t>
            </w:r>
          </w:p>
        </w:tc>
        <w:tc>
          <w:tcPr>
            <w:tcW w:w="53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1 123 346,21</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Администрация Богучанского сельсовета</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904</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25 000,00</w:t>
            </w:r>
          </w:p>
        </w:tc>
        <w:tc>
          <w:tcPr>
            <w:tcW w:w="53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25 000,00</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Администрация Таежнинского сельсовета</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914</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8 000,00</w:t>
            </w:r>
          </w:p>
        </w:tc>
        <w:tc>
          <w:tcPr>
            <w:tcW w:w="53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8 000,00</w:t>
            </w:r>
          </w:p>
        </w:tc>
      </w:tr>
      <w:tr w:rsidR="005134D6" w:rsidRPr="005134D6" w:rsidTr="001B1132">
        <w:trPr>
          <w:trHeight w:val="20"/>
        </w:trPr>
        <w:tc>
          <w:tcPr>
            <w:tcW w:w="521" w:type="pct"/>
            <w:vMerge w:val="restart"/>
            <w:tcBorders>
              <w:top w:val="nil"/>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Подпрограмма 5</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Богучанский район" </w:t>
            </w:r>
            <w:r w:rsidRPr="005134D6">
              <w:rPr>
                <w:rFonts w:ascii="Times New Roman" w:eastAsia="Times New Roman" w:hAnsi="Times New Roman"/>
                <w:sz w:val="14"/>
                <w:szCs w:val="14"/>
                <w:lang w:eastAsia="ru-RU"/>
              </w:rPr>
              <w:br w:type="page"/>
              <w:t>на 2014-2017 годы</w:t>
            </w: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всего расходные обязательства  по подпрограмме</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31 170 833,83</w:t>
            </w:r>
          </w:p>
        </w:tc>
        <w:tc>
          <w:tcPr>
            <w:tcW w:w="53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55 840 700,40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87 011 534,23</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в том числе по ГРБС:</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3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МКУ "Муниципальная служба Заказчика"</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830</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31 170 833,83</w:t>
            </w:r>
          </w:p>
        </w:tc>
        <w:tc>
          <w:tcPr>
            <w:tcW w:w="53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55 840 700,40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000000" w:fill="FFFFFF"/>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87 011 534,23</w:t>
            </w:r>
          </w:p>
        </w:tc>
      </w:tr>
      <w:tr w:rsidR="005134D6" w:rsidRPr="005134D6" w:rsidTr="001B1132">
        <w:trPr>
          <w:trHeight w:val="20"/>
        </w:trPr>
        <w:tc>
          <w:tcPr>
            <w:tcW w:w="521" w:type="pct"/>
            <w:vMerge w:val="restart"/>
            <w:tcBorders>
              <w:top w:val="nil"/>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Подпрограмма 6</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xml:space="preserve">"Обращение с отходами на территории Богучанского района" </w:t>
            </w:r>
            <w:r w:rsidRPr="005134D6">
              <w:rPr>
                <w:rFonts w:ascii="Times New Roman" w:eastAsia="Times New Roman" w:hAnsi="Times New Roman"/>
                <w:sz w:val="14"/>
                <w:szCs w:val="14"/>
                <w:lang w:eastAsia="ru-RU"/>
              </w:rPr>
              <w:br/>
              <w:t>на 2014-2017 годы</w:t>
            </w: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всего расходные обязательства  по программе</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60 000 090,00</w:t>
            </w:r>
          </w:p>
        </w:tc>
        <w:tc>
          <w:tcPr>
            <w:tcW w:w="53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60 000 000,00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3 365 000,00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123 365 090,00</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в том числе по ГРБС:</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3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МКУ "Муниципальная служба Заказчика"</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830</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60 000 090,00</w:t>
            </w:r>
          </w:p>
        </w:tc>
        <w:tc>
          <w:tcPr>
            <w:tcW w:w="53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60 000 000,00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120 000 090,00</w:t>
            </w:r>
          </w:p>
        </w:tc>
      </w:tr>
      <w:tr w:rsidR="005134D6" w:rsidRPr="005134D6" w:rsidTr="001B1132">
        <w:trPr>
          <w:trHeight w:val="20"/>
        </w:trPr>
        <w:tc>
          <w:tcPr>
            <w:tcW w:w="521"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nil"/>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xml:space="preserve">УМС Богучанского района </w:t>
            </w:r>
          </w:p>
        </w:tc>
        <w:tc>
          <w:tcPr>
            <w:tcW w:w="252"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863</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3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3 365 000,00</w:t>
            </w:r>
          </w:p>
        </w:tc>
        <w:tc>
          <w:tcPr>
            <w:tcW w:w="500"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3 365 000,00</w:t>
            </w:r>
          </w:p>
        </w:tc>
      </w:tr>
      <w:tr w:rsidR="005134D6" w:rsidRPr="005134D6" w:rsidTr="001B1132">
        <w:trPr>
          <w:trHeight w:val="20"/>
        </w:trPr>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Подпрограмма 7</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"&lt;Чистая вода&gt; на территории муниципального образования Богучанский район" на 2014-2017 годы</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всего расходные обязательства  по подпрограмме</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2 100 000,00</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3 000 000,00</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3 000 000,00</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8 100 000,00</w:t>
            </w:r>
          </w:p>
        </w:tc>
      </w:tr>
      <w:tr w:rsidR="005134D6" w:rsidRPr="005134D6" w:rsidTr="001B1132">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в том числе по ГРБС:</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w:t>
            </w:r>
          </w:p>
        </w:tc>
      </w:tr>
      <w:tr w:rsidR="005134D6" w:rsidRPr="005134D6" w:rsidTr="001B1132">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 xml:space="preserve">МКУ "Муниципальная служба </w:t>
            </w:r>
            <w:r w:rsidRPr="005134D6">
              <w:rPr>
                <w:rFonts w:ascii="Times New Roman" w:eastAsia="Times New Roman" w:hAnsi="Times New Roman"/>
                <w:sz w:val="14"/>
                <w:szCs w:val="14"/>
                <w:lang w:eastAsia="ru-RU"/>
              </w:rPr>
              <w:lastRenderedPageBreak/>
              <w:t>Заказчика"</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lastRenderedPageBreak/>
              <w:t>830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3 000 000,00</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3 000 000,00</w:t>
            </w:r>
          </w:p>
        </w:tc>
      </w:tr>
      <w:tr w:rsidR="005134D6" w:rsidRPr="005134D6" w:rsidTr="001B1132">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5134D6" w:rsidRPr="005134D6" w:rsidRDefault="005134D6" w:rsidP="005134D6">
            <w:pPr>
              <w:spacing w:after="0" w:line="240" w:lineRule="auto"/>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Финансовое управление администрации Богучанского района</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890</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Х</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2 100 000,00</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3 000 000,00</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5134D6" w:rsidRPr="005134D6" w:rsidRDefault="005134D6" w:rsidP="005134D6">
            <w:pPr>
              <w:spacing w:after="0" w:line="240" w:lineRule="auto"/>
              <w:jc w:val="center"/>
              <w:rPr>
                <w:rFonts w:ascii="Times New Roman" w:eastAsia="Times New Roman" w:hAnsi="Times New Roman"/>
                <w:sz w:val="14"/>
                <w:szCs w:val="14"/>
                <w:lang w:eastAsia="ru-RU"/>
              </w:rPr>
            </w:pPr>
            <w:r w:rsidRPr="005134D6">
              <w:rPr>
                <w:rFonts w:ascii="Times New Roman" w:eastAsia="Times New Roman" w:hAnsi="Times New Roman"/>
                <w:sz w:val="14"/>
                <w:szCs w:val="14"/>
                <w:lang w:eastAsia="ru-RU"/>
              </w:rPr>
              <w:t>5 100 000,00</w:t>
            </w:r>
          </w:p>
        </w:tc>
      </w:tr>
    </w:tbl>
    <w:p w:rsidR="005134D6" w:rsidRDefault="005134D6" w:rsidP="005134D6">
      <w:pPr>
        <w:spacing w:after="0" w:line="240" w:lineRule="atLeast"/>
        <w:rPr>
          <w:rFonts w:ascii="Times New Roman" w:hAnsi="Times New Roman"/>
          <w:sz w:val="20"/>
          <w:szCs w:val="20"/>
        </w:rPr>
      </w:pPr>
    </w:p>
    <w:p w:rsidR="001B1132" w:rsidRPr="005134D6" w:rsidRDefault="001B1132" w:rsidP="001B1132">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2</w:t>
      </w:r>
    </w:p>
    <w:p w:rsidR="001B1132" w:rsidRPr="005134D6" w:rsidRDefault="001B1132" w:rsidP="001B1132">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к постановлению администрации Богучанского района</w:t>
      </w:r>
    </w:p>
    <w:p w:rsidR="001B1132" w:rsidRPr="005134D6" w:rsidRDefault="001B1132" w:rsidP="001B1132">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08.10.</w:t>
      </w:r>
      <w:r w:rsidRPr="005134D6">
        <w:rPr>
          <w:rFonts w:ascii="Times New Roman" w:eastAsia="Times New Roman" w:hAnsi="Times New Roman"/>
          <w:sz w:val="18"/>
          <w:szCs w:val="18"/>
          <w:lang w:eastAsia="ru-RU"/>
        </w:rPr>
        <w:t xml:space="preserve"> 2015 №</w:t>
      </w:r>
      <w:r>
        <w:rPr>
          <w:rFonts w:ascii="Times New Roman" w:eastAsia="Times New Roman" w:hAnsi="Times New Roman"/>
          <w:sz w:val="18"/>
          <w:szCs w:val="18"/>
          <w:lang w:eastAsia="ru-RU"/>
        </w:rPr>
        <w:t xml:space="preserve"> 904-П</w:t>
      </w:r>
    </w:p>
    <w:p w:rsidR="001B1132" w:rsidRDefault="001B1132" w:rsidP="001B1132">
      <w:pPr>
        <w:spacing w:after="0" w:line="240" w:lineRule="atLeast"/>
        <w:jc w:val="right"/>
        <w:rPr>
          <w:rFonts w:ascii="Times New Roman" w:eastAsia="Times New Roman" w:hAnsi="Times New Roman"/>
          <w:sz w:val="18"/>
          <w:szCs w:val="18"/>
          <w:lang w:eastAsia="ru-RU"/>
        </w:rPr>
      </w:pPr>
    </w:p>
    <w:p w:rsidR="001B1132" w:rsidRDefault="001B1132" w:rsidP="001B1132">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 xml:space="preserve">Приложение № </w:t>
      </w:r>
      <w:r>
        <w:rPr>
          <w:rFonts w:ascii="Times New Roman" w:eastAsia="Times New Roman" w:hAnsi="Times New Roman"/>
          <w:sz w:val="18"/>
          <w:szCs w:val="18"/>
          <w:lang w:eastAsia="ru-RU"/>
        </w:rPr>
        <w:t>3</w:t>
      </w:r>
      <w:r w:rsidRPr="005134D6">
        <w:rPr>
          <w:rFonts w:ascii="Times New Roman" w:eastAsia="Times New Roman" w:hAnsi="Times New Roman"/>
          <w:sz w:val="18"/>
          <w:szCs w:val="18"/>
          <w:lang w:eastAsia="ru-RU"/>
        </w:rPr>
        <w:br/>
        <w:t xml:space="preserve">к муниципальной программе Богучанского района "Реформирование </w:t>
      </w:r>
    </w:p>
    <w:p w:rsidR="001B1132" w:rsidRPr="005134D6" w:rsidRDefault="001B1132" w:rsidP="001B1132">
      <w:pPr>
        <w:spacing w:after="0" w:line="240" w:lineRule="atLeast"/>
        <w:jc w:val="right"/>
        <w:rPr>
          <w:rFonts w:ascii="Times New Roman" w:hAnsi="Times New Roman"/>
          <w:sz w:val="18"/>
          <w:szCs w:val="18"/>
        </w:rPr>
      </w:pPr>
      <w:r w:rsidRPr="005134D6">
        <w:rPr>
          <w:rFonts w:ascii="Times New Roman" w:eastAsia="Times New Roman" w:hAnsi="Times New Roman"/>
          <w:sz w:val="18"/>
          <w:szCs w:val="18"/>
          <w:lang w:eastAsia="ru-RU"/>
        </w:rPr>
        <w:t>и модернизация жилищно-коммунального хозяйства и повышение энергетической эффективности"</w:t>
      </w:r>
    </w:p>
    <w:p w:rsidR="001B1132" w:rsidRPr="005134D6" w:rsidRDefault="001B1132" w:rsidP="005134D6">
      <w:pPr>
        <w:spacing w:after="0" w:line="240" w:lineRule="atLeast"/>
        <w:rPr>
          <w:rFonts w:ascii="Times New Roman" w:hAnsi="Times New Roman"/>
          <w:sz w:val="20"/>
          <w:szCs w:val="20"/>
        </w:rPr>
      </w:pPr>
    </w:p>
    <w:tbl>
      <w:tblPr>
        <w:tblW w:w="5000" w:type="pct"/>
        <w:tblLook w:val="04A0"/>
      </w:tblPr>
      <w:tblGrid>
        <w:gridCol w:w="1209"/>
        <w:gridCol w:w="1399"/>
        <w:gridCol w:w="1489"/>
        <w:gridCol w:w="961"/>
        <w:gridCol w:w="961"/>
        <w:gridCol w:w="1213"/>
        <w:gridCol w:w="1169"/>
        <w:gridCol w:w="1169"/>
      </w:tblGrid>
      <w:tr w:rsidR="001B1132" w:rsidRPr="001B1132" w:rsidTr="001B1132">
        <w:trPr>
          <w:trHeight w:val="20"/>
        </w:trPr>
        <w:tc>
          <w:tcPr>
            <w:tcW w:w="631" w:type="pct"/>
            <w:tcBorders>
              <w:top w:val="nil"/>
              <w:left w:val="nil"/>
              <w:bottom w:val="nil"/>
              <w:right w:val="nil"/>
            </w:tcBorders>
            <w:shd w:val="clear" w:color="auto" w:fill="auto"/>
            <w:noWrap/>
            <w:vAlign w:val="bottom"/>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p>
        </w:tc>
        <w:tc>
          <w:tcPr>
            <w:tcW w:w="731" w:type="pct"/>
            <w:tcBorders>
              <w:top w:val="nil"/>
              <w:left w:val="nil"/>
              <w:bottom w:val="nil"/>
              <w:right w:val="nil"/>
            </w:tcBorders>
            <w:shd w:val="clear" w:color="auto" w:fill="auto"/>
            <w:noWrap/>
            <w:vAlign w:val="bottom"/>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p>
        </w:tc>
        <w:tc>
          <w:tcPr>
            <w:tcW w:w="778" w:type="pct"/>
            <w:tcBorders>
              <w:top w:val="nil"/>
              <w:left w:val="nil"/>
              <w:bottom w:val="nil"/>
              <w:right w:val="nil"/>
            </w:tcBorders>
            <w:shd w:val="clear" w:color="auto" w:fill="auto"/>
            <w:noWrap/>
            <w:vAlign w:val="bottom"/>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2859" w:type="pct"/>
            <w:gridSpan w:val="5"/>
            <w:tcBorders>
              <w:top w:val="nil"/>
              <w:left w:val="nil"/>
              <w:bottom w:val="nil"/>
              <w:right w:val="nil"/>
            </w:tcBorders>
            <w:shd w:val="clear" w:color="auto" w:fill="auto"/>
            <w:vAlign w:val="center"/>
            <w:hideMark/>
          </w:tcPr>
          <w:p w:rsidR="001B1132" w:rsidRPr="001B1132" w:rsidRDefault="001B1132" w:rsidP="001B1132">
            <w:pPr>
              <w:spacing w:after="0" w:line="240" w:lineRule="auto"/>
              <w:rPr>
                <w:rFonts w:ascii="Times New Roman" w:eastAsia="Times New Roman" w:hAnsi="Times New Roman"/>
                <w:color w:val="00CCFF"/>
                <w:sz w:val="14"/>
                <w:szCs w:val="14"/>
                <w:lang w:eastAsia="ru-RU"/>
              </w:rPr>
            </w:pPr>
          </w:p>
        </w:tc>
      </w:tr>
      <w:tr w:rsidR="001B1132" w:rsidRPr="001B1132" w:rsidTr="001B1132">
        <w:trPr>
          <w:trHeight w:val="20"/>
        </w:trPr>
        <w:tc>
          <w:tcPr>
            <w:tcW w:w="5000" w:type="pct"/>
            <w:gridSpan w:val="8"/>
            <w:tcBorders>
              <w:top w:val="nil"/>
              <w:left w:val="nil"/>
              <w:bottom w:val="nil"/>
              <w:right w:val="nil"/>
            </w:tcBorders>
            <w:shd w:val="clear" w:color="auto" w:fill="auto"/>
            <w:vAlign w:val="center"/>
            <w:hideMark/>
          </w:tcPr>
          <w:p w:rsidR="001B1132" w:rsidRDefault="001B1132" w:rsidP="001B1132">
            <w:pPr>
              <w:spacing w:after="0" w:line="240" w:lineRule="auto"/>
              <w:jc w:val="center"/>
              <w:rPr>
                <w:rFonts w:ascii="Times New Roman" w:eastAsia="Times New Roman" w:hAnsi="Times New Roman"/>
                <w:sz w:val="20"/>
                <w:szCs w:val="20"/>
                <w:lang w:eastAsia="ru-RU"/>
              </w:rPr>
            </w:pPr>
            <w:r w:rsidRPr="001B1132">
              <w:rPr>
                <w:rFonts w:ascii="Times New Roman" w:eastAsia="Times New Roman" w:hAnsi="Times New Roman"/>
                <w:sz w:val="20"/>
                <w:szCs w:val="20"/>
                <w:lang w:eastAsia="ru-RU"/>
              </w:rPr>
              <w:t>Ресурсное обеспечение и прогнозная оценка расходов на реализацию целей муниципально</w:t>
            </w:r>
            <w:r>
              <w:rPr>
                <w:rFonts w:ascii="Times New Roman" w:eastAsia="Times New Roman" w:hAnsi="Times New Roman"/>
                <w:sz w:val="20"/>
                <w:szCs w:val="20"/>
                <w:lang w:eastAsia="ru-RU"/>
              </w:rPr>
              <w:t xml:space="preserve">й программы Богучанского района </w:t>
            </w:r>
            <w:r w:rsidRPr="001B1132">
              <w:rPr>
                <w:rFonts w:ascii="Times New Roman" w:eastAsia="Times New Roman" w:hAnsi="Times New Roman"/>
                <w:sz w:val="20"/>
                <w:szCs w:val="20"/>
                <w:lang w:eastAsia="ru-RU"/>
              </w:rPr>
              <w:t>с учетом источников финансирования, в том числе по уровням бюджетной системы</w:t>
            </w:r>
          </w:p>
          <w:p w:rsidR="001B1132" w:rsidRPr="001B1132" w:rsidRDefault="001B1132" w:rsidP="001B1132">
            <w:pPr>
              <w:spacing w:after="0" w:line="240" w:lineRule="auto"/>
              <w:jc w:val="center"/>
              <w:rPr>
                <w:rFonts w:ascii="Times New Roman" w:eastAsia="Times New Roman" w:hAnsi="Times New Roman"/>
                <w:sz w:val="20"/>
                <w:szCs w:val="20"/>
                <w:lang w:eastAsia="ru-RU"/>
              </w:rPr>
            </w:pPr>
          </w:p>
        </w:tc>
      </w:tr>
      <w:tr w:rsidR="001B1132" w:rsidRPr="001B1132" w:rsidTr="001B1132">
        <w:trPr>
          <w:trHeight w:val="20"/>
        </w:trPr>
        <w:tc>
          <w:tcPr>
            <w:tcW w:w="631" w:type="pct"/>
            <w:tcBorders>
              <w:top w:val="nil"/>
              <w:left w:val="nil"/>
              <w:bottom w:val="nil"/>
              <w:right w:val="nil"/>
            </w:tcBorders>
            <w:shd w:val="clear" w:color="auto" w:fill="auto"/>
            <w:noWrap/>
            <w:vAlign w:val="bottom"/>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p>
        </w:tc>
        <w:tc>
          <w:tcPr>
            <w:tcW w:w="731" w:type="pct"/>
            <w:tcBorders>
              <w:top w:val="nil"/>
              <w:left w:val="nil"/>
              <w:bottom w:val="nil"/>
              <w:right w:val="nil"/>
            </w:tcBorders>
            <w:shd w:val="clear" w:color="auto" w:fill="auto"/>
            <w:noWrap/>
            <w:vAlign w:val="bottom"/>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p>
        </w:tc>
        <w:tc>
          <w:tcPr>
            <w:tcW w:w="778" w:type="pct"/>
            <w:tcBorders>
              <w:top w:val="nil"/>
              <w:left w:val="nil"/>
              <w:bottom w:val="nil"/>
              <w:right w:val="nil"/>
            </w:tcBorders>
            <w:shd w:val="clear" w:color="auto" w:fill="auto"/>
            <w:noWrap/>
            <w:vAlign w:val="bottom"/>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502" w:type="pct"/>
            <w:tcBorders>
              <w:top w:val="nil"/>
              <w:left w:val="nil"/>
              <w:bottom w:val="nil"/>
              <w:right w:val="nil"/>
            </w:tcBorders>
            <w:shd w:val="clear" w:color="auto" w:fill="auto"/>
            <w:noWrap/>
            <w:vAlign w:val="bottom"/>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502" w:type="pct"/>
            <w:tcBorders>
              <w:top w:val="nil"/>
              <w:left w:val="nil"/>
              <w:bottom w:val="nil"/>
              <w:right w:val="nil"/>
            </w:tcBorders>
            <w:shd w:val="clear" w:color="auto" w:fill="auto"/>
            <w:noWrap/>
            <w:vAlign w:val="bottom"/>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634" w:type="pct"/>
            <w:tcBorders>
              <w:top w:val="nil"/>
              <w:left w:val="nil"/>
              <w:bottom w:val="nil"/>
              <w:right w:val="nil"/>
            </w:tcBorders>
            <w:shd w:val="clear" w:color="auto" w:fill="auto"/>
            <w:noWrap/>
            <w:vAlign w:val="bottom"/>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611" w:type="pct"/>
            <w:tcBorders>
              <w:top w:val="nil"/>
              <w:left w:val="nil"/>
              <w:bottom w:val="nil"/>
              <w:right w:val="nil"/>
            </w:tcBorders>
            <w:shd w:val="clear" w:color="auto" w:fill="auto"/>
            <w:noWrap/>
            <w:vAlign w:val="bottom"/>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611" w:type="pct"/>
            <w:tcBorders>
              <w:top w:val="nil"/>
              <w:left w:val="nil"/>
              <w:bottom w:val="nil"/>
              <w:right w:val="nil"/>
            </w:tcBorders>
            <w:shd w:val="clear" w:color="auto" w:fill="auto"/>
            <w:noWrap/>
            <w:vAlign w:val="bottom"/>
            <w:hideMark/>
          </w:tcPr>
          <w:p w:rsidR="001B1132" w:rsidRPr="001B1132" w:rsidRDefault="001B1132" w:rsidP="001B1132">
            <w:pPr>
              <w:spacing w:after="0" w:line="240" w:lineRule="auto"/>
              <w:rPr>
                <w:rFonts w:ascii="Times New Roman" w:eastAsia="Times New Roman" w:hAnsi="Times New Roman"/>
                <w:sz w:val="14"/>
                <w:szCs w:val="14"/>
                <w:lang w:eastAsia="ru-RU"/>
              </w:rPr>
            </w:pPr>
          </w:p>
        </w:tc>
      </w:tr>
      <w:tr w:rsidR="001B1132" w:rsidRPr="001B1132" w:rsidTr="001B1132">
        <w:trPr>
          <w:trHeight w:val="20"/>
        </w:trPr>
        <w:tc>
          <w:tcPr>
            <w:tcW w:w="6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Статус</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Ответственный исполнитель, соисполнители</w:t>
            </w:r>
          </w:p>
        </w:tc>
        <w:tc>
          <w:tcPr>
            <w:tcW w:w="2859" w:type="pct"/>
            <w:gridSpan w:val="5"/>
            <w:tcBorders>
              <w:top w:val="single" w:sz="4" w:space="0" w:color="auto"/>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Оценка расходов (рублей), годы</w:t>
            </w:r>
          </w:p>
        </w:tc>
      </w:tr>
      <w:tr w:rsidR="001B1132" w:rsidRPr="001B1132" w:rsidTr="001B1132">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502"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28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отчетный финансовый год </w:t>
            </w:r>
          </w:p>
        </w:tc>
        <w:tc>
          <w:tcPr>
            <w:tcW w:w="502"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28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текущий финансовый год </w:t>
            </w:r>
          </w:p>
        </w:tc>
        <w:tc>
          <w:tcPr>
            <w:tcW w:w="634"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первый год планового периода </w:t>
            </w:r>
          </w:p>
        </w:tc>
        <w:tc>
          <w:tcPr>
            <w:tcW w:w="611"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второй год планового периода</w:t>
            </w:r>
          </w:p>
        </w:tc>
        <w:tc>
          <w:tcPr>
            <w:tcW w:w="611" w:type="pct"/>
            <w:vMerge w:val="restart"/>
            <w:tcBorders>
              <w:top w:val="nil"/>
              <w:left w:val="single" w:sz="4" w:space="0" w:color="auto"/>
              <w:bottom w:val="single" w:sz="4" w:space="0" w:color="auto"/>
              <w:right w:val="single" w:sz="4" w:space="0" w:color="auto"/>
            </w:tcBorders>
            <w:shd w:val="clear" w:color="auto" w:fill="auto"/>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итого на период </w:t>
            </w:r>
            <w:r w:rsidRPr="001B1132">
              <w:rPr>
                <w:rFonts w:ascii="Times New Roman" w:eastAsia="Times New Roman" w:hAnsi="Times New Roman"/>
                <w:sz w:val="14"/>
                <w:szCs w:val="14"/>
                <w:lang w:eastAsia="ru-RU"/>
              </w:rPr>
              <w:br/>
              <w:t>2014-2017 годы</w:t>
            </w:r>
          </w:p>
        </w:tc>
      </w:tr>
      <w:tr w:rsidR="001B1132" w:rsidRPr="001B1132" w:rsidTr="001B1132">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502"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2014 год</w:t>
            </w:r>
          </w:p>
        </w:tc>
        <w:tc>
          <w:tcPr>
            <w:tcW w:w="502"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2015 год</w:t>
            </w:r>
          </w:p>
        </w:tc>
        <w:tc>
          <w:tcPr>
            <w:tcW w:w="634"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2016 год </w:t>
            </w:r>
          </w:p>
        </w:tc>
        <w:tc>
          <w:tcPr>
            <w:tcW w:w="611"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2017 год</w:t>
            </w:r>
          </w:p>
        </w:tc>
        <w:tc>
          <w:tcPr>
            <w:tcW w:w="61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r>
      <w:tr w:rsidR="001B1132" w:rsidRPr="001B1132" w:rsidTr="001B1132">
        <w:trPr>
          <w:trHeight w:val="20"/>
        </w:trPr>
        <w:tc>
          <w:tcPr>
            <w:tcW w:w="631" w:type="pct"/>
            <w:tcBorders>
              <w:top w:val="nil"/>
              <w:left w:val="single" w:sz="4" w:space="0" w:color="auto"/>
              <w:bottom w:val="single" w:sz="4" w:space="0" w:color="auto"/>
              <w:right w:val="single" w:sz="4" w:space="0" w:color="auto"/>
            </w:tcBorders>
            <w:shd w:val="clear" w:color="auto" w:fill="auto"/>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w:t>
            </w:r>
          </w:p>
        </w:tc>
        <w:tc>
          <w:tcPr>
            <w:tcW w:w="731"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2</w:t>
            </w: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3</w:t>
            </w:r>
          </w:p>
        </w:tc>
        <w:tc>
          <w:tcPr>
            <w:tcW w:w="502"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4</w:t>
            </w:r>
          </w:p>
        </w:tc>
        <w:tc>
          <w:tcPr>
            <w:tcW w:w="502"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5</w:t>
            </w:r>
          </w:p>
        </w:tc>
        <w:tc>
          <w:tcPr>
            <w:tcW w:w="634"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6</w:t>
            </w:r>
          </w:p>
        </w:tc>
        <w:tc>
          <w:tcPr>
            <w:tcW w:w="611"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7</w:t>
            </w:r>
          </w:p>
        </w:tc>
        <w:tc>
          <w:tcPr>
            <w:tcW w:w="611"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8</w:t>
            </w:r>
          </w:p>
        </w:tc>
      </w:tr>
      <w:tr w:rsidR="001B1132" w:rsidRPr="001B1132" w:rsidTr="001B1132">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Муниципальная программа</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278 890 459,97</w:t>
            </w:r>
          </w:p>
        </w:tc>
        <w:tc>
          <w:tcPr>
            <w:tcW w:w="502"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294 139 869,02</w:t>
            </w:r>
          </w:p>
        </w:tc>
        <w:tc>
          <w:tcPr>
            <w:tcW w:w="634"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167 065 500,00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160 700 500,00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900 796 328,99</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170 841 596,46</w:t>
            </w:r>
          </w:p>
        </w:tc>
        <w:tc>
          <w:tcPr>
            <w:tcW w:w="502"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173 275 848,45</w:t>
            </w:r>
          </w:p>
        </w:tc>
        <w:tc>
          <w:tcPr>
            <w:tcW w:w="634"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159 898 400,0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159 898 400,0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663 914 244,91</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48 015 863,51</w:t>
            </w:r>
          </w:p>
        </w:tc>
        <w:tc>
          <w:tcPr>
            <w:tcW w:w="502"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60 864 020,57</w:t>
            </w:r>
          </w:p>
        </w:tc>
        <w:tc>
          <w:tcPr>
            <w:tcW w:w="634"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7 167 100,00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802 100,00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116 849 084,08</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60 000 000,0</w:t>
            </w:r>
          </w:p>
        </w:tc>
        <w:tc>
          <w:tcPr>
            <w:tcW w:w="502"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60 000 000,0</w:t>
            </w:r>
          </w:p>
        </w:tc>
        <w:tc>
          <w:tcPr>
            <w:tcW w:w="634"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120 000 000,00</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бюджеты муниципальных   образований</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33 000,0</w:t>
            </w:r>
          </w:p>
        </w:tc>
        <w:tc>
          <w:tcPr>
            <w:tcW w:w="502"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33 000,00</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1B1132">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Подпрограмма 1</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"Развитие и модернизация объектов коммунальной инфраструктуры" на 2014-2017 годы</w:t>
            </w:r>
          </w:p>
        </w:tc>
        <w:tc>
          <w:tcPr>
            <w:tcW w:w="778"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МКУ "Муниципальная служба Заказчика"</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17 433 949,0</w:t>
            </w:r>
          </w:p>
        </w:tc>
        <w:tc>
          <w:tcPr>
            <w:tcW w:w="502"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12 701 478,28</w:t>
            </w:r>
          </w:p>
        </w:tc>
        <w:tc>
          <w:tcPr>
            <w:tcW w:w="634"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150 000,0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150 000,0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30 435 427,28</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14 800 000,0</w:t>
            </w:r>
          </w:p>
        </w:tc>
        <w:tc>
          <w:tcPr>
            <w:tcW w:w="502"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11 384 948,45</w:t>
            </w:r>
          </w:p>
        </w:tc>
        <w:tc>
          <w:tcPr>
            <w:tcW w:w="634"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26 184 948,45</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2 633 949,0</w:t>
            </w:r>
          </w:p>
        </w:tc>
        <w:tc>
          <w:tcPr>
            <w:tcW w:w="502"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1 316 529,83</w:t>
            </w:r>
          </w:p>
        </w:tc>
        <w:tc>
          <w:tcPr>
            <w:tcW w:w="634"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150 000,0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150 000,0</w:t>
            </w:r>
          </w:p>
        </w:tc>
        <w:tc>
          <w:tcPr>
            <w:tcW w:w="611" w:type="pct"/>
            <w:tcBorders>
              <w:top w:val="nil"/>
              <w:left w:val="nil"/>
              <w:bottom w:val="single" w:sz="4" w:space="0" w:color="auto"/>
              <w:right w:val="single" w:sz="4" w:space="0" w:color="auto"/>
            </w:tcBorders>
            <w:shd w:val="clear" w:color="000000" w:fill="FFFFFF"/>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4 250 478,83</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1B1132">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Подпрограмма 2</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 на 2014-2017 годы</w:t>
            </w: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администрация Богучанского района</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159 949 200,0</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159 898 400,0</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159 898 400,0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159 898 400,0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639 644 400,00</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149 949 200,0</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159 898 400,0</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159 898 400,0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159 898 400,0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629 644 400,00</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10 000 000,0</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10 000 000,00</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D306D7">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DA0BBC">
        <w:trPr>
          <w:trHeight w:val="20"/>
        </w:trPr>
        <w:tc>
          <w:tcPr>
            <w:tcW w:w="6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Подпрограмма 3</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"Организация проведения капитального ремонта общего имущества в многоквартирных </w:t>
            </w:r>
            <w:r w:rsidRPr="001B1132">
              <w:rPr>
                <w:rFonts w:ascii="Times New Roman" w:eastAsia="Times New Roman" w:hAnsi="Times New Roman"/>
                <w:sz w:val="14"/>
                <w:szCs w:val="14"/>
                <w:lang w:eastAsia="ru-RU"/>
              </w:rPr>
              <w:lastRenderedPageBreak/>
              <w:t>домах, расположенных на территории Богучанского района" на 2014-2017 годы</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lastRenderedPageBreak/>
              <w:t>УМС Богучанского района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r>
      <w:tr w:rsidR="00DA0BBC" w:rsidRPr="001B1132" w:rsidTr="00DA0BBC">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Всего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8 300,0</w:t>
            </w:r>
          </w:p>
        </w:tc>
        <w:tc>
          <w:tcPr>
            <w:tcW w:w="502"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99 290,34</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52 100,0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52 100,0</w:t>
            </w:r>
          </w:p>
        </w:tc>
        <w:tc>
          <w:tcPr>
            <w:tcW w:w="611"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211 790,34</w:t>
            </w:r>
          </w:p>
        </w:tc>
      </w:tr>
      <w:tr w:rsidR="001B1132" w:rsidRPr="001B1132" w:rsidTr="00D306D7">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 том числе: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r>
      <w:tr w:rsidR="001B1132" w:rsidRPr="001B1132" w:rsidTr="00D306D7">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федеральный бюджет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DA0BBC">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краевой бюджет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DA0BBC" w:rsidRPr="001B1132" w:rsidTr="00DA0BBC">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районный бюджет</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8 300,0</w:t>
            </w:r>
          </w:p>
        </w:tc>
        <w:tc>
          <w:tcPr>
            <w:tcW w:w="502"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99 290,34</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52 100,0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52 100,0</w:t>
            </w:r>
          </w:p>
        </w:tc>
        <w:tc>
          <w:tcPr>
            <w:tcW w:w="611"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211 790,34</w:t>
            </w:r>
          </w:p>
        </w:tc>
      </w:tr>
      <w:tr w:rsidR="001B1132" w:rsidRPr="001B1132" w:rsidTr="00D306D7">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внебюджетные  источники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D306D7">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бюджеты муниципальных   образований </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1B1132">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Подпрограмма 4</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"Энергосбережение и повышение энергетической эффективности в на территории Богучанского района" на 2014-2017 годы</w:t>
            </w:r>
          </w:p>
        </w:tc>
        <w:tc>
          <w:tcPr>
            <w:tcW w:w="778"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Управление образования администрации Богучанского района;  МКУ "Управление культуры Богучанского района";</w:t>
            </w:r>
            <w:r w:rsidRPr="001B1132">
              <w:rPr>
                <w:rFonts w:ascii="Times New Roman" w:eastAsia="Times New Roman" w:hAnsi="Times New Roman"/>
                <w:sz w:val="14"/>
                <w:szCs w:val="14"/>
                <w:lang w:eastAsia="ru-RU"/>
              </w:rPr>
              <w:br/>
              <w:t>МКУ "Муниципальная служба Заказчика"; финансовое управление администрации Богучанского района; администрация Богучанского района, администрация Богучанского сельсовета, администрация Таежнинского сельсовета.</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8 228 087,14</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2 600 000,00</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600 000,00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600 000,00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12 028 087,14</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6 092 396,46</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6 092 396,46</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2 102 690,68</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2 600 000,00</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600 000,00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600 000,00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5 902 690,68</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33 000,00</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33 000,00</w:t>
            </w:r>
          </w:p>
        </w:tc>
      </w:tr>
      <w:tr w:rsidR="001B1132" w:rsidRPr="001B1132" w:rsidTr="00D306D7">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D306D7">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Подпрограмма 5</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"Реконструкция и капитальный ремонт объектов коммунальной инфраструктуры муниципального образования Богучанский район" на 2014-2017 годы</w:t>
            </w:r>
          </w:p>
        </w:tc>
        <w:tc>
          <w:tcPr>
            <w:tcW w:w="778"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МКУ "Муниципальная служба Заказчика"</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 </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 </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 </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 </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 </w:t>
            </w:r>
          </w:p>
        </w:tc>
      </w:tr>
      <w:tr w:rsidR="001B1132" w:rsidRPr="001B1132" w:rsidTr="00D306D7">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31 170 833,83</w:t>
            </w:r>
          </w:p>
        </w:tc>
        <w:tc>
          <w:tcPr>
            <w:tcW w:w="502" w:type="pct"/>
            <w:tcBorders>
              <w:top w:val="single" w:sz="4" w:space="0" w:color="auto"/>
              <w:left w:val="nil"/>
              <w:bottom w:val="single" w:sz="4" w:space="0" w:color="auto"/>
              <w:right w:val="single" w:sz="4" w:space="0" w:color="auto"/>
            </w:tcBorders>
            <w:shd w:val="clear" w:color="000000"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55 840 700,40</w:t>
            </w:r>
          </w:p>
        </w:tc>
        <w:tc>
          <w:tcPr>
            <w:tcW w:w="634"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000000"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87 011 534,23</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 </w:t>
            </w:r>
          </w:p>
        </w:tc>
        <w:tc>
          <w:tcPr>
            <w:tcW w:w="502"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 </w:t>
            </w:r>
          </w:p>
        </w:tc>
        <w:tc>
          <w:tcPr>
            <w:tcW w:w="634"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 </w:t>
            </w:r>
          </w:p>
        </w:tc>
        <w:tc>
          <w:tcPr>
            <w:tcW w:w="611"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 </w:t>
            </w:r>
          </w:p>
        </w:tc>
        <w:tc>
          <w:tcPr>
            <w:tcW w:w="611"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 </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634"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0,00</w:t>
            </w:r>
          </w:p>
        </w:tc>
      </w:tr>
      <w:tr w:rsidR="001B1132" w:rsidRPr="001B1132" w:rsidTr="00D306D7">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1 992 500,0</w:t>
            </w:r>
          </w:p>
        </w:tc>
        <w:tc>
          <w:tcPr>
            <w:tcW w:w="634"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1 992 500,00</w:t>
            </w:r>
          </w:p>
        </w:tc>
      </w:tr>
      <w:tr w:rsidR="001B1132" w:rsidRPr="001B1132" w:rsidTr="00D306D7">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31 170 833,83</w:t>
            </w:r>
          </w:p>
        </w:tc>
        <w:tc>
          <w:tcPr>
            <w:tcW w:w="502" w:type="pct"/>
            <w:tcBorders>
              <w:top w:val="single" w:sz="4" w:space="0" w:color="auto"/>
              <w:left w:val="nil"/>
              <w:bottom w:val="single" w:sz="4" w:space="0" w:color="auto"/>
              <w:right w:val="single" w:sz="4" w:space="0" w:color="auto"/>
            </w:tcBorders>
            <w:shd w:val="clear" w:color="000000" w:fill="FFFFFF" w:themeFill="background1"/>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53 848 200,40</w:t>
            </w:r>
          </w:p>
        </w:tc>
        <w:tc>
          <w:tcPr>
            <w:tcW w:w="634"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000000" w:fill="FFFFFF" w:themeFill="background1"/>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85 019 034,23</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634"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0,00</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634"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0,00</w:t>
            </w:r>
          </w:p>
        </w:tc>
      </w:tr>
      <w:tr w:rsidR="001B1132" w:rsidRPr="001B1132" w:rsidTr="00DA0BBC">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634"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0,00</w:t>
            </w:r>
          </w:p>
        </w:tc>
      </w:tr>
      <w:tr w:rsidR="001B1132" w:rsidRPr="001B1132" w:rsidTr="00DA0BBC">
        <w:trPr>
          <w:trHeight w:val="20"/>
        </w:trPr>
        <w:tc>
          <w:tcPr>
            <w:tcW w:w="6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Подпрограмма 6</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"Обращение с отходами на территории Богучанского района" на 2014-2017 годы</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МКУ "Муниципальная служба Заказчика";</w:t>
            </w:r>
            <w:r w:rsidRPr="001B1132">
              <w:rPr>
                <w:rFonts w:ascii="Times New Roman" w:eastAsia="Times New Roman" w:hAnsi="Times New Roman"/>
                <w:sz w:val="14"/>
                <w:szCs w:val="14"/>
                <w:lang w:eastAsia="ru-RU"/>
              </w:rPr>
              <w:br/>
              <w:t>УМС Богучанского района</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 </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 </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 </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 </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D306D7" w:rsidRDefault="001B1132" w:rsidP="001B1132">
            <w:pPr>
              <w:spacing w:after="0" w:line="240" w:lineRule="auto"/>
              <w:jc w:val="center"/>
              <w:rPr>
                <w:rFonts w:ascii="Times New Roman" w:eastAsia="Times New Roman" w:hAnsi="Times New Roman"/>
                <w:sz w:val="14"/>
                <w:szCs w:val="14"/>
                <w:lang w:eastAsia="ru-RU"/>
              </w:rPr>
            </w:pPr>
            <w:r w:rsidRPr="00D306D7">
              <w:rPr>
                <w:rFonts w:ascii="Times New Roman" w:eastAsia="Times New Roman" w:hAnsi="Times New Roman"/>
                <w:sz w:val="14"/>
                <w:szCs w:val="14"/>
                <w:lang w:eastAsia="ru-RU"/>
              </w:rPr>
              <w:t> </w:t>
            </w:r>
          </w:p>
        </w:tc>
      </w:tr>
      <w:tr w:rsidR="001B1132" w:rsidRPr="001B1132" w:rsidTr="00DA0BBC">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Всего                    </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60 000 090,0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60 000 000,0</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3 365 000,0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123 365 090,00</w:t>
            </w:r>
          </w:p>
        </w:tc>
      </w:tr>
      <w:tr w:rsidR="001B1132" w:rsidRPr="001B1132" w:rsidTr="00DA0BBC">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 том числе:             </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r>
      <w:tr w:rsidR="001B1132" w:rsidRPr="001B1132" w:rsidTr="00DA0BBC">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федеральный бюджет </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DA0BBC">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краевой бюджет           </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DA0BBC">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районный бюджет</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90,0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3 365 000,0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3 365 090,00</w:t>
            </w:r>
          </w:p>
        </w:tc>
      </w:tr>
      <w:tr w:rsidR="001B1132" w:rsidRPr="001B1132" w:rsidTr="00DA0BBC">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внебюджетные  источники                 </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60 000 000,0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60 000 000,0</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120 000 000,00</w:t>
            </w:r>
          </w:p>
        </w:tc>
      </w:tr>
      <w:tr w:rsidR="001B1132" w:rsidRPr="001B1132" w:rsidTr="00DA0BBC">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бюджеты муниципальных   образований </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DA0BBC">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юридические лица</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DA0BBC">
        <w:trPr>
          <w:trHeight w:val="20"/>
        </w:trPr>
        <w:tc>
          <w:tcPr>
            <w:tcW w:w="6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Подпрограмма 7</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"&lt;Чистая вода&gt; на территории муниципального образования Богучанский район" на 2014-2017 годы</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Финансовое управление администрации Богучанского района; МКУ "Муниципальная служба Заказчика".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r>
      <w:tr w:rsidR="001B1132" w:rsidRPr="001B1132" w:rsidTr="00DA0BBC">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Всего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2 100 000,0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3 000 000,0</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3 000 000,0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8 100 000,00</w:t>
            </w:r>
          </w:p>
        </w:tc>
      </w:tr>
      <w:tr w:rsidR="001B1132" w:rsidRPr="001B1132" w:rsidTr="00DA0BBC">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 том числе: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r>
      <w:tr w:rsidR="001B1132" w:rsidRPr="001B1132" w:rsidTr="00DA0BBC">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федеральный бюджет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DA0BBC">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краевой бюджет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DA0BBC">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районный бюджет</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2 100 000,0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3 000 000,0</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3 000 000,0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8 100 000,00</w:t>
            </w:r>
          </w:p>
        </w:tc>
      </w:tr>
      <w:tr w:rsidR="001B1132" w:rsidRPr="001B1132" w:rsidTr="00DA0BBC">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внебюджетные  источники                 </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DA0BBC">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single" w:sz="4" w:space="0" w:color="auto"/>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xml:space="preserve">бюджеты муниципальных   образований </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r w:rsidR="001B1132" w:rsidRPr="001B1132" w:rsidTr="001B1132">
        <w:trPr>
          <w:trHeight w:val="20"/>
        </w:trPr>
        <w:tc>
          <w:tcPr>
            <w:tcW w:w="6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1B1132" w:rsidRPr="001B1132" w:rsidRDefault="001B1132" w:rsidP="001B1132">
            <w:pPr>
              <w:spacing w:after="0" w:line="240" w:lineRule="auto"/>
              <w:rPr>
                <w:rFonts w:ascii="Times New Roman" w:eastAsia="Times New Roman" w:hAnsi="Times New Roman"/>
                <w:sz w:val="14"/>
                <w:szCs w:val="14"/>
                <w:lang w:eastAsia="ru-RU"/>
              </w:rPr>
            </w:pPr>
          </w:p>
        </w:tc>
        <w:tc>
          <w:tcPr>
            <w:tcW w:w="778" w:type="pct"/>
            <w:tcBorders>
              <w:top w:val="nil"/>
              <w:left w:val="nil"/>
              <w:bottom w:val="single" w:sz="4" w:space="0" w:color="auto"/>
              <w:right w:val="single" w:sz="4" w:space="0" w:color="auto"/>
            </w:tcBorders>
            <w:shd w:val="clear" w:color="auto" w:fill="auto"/>
            <w:hideMark/>
          </w:tcPr>
          <w:p w:rsidR="001B1132" w:rsidRPr="001B1132" w:rsidRDefault="001B1132" w:rsidP="001B1132">
            <w:pPr>
              <w:spacing w:after="0" w:line="240" w:lineRule="auto"/>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502"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34"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 </w:t>
            </w:r>
          </w:p>
        </w:tc>
        <w:tc>
          <w:tcPr>
            <w:tcW w:w="611" w:type="pct"/>
            <w:tcBorders>
              <w:top w:val="nil"/>
              <w:left w:val="nil"/>
              <w:bottom w:val="single" w:sz="4" w:space="0" w:color="auto"/>
              <w:right w:val="single" w:sz="4" w:space="0" w:color="auto"/>
            </w:tcBorders>
            <w:shd w:val="clear" w:color="auto" w:fill="auto"/>
            <w:vAlign w:val="center"/>
            <w:hideMark/>
          </w:tcPr>
          <w:p w:rsidR="001B1132" w:rsidRPr="001B1132" w:rsidRDefault="001B1132" w:rsidP="001B1132">
            <w:pPr>
              <w:spacing w:after="0" w:line="240" w:lineRule="auto"/>
              <w:jc w:val="center"/>
              <w:rPr>
                <w:rFonts w:ascii="Times New Roman" w:eastAsia="Times New Roman" w:hAnsi="Times New Roman"/>
                <w:sz w:val="14"/>
                <w:szCs w:val="14"/>
                <w:lang w:eastAsia="ru-RU"/>
              </w:rPr>
            </w:pPr>
            <w:r w:rsidRPr="001B1132">
              <w:rPr>
                <w:rFonts w:ascii="Times New Roman" w:eastAsia="Times New Roman" w:hAnsi="Times New Roman"/>
                <w:sz w:val="14"/>
                <w:szCs w:val="14"/>
                <w:lang w:eastAsia="ru-RU"/>
              </w:rPr>
              <w:t>0,00</w:t>
            </w:r>
          </w:p>
        </w:tc>
      </w:tr>
    </w:tbl>
    <w:p w:rsidR="009958AB" w:rsidRDefault="009958AB" w:rsidP="00FC547D">
      <w:pPr>
        <w:widowControl w:val="0"/>
        <w:spacing w:after="0" w:line="240" w:lineRule="auto"/>
        <w:ind w:firstLine="540"/>
        <w:jc w:val="both"/>
        <w:rPr>
          <w:rFonts w:ascii="Times New Roman" w:hAnsi="Times New Roman"/>
          <w:bCs/>
          <w:sz w:val="20"/>
          <w:szCs w:val="20"/>
          <w:highlight w:val="lightGray"/>
        </w:rPr>
      </w:pPr>
    </w:p>
    <w:p w:rsidR="009E0040" w:rsidRPr="005134D6" w:rsidRDefault="009E0040" w:rsidP="009E0040">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3</w:t>
      </w:r>
    </w:p>
    <w:p w:rsidR="009E0040" w:rsidRPr="005134D6" w:rsidRDefault="009E0040" w:rsidP="009E0040">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к постановлению администрации Богучанского района</w:t>
      </w:r>
    </w:p>
    <w:p w:rsidR="009E0040" w:rsidRPr="005134D6" w:rsidRDefault="009E0040" w:rsidP="009E0040">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08.10.</w:t>
      </w:r>
      <w:r w:rsidRPr="005134D6">
        <w:rPr>
          <w:rFonts w:ascii="Times New Roman" w:eastAsia="Times New Roman" w:hAnsi="Times New Roman"/>
          <w:sz w:val="18"/>
          <w:szCs w:val="18"/>
          <w:lang w:eastAsia="ru-RU"/>
        </w:rPr>
        <w:t xml:space="preserve"> 2015 №</w:t>
      </w:r>
      <w:r>
        <w:rPr>
          <w:rFonts w:ascii="Times New Roman" w:eastAsia="Times New Roman" w:hAnsi="Times New Roman"/>
          <w:sz w:val="18"/>
          <w:szCs w:val="18"/>
          <w:lang w:eastAsia="ru-RU"/>
        </w:rPr>
        <w:t xml:space="preserve"> 904-П</w:t>
      </w:r>
    </w:p>
    <w:p w:rsidR="009E0040" w:rsidRDefault="009E0040" w:rsidP="009E0040">
      <w:pPr>
        <w:widowControl w:val="0"/>
        <w:spacing w:after="0" w:line="240" w:lineRule="auto"/>
        <w:ind w:firstLine="540"/>
        <w:jc w:val="right"/>
        <w:rPr>
          <w:rFonts w:ascii="Times New Roman" w:hAnsi="Times New Roman"/>
          <w:bCs/>
          <w:sz w:val="20"/>
          <w:szCs w:val="20"/>
          <w:highlight w:val="lightGray"/>
        </w:rPr>
      </w:pPr>
    </w:p>
    <w:p w:rsidR="009E0040" w:rsidRPr="009E0040" w:rsidRDefault="009E0040" w:rsidP="009E0040">
      <w:pPr>
        <w:widowControl w:val="0"/>
        <w:spacing w:after="0" w:line="240" w:lineRule="auto"/>
        <w:ind w:firstLine="540"/>
        <w:jc w:val="right"/>
        <w:rPr>
          <w:rFonts w:ascii="Times New Roman" w:hAnsi="Times New Roman"/>
          <w:bCs/>
          <w:sz w:val="18"/>
          <w:szCs w:val="18"/>
          <w:highlight w:val="lightGray"/>
        </w:rPr>
      </w:pPr>
      <w:r w:rsidRPr="00DA0BBC">
        <w:rPr>
          <w:rFonts w:ascii="Times New Roman" w:eastAsia="Times New Roman" w:hAnsi="Times New Roman"/>
          <w:color w:val="000000"/>
          <w:sz w:val="18"/>
          <w:szCs w:val="18"/>
          <w:lang w:eastAsia="ru-RU"/>
        </w:rPr>
        <w:t>Приложение № 2</w:t>
      </w:r>
      <w:r w:rsidRPr="00DA0BBC">
        <w:rPr>
          <w:rFonts w:ascii="Times New Roman" w:eastAsia="Times New Roman" w:hAnsi="Times New Roman"/>
          <w:color w:val="000000"/>
          <w:sz w:val="18"/>
          <w:szCs w:val="18"/>
          <w:lang w:eastAsia="ru-RU"/>
        </w:rPr>
        <w:br/>
        <w:t xml:space="preserve">к подпрограмме «Развитие и модернизация </w:t>
      </w:r>
      <w:r w:rsidRPr="00DA0BBC">
        <w:rPr>
          <w:rFonts w:ascii="Times New Roman" w:eastAsia="Times New Roman" w:hAnsi="Times New Roman"/>
          <w:color w:val="000000"/>
          <w:sz w:val="18"/>
          <w:szCs w:val="18"/>
          <w:lang w:eastAsia="ru-RU"/>
        </w:rPr>
        <w:br/>
        <w:t>объектов коммунальной инфраструктуры» на 2014-2017 годы</w:t>
      </w:r>
    </w:p>
    <w:tbl>
      <w:tblPr>
        <w:tblW w:w="5000" w:type="pct"/>
        <w:tblLook w:val="04A0"/>
      </w:tblPr>
      <w:tblGrid>
        <w:gridCol w:w="1052"/>
        <w:gridCol w:w="965"/>
        <w:gridCol w:w="456"/>
        <w:gridCol w:w="436"/>
        <w:gridCol w:w="570"/>
        <w:gridCol w:w="368"/>
        <w:gridCol w:w="937"/>
        <w:gridCol w:w="797"/>
        <w:gridCol w:w="797"/>
        <w:gridCol w:w="671"/>
        <w:gridCol w:w="671"/>
        <w:gridCol w:w="797"/>
        <w:gridCol w:w="1053"/>
      </w:tblGrid>
      <w:tr w:rsidR="00DA0BBC" w:rsidRPr="00DA0BBC" w:rsidTr="009E0040">
        <w:trPr>
          <w:trHeight w:val="20"/>
        </w:trPr>
        <w:tc>
          <w:tcPr>
            <w:tcW w:w="5000" w:type="pct"/>
            <w:gridSpan w:val="13"/>
            <w:tcBorders>
              <w:top w:val="nil"/>
              <w:left w:val="nil"/>
              <w:bottom w:val="nil"/>
              <w:right w:val="nil"/>
            </w:tcBorders>
            <w:shd w:val="clear" w:color="auto" w:fill="auto"/>
            <w:vAlign w:val="center"/>
            <w:hideMark/>
          </w:tcPr>
          <w:p w:rsidR="009E0040" w:rsidRDefault="009E0040" w:rsidP="00DA0BBC">
            <w:pPr>
              <w:spacing w:after="0" w:line="240" w:lineRule="auto"/>
              <w:jc w:val="center"/>
              <w:rPr>
                <w:rFonts w:ascii="Times New Roman" w:eastAsia="Times New Roman" w:hAnsi="Times New Roman"/>
                <w:sz w:val="20"/>
                <w:szCs w:val="20"/>
                <w:lang w:eastAsia="ru-RU"/>
              </w:rPr>
            </w:pPr>
          </w:p>
          <w:p w:rsidR="00DA0BBC" w:rsidRPr="00DA0BBC" w:rsidRDefault="00DA0BBC" w:rsidP="00DA0BBC">
            <w:pPr>
              <w:spacing w:after="0" w:line="240" w:lineRule="auto"/>
              <w:jc w:val="center"/>
              <w:rPr>
                <w:rFonts w:ascii="Times New Roman" w:eastAsia="Times New Roman" w:hAnsi="Times New Roman"/>
                <w:sz w:val="20"/>
                <w:szCs w:val="20"/>
                <w:lang w:eastAsia="ru-RU"/>
              </w:rPr>
            </w:pPr>
            <w:r w:rsidRPr="00DA0BBC">
              <w:rPr>
                <w:rFonts w:ascii="Times New Roman" w:eastAsia="Times New Roman" w:hAnsi="Times New Roman"/>
                <w:sz w:val="20"/>
                <w:szCs w:val="20"/>
                <w:lang w:eastAsia="ru-RU"/>
              </w:rPr>
              <w:t xml:space="preserve">Перечень мероприятий подпрограммы </w:t>
            </w:r>
          </w:p>
        </w:tc>
      </w:tr>
      <w:tr w:rsidR="00DA0BBC" w:rsidRPr="00DA0BBC" w:rsidTr="009E0040">
        <w:trPr>
          <w:trHeight w:val="20"/>
        </w:trPr>
        <w:tc>
          <w:tcPr>
            <w:tcW w:w="5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Наименование программы, подпрограммы</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xml:space="preserve">ГРБС </w:t>
            </w:r>
          </w:p>
        </w:tc>
        <w:tc>
          <w:tcPr>
            <w:tcW w:w="95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Код бюджетной классификации</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источник финансирования</w:t>
            </w:r>
          </w:p>
        </w:tc>
        <w:tc>
          <w:tcPr>
            <w:tcW w:w="1950" w:type="pct"/>
            <w:gridSpan w:val="5"/>
            <w:tcBorders>
              <w:top w:val="single" w:sz="4" w:space="0" w:color="auto"/>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Расходы</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DA0BBC" w:rsidRPr="00DA0BBC" w:rsidTr="009E0040">
        <w:trPr>
          <w:trHeight w:val="20"/>
        </w:trPr>
        <w:tc>
          <w:tcPr>
            <w:tcW w:w="550" w:type="pct"/>
            <w:vMerge/>
            <w:tcBorders>
              <w:top w:val="single" w:sz="4" w:space="0" w:color="auto"/>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957" w:type="pct"/>
            <w:gridSpan w:val="4"/>
            <w:vMerge/>
            <w:tcBorders>
              <w:top w:val="single" w:sz="4" w:space="0" w:color="auto"/>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1950" w:type="pct"/>
            <w:gridSpan w:val="5"/>
            <w:tcBorders>
              <w:top w:val="single" w:sz="4" w:space="0" w:color="auto"/>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(рублей), годы</w:t>
            </w: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r>
      <w:tr w:rsidR="009E0040" w:rsidRPr="009E0040" w:rsidTr="009E0040">
        <w:trPr>
          <w:trHeight w:val="20"/>
        </w:trPr>
        <w:tc>
          <w:tcPr>
            <w:tcW w:w="550" w:type="pct"/>
            <w:vMerge/>
            <w:tcBorders>
              <w:top w:val="single" w:sz="4" w:space="0" w:color="auto"/>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239" w:type="pct"/>
            <w:vMerge w:val="restart"/>
            <w:tcBorders>
              <w:top w:val="nil"/>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ГРБС</w:t>
            </w:r>
          </w:p>
        </w:tc>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РзПр</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ЦСР</w:t>
            </w:r>
          </w:p>
        </w:tc>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ВР</w:t>
            </w: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416"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Текущий финансовый год</w:t>
            </w:r>
          </w:p>
        </w:tc>
        <w:tc>
          <w:tcPr>
            <w:tcW w:w="416"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Очередной финансовый год</w:t>
            </w:r>
          </w:p>
        </w:tc>
        <w:tc>
          <w:tcPr>
            <w:tcW w:w="351"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Первый год планового периода</w:t>
            </w:r>
          </w:p>
        </w:tc>
        <w:tc>
          <w:tcPr>
            <w:tcW w:w="351"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Второй год планового периода</w:t>
            </w:r>
          </w:p>
        </w:tc>
        <w:tc>
          <w:tcPr>
            <w:tcW w:w="416" w:type="pct"/>
            <w:vMerge w:val="restart"/>
            <w:tcBorders>
              <w:top w:val="nil"/>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Итого на период 2014-2017 годы</w:t>
            </w: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r>
      <w:tr w:rsidR="009E0040" w:rsidRPr="009E0040" w:rsidTr="009E0040">
        <w:trPr>
          <w:trHeight w:val="20"/>
        </w:trPr>
        <w:tc>
          <w:tcPr>
            <w:tcW w:w="550" w:type="pct"/>
            <w:vMerge/>
            <w:tcBorders>
              <w:top w:val="single" w:sz="4" w:space="0" w:color="auto"/>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239" w:type="pct"/>
            <w:vMerge/>
            <w:tcBorders>
              <w:top w:val="nil"/>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228" w:type="pct"/>
            <w:vMerge/>
            <w:tcBorders>
              <w:top w:val="nil"/>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298" w:type="pct"/>
            <w:vMerge/>
            <w:tcBorders>
              <w:top w:val="nil"/>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416"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2014 год</w:t>
            </w:r>
          </w:p>
        </w:tc>
        <w:tc>
          <w:tcPr>
            <w:tcW w:w="416"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2015 год</w:t>
            </w:r>
          </w:p>
        </w:tc>
        <w:tc>
          <w:tcPr>
            <w:tcW w:w="351"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2016 год</w:t>
            </w:r>
          </w:p>
        </w:tc>
        <w:tc>
          <w:tcPr>
            <w:tcW w:w="351"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2017 год</w:t>
            </w:r>
          </w:p>
        </w:tc>
        <w:tc>
          <w:tcPr>
            <w:tcW w:w="416" w:type="pct"/>
            <w:vMerge/>
            <w:tcBorders>
              <w:top w:val="nil"/>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r>
      <w:tr w:rsidR="009E0040" w:rsidRPr="009E0040" w:rsidTr="009E0040">
        <w:trPr>
          <w:trHeight w:val="20"/>
        </w:trPr>
        <w:tc>
          <w:tcPr>
            <w:tcW w:w="550" w:type="pct"/>
            <w:tcBorders>
              <w:top w:val="nil"/>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1</w:t>
            </w:r>
          </w:p>
        </w:tc>
        <w:tc>
          <w:tcPr>
            <w:tcW w:w="504"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w:t>
            </w:r>
          </w:p>
        </w:tc>
        <w:tc>
          <w:tcPr>
            <w:tcW w:w="239"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3</w:t>
            </w:r>
          </w:p>
        </w:tc>
        <w:tc>
          <w:tcPr>
            <w:tcW w:w="228"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4</w:t>
            </w:r>
          </w:p>
        </w:tc>
        <w:tc>
          <w:tcPr>
            <w:tcW w:w="298"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5</w:t>
            </w:r>
          </w:p>
        </w:tc>
        <w:tc>
          <w:tcPr>
            <w:tcW w:w="192"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6</w:t>
            </w:r>
          </w:p>
        </w:tc>
        <w:tc>
          <w:tcPr>
            <w:tcW w:w="489"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7</w:t>
            </w:r>
          </w:p>
        </w:tc>
        <w:tc>
          <w:tcPr>
            <w:tcW w:w="416"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8</w:t>
            </w:r>
          </w:p>
        </w:tc>
        <w:tc>
          <w:tcPr>
            <w:tcW w:w="416"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9</w:t>
            </w:r>
          </w:p>
        </w:tc>
        <w:tc>
          <w:tcPr>
            <w:tcW w:w="351"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10</w:t>
            </w:r>
          </w:p>
        </w:tc>
        <w:tc>
          <w:tcPr>
            <w:tcW w:w="351"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11</w:t>
            </w:r>
          </w:p>
        </w:tc>
        <w:tc>
          <w:tcPr>
            <w:tcW w:w="416"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12</w:t>
            </w:r>
          </w:p>
        </w:tc>
        <w:tc>
          <w:tcPr>
            <w:tcW w:w="550" w:type="pct"/>
            <w:tcBorders>
              <w:top w:val="nil"/>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13</w:t>
            </w:r>
          </w:p>
        </w:tc>
      </w:tr>
      <w:tr w:rsidR="00DA0BBC" w:rsidRPr="00DA0BBC" w:rsidTr="009E0040">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DA0BBC" w:rsidRPr="00DA0BBC" w:rsidTr="009E0040">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Подпрограма  «Развитие и модернизация объектов коммунальной инфраструктуры» на 2014-2017 годы</w:t>
            </w:r>
          </w:p>
        </w:tc>
      </w:tr>
      <w:tr w:rsidR="00DA0BBC" w:rsidRPr="00DA0BBC" w:rsidTr="009E0040">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Цель подпрограммы: Содержание жилищно-коммунального хозяйства в надлежащем состоянии</w:t>
            </w:r>
          </w:p>
        </w:tc>
      </w:tr>
      <w:tr w:rsidR="00DA0BBC" w:rsidRPr="00DA0BBC" w:rsidTr="009E0040">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Задача 1.  Создание условий для повышения энергоэффективности функционирования систем коммунальной инфраструктуры</w:t>
            </w:r>
          </w:p>
        </w:tc>
      </w:tr>
      <w:tr w:rsidR="009E0040" w:rsidRPr="009E0040" w:rsidTr="009E0040">
        <w:trPr>
          <w:trHeight w:val="2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both"/>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 xml:space="preserve">Мероприятие 1. 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w:t>
            </w:r>
          </w:p>
        </w:tc>
        <w:tc>
          <w:tcPr>
            <w:tcW w:w="298" w:type="pct"/>
            <w:tcBorders>
              <w:top w:val="single" w:sz="4" w:space="0" w:color="auto"/>
              <w:left w:val="nil"/>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 </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 </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w:t>
            </w:r>
          </w:p>
        </w:tc>
      </w:tr>
      <w:tr w:rsidR="009E0040" w:rsidRPr="009E0040" w:rsidTr="009E0040">
        <w:trPr>
          <w:trHeight w:val="20"/>
        </w:trPr>
        <w:tc>
          <w:tcPr>
            <w:tcW w:w="5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lastRenderedPageBreak/>
              <w:t>1.1. Капитальный ремонт наружных сетей тепло-, водоснабжения по ул. Береговая в п. Чунояр</w:t>
            </w:r>
          </w:p>
        </w:tc>
        <w:tc>
          <w:tcPr>
            <w:tcW w:w="5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МКУ «Муниципальная служба Заказчика»</w:t>
            </w:r>
          </w:p>
        </w:tc>
        <w:tc>
          <w:tcPr>
            <w:tcW w:w="239" w:type="pct"/>
            <w:tcBorders>
              <w:top w:val="single" w:sz="4" w:space="0" w:color="auto"/>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830</w:t>
            </w:r>
          </w:p>
        </w:tc>
        <w:tc>
          <w:tcPr>
            <w:tcW w:w="228" w:type="pct"/>
            <w:tcBorders>
              <w:top w:val="single" w:sz="4" w:space="0" w:color="auto"/>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0505</w:t>
            </w:r>
          </w:p>
        </w:tc>
        <w:tc>
          <w:tcPr>
            <w:tcW w:w="298" w:type="pct"/>
            <w:tcBorders>
              <w:top w:val="single" w:sz="4" w:space="0" w:color="auto"/>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0318202</w:t>
            </w:r>
          </w:p>
        </w:tc>
        <w:tc>
          <w:tcPr>
            <w:tcW w:w="192" w:type="pct"/>
            <w:tcBorders>
              <w:top w:val="single" w:sz="4" w:space="0" w:color="auto"/>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243</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районный бюджет</w:t>
            </w:r>
          </w:p>
        </w:tc>
        <w:tc>
          <w:tcPr>
            <w:tcW w:w="416" w:type="pct"/>
            <w:tcBorders>
              <w:top w:val="single" w:sz="4" w:space="0" w:color="auto"/>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84 709,0</w:t>
            </w:r>
          </w:p>
        </w:tc>
        <w:tc>
          <w:tcPr>
            <w:tcW w:w="416" w:type="pct"/>
            <w:tcBorders>
              <w:top w:val="single" w:sz="4" w:space="0" w:color="auto"/>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351" w:type="pct"/>
            <w:tcBorders>
              <w:top w:val="single" w:sz="4" w:space="0" w:color="auto"/>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351" w:type="pct"/>
            <w:tcBorders>
              <w:top w:val="single" w:sz="4" w:space="0" w:color="auto"/>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84 709,0</w:t>
            </w:r>
          </w:p>
        </w:tc>
        <w:tc>
          <w:tcPr>
            <w:tcW w:w="5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Капитальный ремонт 429 м наружных сетей тепло-, водоснабжения</w:t>
            </w:r>
          </w:p>
        </w:tc>
      </w:tr>
      <w:tr w:rsidR="009E0040" w:rsidRPr="009E0040" w:rsidTr="009E0040">
        <w:trPr>
          <w:trHeight w:val="20"/>
        </w:trPr>
        <w:tc>
          <w:tcPr>
            <w:tcW w:w="550" w:type="pct"/>
            <w:vMerge/>
            <w:tcBorders>
              <w:top w:val="single" w:sz="4" w:space="0" w:color="auto"/>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color w:val="000000"/>
                <w:sz w:val="14"/>
                <w:szCs w:val="14"/>
                <w:lang w:eastAsia="ru-RU"/>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239" w:type="pct"/>
            <w:tcBorders>
              <w:top w:val="single" w:sz="4" w:space="0" w:color="auto"/>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830</w:t>
            </w:r>
          </w:p>
        </w:tc>
        <w:tc>
          <w:tcPr>
            <w:tcW w:w="228" w:type="pct"/>
            <w:tcBorders>
              <w:top w:val="single" w:sz="4" w:space="0" w:color="auto"/>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0505</w:t>
            </w:r>
          </w:p>
        </w:tc>
        <w:tc>
          <w:tcPr>
            <w:tcW w:w="298" w:type="pct"/>
            <w:tcBorders>
              <w:top w:val="single" w:sz="4" w:space="0" w:color="auto"/>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0317571</w:t>
            </w:r>
          </w:p>
        </w:tc>
        <w:tc>
          <w:tcPr>
            <w:tcW w:w="192" w:type="pct"/>
            <w:tcBorders>
              <w:top w:val="single" w:sz="4" w:space="0" w:color="auto"/>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243</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краевой бюджет</w:t>
            </w:r>
          </w:p>
        </w:tc>
        <w:tc>
          <w:tcPr>
            <w:tcW w:w="416" w:type="pct"/>
            <w:tcBorders>
              <w:top w:val="single" w:sz="4" w:space="0" w:color="auto"/>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3 372 681,9</w:t>
            </w:r>
          </w:p>
        </w:tc>
        <w:tc>
          <w:tcPr>
            <w:tcW w:w="416" w:type="pct"/>
            <w:tcBorders>
              <w:top w:val="single" w:sz="4" w:space="0" w:color="auto"/>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351" w:type="pct"/>
            <w:tcBorders>
              <w:top w:val="single" w:sz="4" w:space="0" w:color="auto"/>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351" w:type="pct"/>
            <w:tcBorders>
              <w:top w:val="single" w:sz="4" w:space="0" w:color="auto"/>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3 372 681,9</w:t>
            </w: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r>
      <w:tr w:rsidR="009E0040" w:rsidRPr="009E0040" w:rsidTr="009E0040">
        <w:trPr>
          <w:trHeight w:val="20"/>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1.2. Капитальный ремонт наружных сетей тепло-, водоснабжения по ул. Береговая в п. Манзя</w:t>
            </w:r>
          </w:p>
        </w:tc>
        <w:tc>
          <w:tcPr>
            <w:tcW w:w="504" w:type="pct"/>
            <w:vMerge/>
            <w:tcBorders>
              <w:top w:val="nil"/>
              <w:left w:val="single" w:sz="4" w:space="0" w:color="auto"/>
              <w:bottom w:val="single" w:sz="4" w:space="0" w:color="000000"/>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239"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830</w:t>
            </w:r>
          </w:p>
        </w:tc>
        <w:tc>
          <w:tcPr>
            <w:tcW w:w="22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0505</w:t>
            </w:r>
          </w:p>
        </w:tc>
        <w:tc>
          <w:tcPr>
            <w:tcW w:w="29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0318202</w:t>
            </w:r>
          </w:p>
        </w:tc>
        <w:tc>
          <w:tcPr>
            <w:tcW w:w="192"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243</w:t>
            </w:r>
          </w:p>
        </w:tc>
        <w:tc>
          <w:tcPr>
            <w:tcW w:w="489"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районный бюджет</w:t>
            </w:r>
          </w:p>
        </w:tc>
        <w:tc>
          <w:tcPr>
            <w:tcW w:w="416"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2 108 207,0</w:t>
            </w:r>
          </w:p>
        </w:tc>
        <w:tc>
          <w:tcPr>
            <w:tcW w:w="416"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956 529,83</w:t>
            </w:r>
          </w:p>
        </w:tc>
        <w:tc>
          <w:tcPr>
            <w:tcW w:w="351"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351"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416"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3 064 736,8</w:t>
            </w:r>
          </w:p>
        </w:tc>
        <w:tc>
          <w:tcPr>
            <w:tcW w:w="550" w:type="pct"/>
            <w:vMerge w:val="restart"/>
            <w:tcBorders>
              <w:top w:val="nil"/>
              <w:left w:val="single" w:sz="4" w:space="0" w:color="auto"/>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Капитальный ремонт 898 м наружных сетей тепло-, водоснабжения; в 2015г. финансирование работ выполненных в 2014г.</w:t>
            </w:r>
          </w:p>
        </w:tc>
      </w:tr>
      <w:tr w:rsidR="009E0040" w:rsidRPr="009E0040" w:rsidTr="009E0040">
        <w:trPr>
          <w:trHeight w:val="20"/>
        </w:trPr>
        <w:tc>
          <w:tcPr>
            <w:tcW w:w="550" w:type="pct"/>
            <w:vMerge/>
            <w:tcBorders>
              <w:top w:val="nil"/>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239"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830</w:t>
            </w:r>
          </w:p>
        </w:tc>
        <w:tc>
          <w:tcPr>
            <w:tcW w:w="22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0505</w:t>
            </w:r>
          </w:p>
        </w:tc>
        <w:tc>
          <w:tcPr>
            <w:tcW w:w="29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0317571</w:t>
            </w:r>
          </w:p>
        </w:tc>
        <w:tc>
          <w:tcPr>
            <w:tcW w:w="192"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243</w:t>
            </w:r>
          </w:p>
        </w:tc>
        <w:tc>
          <w:tcPr>
            <w:tcW w:w="489"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краевой бюджет</w:t>
            </w:r>
          </w:p>
        </w:tc>
        <w:tc>
          <w:tcPr>
            <w:tcW w:w="416"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7 000 000,0</w:t>
            </w:r>
          </w:p>
        </w:tc>
        <w:tc>
          <w:tcPr>
            <w:tcW w:w="416"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2 006 248,04</w:t>
            </w:r>
          </w:p>
        </w:tc>
        <w:tc>
          <w:tcPr>
            <w:tcW w:w="351"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351"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416"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9 006 248,0</w:t>
            </w:r>
          </w:p>
        </w:tc>
        <w:tc>
          <w:tcPr>
            <w:tcW w:w="550" w:type="pct"/>
            <w:vMerge/>
            <w:tcBorders>
              <w:top w:val="nil"/>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r>
      <w:tr w:rsidR="009E0040" w:rsidRPr="009E0040" w:rsidTr="009E0040">
        <w:trPr>
          <w:trHeight w:val="20"/>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1.3. Капитальный ремонт наружных сетей тепло-, водоснабжения по ул. Ленина в п. Шиверский</w:t>
            </w:r>
          </w:p>
        </w:tc>
        <w:tc>
          <w:tcPr>
            <w:tcW w:w="504" w:type="pct"/>
            <w:vMerge/>
            <w:tcBorders>
              <w:top w:val="nil"/>
              <w:left w:val="single" w:sz="4" w:space="0" w:color="auto"/>
              <w:bottom w:val="single" w:sz="4" w:space="0" w:color="000000"/>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239"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830</w:t>
            </w:r>
          </w:p>
        </w:tc>
        <w:tc>
          <w:tcPr>
            <w:tcW w:w="22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0505</w:t>
            </w:r>
          </w:p>
        </w:tc>
        <w:tc>
          <w:tcPr>
            <w:tcW w:w="29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0318202</w:t>
            </w:r>
          </w:p>
        </w:tc>
        <w:tc>
          <w:tcPr>
            <w:tcW w:w="192"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243</w:t>
            </w:r>
          </w:p>
        </w:tc>
        <w:tc>
          <w:tcPr>
            <w:tcW w:w="489"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районный бюджет</w:t>
            </w:r>
          </w:p>
        </w:tc>
        <w:tc>
          <w:tcPr>
            <w:tcW w:w="416"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425 033,0</w:t>
            </w:r>
          </w:p>
        </w:tc>
        <w:tc>
          <w:tcPr>
            <w:tcW w:w="416"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351"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351"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416"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425 033,0</w:t>
            </w:r>
          </w:p>
        </w:tc>
        <w:tc>
          <w:tcPr>
            <w:tcW w:w="550" w:type="pct"/>
            <w:vMerge w:val="restart"/>
            <w:tcBorders>
              <w:top w:val="nil"/>
              <w:left w:val="single" w:sz="4" w:space="0" w:color="auto"/>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Капитальный ремонт 338 м наружных сетей тепло-, водоснабжения</w:t>
            </w:r>
          </w:p>
        </w:tc>
      </w:tr>
      <w:tr w:rsidR="009E0040" w:rsidRPr="009E0040" w:rsidTr="009E0040">
        <w:trPr>
          <w:trHeight w:val="20"/>
        </w:trPr>
        <w:tc>
          <w:tcPr>
            <w:tcW w:w="550" w:type="pct"/>
            <w:vMerge/>
            <w:tcBorders>
              <w:top w:val="nil"/>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239"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830</w:t>
            </w:r>
          </w:p>
        </w:tc>
        <w:tc>
          <w:tcPr>
            <w:tcW w:w="22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0505</w:t>
            </w:r>
          </w:p>
        </w:tc>
        <w:tc>
          <w:tcPr>
            <w:tcW w:w="29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0317571</w:t>
            </w:r>
          </w:p>
        </w:tc>
        <w:tc>
          <w:tcPr>
            <w:tcW w:w="192"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243</w:t>
            </w:r>
          </w:p>
        </w:tc>
        <w:tc>
          <w:tcPr>
            <w:tcW w:w="489"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краевой бюджет</w:t>
            </w:r>
          </w:p>
        </w:tc>
        <w:tc>
          <w:tcPr>
            <w:tcW w:w="416"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3 076 358,10</w:t>
            </w:r>
          </w:p>
        </w:tc>
        <w:tc>
          <w:tcPr>
            <w:tcW w:w="416"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351"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351"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416"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3 076 358,1</w:t>
            </w:r>
          </w:p>
        </w:tc>
        <w:tc>
          <w:tcPr>
            <w:tcW w:w="550" w:type="pct"/>
            <w:vMerge/>
            <w:tcBorders>
              <w:top w:val="nil"/>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r>
      <w:tr w:rsidR="009E0040" w:rsidRPr="009E0040" w:rsidTr="009E0040">
        <w:trPr>
          <w:trHeight w:val="20"/>
        </w:trPr>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DA0BBC" w:rsidRPr="00DA0BBC" w:rsidRDefault="00DA0BBC" w:rsidP="00DA0BBC">
            <w:pPr>
              <w:spacing w:after="0" w:line="240" w:lineRule="auto"/>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1.4. Капитальный ремонт наружных сетей тепло-, водоснабжения по ул. Береговая в п. Шиверский</w:t>
            </w:r>
          </w:p>
        </w:tc>
        <w:tc>
          <w:tcPr>
            <w:tcW w:w="504" w:type="pct"/>
            <w:vMerge/>
            <w:tcBorders>
              <w:top w:val="nil"/>
              <w:left w:val="single" w:sz="4" w:space="0" w:color="auto"/>
              <w:bottom w:val="single" w:sz="4" w:space="0" w:color="000000"/>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239"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830</w:t>
            </w:r>
          </w:p>
        </w:tc>
        <w:tc>
          <w:tcPr>
            <w:tcW w:w="22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0505</w:t>
            </w:r>
          </w:p>
        </w:tc>
        <w:tc>
          <w:tcPr>
            <w:tcW w:w="29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0318202</w:t>
            </w:r>
          </w:p>
        </w:tc>
        <w:tc>
          <w:tcPr>
            <w:tcW w:w="192"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243</w:t>
            </w:r>
          </w:p>
        </w:tc>
        <w:tc>
          <w:tcPr>
            <w:tcW w:w="489"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районный бюджет</w:t>
            </w:r>
          </w:p>
        </w:tc>
        <w:tc>
          <w:tcPr>
            <w:tcW w:w="416"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16 000,00</w:t>
            </w:r>
          </w:p>
        </w:tc>
        <w:tc>
          <w:tcPr>
            <w:tcW w:w="416" w:type="pct"/>
            <w:tcBorders>
              <w:top w:val="nil"/>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351" w:type="pct"/>
            <w:tcBorders>
              <w:top w:val="nil"/>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351" w:type="pct"/>
            <w:tcBorders>
              <w:top w:val="nil"/>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416"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16 000,0</w:t>
            </w:r>
          </w:p>
        </w:tc>
        <w:tc>
          <w:tcPr>
            <w:tcW w:w="5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Капитальный ремонт 200 м наружных сетей тепло-, водоснабжения; в 2015г. финансирование работ выполненных в 2014г.</w:t>
            </w:r>
          </w:p>
        </w:tc>
      </w:tr>
      <w:tr w:rsidR="009E0040" w:rsidRPr="009E0040" w:rsidTr="009E0040">
        <w:trPr>
          <w:trHeight w:val="20"/>
        </w:trPr>
        <w:tc>
          <w:tcPr>
            <w:tcW w:w="550" w:type="pct"/>
            <w:vMerge/>
            <w:tcBorders>
              <w:top w:val="nil"/>
              <w:left w:val="single" w:sz="4" w:space="0" w:color="auto"/>
              <w:bottom w:val="single" w:sz="4" w:space="0" w:color="000000"/>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239"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830</w:t>
            </w:r>
          </w:p>
        </w:tc>
        <w:tc>
          <w:tcPr>
            <w:tcW w:w="22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0505</w:t>
            </w:r>
          </w:p>
        </w:tc>
        <w:tc>
          <w:tcPr>
            <w:tcW w:w="29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0317571</w:t>
            </w:r>
          </w:p>
        </w:tc>
        <w:tc>
          <w:tcPr>
            <w:tcW w:w="192"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243</w:t>
            </w:r>
          </w:p>
        </w:tc>
        <w:tc>
          <w:tcPr>
            <w:tcW w:w="489"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краевой бюджет</w:t>
            </w:r>
          </w:p>
        </w:tc>
        <w:tc>
          <w:tcPr>
            <w:tcW w:w="416"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1 350 960,00</w:t>
            </w:r>
          </w:p>
        </w:tc>
        <w:tc>
          <w:tcPr>
            <w:tcW w:w="416" w:type="pct"/>
            <w:tcBorders>
              <w:top w:val="single" w:sz="4" w:space="0" w:color="auto"/>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1 378 700,41</w:t>
            </w:r>
          </w:p>
        </w:tc>
        <w:tc>
          <w:tcPr>
            <w:tcW w:w="351" w:type="pct"/>
            <w:tcBorders>
              <w:top w:val="single" w:sz="4" w:space="0" w:color="auto"/>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351" w:type="pct"/>
            <w:tcBorders>
              <w:top w:val="single" w:sz="4" w:space="0" w:color="auto"/>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416"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2 729 660,4</w:t>
            </w:r>
          </w:p>
        </w:tc>
        <w:tc>
          <w:tcPr>
            <w:tcW w:w="550" w:type="pct"/>
            <w:vMerge/>
            <w:tcBorders>
              <w:top w:val="nil"/>
              <w:left w:val="single" w:sz="4" w:space="0" w:color="auto"/>
              <w:bottom w:val="single" w:sz="4" w:space="0" w:color="000000"/>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r>
      <w:tr w:rsidR="009E0040" w:rsidRPr="009E0040" w:rsidTr="009E0040">
        <w:trPr>
          <w:trHeight w:val="20"/>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1.5. Капитальный ремонт наружных сетей тепло-, водоснабжения по ул. Мира - ул.Молодежная  от 30ТК21 до 30ТК43 п.Нижнетерянск</w:t>
            </w:r>
          </w:p>
        </w:tc>
        <w:tc>
          <w:tcPr>
            <w:tcW w:w="504" w:type="pct"/>
            <w:vMerge/>
            <w:tcBorders>
              <w:top w:val="nil"/>
              <w:left w:val="single" w:sz="4" w:space="0" w:color="auto"/>
              <w:bottom w:val="single" w:sz="4" w:space="0" w:color="000000"/>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239"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830</w:t>
            </w:r>
          </w:p>
        </w:tc>
        <w:tc>
          <w:tcPr>
            <w:tcW w:w="22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0505</w:t>
            </w:r>
          </w:p>
        </w:tc>
        <w:tc>
          <w:tcPr>
            <w:tcW w:w="29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0318202</w:t>
            </w:r>
          </w:p>
        </w:tc>
        <w:tc>
          <w:tcPr>
            <w:tcW w:w="192"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243</w:t>
            </w:r>
          </w:p>
        </w:tc>
        <w:tc>
          <w:tcPr>
            <w:tcW w:w="489"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районный бюджет</w:t>
            </w:r>
          </w:p>
        </w:tc>
        <w:tc>
          <w:tcPr>
            <w:tcW w:w="416"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0,00</w:t>
            </w:r>
          </w:p>
        </w:tc>
        <w:tc>
          <w:tcPr>
            <w:tcW w:w="416" w:type="pct"/>
            <w:tcBorders>
              <w:top w:val="single" w:sz="4" w:space="0" w:color="auto"/>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225 000,00</w:t>
            </w:r>
          </w:p>
        </w:tc>
        <w:tc>
          <w:tcPr>
            <w:tcW w:w="351" w:type="pct"/>
            <w:tcBorders>
              <w:top w:val="single" w:sz="4" w:space="0" w:color="auto"/>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351" w:type="pct"/>
            <w:tcBorders>
              <w:top w:val="single" w:sz="4" w:space="0" w:color="auto"/>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416"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225 000,0</w:t>
            </w:r>
          </w:p>
        </w:tc>
        <w:tc>
          <w:tcPr>
            <w:tcW w:w="550" w:type="pct"/>
            <w:vMerge w:val="restart"/>
            <w:tcBorders>
              <w:top w:val="nil"/>
              <w:left w:val="single" w:sz="4" w:space="0" w:color="auto"/>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2015г- капитальный ремонт 429 м наружных сетей тепло-, водоснабжения</w:t>
            </w:r>
          </w:p>
        </w:tc>
      </w:tr>
      <w:tr w:rsidR="009E0040" w:rsidRPr="009E0040" w:rsidTr="009E0040">
        <w:trPr>
          <w:trHeight w:val="20"/>
        </w:trPr>
        <w:tc>
          <w:tcPr>
            <w:tcW w:w="550" w:type="pct"/>
            <w:vMerge/>
            <w:tcBorders>
              <w:top w:val="nil"/>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239"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830</w:t>
            </w:r>
          </w:p>
        </w:tc>
        <w:tc>
          <w:tcPr>
            <w:tcW w:w="22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0505</w:t>
            </w:r>
          </w:p>
        </w:tc>
        <w:tc>
          <w:tcPr>
            <w:tcW w:w="29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0317571</w:t>
            </w:r>
          </w:p>
        </w:tc>
        <w:tc>
          <w:tcPr>
            <w:tcW w:w="192"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243</w:t>
            </w:r>
          </w:p>
        </w:tc>
        <w:tc>
          <w:tcPr>
            <w:tcW w:w="489"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краевой бюджет</w:t>
            </w:r>
          </w:p>
        </w:tc>
        <w:tc>
          <w:tcPr>
            <w:tcW w:w="416"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0,00</w:t>
            </w:r>
          </w:p>
        </w:tc>
        <w:tc>
          <w:tcPr>
            <w:tcW w:w="416" w:type="pct"/>
            <w:tcBorders>
              <w:top w:val="single" w:sz="4" w:space="0" w:color="auto"/>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5 000 000,00</w:t>
            </w:r>
          </w:p>
        </w:tc>
        <w:tc>
          <w:tcPr>
            <w:tcW w:w="351" w:type="pct"/>
            <w:tcBorders>
              <w:top w:val="single" w:sz="4" w:space="0" w:color="auto"/>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351" w:type="pct"/>
            <w:tcBorders>
              <w:top w:val="single" w:sz="4" w:space="0" w:color="auto"/>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416"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5 000 000,0</w:t>
            </w:r>
          </w:p>
        </w:tc>
        <w:tc>
          <w:tcPr>
            <w:tcW w:w="550" w:type="pct"/>
            <w:vMerge/>
            <w:tcBorders>
              <w:top w:val="nil"/>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r>
      <w:tr w:rsidR="009E0040" w:rsidRPr="009E0040" w:rsidTr="009E0040">
        <w:trPr>
          <w:trHeight w:val="20"/>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1.6. Капитальный ремонт наружных сетей тепло-, водоснабжения по ул. Мира - ул.Высотная  от 30ТК43 до 30ТК33 п.Нижнетерянск</w:t>
            </w:r>
          </w:p>
        </w:tc>
        <w:tc>
          <w:tcPr>
            <w:tcW w:w="504" w:type="pct"/>
            <w:vMerge/>
            <w:tcBorders>
              <w:top w:val="nil"/>
              <w:left w:val="single" w:sz="4" w:space="0" w:color="auto"/>
              <w:bottom w:val="single" w:sz="4" w:space="0" w:color="000000"/>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239"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830</w:t>
            </w:r>
          </w:p>
        </w:tc>
        <w:tc>
          <w:tcPr>
            <w:tcW w:w="22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0505</w:t>
            </w:r>
          </w:p>
        </w:tc>
        <w:tc>
          <w:tcPr>
            <w:tcW w:w="29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0318202</w:t>
            </w:r>
          </w:p>
        </w:tc>
        <w:tc>
          <w:tcPr>
            <w:tcW w:w="192"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243</w:t>
            </w:r>
          </w:p>
        </w:tc>
        <w:tc>
          <w:tcPr>
            <w:tcW w:w="489"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районный бюджет</w:t>
            </w:r>
          </w:p>
        </w:tc>
        <w:tc>
          <w:tcPr>
            <w:tcW w:w="416"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0,00</w:t>
            </w:r>
          </w:p>
        </w:tc>
        <w:tc>
          <w:tcPr>
            <w:tcW w:w="416" w:type="pct"/>
            <w:tcBorders>
              <w:top w:val="single" w:sz="4" w:space="0" w:color="auto"/>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135 000,00</w:t>
            </w:r>
          </w:p>
        </w:tc>
        <w:tc>
          <w:tcPr>
            <w:tcW w:w="351" w:type="pct"/>
            <w:tcBorders>
              <w:top w:val="single" w:sz="4" w:space="0" w:color="auto"/>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351" w:type="pct"/>
            <w:tcBorders>
              <w:top w:val="single" w:sz="4" w:space="0" w:color="auto"/>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416"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135 000,0</w:t>
            </w:r>
          </w:p>
        </w:tc>
        <w:tc>
          <w:tcPr>
            <w:tcW w:w="550" w:type="pct"/>
            <w:vMerge w:val="restart"/>
            <w:tcBorders>
              <w:top w:val="nil"/>
              <w:left w:val="single" w:sz="4" w:space="0" w:color="auto"/>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2015г- капитальный ремонт 344 м наружных сетей тепло-, водоснабжения</w:t>
            </w:r>
          </w:p>
        </w:tc>
      </w:tr>
      <w:tr w:rsidR="009E0040" w:rsidRPr="009E0040" w:rsidTr="009E0040">
        <w:trPr>
          <w:trHeight w:val="20"/>
        </w:trPr>
        <w:tc>
          <w:tcPr>
            <w:tcW w:w="550" w:type="pct"/>
            <w:vMerge/>
            <w:tcBorders>
              <w:top w:val="nil"/>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239"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830</w:t>
            </w:r>
          </w:p>
        </w:tc>
        <w:tc>
          <w:tcPr>
            <w:tcW w:w="22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0505</w:t>
            </w:r>
          </w:p>
        </w:tc>
        <w:tc>
          <w:tcPr>
            <w:tcW w:w="29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0317571</w:t>
            </w:r>
          </w:p>
        </w:tc>
        <w:tc>
          <w:tcPr>
            <w:tcW w:w="192"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243</w:t>
            </w:r>
          </w:p>
        </w:tc>
        <w:tc>
          <w:tcPr>
            <w:tcW w:w="489"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краевой бюджет</w:t>
            </w:r>
          </w:p>
        </w:tc>
        <w:tc>
          <w:tcPr>
            <w:tcW w:w="416"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0,00</w:t>
            </w:r>
          </w:p>
        </w:tc>
        <w:tc>
          <w:tcPr>
            <w:tcW w:w="416" w:type="pct"/>
            <w:tcBorders>
              <w:top w:val="single" w:sz="4" w:space="0" w:color="auto"/>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3 000 000,00</w:t>
            </w:r>
          </w:p>
        </w:tc>
        <w:tc>
          <w:tcPr>
            <w:tcW w:w="351" w:type="pct"/>
            <w:tcBorders>
              <w:top w:val="single" w:sz="4" w:space="0" w:color="auto"/>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351" w:type="pct"/>
            <w:tcBorders>
              <w:top w:val="single" w:sz="4" w:space="0" w:color="auto"/>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416"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3 000 000,0</w:t>
            </w:r>
          </w:p>
        </w:tc>
        <w:tc>
          <w:tcPr>
            <w:tcW w:w="550" w:type="pct"/>
            <w:vMerge/>
            <w:tcBorders>
              <w:top w:val="nil"/>
              <w:left w:val="single" w:sz="4" w:space="0" w:color="auto"/>
              <w:bottom w:val="single" w:sz="4" w:space="0" w:color="auto"/>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r>
      <w:tr w:rsidR="009E0040" w:rsidRPr="009E0040" w:rsidTr="009E0040">
        <w:trPr>
          <w:trHeight w:val="20"/>
        </w:trPr>
        <w:tc>
          <w:tcPr>
            <w:tcW w:w="550" w:type="pct"/>
            <w:tcBorders>
              <w:top w:val="nil"/>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Мероприятие 2. Софинансирование расходов по реконструкции и модернизации объектов коммунальной инфраструктуры.</w:t>
            </w:r>
          </w:p>
        </w:tc>
        <w:tc>
          <w:tcPr>
            <w:tcW w:w="504" w:type="pct"/>
            <w:vMerge/>
            <w:tcBorders>
              <w:top w:val="nil"/>
              <w:left w:val="single" w:sz="4" w:space="0" w:color="auto"/>
              <w:bottom w:val="single" w:sz="4" w:space="0" w:color="000000"/>
              <w:right w:val="single" w:sz="4" w:space="0" w:color="auto"/>
            </w:tcBorders>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p>
        </w:tc>
        <w:tc>
          <w:tcPr>
            <w:tcW w:w="239"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830</w:t>
            </w:r>
          </w:p>
        </w:tc>
        <w:tc>
          <w:tcPr>
            <w:tcW w:w="22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0505</w:t>
            </w:r>
          </w:p>
        </w:tc>
        <w:tc>
          <w:tcPr>
            <w:tcW w:w="298"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0318202</w:t>
            </w:r>
          </w:p>
        </w:tc>
        <w:tc>
          <w:tcPr>
            <w:tcW w:w="192"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243</w:t>
            </w:r>
          </w:p>
        </w:tc>
        <w:tc>
          <w:tcPr>
            <w:tcW w:w="489"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районный бюджет</w:t>
            </w:r>
          </w:p>
        </w:tc>
        <w:tc>
          <w:tcPr>
            <w:tcW w:w="416" w:type="pct"/>
            <w:tcBorders>
              <w:top w:val="nil"/>
              <w:left w:val="nil"/>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416" w:type="pct"/>
            <w:tcBorders>
              <w:top w:val="single" w:sz="4" w:space="0" w:color="auto"/>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0,0</w:t>
            </w:r>
          </w:p>
        </w:tc>
        <w:tc>
          <w:tcPr>
            <w:tcW w:w="351" w:type="pct"/>
            <w:tcBorders>
              <w:top w:val="single" w:sz="4" w:space="0" w:color="auto"/>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150 000,0</w:t>
            </w:r>
          </w:p>
        </w:tc>
        <w:tc>
          <w:tcPr>
            <w:tcW w:w="351" w:type="pct"/>
            <w:tcBorders>
              <w:top w:val="single" w:sz="4" w:space="0" w:color="auto"/>
              <w:left w:val="nil"/>
              <w:bottom w:val="nil"/>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150 000,0</w:t>
            </w:r>
          </w:p>
        </w:tc>
        <w:tc>
          <w:tcPr>
            <w:tcW w:w="416"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300 000,0</w:t>
            </w:r>
          </w:p>
        </w:tc>
        <w:tc>
          <w:tcPr>
            <w:tcW w:w="550"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xml:space="preserve">Софинансирование расходов по реконструкции и модернизации объектов коммунальной инфраструктуры, находящихся в муниципальной собственности </w:t>
            </w:r>
          </w:p>
        </w:tc>
      </w:tr>
      <w:tr w:rsidR="009E0040" w:rsidRPr="009E0040" w:rsidTr="009E0040">
        <w:trPr>
          <w:trHeight w:val="20"/>
        </w:trPr>
        <w:tc>
          <w:tcPr>
            <w:tcW w:w="550" w:type="pct"/>
            <w:tcBorders>
              <w:top w:val="nil"/>
              <w:left w:val="single" w:sz="4" w:space="0" w:color="auto"/>
              <w:bottom w:val="single" w:sz="4" w:space="0" w:color="auto"/>
              <w:right w:val="single" w:sz="4" w:space="0" w:color="auto"/>
            </w:tcBorders>
            <w:shd w:val="clear" w:color="auto" w:fill="auto"/>
            <w:hideMark/>
          </w:tcPr>
          <w:p w:rsidR="00DA0BBC" w:rsidRPr="00DA0BBC" w:rsidRDefault="00DA0BBC" w:rsidP="00DA0BBC">
            <w:pPr>
              <w:spacing w:after="0" w:line="240" w:lineRule="auto"/>
              <w:rPr>
                <w:rFonts w:ascii="Times New Roman" w:eastAsia="Times New Roman" w:hAnsi="Times New Roman"/>
                <w:color w:val="000000"/>
                <w:sz w:val="14"/>
                <w:szCs w:val="14"/>
                <w:lang w:eastAsia="ru-RU"/>
              </w:rPr>
            </w:pPr>
            <w:r w:rsidRPr="00DA0BBC">
              <w:rPr>
                <w:rFonts w:ascii="Times New Roman" w:eastAsia="Times New Roman" w:hAnsi="Times New Roman"/>
                <w:color w:val="000000"/>
                <w:sz w:val="14"/>
                <w:szCs w:val="14"/>
                <w:lang w:eastAsia="ru-RU"/>
              </w:rPr>
              <w:t>Итого по подпрограмме</w:t>
            </w:r>
          </w:p>
        </w:tc>
        <w:tc>
          <w:tcPr>
            <w:tcW w:w="1950" w:type="pct"/>
            <w:gridSpan w:val="6"/>
            <w:tcBorders>
              <w:top w:val="single" w:sz="4" w:space="0" w:color="auto"/>
              <w:left w:val="nil"/>
              <w:bottom w:val="single" w:sz="4" w:space="0" w:color="auto"/>
              <w:right w:val="single" w:sz="4" w:space="0" w:color="000000"/>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17 433 949,00</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12 701 478,28</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150 000,00</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150 000,00</w:t>
            </w:r>
          </w:p>
        </w:tc>
        <w:tc>
          <w:tcPr>
            <w:tcW w:w="416"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30 435 427,28</w:t>
            </w:r>
          </w:p>
        </w:tc>
        <w:tc>
          <w:tcPr>
            <w:tcW w:w="550" w:type="pct"/>
            <w:tcBorders>
              <w:top w:val="nil"/>
              <w:left w:val="nil"/>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w:t>
            </w:r>
          </w:p>
        </w:tc>
      </w:tr>
      <w:tr w:rsidR="00DA0BBC" w:rsidRPr="00DA0BBC" w:rsidTr="009E0040">
        <w:trPr>
          <w:trHeight w:val="20"/>
        </w:trPr>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BBC" w:rsidRPr="00DA0BBC" w:rsidRDefault="00DA0BBC" w:rsidP="00DA0BBC">
            <w:pPr>
              <w:spacing w:after="0" w:line="240" w:lineRule="auto"/>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В том числе:</w:t>
            </w:r>
          </w:p>
        </w:tc>
        <w:tc>
          <w:tcPr>
            <w:tcW w:w="445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w:t>
            </w:r>
          </w:p>
        </w:tc>
      </w:tr>
      <w:tr w:rsidR="009E0040" w:rsidRPr="00DA0BBC" w:rsidTr="009E0040">
        <w:trPr>
          <w:trHeight w:val="20"/>
        </w:trPr>
        <w:tc>
          <w:tcPr>
            <w:tcW w:w="5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A0BBC" w:rsidRPr="00DA0BBC" w:rsidRDefault="00DA0BBC" w:rsidP="00DA0BBC">
            <w:pPr>
              <w:spacing w:after="0" w:line="240" w:lineRule="auto"/>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средства районного бюджета</w:t>
            </w:r>
          </w:p>
        </w:tc>
        <w:tc>
          <w:tcPr>
            <w:tcW w:w="195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2 633 949,00</w:t>
            </w:r>
          </w:p>
        </w:tc>
        <w:tc>
          <w:tcPr>
            <w:tcW w:w="4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1 316 529,83</w:t>
            </w:r>
          </w:p>
        </w:tc>
        <w:tc>
          <w:tcPr>
            <w:tcW w:w="3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150 000,00</w:t>
            </w:r>
          </w:p>
        </w:tc>
        <w:tc>
          <w:tcPr>
            <w:tcW w:w="3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150 000,00</w:t>
            </w:r>
          </w:p>
        </w:tc>
        <w:tc>
          <w:tcPr>
            <w:tcW w:w="4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4 250 478,83</w:t>
            </w:r>
          </w:p>
        </w:tc>
        <w:tc>
          <w:tcPr>
            <w:tcW w:w="550" w:type="pct"/>
            <w:tcBorders>
              <w:top w:val="nil"/>
              <w:left w:val="single" w:sz="4" w:space="0" w:color="auto"/>
              <w:bottom w:val="single" w:sz="4" w:space="0" w:color="auto"/>
              <w:right w:val="single" w:sz="4" w:space="0" w:color="auto"/>
            </w:tcBorders>
            <w:shd w:val="clear" w:color="auto" w:fill="auto"/>
            <w:noWrap/>
            <w:vAlign w:val="bottom"/>
            <w:hideMark/>
          </w:tcPr>
          <w:p w:rsidR="00DA0BBC" w:rsidRPr="00DA0BBC" w:rsidRDefault="00DA0BBC" w:rsidP="00DA0BBC">
            <w:pPr>
              <w:spacing w:after="0" w:line="240" w:lineRule="auto"/>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w:t>
            </w:r>
          </w:p>
        </w:tc>
      </w:tr>
      <w:tr w:rsidR="009E0040" w:rsidRPr="009E0040" w:rsidTr="009E0040">
        <w:trPr>
          <w:trHeight w:val="2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xml:space="preserve">средства </w:t>
            </w:r>
            <w:r w:rsidRPr="00DA0BBC">
              <w:rPr>
                <w:rFonts w:ascii="Times New Roman" w:eastAsia="Times New Roman" w:hAnsi="Times New Roman"/>
                <w:sz w:val="14"/>
                <w:szCs w:val="14"/>
                <w:lang w:eastAsia="ru-RU"/>
              </w:rPr>
              <w:lastRenderedPageBreak/>
              <w:t>краевого бюджета</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lastRenderedPageBreak/>
              <w:t> </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xml:space="preserve">14 800 </w:t>
            </w:r>
            <w:r w:rsidRPr="00DA0BBC">
              <w:rPr>
                <w:rFonts w:ascii="Times New Roman" w:eastAsia="Times New Roman" w:hAnsi="Times New Roman"/>
                <w:sz w:val="14"/>
                <w:szCs w:val="14"/>
                <w:lang w:eastAsia="ru-RU"/>
              </w:rPr>
              <w:lastRenderedPageBreak/>
              <w:t>000,00</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lastRenderedPageBreak/>
              <w:t xml:space="preserve">11 384 </w:t>
            </w:r>
            <w:r w:rsidRPr="00DA0BBC">
              <w:rPr>
                <w:rFonts w:ascii="Times New Roman" w:eastAsia="Times New Roman" w:hAnsi="Times New Roman"/>
                <w:sz w:val="14"/>
                <w:szCs w:val="14"/>
                <w:lang w:eastAsia="ru-RU"/>
              </w:rPr>
              <w:lastRenderedPageBreak/>
              <w:t>948,45</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lastRenderedPageBreak/>
              <w:t>0,00</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0,00</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BBC" w:rsidRPr="00DA0BBC" w:rsidRDefault="00DA0BBC" w:rsidP="00DA0BBC">
            <w:pPr>
              <w:spacing w:after="0" w:line="240" w:lineRule="auto"/>
              <w:jc w:val="center"/>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t xml:space="preserve">26 184 </w:t>
            </w:r>
            <w:r w:rsidRPr="00DA0BBC">
              <w:rPr>
                <w:rFonts w:ascii="Times New Roman" w:eastAsia="Times New Roman" w:hAnsi="Times New Roman"/>
                <w:sz w:val="14"/>
                <w:szCs w:val="14"/>
                <w:lang w:eastAsia="ru-RU"/>
              </w:rPr>
              <w:lastRenderedPageBreak/>
              <w:t>948,45</w:t>
            </w:r>
          </w:p>
        </w:tc>
        <w:tc>
          <w:tcPr>
            <w:tcW w:w="550" w:type="pct"/>
            <w:tcBorders>
              <w:top w:val="nil"/>
              <w:left w:val="single" w:sz="4" w:space="0" w:color="auto"/>
              <w:bottom w:val="single" w:sz="4" w:space="0" w:color="auto"/>
              <w:right w:val="single" w:sz="4" w:space="0" w:color="auto"/>
            </w:tcBorders>
            <w:shd w:val="clear" w:color="auto" w:fill="auto"/>
            <w:noWrap/>
            <w:vAlign w:val="bottom"/>
            <w:hideMark/>
          </w:tcPr>
          <w:p w:rsidR="00DA0BBC" w:rsidRPr="00DA0BBC" w:rsidRDefault="00DA0BBC" w:rsidP="00DA0BBC">
            <w:pPr>
              <w:spacing w:after="0" w:line="240" w:lineRule="auto"/>
              <w:rPr>
                <w:rFonts w:ascii="Times New Roman" w:eastAsia="Times New Roman" w:hAnsi="Times New Roman"/>
                <w:sz w:val="14"/>
                <w:szCs w:val="14"/>
                <w:lang w:eastAsia="ru-RU"/>
              </w:rPr>
            </w:pPr>
            <w:r w:rsidRPr="00DA0BBC">
              <w:rPr>
                <w:rFonts w:ascii="Times New Roman" w:eastAsia="Times New Roman" w:hAnsi="Times New Roman"/>
                <w:sz w:val="14"/>
                <w:szCs w:val="14"/>
                <w:lang w:eastAsia="ru-RU"/>
              </w:rPr>
              <w:lastRenderedPageBreak/>
              <w:t> </w:t>
            </w:r>
          </w:p>
        </w:tc>
      </w:tr>
    </w:tbl>
    <w:p w:rsidR="00DA0BBC" w:rsidRDefault="00DA0BBC" w:rsidP="00FC547D">
      <w:pPr>
        <w:widowControl w:val="0"/>
        <w:spacing w:after="0" w:line="240" w:lineRule="auto"/>
        <w:ind w:firstLine="540"/>
        <w:jc w:val="both"/>
        <w:rPr>
          <w:rFonts w:ascii="Times New Roman" w:hAnsi="Times New Roman"/>
          <w:bCs/>
          <w:sz w:val="20"/>
          <w:szCs w:val="20"/>
          <w:highlight w:val="lightGray"/>
        </w:rPr>
      </w:pPr>
    </w:p>
    <w:p w:rsidR="00E46457" w:rsidRPr="005134D6" w:rsidRDefault="00E46457" w:rsidP="00E46457">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4</w:t>
      </w:r>
    </w:p>
    <w:p w:rsidR="00E46457" w:rsidRPr="005134D6" w:rsidRDefault="00E46457" w:rsidP="00E46457">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к постановлению администрации Богучанского района</w:t>
      </w:r>
    </w:p>
    <w:p w:rsidR="00E46457" w:rsidRPr="005134D6" w:rsidRDefault="00E46457" w:rsidP="00E46457">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08.10.</w:t>
      </w:r>
      <w:r w:rsidRPr="005134D6">
        <w:rPr>
          <w:rFonts w:ascii="Times New Roman" w:eastAsia="Times New Roman" w:hAnsi="Times New Roman"/>
          <w:sz w:val="18"/>
          <w:szCs w:val="18"/>
          <w:lang w:eastAsia="ru-RU"/>
        </w:rPr>
        <w:t xml:space="preserve"> 2015 №</w:t>
      </w:r>
      <w:r>
        <w:rPr>
          <w:rFonts w:ascii="Times New Roman" w:eastAsia="Times New Roman" w:hAnsi="Times New Roman"/>
          <w:sz w:val="18"/>
          <w:szCs w:val="18"/>
          <w:lang w:eastAsia="ru-RU"/>
        </w:rPr>
        <w:t xml:space="preserve"> 904-П</w:t>
      </w:r>
    </w:p>
    <w:p w:rsidR="00E46457" w:rsidRDefault="00E46457" w:rsidP="00E46457">
      <w:pPr>
        <w:widowControl w:val="0"/>
        <w:spacing w:after="0" w:line="240" w:lineRule="auto"/>
        <w:ind w:firstLine="540"/>
        <w:jc w:val="right"/>
        <w:rPr>
          <w:rFonts w:ascii="Times New Roman" w:hAnsi="Times New Roman"/>
          <w:bCs/>
          <w:sz w:val="20"/>
          <w:szCs w:val="20"/>
          <w:highlight w:val="lightGray"/>
        </w:rPr>
      </w:pPr>
    </w:p>
    <w:p w:rsidR="00E46457" w:rsidRPr="00E46457" w:rsidRDefault="00E46457" w:rsidP="00E46457">
      <w:pPr>
        <w:widowControl w:val="0"/>
        <w:spacing w:after="0" w:line="240" w:lineRule="auto"/>
        <w:ind w:firstLine="540"/>
        <w:jc w:val="right"/>
        <w:rPr>
          <w:rFonts w:ascii="Times New Roman" w:eastAsia="Times New Roman" w:hAnsi="Times New Roman"/>
          <w:color w:val="000000"/>
          <w:sz w:val="18"/>
          <w:szCs w:val="18"/>
          <w:lang w:eastAsia="ru-RU"/>
        </w:rPr>
      </w:pPr>
      <w:r w:rsidRPr="00E46457">
        <w:rPr>
          <w:rFonts w:ascii="Times New Roman" w:eastAsia="Times New Roman" w:hAnsi="Times New Roman"/>
          <w:color w:val="000000"/>
          <w:sz w:val="18"/>
          <w:szCs w:val="18"/>
          <w:lang w:eastAsia="ru-RU"/>
        </w:rPr>
        <w:t>Приложение № 2</w:t>
      </w:r>
      <w:r w:rsidRPr="00E46457">
        <w:rPr>
          <w:rFonts w:ascii="Times New Roman" w:eastAsia="Times New Roman" w:hAnsi="Times New Roman"/>
          <w:color w:val="000000"/>
          <w:sz w:val="18"/>
          <w:szCs w:val="18"/>
          <w:lang w:eastAsia="ru-RU"/>
        </w:rPr>
        <w:br/>
        <w:t xml:space="preserve">к подпрограмме "Организация проведения капитального ремонта общего имущества в </w:t>
      </w:r>
    </w:p>
    <w:p w:rsidR="00E46457" w:rsidRDefault="00E46457" w:rsidP="00E46457">
      <w:pPr>
        <w:widowControl w:val="0"/>
        <w:spacing w:after="0" w:line="240" w:lineRule="auto"/>
        <w:ind w:firstLine="540"/>
        <w:jc w:val="right"/>
        <w:rPr>
          <w:rFonts w:ascii="Times New Roman" w:hAnsi="Times New Roman"/>
          <w:bCs/>
          <w:sz w:val="20"/>
          <w:szCs w:val="20"/>
          <w:highlight w:val="lightGray"/>
        </w:rPr>
      </w:pPr>
      <w:r w:rsidRPr="00E46457">
        <w:rPr>
          <w:rFonts w:ascii="Times New Roman" w:eastAsia="Times New Roman" w:hAnsi="Times New Roman"/>
          <w:color w:val="000000"/>
          <w:sz w:val="18"/>
          <w:szCs w:val="18"/>
          <w:lang w:eastAsia="ru-RU"/>
        </w:rPr>
        <w:t>многоквартирных домах, расположенных на территории Богучанского района" на 2014-2017 годы</w:t>
      </w:r>
    </w:p>
    <w:tbl>
      <w:tblPr>
        <w:tblW w:w="5000" w:type="pct"/>
        <w:tblLook w:val="04A0"/>
      </w:tblPr>
      <w:tblGrid>
        <w:gridCol w:w="1140"/>
        <w:gridCol w:w="966"/>
        <w:gridCol w:w="523"/>
        <w:gridCol w:w="497"/>
        <w:gridCol w:w="667"/>
        <w:gridCol w:w="409"/>
        <w:gridCol w:w="902"/>
        <w:gridCol w:w="902"/>
        <w:gridCol w:w="783"/>
        <w:gridCol w:w="783"/>
        <w:gridCol w:w="796"/>
        <w:gridCol w:w="1202"/>
      </w:tblGrid>
      <w:tr w:rsidR="00E46457" w:rsidRPr="00E46457" w:rsidTr="00E46457">
        <w:trPr>
          <w:trHeight w:val="20"/>
        </w:trPr>
        <w:tc>
          <w:tcPr>
            <w:tcW w:w="5000" w:type="pct"/>
            <w:gridSpan w:val="12"/>
            <w:tcBorders>
              <w:top w:val="nil"/>
              <w:left w:val="nil"/>
              <w:bottom w:val="single" w:sz="4" w:space="0" w:color="auto"/>
              <w:right w:val="nil"/>
            </w:tcBorders>
            <w:shd w:val="clear" w:color="auto" w:fill="auto"/>
            <w:vAlign w:val="center"/>
            <w:hideMark/>
          </w:tcPr>
          <w:p w:rsidR="00E46457" w:rsidRDefault="00E46457" w:rsidP="00E46457">
            <w:pPr>
              <w:spacing w:after="0" w:line="240" w:lineRule="auto"/>
              <w:jc w:val="center"/>
              <w:rPr>
                <w:rFonts w:ascii="Times New Roman" w:eastAsia="Times New Roman" w:hAnsi="Times New Roman"/>
                <w:sz w:val="20"/>
                <w:szCs w:val="20"/>
                <w:lang w:eastAsia="ru-RU"/>
              </w:rPr>
            </w:pPr>
          </w:p>
          <w:p w:rsidR="00E46457" w:rsidRPr="00E46457" w:rsidRDefault="00E46457" w:rsidP="00E46457">
            <w:pPr>
              <w:spacing w:after="0" w:line="240" w:lineRule="auto"/>
              <w:jc w:val="center"/>
              <w:rPr>
                <w:rFonts w:ascii="Times New Roman" w:eastAsia="Times New Roman" w:hAnsi="Times New Roman"/>
                <w:sz w:val="20"/>
                <w:szCs w:val="20"/>
                <w:lang w:eastAsia="ru-RU"/>
              </w:rPr>
            </w:pPr>
            <w:r w:rsidRPr="00E46457">
              <w:rPr>
                <w:rFonts w:ascii="Times New Roman" w:eastAsia="Times New Roman" w:hAnsi="Times New Roman"/>
                <w:sz w:val="20"/>
                <w:szCs w:val="20"/>
                <w:lang w:eastAsia="ru-RU"/>
              </w:rPr>
              <w:t xml:space="preserve">Перечень мероприятий подпрограммы </w:t>
            </w:r>
          </w:p>
        </w:tc>
      </w:tr>
      <w:tr w:rsidR="00E46457" w:rsidRPr="00E46457" w:rsidTr="00E46457">
        <w:trPr>
          <w:trHeight w:val="20"/>
        </w:trPr>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Наименование  программы, подпрограммы</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xml:space="preserve">ГРБС </w:t>
            </w:r>
          </w:p>
        </w:tc>
        <w:tc>
          <w:tcPr>
            <w:tcW w:w="109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Код бюджетной классификации</w:t>
            </w:r>
          </w:p>
        </w:tc>
        <w:tc>
          <w:tcPr>
            <w:tcW w:w="2177" w:type="pct"/>
            <w:gridSpan w:val="5"/>
            <w:tcBorders>
              <w:top w:val="single" w:sz="4" w:space="0" w:color="auto"/>
              <w:left w:val="nil"/>
              <w:bottom w:val="nil"/>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Расходы</w:t>
            </w:r>
          </w:p>
        </w:tc>
        <w:tc>
          <w:tcPr>
            <w:tcW w:w="628" w:type="pct"/>
            <w:vMerge w:val="restart"/>
            <w:tcBorders>
              <w:top w:val="nil"/>
              <w:left w:val="single" w:sz="4" w:space="0" w:color="auto"/>
              <w:bottom w:val="single" w:sz="4" w:space="0" w:color="000000"/>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E46457" w:rsidRPr="00E46457" w:rsidTr="00E46457">
        <w:trPr>
          <w:trHeight w:val="20"/>
        </w:trPr>
        <w:tc>
          <w:tcPr>
            <w:tcW w:w="596" w:type="pct"/>
            <w:vMerge/>
            <w:tcBorders>
              <w:top w:val="nil"/>
              <w:left w:val="single" w:sz="4" w:space="0" w:color="auto"/>
              <w:bottom w:val="single" w:sz="4" w:space="0" w:color="000000"/>
              <w:right w:val="single" w:sz="4" w:space="0" w:color="auto"/>
            </w:tcBorders>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505" w:type="pct"/>
            <w:vMerge/>
            <w:tcBorders>
              <w:top w:val="nil"/>
              <w:left w:val="single" w:sz="4" w:space="0" w:color="auto"/>
              <w:bottom w:val="single" w:sz="4" w:space="0" w:color="000000"/>
              <w:right w:val="single" w:sz="4" w:space="0" w:color="auto"/>
            </w:tcBorders>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1095" w:type="pct"/>
            <w:gridSpan w:val="4"/>
            <w:vMerge/>
            <w:tcBorders>
              <w:top w:val="single" w:sz="4" w:space="0" w:color="auto"/>
              <w:left w:val="single" w:sz="4" w:space="0" w:color="auto"/>
              <w:bottom w:val="single" w:sz="4" w:space="0" w:color="auto"/>
              <w:right w:val="single" w:sz="4" w:space="0" w:color="auto"/>
            </w:tcBorders>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2177" w:type="pct"/>
            <w:gridSpan w:val="5"/>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(рублей), годы</w:t>
            </w:r>
          </w:p>
        </w:tc>
        <w:tc>
          <w:tcPr>
            <w:tcW w:w="628" w:type="pct"/>
            <w:vMerge/>
            <w:tcBorders>
              <w:top w:val="nil"/>
              <w:left w:val="single" w:sz="4" w:space="0" w:color="auto"/>
              <w:bottom w:val="single" w:sz="4" w:space="0" w:color="000000"/>
              <w:right w:val="single" w:sz="4" w:space="0" w:color="auto"/>
            </w:tcBorders>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r>
      <w:tr w:rsidR="00E46457" w:rsidRPr="00E46457" w:rsidTr="00E46457">
        <w:trPr>
          <w:trHeight w:val="20"/>
        </w:trPr>
        <w:tc>
          <w:tcPr>
            <w:tcW w:w="596" w:type="pct"/>
            <w:vMerge/>
            <w:tcBorders>
              <w:top w:val="nil"/>
              <w:left w:val="single" w:sz="4" w:space="0" w:color="auto"/>
              <w:bottom w:val="single" w:sz="4" w:space="0" w:color="000000"/>
              <w:right w:val="single" w:sz="4" w:space="0" w:color="auto"/>
            </w:tcBorders>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505" w:type="pct"/>
            <w:vMerge/>
            <w:tcBorders>
              <w:top w:val="nil"/>
              <w:left w:val="single" w:sz="4" w:space="0" w:color="auto"/>
              <w:bottom w:val="single" w:sz="4" w:space="0" w:color="000000"/>
              <w:right w:val="single" w:sz="4" w:space="0" w:color="auto"/>
            </w:tcBorders>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273" w:type="pct"/>
            <w:vMerge w:val="restart"/>
            <w:tcBorders>
              <w:top w:val="nil"/>
              <w:left w:val="single" w:sz="4" w:space="0" w:color="auto"/>
              <w:bottom w:val="single" w:sz="4" w:space="0" w:color="000000"/>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ГРБС</w:t>
            </w:r>
          </w:p>
        </w:tc>
        <w:tc>
          <w:tcPr>
            <w:tcW w:w="260" w:type="pct"/>
            <w:vMerge w:val="restart"/>
            <w:tcBorders>
              <w:top w:val="nil"/>
              <w:left w:val="single" w:sz="4" w:space="0" w:color="auto"/>
              <w:bottom w:val="single" w:sz="4" w:space="0" w:color="000000"/>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РзПр</w:t>
            </w:r>
          </w:p>
        </w:tc>
        <w:tc>
          <w:tcPr>
            <w:tcW w:w="348" w:type="pct"/>
            <w:vMerge w:val="restart"/>
            <w:tcBorders>
              <w:top w:val="nil"/>
              <w:left w:val="single" w:sz="4" w:space="0" w:color="auto"/>
              <w:bottom w:val="single" w:sz="4" w:space="0" w:color="000000"/>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ЦСР</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ВР</w:t>
            </w:r>
          </w:p>
        </w:tc>
        <w:tc>
          <w:tcPr>
            <w:tcW w:w="471"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текущий финансовый год</w:t>
            </w:r>
          </w:p>
        </w:tc>
        <w:tc>
          <w:tcPr>
            <w:tcW w:w="471"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очередной финансовый год</w:t>
            </w:r>
          </w:p>
        </w:tc>
        <w:tc>
          <w:tcPr>
            <w:tcW w:w="409"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первый год планового периода</w:t>
            </w:r>
          </w:p>
        </w:tc>
        <w:tc>
          <w:tcPr>
            <w:tcW w:w="409"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второй год планового периода</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Итого на период 2014-2014 годы</w:t>
            </w:r>
          </w:p>
        </w:tc>
        <w:tc>
          <w:tcPr>
            <w:tcW w:w="628" w:type="pct"/>
            <w:vMerge/>
            <w:tcBorders>
              <w:top w:val="nil"/>
              <w:left w:val="single" w:sz="4" w:space="0" w:color="auto"/>
              <w:bottom w:val="single" w:sz="4" w:space="0" w:color="000000"/>
              <w:right w:val="single" w:sz="4" w:space="0" w:color="auto"/>
            </w:tcBorders>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r>
      <w:tr w:rsidR="00E46457" w:rsidRPr="00E46457" w:rsidTr="00E46457">
        <w:trPr>
          <w:trHeight w:val="20"/>
        </w:trPr>
        <w:tc>
          <w:tcPr>
            <w:tcW w:w="596" w:type="pct"/>
            <w:vMerge/>
            <w:tcBorders>
              <w:top w:val="nil"/>
              <w:left w:val="single" w:sz="4" w:space="0" w:color="auto"/>
              <w:bottom w:val="single" w:sz="4" w:space="0" w:color="000000"/>
              <w:right w:val="single" w:sz="4" w:space="0" w:color="auto"/>
            </w:tcBorders>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505" w:type="pct"/>
            <w:vMerge/>
            <w:tcBorders>
              <w:top w:val="nil"/>
              <w:left w:val="single" w:sz="4" w:space="0" w:color="auto"/>
              <w:bottom w:val="single" w:sz="4" w:space="0" w:color="000000"/>
              <w:right w:val="single" w:sz="4" w:space="0" w:color="auto"/>
            </w:tcBorders>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273" w:type="pct"/>
            <w:vMerge/>
            <w:tcBorders>
              <w:top w:val="nil"/>
              <w:left w:val="single" w:sz="4" w:space="0" w:color="auto"/>
              <w:bottom w:val="single" w:sz="4" w:space="0" w:color="000000"/>
              <w:right w:val="single" w:sz="4" w:space="0" w:color="auto"/>
            </w:tcBorders>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214" w:type="pct"/>
            <w:vMerge/>
            <w:tcBorders>
              <w:top w:val="nil"/>
              <w:left w:val="single" w:sz="4" w:space="0" w:color="auto"/>
              <w:bottom w:val="single" w:sz="4" w:space="0" w:color="000000"/>
              <w:right w:val="single" w:sz="4" w:space="0" w:color="auto"/>
            </w:tcBorders>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2014 год</w:t>
            </w:r>
          </w:p>
        </w:tc>
        <w:tc>
          <w:tcPr>
            <w:tcW w:w="471"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2015 год</w:t>
            </w:r>
          </w:p>
        </w:tc>
        <w:tc>
          <w:tcPr>
            <w:tcW w:w="409"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2016 год</w:t>
            </w:r>
          </w:p>
        </w:tc>
        <w:tc>
          <w:tcPr>
            <w:tcW w:w="409"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2017 год</w:t>
            </w:r>
          </w:p>
        </w:tc>
        <w:tc>
          <w:tcPr>
            <w:tcW w:w="416" w:type="pct"/>
            <w:vMerge/>
            <w:tcBorders>
              <w:top w:val="nil"/>
              <w:left w:val="single" w:sz="4" w:space="0" w:color="auto"/>
              <w:bottom w:val="single" w:sz="4" w:space="0" w:color="000000"/>
              <w:right w:val="single" w:sz="4" w:space="0" w:color="auto"/>
            </w:tcBorders>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628" w:type="pct"/>
            <w:vMerge/>
            <w:tcBorders>
              <w:top w:val="nil"/>
              <w:left w:val="single" w:sz="4" w:space="0" w:color="auto"/>
              <w:bottom w:val="single" w:sz="4" w:space="0" w:color="000000"/>
              <w:right w:val="single" w:sz="4" w:space="0" w:color="auto"/>
            </w:tcBorders>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r>
      <w:tr w:rsidR="00E46457" w:rsidRPr="00E46457" w:rsidTr="00E46457">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E46457" w:rsidRPr="00E46457" w:rsidTr="00E46457">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Подпрограма "Организация проведения капитального ремонта общего имущества в многоквартирных домах, расположенных на территории Богучанского района" на 2014-2017 годы</w:t>
            </w:r>
          </w:p>
        </w:tc>
      </w:tr>
      <w:tr w:rsidR="00E46457" w:rsidRPr="00E46457" w:rsidTr="00E46457">
        <w:trPr>
          <w:trHeight w:val="20"/>
        </w:trPr>
        <w:tc>
          <w:tcPr>
            <w:tcW w:w="596" w:type="pct"/>
            <w:tcBorders>
              <w:top w:val="nil"/>
              <w:left w:val="single" w:sz="4" w:space="0" w:color="auto"/>
              <w:bottom w:val="single" w:sz="4" w:space="0" w:color="auto"/>
              <w:right w:val="nil"/>
            </w:tcBorders>
            <w:shd w:val="clear" w:color="auto" w:fill="auto"/>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Цель подпрограммы: Создание условий для приведения жилищного фонда в надлежащее состояние</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273"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628"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r>
      <w:tr w:rsidR="00E46457" w:rsidRPr="00E46457" w:rsidTr="00E46457">
        <w:trPr>
          <w:trHeight w:val="20"/>
        </w:trPr>
        <w:tc>
          <w:tcPr>
            <w:tcW w:w="596" w:type="pct"/>
            <w:tcBorders>
              <w:top w:val="nil"/>
              <w:left w:val="single" w:sz="4" w:space="0" w:color="auto"/>
              <w:bottom w:val="single" w:sz="4" w:space="0" w:color="auto"/>
              <w:right w:val="nil"/>
            </w:tcBorders>
            <w:shd w:val="clear" w:color="auto" w:fill="auto"/>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Задача 1. Сохранение жилищного фонда на территории Богучанского района, не признанного в установленном порядке аварийным и подлежащим сносу</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273"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628"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r>
      <w:tr w:rsidR="00E46457" w:rsidRPr="00E46457" w:rsidTr="00E46457">
        <w:trPr>
          <w:trHeight w:val="20"/>
        </w:trPr>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E46457" w:rsidRPr="00E46457" w:rsidRDefault="00E46457" w:rsidP="00E46457">
            <w:pPr>
              <w:spacing w:after="0" w:line="240" w:lineRule="auto"/>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1.1.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УМС Богучанского района</w:t>
            </w:r>
          </w:p>
        </w:tc>
        <w:tc>
          <w:tcPr>
            <w:tcW w:w="273"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0501</w:t>
            </w:r>
          </w:p>
        </w:tc>
        <w:tc>
          <w:tcPr>
            <w:tcW w:w="348"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0338000</w:t>
            </w:r>
          </w:p>
        </w:tc>
        <w:tc>
          <w:tcPr>
            <w:tcW w:w="214" w:type="pct"/>
            <w:tcBorders>
              <w:top w:val="nil"/>
              <w:left w:val="nil"/>
              <w:bottom w:val="single" w:sz="4" w:space="0" w:color="auto"/>
              <w:right w:val="single" w:sz="4" w:space="0" w:color="auto"/>
            </w:tcBorders>
            <w:shd w:val="clear" w:color="000000" w:fill="FFFFFF"/>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852</w:t>
            </w:r>
          </w:p>
        </w:tc>
        <w:tc>
          <w:tcPr>
            <w:tcW w:w="471" w:type="pct"/>
            <w:tcBorders>
              <w:top w:val="nil"/>
              <w:left w:val="nil"/>
              <w:bottom w:val="single" w:sz="4" w:space="0" w:color="auto"/>
              <w:right w:val="single" w:sz="4" w:space="0" w:color="auto"/>
            </w:tcBorders>
            <w:shd w:val="clear" w:color="000000" w:fill="FFFFFF"/>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8 300,0</w:t>
            </w:r>
          </w:p>
        </w:tc>
        <w:tc>
          <w:tcPr>
            <w:tcW w:w="471" w:type="pct"/>
            <w:tcBorders>
              <w:top w:val="nil"/>
              <w:left w:val="nil"/>
              <w:bottom w:val="single" w:sz="4" w:space="0" w:color="auto"/>
              <w:right w:val="single" w:sz="4" w:space="0" w:color="auto"/>
            </w:tcBorders>
            <w:shd w:val="clear" w:color="000000" w:fill="FFFFFF"/>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w:t>
            </w:r>
          </w:p>
        </w:tc>
        <w:tc>
          <w:tcPr>
            <w:tcW w:w="409" w:type="pct"/>
            <w:tcBorders>
              <w:top w:val="nil"/>
              <w:left w:val="nil"/>
              <w:bottom w:val="single" w:sz="4" w:space="0" w:color="auto"/>
              <w:right w:val="single" w:sz="4" w:space="0" w:color="auto"/>
            </w:tcBorders>
            <w:shd w:val="clear" w:color="000000" w:fill="FFFFFF"/>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52 100,0</w:t>
            </w:r>
          </w:p>
        </w:tc>
        <w:tc>
          <w:tcPr>
            <w:tcW w:w="409" w:type="pct"/>
            <w:tcBorders>
              <w:top w:val="nil"/>
              <w:left w:val="nil"/>
              <w:bottom w:val="single" w:sz="4" w:space="0" w:color="auto"/>
              <w:right w:val="single" w:sz="4" w:space="0" w:color="auto"/>
            </w:tcBorders>
            <w:shd w:val="clear" w:color="000000" w:fill="FFFFFF"/>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52 100,0</w:t>
            </w:r>
          </w:p>
        </w:tc>
        <w:tc>
          <w:tcPr>
            <w:tcW w:w="416" w:type="pct"/>
            <w:tcBorders>
              <w:top w:val="nil"/>
              <w:left w:val="nil"/>
              <w:bottom w:val="single" w:sz="4" w:space="0" w:color="auto"/>
              <w:right w:val="single" w:sz="4" w:space="0" w:color="auto"/>
            </w:tcBorders>
            <w:shd w:val="clear" w:color="000000" w:fill="FFFFFF"/>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112 500,00</w:t>
            </w:r>
          </w:p>
        </w:tc>
        <w:tc>
          <w:tcPr>
            <w:tcW w:w="628" w:type="pct"/>
            <w:vMerge w:val="restart"/>
            <w:tcBorders>
              <w:top w:val="nil"/>
              <w:left w:val="single" w:sz="4" w:space="0" w:color="auto"/>
              <w:bottom w:val="single" w:sz="4" w:space="0" w:color="000000"/>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Уровень оплаты взносов на капитальный ремонт общего имущества в МКД в части муниципального жилищного фонда МО Богучанский район в размере 90% от начисленных платежей</w:t>
            </w:r>
          </w:p>
        </w:tc>
      </w:tr>
      <w:tr w:rsidR="00E46457" w:rsidRPr="00E46457" w:rsidTr="00E46457">
        <w:trPr>
          <w:trHeight w:val="20"/>
        </w:trPr>
        <w:tc>
          <w:tcPr>
            <w:tcW w:w="596" w:type="pct"/>
            <w:vMerge/>
            <w:tcBorders>
              <w:top w:val="nil"/>
              <w:left w:val="single" w:sz="4" w:space="0" w:color="auto"/>
              <w:bottom w:val="single" w:sz="4" w:space="0" w:color="000000"/>
              <w:right w:val="single" w:sz="4" w:space="0" w:color="auto"/>
            </w:tcBorders>
            <w:vAlign w:val="center"/>
            <w:hideMark/>
          </w:tcPr>
          <w:p w:rsidR="00E46457" w:rsidRPr="00E46457" w:rsidRDefault="00E46457" w:rsidP="00E46457">
            <w:pPr>
              <w:spacing w:after="0" w:line="240" w:lineRule="auto"/>
              <w:rPr>
                <w:rFonts w:ascii="Times New Roman" w:eastAsia="Times New Roman" w:hAnsi="Times New Roman"/>
                <w:color w:val="000000"/>
                <w:sz w:val="14"/>
                <w:szCs w:val="14"/>
                <w:lang w:eastAsia="ru-RU"/>
              </w:rPr>
            </w:pPr>
          </w:p>
        </w:tc>
        <w:tc>
          <w:tcPr>
            <w:tcW w:w="505" w:type="pct"/>
            <w:vMerge/>
            <w:tcBorders>
              <w:top w:val="nil"/>
              <w:left w:val="single" w:sz="4" w:space="0" w:color="auto"/>
              <w:bottom w:val="single" w:sz="4" w:space="0" w:color="000000"/>
              <w:right w:val="single" w:sz="4" w:space="0" w:color="auto"/>
            </w:tcBorders>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863</w:t>
            </w:r>
          </w:p>
        </w:tc>
        <w:tc>
          <w:tcPr>
            <w:tcW w:w="260"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0501</w:t>
            </w:r>
          </w:p>
        </w:tc>
        <w:tc>
          <w:tcPr>
            <w:tcW w:w="348"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0338000</w:t>
            </w:r>
          </w:p>
        </w:tc>
        <w:tc>
          <w:tcPr>
            <w:tcW w:w="214" w:type="pct"/>
            <w:tcBorders>
              <w:top w:val="nil"/>
              <w:left w:val="nil"/>
              <w:bottom w:val="single" w:sz="4" w:space="0" w:color="auto"/>
              <w:right w:val="single" w:sz="4" w:space="0" w:color="auto"/>
            </w:tcBorders>
            <w:shd w:val="clear" w:color="000000" w:fill="FFFFFF"/>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244</w:t>
            </w:r>
          </w:p>
        </w:tc>
        <w:tc>
          <w:tcPr>
            <w:tcW w:w="471" w:type="pct"/>
            <w:tcBorders>
              <w:top w:val="nil"/>
              <w:left w:val="nil"/>
              <w:bottom w:val="single" w:sz="4" w:space="0" w:color="auto"/>
              <w:right w:val="single" w:sz="4" w:space="0" w:color="auto"/>
            </w:tcBorders>
            <w:shd w:val="clear" w:color="000000" w:fill="FFFFFF"/>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w:t>
            </w:r>
          </w:p>
        </w:tc>
        <w:tc>
          <w:tcPr>
            <w:tcW w:w="471" w:type="pct"/>
            <w:tcBorders>
              <w:top w:val="nil"/>
              <w:left w:val="nil"/>
              <w:bottom w:val="single" w:sz="4" w:space="0" w:color="auto"/>
              <w:right w:val="single" w:sz="4" w:space="0" w:color="auto"/>
            </w:tcBorders>
            <w:shd w:val="clear" w:color="000000" w:fill="FFFFFF"/>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99 290,34</w:t>
            </w:r>
          </w:p>
        </w:tc>
        <w:tc>
          <w:tcPr>
            <w:tcW w:w="409" w:type="pct"/>
            <w:tcBorders>
              <w:top w:val="nil"/>
              <w:left w:val="nil"/>
              <w:bottom w:val="single" w:sz="4" w:space="0" w:color="auto"/>
              <w:right w:val="single" w:sz="4" w:space="0" w:color="auto"/>
            </w:tcBorders>
            <w:shd w:val="clear" w:color="000000" w:fill="FFFFFF"/>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w:t>
            </w:r>
          </w:p>
        </w:tc>
        <w:tc>
          <w:tcPr>
            <w:tcW w:w="409" w:type="pct"/>
            <w:tcBorders>
              <w:top w:val="nil"/>
              <w:left w:val="nil"/>
              <w:bottom w:val="single" w:sz="4" w:space="0" w:color="auto"/>
              <w:right w:val="single" w:sz="4" w:space="0" w:color="auto"/>
            </w:tcBorders>
            <w:shd w:val="clear" w:color="000000" w:fill="FFFFFF"/>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w:t>
            </w:r>
          </w:p>
        </w:tc>
        <w:tc>
          <w:tcPr>
            <w:tcW w:w="416" w:type="pct"/>
            <w:tcBorders>
              <w:top w:val="nil"/>
              <w:left w:val="nil"/>
              <w:bottom w:val="single" w:sz="4" w:space="0" w:color="auto"/>
              <w:right w:val="single" w:sz="4" w:space="0" w:color="auto"/>
            </w:tcBorders>
            <w:shd w:val="clear" w:color="000000" w:fill="FFFFFF"/>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99 290,34</w:t>
            </w:r>
          </w:p>
        </w:tc>
        <w:tc>
          <w:tcPr>
            <w:tcW w:w="628" w:type="pct"/>
            <w:vMerge/>
            <w:tcBorders>
              <w:top w:val="nil"/>
              <w:left w:val="single" w:sz="4" w:space="0" w:color="auto"/>
              <w:bottom w:val="single" w:sz="4" w:space="0" w:color="000000"/>
              <w:right w:val="single" w:sz="4" w:space="0" w:color="auto"/>
            </w:tcBorders>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r>
      <w:tr w:rsidR="00E46457" w:rsidRPr="00E46457" w:rsidTr="00E46457">
        <w:trPr>
          <w:trHeight w:val="2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both"/>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Итого по подпрограмме</w:t>
            </w:r>
          </w:p>
        </w:tc>
        <w:tc>
          <w:tcPr>
            <w:tcW w:w="505"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273"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260"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214" w:type="pct"/>
            <w:tcBorders>
              <w:top w:val="nil"/>
              <w:left w:val="nil"/>
              <w:bottom w:val="single" w:sz="4" w:space="0" w:color="auto"/>
              <w:right w:val="single" w:sz="4" w:space="0" w:color="auto"/>
            </w:tcBorders>
            <w:shd w:val="clear" w:color="000000" w:fill="FFFFFF"/>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000000" w:fill="FFFFFF"/>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8 300,0</w:t>
            </w:r>
          </w:p>
        </w:tc>
        <w:tc>
          <w:tcPr>
            <w:tcW w:w="471" w:type="pct"/>
            <w:tcBorders>
              <w:top w:val="nil"/>
              <w:left w:val="nil"/>
              <w:bottom w:val="single" w:sz="4" w:space="0" w:color="auto"/>
              <w:right w:val="single" w:sz="4" w:space="0" w:color="auto"/>
            </w:tcBorders>
            <w:shd w:val="clear" w:color="000000" w:fill="FFFFFF"/>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99 290,34</w:t>
            </w:r>
          </w:p>
        </w:tc>
        <w:tc>
          <w:tcPr>
            <w:tcW w:w="409" w:type="pct"/>
            <w:tcBorders>
              <w:top w:val="nil"/>
              <w:left w:val="nil"/>
              <w:bottom w:val="single" w:sz="4" w:space="0" w:color="auto"/>
              <w:right w:val="single" w:sz="4" w:space="0" w:color="auto"/>
            </w:tcBorders>
            <w:shd w:val="clear" w:color="000000" w:fill="FFFFFF"/>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52 100,0</w:t>
            </w:r>
          </w:p>
        </w:tc>
        <w:tc>
          <w:tcPr>
            <w:tcW w:w="409" w:type="pct"/>
            <w:tcBorders>
              <w:top w:val="nil"/>
              <w:left w:val="nil"/>
              <w:bottom w:val="single" w:sz="4" w:space="0" w:color="auto"/>
              <w:right w:val="single" w:sz="4" w:space="0" w:color="auto"/>
            </w:tcBorders>
            <w:shd w:val="clear" w:color="000000" w:fill="FFFFFF"/>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52 100,0</w:t>
            </w:r>
          </w:p>
        </w:tc>
        <w:tc>
          <w:tcPr>
            <w:tcW w:w="416" w:type="pct"/>
            <w:tcBorders>
              <w:top w:val="nil"/>
              <w:left w:val="nil"/>
              <w:bottom w:val="single" w:sz="4" w:space="0" w:color="auto"/>
              <w:right w:val="single" w:sz="4" w:space="0" w:color="auto"/>
            </w:tcBorders>
            <w:shd w:val="clear" w:color="000000" w:fill="FFFFFF"/>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211 790,34</w:t>
            </w:r>
          </w:p>
        </w:tc>
        <w:tc>
          <w:tcPr>
            <w:tcW w:w="628"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r>
      <w:tr w:rsidR="00E46457" w:rsidRPr="00E46457" w:rsidTr="00E46457">
        <w:trPr>
          <w:trHeight w:val="20"/>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В том числе:</w:t>
            </w:r>
          </w:p>
        </w:tc>
        <w:tc>
          <w:tcPr>
            <w:tcW w:w="505" w:type="pct"/>
            <w:tcBorders>
              <w:top w:val="nil"/>
              <w:left w:val="nil"/>
              <w:bottom w:val="single" w:sz="4" w:space="0" w:color="auto"/>
              <w:right w:val="single" w:sz="4" w:space="0" w:color="auto"/>
            </w:tcBorders>
            <w:shd w:val="clear" w:color="auto" w:fill="auto"/>
            <w:noWrap/>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273"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260"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214" w:type="pct"/>
            <w:tcBorders>
              <w:top w:val="nil"/>
              <w:left w:val="nil"/>
              <w:bottom w:val="single" w:sz="4" w:space="0" w:color="auto"/>
              <w:right w:val="single" w:sz="4" w:space="0" w:color="auto"/>
            </w:tcBorders>
            <w:shd w:val="clear" w:color="000000" w:fill="FFFFFF"/>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000000" w:fill="FFFFFF"/>
            <w:noWrap/>
            <w:vAlign w:val="bottom"/>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000000" w:fill="FFFFFF"/>
            <w:noWrap/>
            <w:vAlign w:val="bottom"/>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409" w:type="pct"/>
            <w:tcBorders>
              <w:top w:val="nil"/>
              <w:left w:val="nil"/>
              <w:bottom w:val="single" w:sz="4" w:space="0" w:color="auto"/>
              <w:right w:val="single" w:sz="4" w:space="0" w:color="auto"/>
            </w:tcBorders>
            <w:shd w:val="clear" w:color="000000" w:fill="FFFFFF"/>
            <w:noWrap/>
            <w:vAlign w:val="bottom"/>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409" w:type="pct"/>
            <w:tcBorders>
              <w:top w:val="nil"/>
              <w:left w:val="nil"/>
              <w:bottom w:val="single" w:sz="4" w:space="0" w:color="auto"/>
              <w:right w:val="single" w:sz="4" w:space="0" w:color="auto"/>
            </w:tcBorders>
            <w:shd w:val="clear" w:color="000000" w:fill="FFFFFF"/>
            <w:noWrap/>
            <w:vAlign w:val="bottom"/>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416" w:type="pct"/>
            <w:tcBorders>
              <w:top w:val="nil"/>
              <w:left w:val="nil"/>
              <w:bottom w:val="single" w:sz="4" w:space="0" w:color="auto"/>
              <w:right w:val="single" w:sz="4" w:space="0" w:color="auto"/>
            </w:tcBorders>
            <w:shd w:val="clear" w:color="000000" w:fill="FFFFFF"/>
            <w:noWrap/>
            <w:vAlign w:val="bottom"/>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628" w:type="pct"/>
            <w:tcBorders>
              <w:top w:val="nil"/>
              <w:left w:val="nil"/>
              <w:bottom w:val="single" w:sz="4" w:space="0" w:color="auto"/>
              <w:right w:val="single" w:sz="4" w:space="0" w:color="auto"/>
            </w:tcBorders>
            <w:shd w:val="clear" w:color="auto" w:fill="auto"/>
            <w:noWrap/>
            <w:vAlign w:val="bottom"/>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r>
      <w:tr w:rsidR="00E46457" w:rsidRPr="00E46457" w:rsidTr="00E46457">
        <w:trPr>
          <w:trHeight w:val="20"/>
        </w:trPr>
        <w:tc>
          <w:tcPr>
            <w:tcW w:w="596" w:type="pct"/>
            <w:tcBorders>
              <w:top w:val="nil"/>
              <w:left w:val="single" w:sz="4" w:space="0" w:color="auto"/>
              <w:bottom w:val="single" w:sz="4" w:space="0" w:color="auto"/>
              <w:right w:val="single" w:sz="4" w:space="0" w:color="auto"/>
            </w:tcBorders>
            <w:shd w:val="clear" w:color="auto" w:fill="auto"/>
            <w:vAlign w:val="bottom"/>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краевой бюджет</w:t>
            </w:r>
          </w:p>
        </w:tc>
        <w:tc>
          <w:tcPr>
            <w:tcW w:w="505" w:type="pct"/>
            <w:tcBorders>
              <w:top w:val="nil"/>
              <w:left w:val="nil"/>
              <w:bottom w:val="single" w:sz="4" w:space="0" w:color="auto"/>
              <w:right w:val="single" w:sz="4" w:space="0" w:color="auto"/>
            </w:tcBorders>
            <w:shd w:val="clear" w:color="auto" w:fill="auto"/>
            <w:noWrap/>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273"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260"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214" w:type="pct"/>
            <w:tcBorders>
              <w:top w:val="nil"/>
              <w:left w:val="nil"/>
              <w:bottom w:val="single" w:sz="4" w:space="0" w:color="auto"/>
              <w:right w:val="single" w:sz="4" w:space="0" w:color="auto"/>
            </w:tcBorders>
            <w:shd w:val="clear" w:color="000000" w:fill="FFFFFF"/>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000000" w:fill="FFFFFF"/>
            <w:noWrap/>
            <w:vAlign w:val="bottom"/>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0,0</w:t>
            </w:r>
          </w:p>
        </w:tc>
        <w:tc>
          <w:tcPr>
            <w:tcW w:w="471" w:type="pct"/>
            <w:tcBorders>
              <w:top w:val="nil"/>
              <w:left w:val="nil"/>
              <w:bottom w:val="single" w:sz="4" w:space="0" w:color="auto"/>
              <w:right w:val="single" w:sz="4" w:space="0" w:color="auto"/>
            </w:tcBorders>
            <w:shd w:val="clear" w:color="000000" w:fill="FFFFFF"/>
            <w:noWrap/>
            <w:vAlign w:val="bottom"/>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0,0</w:t>
            </w:r>
          </w:p>
        </w:tc>
        <w:tc>
          <w:tcPr>
            <w:tcW w:w="409" w:type="pct"/>
            <w:tcBorders>
              <w:top w:val="nil"/>
              <w:left w:val="nil"/>
              <w:bottom w:val="single" w:sz="4" w:space="0" w:color="auto"/>
              <w:right w:val="single" w:sz="4" w:space="0" w:color="auto"/>
            </w:tcBorders>
            <w:shd w:val="clear" w:color="000000" w:fill="FFFFFF"/>
            <w:noWrap/>
            <w:vAlign w:val="bottom"/>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0,0</w:t>
            </w:r>
          </w:p>
        </w:tc>
        <w:tc>
          <w:tcPr>
            <w:tcW w:w="409" w:type="pct"/>
            <w:tcBorders>
              <w:top w:val="nil"/>
              <w:left w:val="nil"/>
              <w:bottom w:val="single" w:sz="4" w:space="0" w:color="auto"/>
              <w:right w:val="single" w:sz="4" w:space="0" w:color="auto"/>
            </w:tcBorders>
            <w:shd w:val="clear" w:color="000000" w:fill="FFFFFF"/>
            <w:noWrap/>
            <w:vAlign w:val="bottom"/>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0,0</w:t>
            </w:r>
          </w:p>
        </w:tc>
        <w:tc>
          <w:tcPr>
            <w:tcW w:w="416" w:type="pct"/>
            <w:tcBorders>
              <w:top w:val="nil"/>
              <w:left w:val="nil"/>
              <w:bottom w:val="single" w:sz="4" w:space="0" w:color="auto"/>
              <w:right w:val="single" w:sz="4" w:space="0" w:color="auto"/>
            </w:tcBorders>
            <w:shd w:val="clear" w:color="000000" w:fill="FFFFFF"/>
            <w:noWrap/>
            <w:vAlign w:val="bottom"/>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0,0</w:t>
            </w:r>
          </w:p>
        </w:tc>
        <w:tc>
          <w:tcPr>
            <w:tcW w:w="628" w:type="pct"/>
            <w:tcBorders>
              <w:top w:val="nil"/>
              <w:left w:val="nil"/>
              <w:bottom w:val="single" w:sz="4" w:space="0" w:color="auto"/>
              <w:right w:val="single" w:sz="4" w:space="0" w:color="auto"/>
            </w:tcBorders>
            <w:shd w:val="clear" w:color="auto" w:fill="auto"/>
            <w:noWrap/>
            <w:vAlign w:val="bottom"/>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r>
      <w:tr w:rsidR="00E46457" w:rsidRPr="00E46457" w:rsidTr="00E46457">
        <w:trPr>
          <w:trHeight w:val="20"/>
        </w:trPr>
        <w:tc>
          <w:tcPr>
            <w:tcW w:w="596" w:type="pct"/>
            <w:tcBorders>
              <w:top w:val="nil"/>
              <w:left w:val="single" w:sz="4" w:space="0" w:color="auto"/>
              <w:bottom w:val="single" w:sz="4" w:space="0" w:color="auto"/>
              <w:right w:val="single" w:sz="4" w:space="0" w:color="auto"/>
            </w:tcBorders>
            <w:shd w:val="clear" w:color="auto" w:fill="auto"/>
            <w:vAlign w:val="bottom"/>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районный бюджет</w:t>
            </w:r>
          </w:p>
        </w:tc>
        <w:tc>
          <w:tcPr>
            <w:tcW w:w="505" w:type="pct"/>
            <w:tcBorders>
              <w:top w:val="nil"/>
              <w:left w:val="nil"/>
              <w:bottom w:val="single" w:sz="4" w:space="0" w:color="auto"/>
              <w:right w:val="single" w:sz="4" w:space="0" w:color="auto"/>
            </w:tcBorders>
            <w:shd w:val="clear" w:color="auto" w:fill="auto"/>
            <w:noWrap/>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273"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260"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214" w:type="pct"/>
            <w:tcBorders>
              <w:top w:val="nil"/>
              <w:left w:val="nil"/>
              <w:bottom w:val="single" w:sz="4" w:space="0" w:color="auto"/>
              <w:right w:val="single" w:sz="4" w:space="0" w:color="auto"/>
            </w:tcBorders>
            <w:shd w:val="clear" w:color="000000" w:fill="FFFFFF"/>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000000" w:fill="FFFFFF"/>
            <w:noWrap/>
            <w:vAlign w:val="bottom"/>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8 300,0</w:t>
            </w:r>
          </w:p>
        </w:tc>
        <w:tc>
          <w:tcPr>
            <w:tcW w:w="471" w:type="pct"/>
            <w:tcBorders>
              <w:top w:val="nil"/>
              <w:left w:val="nil"/>
              <w:bottom w:val="single" w:sz="4" w:space="0" w:color="auto"/>
              <w:right w:val="single" w:sz="4" w:space="0" w:color="auto"/>
            </w:tcBorders>
            <w:shd w:val="clear" w:color="000000" w:fill="FFFFFF"/>
            <w:noWrap/>
            <w:vAlign w:val="bottom"/>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99 290,34</w:t>
            </w:r>
          </w:p>
        </w:tc>
        <w:tc>
          <w:tcPr>
            <w:tcW w:w="409" w:type="pct"/>
            <w:tcBorders>
              <w:top w:val="nil"/>
              <w:left w:val="nil"/>
              <w:bottom w:val="single" w:sz="4" w:space="0" w:color="auto"/>
              <w:right w:val="single" w:sz="4" w:space="0" w:color="auto"/>
            </w:tcBorders>
            <w:shd w:val="clear" w:color="000000" w:fill="FFFFFF"/>
            <w:noWrap/>
            <w:vAlign w:val="bottom"/>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52 100,0</w:t>
            </w:r>
          </w:p>
        </w:tc>
        <w:tc>
          <w:tcPr>
            <w:tcW w:w="409" w:type="pct"/>
            <w:tcBorders>
              <w:top w:val="nil"/>
              <w:left w:val="nil"/>
              <w:bottom w:val="single" w:sz="4" w:space="0" w:color="auto"/>
              <w:right w:val="single" w:sz="4" w:space="0" w:color="auto"/>
            </w:tcBorders>
            <w:shd w:val="clear" w:color="000000" w:fill="FFFFFF"/>
            <w:noWrap/>
            <w:vAlign w:val="bottom"/>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52 100,0</w:t>
            </w:r>
          </w:p>
        </w:tc>
        <w:tc>
          <w:tcPr>
            <w:tcW w:w="416" w:type="pct"/>
            <w:tcBorders>
              <w:top w:val="nil"/>
              <w:left w:val="nil"/>
              <w:bottom w:val="single" w:sz="4" w:space="0" w:color="auto"/>
              <w:right w:val="single" w:sz="4" w:space="0" w:color="auto"/>
            </w:tcBorders>
            <w:shd w:val="clear" w:color="000000" w:fill="FFFFFF"/>
            <w:noWrap/>
            <w:vAlign w:val="bottom"/>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211 790,34</w:t>
            </w:r>
          </w:p>
        </w:tc>
        <w:tc>
          <w:tcPr>
            <w:tcW w:w="628" w:type="pct"/>
            <w:tcBorders>
              <w:top w:val="nil"/>
              <w:left w:val="nil"/>
              <w:bottom w:val="single" w:sz="4" w:space="0" w:color="auto"/>
              <w:right w:val="single" w:sz="4" w:space="0" w:color="auto"/>
            </w:tcBorders>
            <w:shd w:val="clear" w:color="auto" w:fill="auto"/>
            <w:noWrap/>
            <w:vAlign w:val="bottom"/>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r>
    </w:tbl>
    <w:p w:rsidR="009E0040" w:rsidRDefault="009E0040" w:rsidP="00FC547D">
      <w:pPr>
        <w:widowControl w:val="0"/>
        <w:spacing w:after="0" w:line="240" w:lineRule="auto"/>
        <w:ind w:firstLine="540"/>
        <w:jc w:val="both"/>
        <w:rPr>
          <w:rFonts w:ascii="Times New Roman" w:hAnsi="Times New Roman"/>
          <w:bCs/>
          <w:sz w:val="20"/>
          <w:szCs w:val="20"/>
          <w:highlight w:val="lightGray"/>
        </w:rPr>
      </w:pPr>
    </w:p>
    <w:p w:rsidR="00E46457" w:rsidRPr="005134D6" w:rsidRDefault="00E46457" w:rsidP="00E46457">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5</w:t>
      </w:r>
    </w:p>
    <w:p w:rsidR="00E46457" w:rsidRPr="005134D6" w:rsidRDefault="00E46457" w:rsidP="00E46457">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к постановлению администрации Богучанского района</w:t>
      </w:r>
    </w:p>
    <w:p w:rsidR="00E46457" w:rsidRDefault="00E46457" w:rsidP="00E46457">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08.10.</w:t>
      </w:r>
      <w:r w:rsidRPr="005134D6">
        <w:rPr>
          <w:rFonts w:ascii="Times New Roman" w:eastAsia="Times New Roman" w:hAnsi="Times New Roman"/>
          <w:sz w:val="18"/>
          <w:szCs w:val="18"/>
          <w:lang w:eastAsia="ru-RU"/>
        </w:rPr>
        <w:t xml:space="preserve"> 2015 №</w:t>
      </w:r>
      <w:r>
        <w:rPr>
          <w:rFonts w:ascii="Times New Roman" w:eastAsia="Times New Roman" w:hAnsi="Times New Roman"/>
          <w:sz w:val="18"/>
          <w:szCs w:val="18"/>
          <w:lang w:eastAsia="ru-RU"/>
        </w:rPr>
        <w:t xml:space="preserve"> 904-П</w:t>
      </w:r>
    </w:p>
    <w:p w:rsidR="00F60E04" w:rsidRDefault="00F60E04" w:rsidP="00F60E04">
      <w:pPr>
        <w:spacing w:after="0" w:line="240" w:lineRule="auto"/>
        <w:jc w:val="right"/>
        <w:rPr>
          <w:rFonts w:ascii="Times New Roman" w:eastAsia="Times New Roman" w:hAnsi="Times New Roman"/>
          <w:color w:val="000000"/>
          <w:sz w:val="18"/>
          <w:szCs w:val="18"/>
          <w:lang w:eastAsia="ru-RU"/>
        </w:rPr>
      </w:pPr>
    </w:p>
    <w:p w:rsidR="00F60E04" w:rsidRDefault="00F60E04" w:rsidP="00F60E04">
      <w:pPr>
        <w:spacing w:after="0" w:line="240" w:lineRule="auto"/>
        <w:jc w:val="right"/>
        <w:rPr>
          <w:rFonts w:ascii="Times New Roman" w:eastAsia="Times New Roman" w:hAnsi="Times New Roman"/>
          <w:color w:val="000000"/>
          <w:sz w:val="18"/>
          <w:szCs w:val="18"/>
          <w:lang w:eastAsia="ru-RU"/>
        </w:rPr>
      </w:pPr>
      <w:r w:rsidRPr="00F60E04">
        <w:rPr>
          <w:rFonts w:ascii="Times New Roman" w:eastAsia="Times New Roman" w:hAnsi="Times New Roman"/>
          <w:color w:val="000000"/>
          <w:sz w:val="18"/>
          <w:szCs w:val="18"/>
          <w:lang w:eastAsia="ru-RU"/>
        </w:rPr>
        <w:t>Приложение № 2</w:t>
      </w:r>
      <w:r w:rsidRPr="00F60E04">
        <w:rPr>
          <w:rFonts w:ascii="Times New Roman" w:eastAsia="Times New Roman" w:hAnsi="Times New Roman"/>
          <w:color w:val="000000"/>
          <w:sz w:val="18"/>
          <w:szCs w:val="18"/>
          <w:lang w:eastAsia="ru-RU"/>
        </w:rPr>
        <w:br/>
        <w:t xml:space="preserve">к подпрограмме «Реконструкция и капитальный ремонт объектов коммунальной </w:t>
      </w:r>
    </w:p>
    <w:p w:rsidR="00F60E04" w:rsidRPr="00F60E04" w:rsidRDefault="00F60E04" w:rsidP="00F60E04">
      <w:pPr>
        <w:spacing w:after="0" w:line="240" w:lineRule="auto"/>
        <w:jc w:val="right"/>
        <w:rPr>
          <w:rFonts w:ascii="Times New Roman" w:eastAsia="Times New Roman" w:hAnsi="Times New Roman"/>
          <w:color w:val="000000"/>
          <w:sz w:val="18"/>
          <w:szCs w:val="18"/>
          <w:lang w:eastAsia="ru-RU"/>
        </w:rPr>
      </w:pPr>
      <w:r w:rsidRPr="00F60E04">
        <w:rPr>
          <w:rFonts w:ascii="Times New Roman" w:eastAsia="Times New Roman" w:hAnsi="Times New Roman"/>
          <w:color w:val="000000"/>
          <w:sz w:val="18"/>
          <w:szCs w:val="18"/>
          <w:lang w:eastAsia="ru-RU"/>
        </w:rPr>
        <w:t>инфраструктуры муниципального образования Богучанский район» на 2014-2017 годы</w:t>
      </w:r>
    </w:p>
    <w:p w:rsidR="00F60E04" w:rsidRPr="00F60E04" w:rsidRDefault="00F60E04" w:rsidP="00F60E04">
      <w:pPr>
        <w:spacing w:after="0" w:line="240" w:lineRule="auto"/>
        <w:jc w:val="right"/>
        <w:rPr>
          <w:rFonts w:ascii="Times New Roman" w:eastAsia="Times New Roman" w:hAnsi="Times New Roman"/>
          <w:sz w:val="18"/>
          <w:szCs w:val="18"/>
          <w:lang w:eastAsia="ru-RU"/>
        </w:rPr>
      </w:pPr>
    </w:p>
    <w:p w:rsidR="00E46457" w:rsidRDefault="00E46457" w:rsidP="00E46457">
      <w:pPr>
        <w:widowControl w:val="0"/>
        <w:spacing w:after="0" w:line="240" w:lineRule="auto"/>
        <w:ind w:firstLine="540"/>
        <w:jc w:val="right"/>
        <w:rPr>
          <w:rFonts w:ascii="Times New Roman" w:hAnsi="Times New Roman"/>
          <w:bCs/>
          <w:sz w:val="20"/>
          <w:szCs w:val="20"/>
          <w:highlight w:val="lightGra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
        <w:gridCol w:w="969"/>
        <w:gridCol w:w="458"/>
        <w:gridCol w:w="437"/>
        <w:gridCol w:w="572"/>
        <w:gridCol w:w="368"/>
        <w:gridCol w:w="940"/>
        <w:gridCol w:w="800"/>
        <w:gridCol w:w="800"/>
        <w:gridCol w:w="663"/>
        <w:gridCol w:w="663"/>
        <w:gridCol w:w="800"/>
        <w:gridCol w:w="1056"/>
      </w:tblGrid>
      <w:tr w:rsidR="00E46457" w:rsidRPr="00E46457" w:rsidTr="00F60E04">
        <w:trPr>
          <w:trHeight w:val="20"/>
        </w:trPr>
        <w:tc>
          <w:tcPr>
            <w:tcW w:w="5000" w:type="pct"/>
            <w:gridSpan w:val="13"/>
            <w:tcBorders>
              <w:top w:val="nil"/>
              <w:left w:val="nil"/>
              <w:bottom w:val="nil"/>
              <w:right w:val="nil"/>
            </w:tcBorders>
            <w:shd w:val="clear" w:color="auto" w:fill="auto"/>
            <w:vAlign w:val="center"/>
            <w:hideMark/>
          </w:tcPr>
          <w:p w:rsidR="00E46457" w:rsidRDefault="00E46457" w:rsidP="00E46457">
            <w:pPr>
              <w:spacing w:after="0" w:line="240" w:lineRule="auto"/>
              <w:jc w:val="center"/>
              <w:rPr>
                <w:rFonts w:ascii="Times New Roman" w:eastAsia="Times New Roman" w:hAnsi="Times New Roman"/>
                <w:sz w:val="20"/>
                <w:szCs w:val="20"/>
                <w:lang w:eastAsia="ru-RU"/>
              </w:rPr>
            </w:pPr>
            <w:r w:rsidRPr="00F60E04">
              <w:rPr>
                <w:rFonts w:ascii="Times New Roman" w:eastAsia="Times New Roman" w:hAnsi="Times New Roman"/>
                <w:sz w:val="20"/>
                <w:szCs w:val="20"/>
                <w:lang w:eastAsia="ru-RU"/>
              </w:rPr>
              <w:t xml:space="preserve">Перечень мероприятий подпрограммы </w:t>
            </w:r>
          </w:p>
          <w:p w:rsidR="00F60E04" w:rsidRDefault="00F60E04" w:rsidP="00E46457">
            <w:pPr>
              <w:spacing w:after="0" w:line="240" w:lineRule="auto"/>
              <w:jc w:val="center"/>
              <w:rPr>
                <w:rFonts w:ascii="Times New Roman" w:eastAsia="Times New Roman" w:hAnsi="Times New Roman"/>
                <w:sz w:val="20"/>
                <w:szCs w:val="20"/>
                <w:lang w:eastAsia="ru-RU"/>
              </w:rPr>
            </w:pPr>
          </w:p>
          <w:p w:rsidR="00F60E04" w:rsidRPr="00F60E04" w:rsidRDefault="00F60E04" w:rsidP="00E46457">
            <w:pPr>
              <w:spacing w:after="0" w:line="240" w:lineRule="auto"/>
              <w:jc w:val="center"/>
              <w:rPr>
                <w:rFonts w:ascii="Times New Roman" w:eastAsia="Times New Roman" w:hAnsi="Times New Roman"/>
                <w:sz w:val="20"/>
                <w:szCs w:val="20"/>
                <w:lang w:eastAsia="ru-RU"/>
              </w:rPr>
            </w:pPr>
          </w:p>
        </w:tc>
      </w:tr>
      <w:tr w:rsidR="00E46457" w:rsidRPr="00E46457" w:rsidTr="00F60E04">
        <w:trPr>
          <w:trHeight w:val="20"/>
        </w:trPr>
        <w:tc>
          <w:tcPr>
            <w:tcW w:w="545" w:type="pct"/>
            <w:tcBorders>
              <w:top w:val="nil"/>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p>
        </w:tc>
        <w:tc>
          <w:tcPr>
            <w:tcW w:w="506" w:type="pct"/>
            <w:tcBorders>
              <w:top w:val="nil"/>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p>
        </w:tc>
        <w:tc>
          <w:tcPr>
            <w:tcW w:w="239" w:type="pct"/>
            <w:tcBorders>
              <w:top w:val="nil"/>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p>
        </w:tc>
        <w:tc>
          <w:tcPr>
            <w:tcW w:w="228" w:type="pct"/>
            <w:tcBorders>
              <w:top w:val="nil"/>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p>
        </w:tc>
        <w:tc>
          <w:tcPr>
            <w:tcW w:w="299" w:type="pct"/>
            <w:tcBorders>
              <w:top w:val="nil"/>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p>
        </w:tc>
        <w:tc>
          <w:tcPr>
            <w:tcW w:w="192" w:type="pct"/>
            <w:tcBorders>
              <w:top w:val="nil"/>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p>
        </w:tc>
        <w:tc>
          <w:tcPr>
            <w:tcW w:w="491" w:type="pct"/>
            <w:tcBorders>
              <w:top w:val="nil"/>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p>
        </w:tc>
        <w:tc>
          <w:tcPr>
            <w:tcW w:w="418" w:type="pct"/>
            <w:tcBorders>
              <w:top w:val="nil"/>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p>
        </w:tc>
        <w:tc>
          <w:tcPr>
            <w:tcW w:w="418" w:type="pct"/>
            <w:tcBorders>
              <w:top w:val="nil"/>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p>
        </w:tc>
        <w:tc>
          <w:tcPr>
            <w:tcW w:w="346" w:type="pct"/>
            <w:tcBorders>
              <w:top w:val="nil"/>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p>
        </w:tc>
        <w:tc>
          <w:tcPr>
            <w:tcW w:w="346" w:type="pct"/>
            <w:tcBorders>
              <w:top w:val="nil"/>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p>
        </w:tc>
        <w:tc>
          <w:tcPr>
            <w:tcW w:w="418" w:type="pct"/>
            <w:tcBorders>
              <w:top w:val="nil"/>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p>
        </w:tc>
        <w:tc>
          <w:tcPr>
            <w:tcW w:w="552" w:type="pct"/>
            <w:tcBorders>
              <w:top w:val="nil"/>
            </w:tcBorders>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p>
        </w:tc>
      </w:tr>
      <w:tr w:rsidR="00E46457" w:rsidRPr="00E46457" w:rsidTr="00F60E04">
        <w:trPr>
          <w:trHeight w:val="20"/>
        </w:trPr>
        <w:tc>
          <w:tcPr>
            <w:tcW w:w="545" w:type="pct"/>
            <w:vMerge w:val="restar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Наименование  программы, подпрограммы</w:t>
            </w:r>
          </w:p>
        </w:tc>
        <w:tc>
          <w:tcPr>
            <w:tcW w:w="506" w:type="pct"/>
            <w:vMerge w:val="restar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xml:space="preserve">ГРБС </w:t>
            </w:r>
          </w:p>
        </w:tc>
        <w:tc>
          <w:tcPr>
            <w:tcW w:w="959" w:type="pct"/>
            <w:gridSpan w:val="4"/>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Код бюджетной классификации</w:t>
            </w:r>
          </w:p>
        </w:tc>
        <w:tc>
          <w:tcPr>
            <w:tcW w:w="491"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1947" w:type="pct"/>
            <w:gridSpan w:val="5"/>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Расходы (рублей), годы</w:t>
            </w:r>
          </w:p>
        </w:tc>
        <w:tc>
          <w:tcPr>
            <w:tcW w:w="552" w:type="pct"/>
            <w:vMerge w:val="restar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E46457" w:rsidRPr="00E46457" w:rsidTr="00F60E04">
        <w:trPr>
          <w:trHeight w:val="20"/>
        </w:trPr>
        <w:tc>
          <w:tcPr>
            <w:tcW w:w="545" w:type="pct"/>
            <w:vMerge/>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506" w:type="pct"/>
            <w:vMerge/>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239" w:type="pct"/>
            <w:vMerge w:val="restar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ГРБС</w:t>
            </w:r>
          </w:p>
        </w:tc>
        <w:tc>
          <w:tcPr>
            <w:tcW w:w="228" w:type="pct"/>
            <w:vMerge w:val="restar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РзПр</w:t>
            </w:r>
          </w:p>
        </w:tc>
        <w:tc>
          <w:tcPr>
            <w:tcW w:w="299" w:type="pct"/>
            <w:vMerge w:val="restar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ЦСР</w:t>
            </w:r>
          </w:p>
        </w:tc>
        <w:tc>
          <w:tcPr>
            <w:tcW w:w="192" w:type="pct"/>
            <w:vMerge w:val="restar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ВР</w:t>
            </w:r>
          </w:p>
        </w:tc>
        <w:tc>
          <w:tcPr>
            <w:tcW w:w="491" w:type="pct"/>
            <w:vMerge w:val="restar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источник финансирования</w:t>
            </w:r>
          </w:p>
        </w:tc>
        <w:tc>
          <w:tcPr>
            <w:tcW w:w="418"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Текущий финансовый год</w:t>
            </w:r>
          </w:p>
        </w:tc>
        <w:tc>
          <w:tcPr>
            <w:tcW w:w="418"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Очередной финансовый год</w:t>
            </w:r>
          </w:p>
        </w:tc>
        <w:tc>
          <w:tcPr>
            <w:tcW w:w="346"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Первый год планового периода</w:t>
            </w:r>
          </w:p>
        </w:tc>
        <w:tc>
          <w:tcPr>
            <w:tcW w:w="346"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Второй год планового периода</w:t>
            </w:r>
          </w:p>
        </w:tc>
        <w:tc>
          <w:tcPr>
            <w:tcW w:w="418" w:type="pct"/>
            <w:vMerge w:val="restar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Итого на период 2014-2017 годы</w:t>
            </w:r>
          </w:p>
        </w:tc>
        <w:tc>
          <w:tcPr>
            <w:tcW w:w="552" w:type="pct"/>
            <w:vMerge/>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r>
      <w:tr w:rsidR="00E46457" w:rsidRPr="00E46457" w:rsidTr="00F60E04">
        <w:trPr>
          <w:trHeight w:val="20"/>
        </w:trPr>
        <w:tc>
          <w:tcPr>
            <w:tcW w:w="545" w:type="pct"/>
            <w:vMerge/>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506" w:type="pct"/>
            <w:vMerge/>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239" w:type="pct"/>
            <w:vMerge/>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228" w:type="pct"/>
            <w:vMerge/>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299" w:type="pct"/>
            <w:vMerge/>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192" w:type="pct"/>
            <w:vMerge/>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491" w:type="pct"/>
            <w:vMerge/>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418"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2014 год</w:t>
            </w:r>
          </w:p>
        </w:tc>
        <w:tc>
          <w:tcPr>
            <w:tcW w:w="418"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2015 год</w:t>
            </w:r>
          </w:p>
        </w:tc>
        <w:tc>
          <w:tcPr>
            <w:tcW w:w="346"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2016 год</w:t>
            </w:r>
          </w:p>
        </w:tc>
        <w:tc>
          <w:tcPr>
            <w:tcW w:w="346"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2017 год</w:t>
            </w:r>
          </w:p>
        </w:tc>
        <w:tc>
          <w:tcPr>
            <w:tcW w:w="418" w:type="pct"/>
            <w:vMerge/>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552" w:type="pct"/>
            <w:vMerge/>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r>
      <w:tr w:rsidR="00E46457" w:rsidRPr="00E46457" w:rsidTr="00F60E04">
        <w:trPr>
          <w:trHeight w:val="20"/>
        </w:trPr>
        <w:tc>
          <w:tcPr>
            <w:tcW w:w="545"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1</w:t>
            </w:r>
          </w:p>
        </w:tc>
        <w:tc>
          <w:tcPr>
            <w:tcW w:w="506"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w:t>
            </w:r>
          </w:p>
        </w:tc>
        <w:tc>
          <w:tcPr>
            <w:tcW w:w="239"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3</w:t>
            </w:r>
          </w:p>
        </w:tc>
        <w:tc>
          <w:tcPr>
            <w:tcW w:w="228"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4</w:t>
            </w:r>
          </w:p>
        </w:tc>
        <w:tc>
          <w:tcPr>
            <w:tcW w:w="299"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5</w:t>
            </w:r>
          </w:p>
        </w:tc>
        <w:tc>
          <w:tcPr>
            <w:tcW w:w="192"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6</w:t>
            </w:r>
          </w:p>
        </w:tc>
        <w:tc>
          <w:tcPr>
            <w:tcW w:w="491"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418"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7</w:t>
            </w:r>
          </w:p>
        </w:tc>
        <w:tc>
          <w:tcPr>
            <w:tcW w:w="418"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8</w:t>
            </w:r>
          </w:p>
        </w:tc>
        <w:tc>
          <w:tcPr>
            <w:tcW w:w="346"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9</w:t>
            </w:r>
          </w:p>
        </w:tc>
        <w:tc>
          <w:tcPr>
            <w:tcW w:w="346"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10</w:t>
            </w:r>
          </w:p>
        </w:tc>
        <w:tc>
          <w:tcPr>
            <w:tcW w:w="418"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11</w:t>
            </w:r>
          </w:p>
        </w:tc>
        <w:tc>
          <w:tcPr>
            <w:tcW w:w="552"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12</w:t>
            </w:r>
          </w:p>
        </w:tc>
      </w:tr>
      <w:tr w:rsidR="00E46457" w:rsidRPr="00E46457" w:rsidTr="00E46457">
        <w:trPr>
          <w:trHeight w:val="20"/>
        </w:trPr>
        <w:tc>
          <w:tcPr>
            <w:tcW w:w="5000" w:type="pct"/>
            <w:gridSpan w:val="13"/>
            <w:shd w:val="clear" w:color="auto" w:fill="auto"/>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E46457" w:rsidRPr="00E46457" w:rsidTr="00E46457">
        <w:trPr>
          <w:trHeight w:val="20"/>
        </w:trPr>
        <w:tc>
          <w:tcPr>
            <w:tcW w:w="5000" w:type="pct"/>
            <w:gridSpan w:val="13"/>
            <w:shd w:val="clear" w:color="auto" w:fill="auto"/>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 на 2014-2017 годы</w:t>
            </w:r>
          </w:p>
        </w:tc>
      </w:tr>
      <w:tr w:rsidR="00E46457" w:rsidRPr="00E46457" w:rsidTr="00E46457">
        <w:trPr>
          <w:trHeight w:val="20"/>
        </w:trPr>
        <w:tc>
          <w:tcPr>
            <w:tcW w:w="5000" w:type="pct"/>
            <w:gridSpan w:val="13"/>
            <w:shd w:val="clear" w:color="auto" w:fill="auto"/>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tc>
      </w:tr>
      <w:tr w:rsidR="00E46457" w:rsidRPr="00E46457" w:rsidTr="00E46457">
        <w:trPr>
          <w:trHeight w:val="20"/>
        </w:trPr>
        <w:tc>
          <w:tcPr>
            <w:tcW w:w="5000" w:type="pct"/>
            <w:gridSpan w:val="13"/>
            <w:shd w:val="clear" w:color="auto" w:fill="auto"/>
            <w:noWrap/>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Задача 1. Обеспечение надежной эксплуатации объектов коммунальной инфраструктуры муниципального образования Богучанский район</w:t>
            </w:r>
          </w:p>
        </w:tc>
      </w:tr>
      <w:tr w:rsidR="00E46457" w:rsidRPr="00E46457" w:rsidTr="00F60E04">
        <w:trPr>
          <w:trHeight w:val="20"/>
        </w:trPr>
        <w:tc>
          <w:tcPr>
            <w:tcW w:w="545" w:type="pct"/>
            <w:shd w:val="clear" w:color="auto" w:fill="auto"/>
            <w:vAlign w:val="center"/>
            <w:hideMark/>
          </w:tcPr>
          <w:p w:rsidR="00E46457" w:rsidRPr="00E46457" w:rsidRDefault="00E46457" w:rsidP="00E46457">
            <w:pPr>
              <w:spacing w:after="0" w:line="240" w:lineRule="auto"/>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1.1. Капитальный ремонт сетей тепло-,водоснабжения</w:t>
            </w:r>
          </w:p>
        </w:tc>
        <w:tc>
          <w:tcPr>
            <w:tcW w:w="506" w:type="pct"/>
            <w:vMerge w:val="restar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МКУ «Муниципальная служба Заказчика»</w:t>
            </w:r>
          </w:p>
        </w:tc>
        <w:tc>
          <w:tcPr>
            <w:tcW w:w="239"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830</w:t>
            </w:r>
          </w:p>
        </w:tc>
        <w:tc>
          <w:tcPr>
            <w:tcW w:w="22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0502</w:t>
            </w:r>
          </w:p>
        </w:tc>
        <w:tc>
          <w:tcPr>
            <w:tcW w:w="299"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0358000</w:t>
            </w:r>
          </w:p>
        </w:tc>
        <w:tc>
          <w:tcPr>
            <w:tcW w:w="192"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243</w:t>
            </w:r>
          </w:p>
        </w:tc>
        <w:tc>
          <w:tcPr>
            <w:tcW w:w="491" w:type="pct"/>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районный бюджет</w:t>
            </w:r>
          </w:p>
        </w:tc>
        <w:tc>
          <w:tcPr>
            <w:tcW w:w="41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12 571 018,09</w:t>
            </w:r>
          </w:p>
        </w:tc>
        <w:tc>
          <w:tcPr>
            <w:tcW w:w="41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21 116 529,29</w:t>
            </w:r>
          </w:p>
        </w:tc>
        <w:tc>
          <w:tcPr>
            <w:tcW w:w="346"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346"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418" w:type="pct"/>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33 687 547,38</w:t>
            </w:r>
          </w:p>
        </w:tc>
        <w:tc>
          <w:tcPr>
            <w:tcW w:w="552" w:type="pct"/>
            <w:shd w:val="clear" w:color="auto" w:fill="auto"/>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Капитальный ремонт сетей  тепло-,водоснабжения  2014г -2,048 км; 2015г - 2,165 км.</w:t>
            </w:r>
          </w:p>
        </w:tc>
      </w:tr>
      <w:tr w:rsidR="00E46457" w:rsidRPr="00E46457" w:rsidTr="00F60E04">
        <w:trPr>
          <w:trHeight w:val="20"/>
        </w:trPr>
        <w:tc>
          <w:tcPr>
            <w:tcW w:w="545" w:type="pct"/>
            <w:shd w:val="clear" w:color="auto" w:fill="auto"/>
            <w:vAlign w:val="center"/>
            <w:hideMark/>
          </w:tcPr>
          <w:p w:rsidR="00E46457" w:rsidRPr="00E46457" w:rsidRDefault="00E46457" w:rsidP="00E46457">
            <w:pPr>
              <w:spacing w:after="0" w:line="240" w:lineRule="auto"/>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1.2. Капитальный ремонт сетей водоснабжения</w:t>
            </w:r>
          </w:p>
        </w:tc>
        <w:tc>
          <w:tcPr>
            <w:tcW w:w="506" w:type="pct"/>
            <w:vMerge/>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239"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830</w:t>
            </w:r>
          </w:p>
        </w:tc>
        <w:tc>
          <w:tcPr>
            <w:tcW w:w="22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0502</w:t>
            </w:r>
          </w:p>
        </w:tc>
        <w:tc>
          <w:tcPr>
            <w:tcW w:w="299"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0358000</w:t>
            </w:r>
          </w:p>
        </w:tc>
        <w:tc>
          <w:tcPr>
            <w:tcW w:w="192"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243</w:t>
            </w:r>
          </w:p>
        </w:tc>
        <w:tc>
          <w:tcPr>
            <w:tcW w:w="491" w:type="pct"/>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районный бюджет</w:t>
            </w:r>
          </w:p>
        </w:tc>
        <w:tc>
          <w:tcPr>
            <w:tcW w:w="41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2 900 000,00</w:t>
            </w:r>
          </w:p>
        </w:tc>
        <w:tc>
          <w:tcPr>
            <w:tcW w:w="41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2 738 770,00</w:t>
            </w:r>
          </w:p>
        </w:tc>
        <w:tc>
          <w:tcPr>
            <w:tcW w:w="346"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346"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418" w:type="pct"/>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5 638 770,00</w:t>
            </w:r>
          </w:p>
        </w:tc>
        <w:tc>
          <w:tcPr>
            <w:tcW w:w="552" w:type="pct"/>
            <w:shd w:val="clear" w:color="auto" w:fill="auto"/>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Капитальный ремонт сетей  водоснабжения  2014г-2,36 км; 2015г- 1,35 км.</w:t>
            </w:r>
          </w:p>
        </w:tc>
      </w:tr>
      <w:tr w:rsidR="00E46457" w:rsidRPr="00E46457" w:rsidTr="00F60E04">
        <w:trPr>
          <w:trHeight w:val="20"/>
        </w:trPr>
        <w:tc>
          <w:tcPr>
            <w:tcW w:w="545" w:type="pct"/>
            <w:vMerge w:val="restart"/>
            <w:shd w:val="clear" w:color="auto" w:fill="auto"/>
            <w:vAlign w:val="center"/>
            <w:hideMark/>
          </w:tcPr>
          <w:p w:rsidR="00E46457" w:rsidRPr="00E46457" w:rsidRDefault="00E46457" w:rsidP="00E46457">
            <w:pPr>
              <w:spacing w:after="0" w:line="240" w:lineRule="auto"/>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1.3. Капитальный ремонт котлов</w:t>
            </w:r>
          </w:p>
        </w:tc>
        <w:tc>
          <w:tcPr>
            <w:tcW w:w="506" w:type="pct"/>
            <w:vMerge/>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239"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830</w:t>
            </w:r>
          </w:p>
        </w:tc>
        <w:tc>
          <w:tcPr>
            <w:tcW w:w="22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0502</w:t>
            </w:r>
          </w:p>
        </w:tc>
        <w:tc>
          <w:tcPr>
            <w:tcW w:w="299"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0358000</w:t>
            </w:r>
          </w:p>
        </w:tc>
        <w:tc>
          <w:tcPr>
            <w:tcW w:w="192"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243</w:t>
            </w:r>
          </w:p>
        </w:tc>
        <w:tc>
          <w:tcPr>
            <w:tcW w:w="491" w:type="pct"/>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районный бюджет</w:t>
            </w:r>
          </w:p>
        </w:tc>
        <w:tc>
          <w:tcPr>
            <w:tcW w:w="41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5 448 110,00</w:t>
            </w:r>
          </w:p>
        </w:tc>
        <w:tc>
          <w:tcPr>
            <w:tcW w:w="41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5 430 020,00</w:t>
            </w:r>
          </w:p>
        </w:tc>
        <w:tc>
          <w:tcPr>
            <w:tcW w:w="346"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346"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418" w:type="pct"/>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10 878 130,00</w:t>
            </w:r>
          </w:p>
        </w:tc>
        <w:tc>
          <w:tcPr>
            <w:tcW w:w="552" w:type="pct"/>
            <w:shd w:val="clear" w:color="auto" w:fill="auto"/>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Капитальный ремонт котлов на котельных МО  2014г.-5 шт; 2015г-4 шт</w:t>
            </w:r>
          </w:p>
        </w:tc>
      </w:tr>
      <w:tr w:rsidR="00E46457" w:rsidRPr="00E46457" w:rsidTr="00F60E04">
        <w:trPr>
          <w:trHeight w:val="20"/>
        </w:trPr>
        <w:tc>
          <w:tcPr>
            <w:tcW w:w="545" w:type="pct"/>
            <w:vMerge/>
            <w:vAlign w:val="center"/>
            <w:hideMark/>
          </w:tcPr>
          <w:p w:rsidR="00E46457" w:rsidRPr="00E46457" w:rsidRDefault="00E46457" w:rsidP="00E46457">
            <w:pPr>
              <w:spacing w:after="0" w:line="240" w:lineRule="auto"/>
              <w:rPr>
                <w:rFonts w:ascii="Times New Roman" w:eastAsia="Times New Roman" w:hAnsi="Times New Roman"/>
                <w:color w:val="000000"/>
                <w:sz w:val="14"/>
                <w:szCs w:val="14"/>
                <w:lang w:eastAsia="ru-RU"/>
              </w:rPr>
            </w:pPr>
          </w:p>
        </w:tc>
        <w:tc>
          <w:tcPr>
            <w:tcW w:w="506" w:type="pct"/>
            <w:vMerge/>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239"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830</w:t>
            </w:r>
          </w:p>
        </w:tc>
        <w:tc>
          <w:tcPr>
            <w:tcW w:w="22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0502</w:t>
            </w:r>
          </w:p>
        </w:tc>
        <w:tc>
          <w:tcPr>
            <w:tcW w:w="299"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0358236</w:t>
            </w:r>
          </w:p>
        </w:tc>
        <w:tc>
          <w:tcPr>
            <w:tcW w:w="192"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243</w:t>
            </w:r>
          </w:p>
        </w:tc>
        <w:tc>
          <w:tcPr>
            <w:tcW w:w="491" w:type="pct"/>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районный бюджет</w:t>
            </w:r>
          </w:p>
        </w:tc>
        <w:tc>
          <w:tcPr>
            <w:tcW w:w="41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41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2 500,00</w:t>
            </w:r>
          </w:p>
        </w:tc>
        <w:tc>
          <w:tcPr>
            <w:tcW w:w="346"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346"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418" w:type="pct"/>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2 500,00</w:t>
            </w:r>
          </w:p>
        </w:tc>
        <w:tc>
          <w:tcPr>
            <w:tcW w:w="552" w:type="pct"/>
            <w:vMerge w:val="restart"/>
            <w:shd w:val="clear" w:color="auto" w:fill="auto"/>
            <w:vAlign w:val="center"/>
            <w:hideMark/>
          </w:tcPr>
          <w:p w:rsidR="00E46457" w:rsidRPr="00E46457" w:rsidRDefault="00E46457" w:rsidP="00E46457">
            <w:pPr>
              <w:spacing w:after="0" w:line="240" w:lineRule="auto"/>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В 2015 году капитальный ремонт котлов в котельной № 40 п.Чунояр - 2 шт.</w:t>
            </w:r>
          </w:p>
        </w:tc>
      </w:tr>
      <w:tr w:rsidR="00E46457" w:rsidRPr="00E46457" w:rsidTr="00F60E04">
        <w:trPr>
          <w:trHeight w:val="20"/>
        </w:trPr>
        <w:tc>
          <w:tcPr>
            <w:tcW w:w="545" w:type="pct"/>
            <w:vMerge/>
            <w:vAlign w:val="center"/>
            <w:hideMark/>
          </w:tcPr>
          <w:p w:rsidR="00E46457" w:rsidRPr="00E46457" w:rsidRDefault="00E46457" w:rsidP="00E46457">
            <w:pPr>
              <w:spacing w:after="0" w:line="240" w:lineRule="auto"/>
              <w:rPr>
                <w:rFonts w:ascii="Times New Roman" w:eastAsia="Times New Roman" w:hAnsi="Times New Roman"/>
                <w:color w:val="000000"/>
                <w:sz w:val="14"/>
                <w:szCs w:val="14"/>
                <w:lang w:eastAsia="ru-RU"/>
              </w:rPr>
            </w:pPr>
          </w:p>
        </w:tc>
        <w:tc>
          <w:tcPr>
            <w:tcW w:w="506" w:type="pct"/>
            <w:vMerge/>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239"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830</w:t>
            </w:r>
          </w:p>
        </w:tc>
        <w:tc>
          <w:tcPr>
            <w:tcW w:w="22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0502</w:t>
            </w:r>
          </w:p>
        </w:tc>
        <w:tc>
          <w:tcPr>
            <w:tcW w:w="299"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0357745</w:t>
            </w:r>
          </w:p>
        </w:tc>
        <w:tc>
          <w:tcPr>
            <w:tcW w:w="192"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243</w:t>
            </w:r>
          </w:p>
        </w:tc>
        <w:tc>
          <w:tcPr>
            <w:tcW w:w="491" w:type="pct"/>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краевой бюджет</w:t>
            </w:r>
          </w:p>
        </w:tc>
        <w:tc>
          <w:tcPr>
            <w:tcW w:w="41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41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1 992 500,00</w:t>
            </w:r>
          </w:p>
        </w:tc>
        <w:tc>
          <w:tcPr>
            <w:tcW w:w="346"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346"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418" w:type="pct"/>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1 992 500,00</w:t>
            </w:r>
          </w:p>
        </w:tc>
        <w:tc>
          <w:tcPr>
            <w:tcW w:w="552" w:type="pct"/>
            <w:vMerge/>
            <w:vAlign w:val="center"/>
            <w:hideMark/>
          </w:tcPr>
          <w:p w:rsidR="00E46457" w:rsidRPr="00E46457" w:rsidRDefault="00E46457" w:rsidP="00E46457">
            <w:pPr>
              <w:spacing w:after="0" w:line="240" w:lineRule="auto"/>
              <w:rPr>
                <w:rFonts w:ascii="Times New Roman" w:eastAsia="Times New Roman" w:hAnsi="Times New Roman"/>
                <w:color w:val="000000"/>
                <w:sz w:val="14"/>
                <w:szCs w:val="14"/>
                <w:lang w:eastAsia="ru-RU"/>
              </w:rPr>
            </w:pPr>
          </w:p>
        </w:tc>
      </w:tr>
      <w:tr w:rsidR="00E46457" w:rsidRPr="00E46457" w:rsidTr="00F60E04">
        <w:trPr>
          <w:trHeight w:val="20"/>
        </w:trPr>
        <w:tc>
          <w:tcPr>
            <w:tcW w:w="545" w:type="pct"/>
            <w:shd w:val="clear" w:color="auto" w:fill="auto"/>
            <w:vAlign w:val="center"/>
            <w:hideMark/>
          </w:tcPr>
          <w:p w:rsidR="00E46457" w:rsidRPr="00E46457" w:rsidRDefault="00E46457" w:rsidP="00E46457">
            <w:pPr>
              <w:spacing w:after="0" w:line="240" w:lineRule="auto"/>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1.4. Капитальный ремонт объектов водоснабжения и водоотведения</w:t>
            </w:r>
          </w:p>
        </w:tc>
        <w:tc>
          <w:tcPr>
            <w:tcW w:w="506" w:type="pct"/>
            <w:vMerge/>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239"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830</w:t>
            </w:r>
          </w:p>
        </w:tc>
        <w:tc>
          <w:tcPr>
            <w:tcW w:w="22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0502</w:t>
            </w:r>
          </w:p>
        </w:tc>
        <w:tc>
          <w:tcPr>
            <w:tcW w:w="299"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0358000</w:t>
            </w:r>
          </w:p>
        </w:tc>
        <w:tc>
          <w:tcPr>
            <w:tcW w:w="192"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243</w:t>
            </w:r>
          </w:p>
        </w:tc>
        <w:tc>
          <w:tcPr>
            <w:tcW w:w="491" w:type="pct"/>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районный бюджет</w:t>
            </w:r>
          </w:p>
        </w:tc>
        <w:tc>
          <w:tcPr>
            <w:tcW w:w="41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2 664 125,01</w:t>
            </w:r>
          </w:p>
        </w:tc>
        <w:tc>
          <w:tcPr>
            <w:tcW w:w="41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2 710 158,11</w:t>
            </w:r>
          </w:p>
        </w:tc>
        <w:tc>
          <w:tcPr>
            <w:tcW w:w="346"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346"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418" w:type="pct"/>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5 374 283,12</w:t>
            </w:r>
          </w:p>
        </w:tc>
        <w:tc>
          <w:tcPr>
            <w:tcW w:w="552" w:type="pct"/>
            <w:shd w:val="clear" w:color="auto" w:fill="auto"/>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В 2014 году капитальный ремонт водобашен - 3 ед., разработка проектов и устройство зон санитарной охраны водозаборных сооружений, капитальный ремонт канализационных колодцев - 10 ед.                                                                                                                                                      В 2015 году капитальный ремонт водобашен - 5 ед.</w:t>
            </w:r>
          </w:p>
        </w:tc>
      </w:tr>
      <w:tr w:rsidR="00E46457" w:rsidRPr="00E46457" w:rsidTr="00F60E04">
        <w:trPr>
          <w:trHeight w:val="20"/>
        </w:trPr>
        <w:tc>
          <w:tcPr>
            <w:tcW w:w="545" w:type="pct"/>
            <w:shd w:val="clear" w:color="auto" w:fill="auto"/>
            <w:vAlign w:val="center"/>
            <w:hideMark/>
          </w:tcPr>
          <w:p w:rsidR="00E46457" w:rsidRPr="00E46457" w:rsidRDefault="00E46457" w:rsidP="00E46457">
            <w:pPr>
              <w:spacing w:after="0" w:line="240" w:lineRule="auto"/>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1.5. Капитальный ремонт объектов теплоснабжения и сооружений комунального назначения</w:t>
            </w:r>
          </w:p>
        </w:tc>
        <w:tc>
          <w:tcPr>
            <w:tcW w:w="506" w:type="pct"/>
            <w:vMerge/>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239"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830</w:t>
            </w:r>
          </w:p>
        </w:tc>
        <w:tc>
          <w:tcPr>
            <w:tcW w:w="22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0502</w:t>
            </w:r>
          </w:p>
        </w:tc>
        <w:tc>
          <w:tcPr>
            <w:tcW w:w="299"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0358000</w:t>
            </w:r>
          </w:p>
        </w:tc>
        <w:tc>
          <w:tcPr>
            <w:tcW w:w="192"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243</w:t>
            </w:r>
          </w:p>
        </w:tc>
        <w:tc>
          <w:tcPr>
            <w:tcW w:w="491" w:type="pct"/>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районный бюджет</w:t>
            </w:r>
          </w:p>
        </w:tc>
        <w:tc>
          <w:tcPr>
            <w:tcW w:w="41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5 854 254,83</w:t>
            </w:r>
          </w:p>
        </w:tc>
        <w:tc>
          <w:tcPr>
            <w:tcW w:w="418" w:type="pct"/>
            <w:shd w:val="clear" w:color="000000" w:fill="FFFFFF"/>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21 850 223,00</w:t>
            </w:r>
          </w:p>
        </w:tc>
        <w:tc>
          <w:tcPr>
            <w:tcW w:w="346" w:type="pct"/>
            <w:shd w:val="clear" w:color="000000" w:fill="FFFFFF"/>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346" w:type="pct"/>
            <w:shd w:val="clear" w:color="000000" w:fill="FFFFFF"/>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418" w:type="pct"/>
            <w:shd w:val="clear" w:color="000000" w:fill="FFFFFF"/>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27 704 477,83</w:t>
            </w:r>
          </w:p>
        </w:tc>
        <w:tc>
          <w:tcPr>
            <w:tcW w:w="552" w:type="pct"/>
            <w:shd w:val="clear" w:color="000000" w:fill="FFFFFF"/>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xml:space="preserve">В 2014 году капитальный ремонт дымовой трубы в котельной № 6 в с. Богучаны; устройство электрокотлов в доме № 6 ул. Юности в с. Богучаны;, капитальный ремонт воздушной линии </w:t>
            </w:r>
            <w:r w:rsidRPr="00E46457">
              <w:rPr>
                <w:rFonts w:ascii="Times New Roman" w:eastAsia="Times New Roman" w:hAnsi="Times New Roman"/>
                <w:sz w:val="14"/>
                <w:szCs w:val="14"/>
                <w:lang w:eastAsia="ru-RU"/>
              </w:rPr>
              <w:lastRenderedPageBreak/>
              <w:t>электропередач котельной №1 п. ангарский - 510 м.; капитальный ремонт системы газоотведения котельная № 24 в п. Шиверский; капитальный ремонт водобашни п. Хребтовый; капитальный ремонт сетей тепло, водоснабжения п. Невонка ул. Советская; капитальный ремонт сетей тепло, водоснабжения п. Шиверский ул. Ленина.                            В 2015 году  капитальный ремонт линии электропередач от скважин № 1,5,6 водозаборного сооружения из подземных источников до щита ВРУ п.Таежный - 1 км; снос котельной №16 с.Богучаны; капитальный ремонт кровли котельной №47 п.Осиновый Мыс - 246м2, аварийно-восстановительные работы с заменой котла №5 и технологического оборудования в котельной №34 в п.Таежный</w:t>
            </w:r>
          </w:p>
        </w:tc>
      </w:tr>
      <w:tr w:rsidR="00E46457" w:rsidRPr="00E46457" w:rsidTr="00F60E04">
        <w:trPr>
          <w:trHeight w:val="20"/>
        </w:trPr>
        <w:tc>
          <w:tcPr>
            <w:tcW w:w="545" w:type="pct"/>
            <w:shd w:val="clear" w:color="auto" w:fill="auto"/>
            <w:vAlign w:val="center"/>
            <w:hideMark/>
          </w:tcPr>
          <w:p w:rsidR="00E46457" w:rsidRPr="00E46457" w:rsidRDefault="00E46457" w:rsidP="00E46457">
            <w:pPr>
              <w:spacing w:after="0" w:line="240" w:lineRule="auto"/>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lastRenderedPageBreak/>
              <w:t>1.6. Подготовка проектно-сметной документации. Проведение обследований и  испытательных работ. Замена опор и монтаж сетей внешнего электроснабжения.</w:t>
            </w:r>
          </w:p>
        </w:tc>
        <w:tc>
          <w:tcPr>
            <w:tcW w:w="506" w:type="pct"/>
            <w:vMerge/>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p>
        </w:tc>
        <w:tc>
          <w:tcPr>
            <w:tcW w:w="239"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830</w:t>
            </w:r>
          </w:p>
        </w:tc>
        <w:tc>
          <w:tcPr>
            <w:tcW w:w="22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0502</w:t>
            </w:r>
          </w:p>
        </w:tc>
        <w:tc>
          <w:tcPr>
            <w:tcW w:w="299"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0358000</w:t>
            </w:r>
          </w:p>
        </w:tc>
        <w:tc>
          <w:tcPr>
            <w:tcW w:w="192"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244</w:t>
            </w:r>
          </w:p>
        </w:tc>
        <w:tc>
          <w:tcPr>
            <w:tcW w:w="491" w:type="pct"/>
            <w:shd w:val="clear" w:color="auto" w:fill="auto"/>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районный бюджет</w:t>
            </w:r>
          </w:p>
        </w:tc>
        <w:tc>
          <w:tcPr>
            <w:tcW w:w="418" w:type="pct"/>
            <w:shd w:val="clear" w:color="auto" w:fill="auto"/>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1 733 325,90</w:t>
            </w:r>
          </w:p>
        </w:tc>
        <w:tc>
          <w:tcPr>
            <w:tcW w:w="418" w:type="pct"/>
            <w:shd w:val="clear" w:color="000000" w:fill="FFFFFF"/>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346" w:type="pct"/>
            <w:shd w:val="clear" w:color="000000" w:fill="FFFFFF"/>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346" w:type="pct"/>
            <w:shd w:val="clear" w:color="000000" w:fill="FFFFFF"/>
            <w:noWrap/>
            <w:vAlign w:val="center"/>
            <w:hideMark/>
          </w:tcPr>
          <w:p w:rsidR="00E46457" w:rsidRPr="00E46457" w:rsidRDefault="00E46457" w:rsidP="00F60E04">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418" w:type="pct"/>
            <w:shd w:val="clear" w:color="000000" w:fill="FFFFFF"/>
            <w:vAlign w:val="center"/>
            <w:hideMark/>
          </w:tcPr>
          <w:p w:rsidR="00E46457" w:rsidRPr="00E46457" w:rsidRDefault="00E46457" w:rsidP="00F60E04">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1 733 325,90</w:t>
            </w:r>
          </w:p>
        </w:tc>
        <w:tc>
          <w:tcPr>
            <w:tcW w:w="552" w:type="pct"/>
            <w:shd w:val="clear" w:color="000000" w:fill="FFFFFF"/>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В 2014 году проведение испытаний  и измерений проводов, кабелей, автоматических выключателей сетей внутреннего электроснабжения на 2-х котельных;</w:t>
            </w:r>
            <w:r w:rsidRPr="00E46457">
              <w:rPr>
                <w:rFonts w:ascii="Times New Roman" w:eastAsia="Times New Roman" w:hAnsi="Times New Roman"/>
                <w:sz w:val="14"/>
                <w:szCs w:val="14"/>
                <w:lang w:eastAsia="ru-RU"/>
              </w:rPr>
              <w:br/>
              <w:t xml:space="preserve">Обследование строительных конструкций, дымовых труб в котельной № 34 п. Таежный; </w:t>
            </w:r>
            <w:r w:rsidRPr="00E46457">
              <w:rPr>
                <w:rFonts w:ascii="Times New Roman" w:eastAsia="Times New Roman" w:hAnsi="Times New Roman"/>
                <w:sz w:val="14"/>
                <w:szCs w:val="14"/>
                <w:lang w:eastAsia="ru-RU"/>
              </w:rPr>
              <w:br/>
              <w:t>Выполнение проектно-</w:t>
            </w:r>
            <w:r w:rsidRPr="00E46457">
              <w:rPr>
                <w:rFonts w:ascii="Times New Roman" w:eastAsia="Times New Roman" w:hAnsi="Times New Roman"/>
                <w:sz w:val="14"/>
                <w:szCs w:val="14"/>
                <w:lang w:eastAsia="ru-RU"/>
              </w:rPr>
              <w:lastRenderedPageBreak/>
              <w:t>сметных работ и монтаж сетей внешнего электроснабжения котельной № 21 п. Красногорьевский;</w:t>
            </w:r>
            <w:r w:rsidRPr="00E46457">
              <w:rPr>
                <w:rFonts w:ascii="Times New Roman" w:eastAsia="Times New Roman" w:hAnsi="Times New Roman"/>
                <w:sz w:val="14"/>
                <w:szCs w:val="14"/>
                <w:lang w:eastAsia="ru-RU"/>
              </w:rPr>
              <w:br/>
              <w:t>Проведение измерения сопротивления заземляющих устройств ж/д в п. Пинчуга, с. Богучаны - 10 ед.;</w:t>
            </w:r>
            <w:r w:rsidRPr="00E46457">
              <w:rPr>
                <w:rFonts w:ascii="Times New Roman" w:eastAsia="Times New Roman" w:hAnsi="Times New Roman"/>
                <w:sz w:val="14"/>
                <w:szCs w:val="14"/>
                <w:lang w:eastAsia="ru-RU"/>
              </w:rPr>
              <w:br/>
              <w:t>Разработка проектов санитарно-защитных зон котельных № 10, № 12, замена опор от котельной № 18 - 3 шт.</w:t>
            </w:r>
          </w:p>
        </w:tc>
      </w:tr>
      <w:tr w:rsidR="00E46457" w:rsidRPr="00E46457" w:rsidTr="00F60E04">
        <w:trPr>
          <w:trHeight w:val="20"/>
        </w:trPr>
        <w:tc>
          <w:tcPr>
            <w:tcW w:w="2010" w:type="pct"/>
            <w:gridSpan w:val="6"/>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lastRenderedPageBreak/>
              <w:t>Итого по подпрограмме:</w:t>
            </w:r>
          </w:p>
        </w:tc>
        <w:tc>
          <w:tcPr>
            <w:tcW w:w="491"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 </w:t>
            </w:r>
          </w:p>
        </w:tc>
        <w:tc>
          <w:tcPr>
            <w:tcW w:w="418" w:type="pct"/>
            <w:shd w:val="clear" w:color="auto" w:fill="auto"/>
            <w:noWrap/>
            <w:vAlign w:val="center"/>
            <w:hideMark/>
          </w:tcPr>
          <w:p w:rsidR="00E46457" w:rsidRPr="00E46457" w:rsidRDefault="00E46457" w:rsidP="00E46457">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31 170 833,83</w:t>
            </w:r>
          </w:p>
        </w:tc>
        <w:tc>
          <w:tcPr>
            <w:tcW w:w="418" w:type="pct"/>
            <w:shd w:val="clear" w:color="000000" w:fill="FFFFFF"/>
            <w:noWrap/>
            <w:vAlign w:val="center"/>
            <w:hideMark/>
          </w:tcPr>
          <w:p w:rsidR="00E46457" w:rsidRPr="00E46457" w:rsidRDefault="00E46457" w:rsidP="00E46457">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55 840 700,40</w:t>
            </w:r>
          </w:p>
        </w:tc>
        <w:tc>
          <w:tcPr>
            <w:tcW w:w="346" w:type="pct"/>
            <w:shd w:val="clear" w:color="000000" w:fill="FFFFFF"/>
            <w:noWrap/>
            <w:vAlign w:val="center"/>
            <w:hideMark/>
          </w:tcPr>
          <w:p w:rsidR="00E46457" w:rsidRPr="00E46457" w:rsidRDefault="00E46457" w:rsidP="00E46457">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346" w:type="pct"/>
            <w:shd w:val="clear" w:color="000000" w:fill="FFFFFF"/>
            <w:noWrap/>
            <w:vAlign w:val="center"/>
            <w:hideMark/>
          </w:tcPr>
          <w:p w:rsidR="00E46457" w:rsidRPr="00E46457" w:rsidRDefault="00E46457" w:rsidP="00E46457">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418" w:type="pct"/>
            <w:shd w:val="clear" w:color="000000" w:fill="FFFFFF"/>
            <w:noWrap/>
            <w:vAlign w:val="center"/>
            <w:hideMark/>
          </w:tcPr>
          <w:p w:rsidR="00E46457" w:rsidRPr="00E46457" w:rsidRDefault="00E46457" w:rsidP="00E46457">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87 011 534,23</w:t>
            </w:r>
          </w:p>
        </w:tc>
        <w:tc>
          <w:tcPr>
            <w:tcW w:w="552" w:type="pct"/>
            <w:shd w:val="clear" w:color="000000" w:fill="FFFFFF"/>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r>
      <w:tr w:rsidR="00E46457" w:rsidRPr="00E46457" w:rsidTr="00F60E04">
        <w:trPr>
          <w:trHeight w:val="20"/>
        </w:trPr>
        <w:tc>
          <w:tcPr>
            <w:tcW w:w="2010" w:type="pct"/>
            <w:gridSpan w:val="6"/>
            <w:shd w:val="clear" w:color="auto" w:fill="auto"/>
            <w:noWrap/>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в том числе:</w:t>
            </w:r>
          </w:p>
        </w:tc>
        <w:tc>
          <w:tcPr>
            <w:tcW w:w="491" w:type="pct"/>
            <w:shd w:val="clear" w:color="auto" w:fill="auto"/>
            <w:noWrap/>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418" w:type="pct"/>
            <w:shd w:val="clear" w:color="auto" w:fill="auto"/>
            <w:noWrap/>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418" w:type="pct"/>
            <w:shd w:val="clear" w:color="000000" w:fill="FFFFFF"/>
            <w:noWrap/>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346" w:type="pct"/>
            <w:shd w:val="clear" w:color="000000" w:fill="FFFFFF"/>
            <w:noWrap/>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346" w:type="pct"/>
            <w:shd w:val="clear" w:color="000000" w:fill="FFFFFF"/>
            <w:noWrap/>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418" w:type="pct"/>
            <w:shd w:val="clear" w:color="000000" w:fill="FFFFFF"/>
            <w:noWrap/>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552" w:type="pct"/>
            <w:shd w:val="clear" w:color="000000" w:fill="FFFFFF"/>
            <w:noWrap/>
            <w:vAlign w:val="center"/>
            <w:hideMark/>
          </w:tcPr>
          <w:p w:rsidR="00E46457" w:rsidRPr="00E46457" w:rsidRDefault="00E46457" w:rsidP="00E46457">
            <w:pPr>
              <w:spacing w:after="0" w:line="240" w:lineRule="auto"/>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r>
      <w:tr w:rsidR="00E46457" w:rsidRPr="00E46457" w:rsidTr="00F60E04">
        <w:trPr>
          <w:trHeight w:val="20"/>
        </w:trPr>
        <w:tc>
          <w:tcPr>
            <w:tcW w:w="2010" w:type="pct"/>
            <w:gridSpan w:val="6"/>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средства краевого бюджета</w:t>
            </w:r>
          </w:p>
        </w:tc>
        <w:tc>
          <w:tcPr>
            <w:tcW w:w="491"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418" w:type="pct"/>
            <w:shd w:val="clear" w:color="auto" w:fill="auto"/>
            <w:noWrap/>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0,00</w:t>
            </w:r>
          </w:p>
        </w:tc>
        <w:tc>
          <w:tcPr>
            <w:tcW w:w="418" w:type="pct"/>
            <w:shd w:val="clear" w:color="000000" w:fill="FFFFFF"/>
            <w:noWrap/>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1 992 500,00</w:t>
            </w:r>
          </w:p>
        </w:tc>
        <w:tc>
          <w:tcPr>
            <w:tcW w:w="346" w:type="pct"/>
            <w:shd w:val="clear" w:color="000000" w:fill="FFFFFF"/>
            <w:noWrap/>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0,00</w:t>
            </w:r>
          </w:p>
        </w:tc>
        <w:tc>
          <w:tcPr>
            <w:tcW w:w="346" w:type="pct"/>
            <w:shd w:val="clear" w:color="000000" w:fill="FFFFFF"/>
            <w:noWrap/>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0,00</w:t>
            </w:r>
          </w:p>
        </w:tc>
        <w:tc>
          <w:tcPr>
            <w:tcW w:w="418" w:type="pct"/>
            <w:shd w:val="clear" w:color="000000" w:fill="FFFFFF"/>
            <w:noWrap/>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1 992 500,00</w:t>
            </w:r>
          </w:p>
        </w:tc>
        <w:tc>
          <w:tcPr>
            <w:tcW w:w="552" w:type="pct"/>
            <w:shd w:val="clear" w:color="000000" w:fill="FFFFFF"/>
            <w:noWrap/>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r>
      <w:tr w:rsidR="00E46457" w:rsidRPr="00E46457" w:rsidTr="00F60E04">
        <w:trPr>
          <w:trHeight w:val="20"/>
        </w:trPr>
        <w:tc>
          <w:tcPr>
            <w:tcW w:w="2010" w:type="pct"/>
            <w:gridSpan w:val="6"/>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средства районного бюджета</w:t>
            </w:r>
          </w:p>
        </w:tc>
        <w:tc>
          <w:tcPr>
            <w:tcW w:w="491" w:type="pct"/>
            <w:shd w:val="clear" w:color="auto" w:fill="auto"/>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c>
          <w:tcPr>
            <w:tcW w:w="418" w:type="pct"/>
            <w:shd w:val="clear" w:color="auto" w:fill="auto"/>
            <w:noWrap/>
            <w:vAlign w:val="center"/>
            <w:hideMark/>
          </w:tcPr>
          <w:p w:rsidR="00E46457" w:rsidRPr="00E46457" w:rsidRDefault="00E46457" w:rsidP="00E46457">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31 170 833,83</w:t>
            </w:r>
          </w:p>
        </w:tc>
        <w:tc>
          <w:tcPr>
            <w:tcW w:w="418" w:type="pct"/>
            <w:shd w:val="clear" w:color="000000" w:fill="FFFFFF"/>
            <w:noWrap/>
            <w:vAlign w:val="center"/>
            <w:hideMark/>
          </w:tcPr>
          <w:p w:rsidR="00E46457" w:rsidRPr="00E46457" w:rsidRDefault="00E46457" w:rsidP="00E46457">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53 848 200,40</w:t>
            </w:r>
          </w:p>
        </w:tc>
        <w:tc>
          <w:tcPr>
            <w:tcW w:w="346" w:type="pct"/>
            <w:shd w:val="clear" w:color="000000" w:fill="FFFFFF"/>
            <w:noWrap/>
            <w:vAlign w:val="center"/>
            <w:hideMark/>
          </w:tcPr>
          <w:p w:rsidR="00E46457" w:rsidRPr="00E46457" w:rsidRDefault="00E46457" w:rsidP="00E46457">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346" w:type="pct"/>
            <w:shd w:val="clear" w:color="000000" w:fill="FFFFFF"/>
            <w:noWrap/>
            <w:vAlign w:val="center"/>
            <w:hideMark/>
          </w:tcPr>
          <w:p w:rsidR="00E46457" w:rsidRPr="00E46457" w:rsidRDefault="00E46457" w:rsidP="00E46457">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0,00</w:t>
            </w:r>
          </w:p>
        </w:tc>
        <w:tc>
          <w:tcPr>
            <w:tcW w:w="418" w:type="pct"/>
            <w:shd w:val="clear" w:color="000000" w:fill="FFFFFF"/>
            <w:noWrap/>
            <w:vAlign w:val="center"/>
            <w:hideMark/>
          </w:tcPr>
          <w:p w:rsidR="00E46457" w:rsidRPr="00E46457" w:rsidRDefault="00E46457" w:rsidP="00E46457">
            <w:pPr>
              <w:spacing w:after="0" w:line="240" w:lineRule="auto"/>
              <w:jc w:val="center"/>
              <w:rPr>
                <w:rFonts w:ascii="Times New Roman" w:eastAsia="Times New Roman" w:hAnsi="Times New Roman"/>
                <w:color w:val="000000"/>
                <w:sz w:val="14"/>
                <w:szCs w:val="14"/>
                <w:lang w:eastAsia="ru-RU"/>
              </w:rPr>
            </w:pPr>
            <w:r w:rsidRPr="00E46457">
              <w:rPr>
                <w:rFonts w:ascii="Times New Roman" w:eastAsia="Times New Roman" w:hAnsi="Times New Roman"/>
                <w:color w:val="000000"/>
                <w:sz w:val="14"/>
                <w:szCs w:val="14"/>
                <w:lang w:eastAsia="ru-RU"/>
              </w:rPr>
              <w:t>85 019 034,23</w:t>
            </w:r>
          </w:p>
        </w:tc>
        <w:tc>
          <w:tcPr>
            <w:tcW w:w="552" w:type="pct"/>
            <w:shd w:val="clear" w:color="000000" w:fill="FFFFFF"/>
            <w:noWrap/>
            <w:vAlign w:val="center"/>
            <w:hideMark/>
          </w:tcPr>
          <w:p w:rsidR="00E46457" w:rsidRPr="00E46457" w:rsidRDefault="00E46457" w:rsidP="00E46457">
            <w:pPr>
              <w:spacing w:after="0" w:line="240" w:lineRule="auto"/>
              <w:jc w:val="center"/>
              <w:rPr>
                <w:rFonts w:ascii="Times New Roman" w:eastAsia="Times New Roman" w:hAnsi="Times New Roman"/>
                <w:sz w:val="14"/>
                <w:szCs w:val="14"/>
                <w:lang w:eastAsia="ru-RU"/>
              </w:rPr>
            </w:pPr>
            <w:r w:rsidRPr="00E46457">
              <w:rPr>
                <w:rFonts w:ascii="Times New Roman" w:eastAsia="Times New Roman" w:hAnsi="Times New Roman"/>
                <w:sz w:val="14"/>
                <w:szCs w:val="14"/>
                <w:lang w:eastAsia="ru-RU"/>
              </w:rPr>
              <w:t> </w:t>
            </w:r>
          </w:p>
        </w:tc>
      </w:tr>
    </w:tbl>
    <w:p w:rsidR="00E46457" w:rsidRDefault="00E46457" w:rsidP="00E46457">
      <w:pPr>
        <w:widowControl w:val="0"/>
        <w:spacing w:after="0" w:line="240" w:lineRule="auto"/>
        <w:ind w:firstLine="540"/>
        <w:jc w:val="right"/>
        <w:rPr>
          <w:rFonts w:ascii="Times New Roman" w:hAnsi="Times New Roman"/>
          <w:bCs/>
          <w:sz w:val="20"/>
          <w:szCs w:val="20"/>
          <w:highlight w:val="lightGray"/>
        </w:rPr>
      </w:pPr>
    </w:p>
    <w:p w:rsidR="00B925B0" w:rsidRPr="00B925B0" w:rsidRDefault="00B925B0" w:rsidP="00B925B0">
      <w:pPr>
        <w:spacing w:after="0"/>
        <w:jc w:val="center"/>
        <w:rPr>
          <w:rFonts w:ascii="Times New Roman" w:hAnsi="Times New Roman"/>
          <w:sz w:val="18"/>
          <w:szCs w:val="18"/>
        </w:rPr>
      </w:pPr>
      <w:r w:rsidRPr="00B925B0">
        <w:rPr>
          <w:rFonts w:ascii="Times New Roman" w:hAnsi="Times New Roman"/>
          <w:sz w:val="18"/>
          <w:szCs w:val="18"/>
        </w:rPr>
        <w:t xml:space="preserve">АДМИНИСТРАЦИЯ БОГУЧАНСКОГО  РАЙОНА  </w:t>
      </w:r>
    </w:p>
    <w:p w:rsidR="00B925B0" w:rsidRPr="00B925B0" w:rsidRDefault="00B925B0" w:rsidP="00B925B0">
      <w:pPr>
        <w:spacing w:after="0"/>
        <w:jc w:val="center"/>
        <w:rPr>
          <w:rFonts w:ascii="Times New Roman" w:hAnsi="Times New Roman"/>
          <w:sz w:val="18"/>
          <w:szCs w:val="18"/>
        </w:rPr>
      </w:pPr>
      <w:r w:rsidRPr="00B925B0">
        <w:rPr>
          <w:rFonts w:ascii="Times New Roman" w:hAnsi="Times New Roman"/>
          <w:sz w:val="18"/>
          <w:szCs w:val="18"/>
        </w:rPr>
        <w:t xml:space="preserve"> ПОСТАНОВЛЕНИЕ</w:t>
      </w:r>
    </w:p>
    <w:p w:rsidR="00B925B0" w:rsidRPr="00B925B0" w:rsidRDefault="00B925B0" w:rsidP="00B925B0">
      <w:pPr>
        <w:pStyle w:val="ab"/>
        <w:spacing w:after="0"/>
        <w:rPr>
          <w:rFonts w:ascii="Times New Roman" w:hAnsi="Times New Roman"/>
          <w:sz w:val="20"/>
          <w:szCs w:val="20"/>
        </w:rPr>
      </w:pPr>
      <w:r w:rsidRPr="00B925B0">
        <w:rPr>
          <w:rFonts w:ascii="Times New Roman" w:hAnsi="Times New Roman"/>
          <w:sz w:val="20"/>
          <w:szCs w:val="20"/>
        </w:rPr>
        <w:t xml:space="preserve">08 . 10  . 2015                                       </w:t>
      </w:r>
      <w:r>
        <w:rPr>
          <w:rFonts w:ascii="Times New Roman" w:hAnsi="Times New Roman"/>
          <w:sz w:val="20"/>
          <w:szCs w:val="20"/>
        </w:rPr>
        <w:t xml:space="preserve">                      </w:t>
      </w:r>
      <w:r w:rsidRPr="00B925B0">
        <w:rPr>
          <w:rFonts w:ascii="Times New Roman" w:hAnsi="Times New Roman"/>
          <w:sz w:val="20"/>
          <w:szCs w:val="20"/>
        </w:rPr>
        <w:t xml:space="preserve"> с.Богучаны                                 </w:t>
      </w:r>
      <w:r>
        <w:rPr>
          <w:rFonts w:ascii="Times New Roman" w:hAnsi="Times New Roman"/>
          <w:sz w:val="20"/>
          <w:szCs w:val="20"/>
        </w:rPr>
        <w:t xml:space="preserve">                                 </w:t>
      </w:r>
      <w:r w:rsidRPr="00B925B0">
        <w:rPr>
          <w:rFonts w:ascii="Times New Roman" w:hAnsi="Times New Roman"/>
          <w:sz w:val="20"/>
          <w:szCs w:val="20"/>
        </w:rPr>
        <w:t>№ 905-п</w:t>
      </w:r>
    </w:p>
    <w:p w:rsidR="00B925B0" w:rsidRPr="00B925B0" w:rsidRDefault="00B925B0" w:rsidP="00B925B0">
      <w:pPr>
        <w:pStyle w:val="ab"/>
        <w:spacing w:after="0"/>
        <w:jc w:val="both"/>
        <w:rPr>
          <w:rFonts w:ascii="Times New Roman" w:hAnsi="Times New Roman"/>
          <w:sz w:val="20"/>
          <w:szCs w:val="20"/>
        </w:rPr>
      </w:pPr>
    </w:p>
    <w:p w:rsidR="00B925B0" w:rsidRPr="00B925B0" w:rsidRDefault="00B925B0" w:rsidP="00B925B0">
      <w:pPr>
        <w:pStyle w:val="ab"/>
        <w:spacing w:after="0" w:line="240" w:lineRule="auto"/>
        <w:jc w:val="center"/>
        <w:rPr>
          <w:rFonts w:ascii="Times New Roman" w:hAnsi="Times New Roman"/>
          <w:sz w:val="20"/>
          <w:szCs w:val="20"/>
        </w:rPr>
      </w:pPr>
      <w:r w:rsidRPr="00B925B0">
        <w:rPr>
          <w:rFonts w:ascii="Times New Roman" w:hAnsi="Times New Roman"/>
          <w:sz w:val="20"/>
          <w:szCs w:val="20"/>
        </w:rPr>
        <w:t>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p>
    <w:p w:rsidR="00B925B0" w:rsidRPr="00B925B0" w:rsidRDefault="00B925B0" w:rsidP="00B925B0">
      <w:pPr>
        <w:spacing w:after="0"/>
        <w:jc w:val="both"/>
        <w:rPr>
          <w:rFonts w:ascii="Times New Roman" w:hAnsi="Times New Roman"/>
          <w:sz w:val="20"/>
          <w:szCs w:val="20"/>
        </w:rPr>
      </w:pPr>
    </w:p>
    <w:p w:rsidR="00B925B0" w:rsidRPr="00B925B0" w:rsidRDefault="00B925B0" w:rsidP="00B925B0">
      <w:pPr>
        <w:autoSpaceDE w:val="0"/>
        <w:spacing w:after="0" w:line="240" w:lineRule="auto"/>
        <w:ind w:firstLine="720"/>
        <w:jc w:val="both"/>
        <w:rPr>
          <w:rFonts w:ascii="Times New Roman" w:hAnsi="Times New Roman"/>
          <w:sz w:val="20"/>
          <w:szCs w:val="20"/>
        </w:rPr>
      </w:pPr>
      <w:r w:rsidRPr="00B925B0">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  ПОСТАНОВЛЯЮ:</w:t>
      </w:r>
    </w:p>
    <w:p w:rsidR="00B925B0" w:rsidRPr="00B925B0" w:rsidRDefault="00B925B0" w:rsidP="00B925B0">
      <w:pPr>
        <w:pStyle w:val="ab"/>
        <w:spacing w:after="0" w:line="240" w:lineRule="auto"/>
        <w:ind w:firstLine="720"/>
        <w:jc w:val="both"/>
        <w:rPr>
          <w:rFonts w:ascii="Times New Roman" w:hAnsi="Times New Roman"/>
          <w:sz w:val="20"/>
          <w:szCs w:val="20"/>
        </w:rPr>
      </w:pPr>
      <w:r w:rsidRPr="00B925B0">
        <w:rPr>
          <w:rFonts w:ascii="Times New Roman" w:hAnsi="Times New Roman"/>
          <w:sz w:val="20"/>
          <w:szCs w:val="20"/>
        </w:rPr>
        <w:t xml:space="preserve">1. Внести изменения в </w:t>
      </w:r>
      <w:r w:rsidRPr="00B925B0">
        <w:rPr>
          <w:rFonts w:ascii="Times New Roman" w:hAnsi="Times New Roman"/>
          <w:color w:val="000000"/>
          <w:sz w:val="20"/>
          <w:szCs w:val="20"/>
        </w:rPr>
        <w:t>муниципальную программу «</w:t>
      </w:r>
      <w:r w:rsidRPr="00B925B0">
        <w:rPr>
          <w:rFonts w:ascii="Times New Roman" w:hAnsi="Times New Roman"/>
          <w:sz w:val="20"/>
          <w:szCs w:val="20"/>
        </w:rPr>
        <w:t>Управление муниципальными  финансами», утвержденную  постановлением    администрации    Богучанского   района     от 01.11.2013 № 1394-п (далее –Программа) следующего содержания:</w:t>
      </w:r>
    </w:p>
    <w:p w:rsidR="00B925B0" w:rsidRDefault="00B925B0" w:rsidP="00B925B0">
      <w:pPr>
        <w:autoSpaceDE w:val="0"/>
        <w:autoSpaceDN w:val="0"/>
        <w:adjustRightInd w:val="0"/>
        <w:spacing w:after="0" w:line="240" w:lineRule="auto"/>
        <w:ind w:firstLine="708"/>
        <w:jc w:val="both"/>
        <w:rPr>
          <w:rFonts w:ascii="Times New Roman" w:hAnsi="Times New Roman"/>
          <w:sz w:val="20"/>
          <w:szCs w:val="20"/>
        </w:rPr>
      </w:pPr>
      <w:r w:rsidRPr="00B925B0">
        <w:rPr>
          <w:rFonts w:ascii="Times New Roman" w:hAnsi="Times New Roman"/>
          <w:sz w:val="20"/>
          <w:szCs w:val="20"/>
        </w:rPr>
        <w:t>1.1)  в разделе 1.Программы  «Паспорт муниципальной программы «Управление муниципальными финансами» строку «Ресурсное обеспечение муниципальной программы» изложить в следующей редакции:</w:t>
      </w:r>
    </w:p>
    <w:p w:rsidR="00B925B0" w:rsidRPr="00B925B0" w:rsidRDefault="00B925B0" w:rsidP="00B925B0">
      <w:pPr>
        <w:autoSpaceDE w:val="0"/>
        <w:autoSpaceDN w:val="0"/>
        <w:adjustRightInd w:val="0"/>
        <w:spacing w:after="0" w:line="240" w:lineRule="auto"/>
        <w:ind w:firstLine="708"/>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66"/>
        <w:gridCol w:w="7138"/>
      </w:tblGrid>
      <w:tr w:rsidR="00B925B0" w:rsidRPr="00B925B0" w:rsidTr="00B925B0">
        <w:trPr>
          <w:trHeight w:val="416"/>
        </w:trPr>
        <w:tc>
          <w:tcPr>
            <w:tcW w:w="1245" w:type="pct"/>
            <w:tcBorders>
              <w:top w:val="single" w:sz="4" w:space="0" w:color="auto"/>
              <w:left w:val="single" w:sz="4" w:space="0" w:color="auto"/>
              <w:bottom w:val="single" w:sz="4" w:space="0" w:color="auto"/>
              <w:right w:val="single" w:sz="4" w:space="0" w:color="auto"/>
            </w:tcBorders>
            <w:hideMark/>
          </w:tcPr>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Ресурсное обеспечение муниципальной программы</w:t>
            </w:r>
          </w:p>
        </w:tc>
        <w:tc>
          <w:tcPr>
            <w:tcW w:w="3755" w:type="pct"/>
            <w:tcBorders>
              <w:top w:val="single" w:sz="4" w:space="0" w:color="auto"/>
              <w:left w:val="single" w:sz="4" w:space="0" w:color="auto"/>
              <w:bottom w:val="single" w:sz="4" w:space="0" w:color="auto"/>
              <w:right w:val="single" w:sz="4" w:space="0" w:color="auto"/>
            </w:tcBorders>
            <w:hideMark/>
          </w:tcPr>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Общий объем бюджетных ассигнований на реализацию муниципальной программы составляет  446 214 860,32 рублей, в том числе:</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16 846 800  рублей – средства федерального бюджета;</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90 285 418  рублей – средства краевого бюджета;</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339 082 642,32 рублей - средства районного бюджета.</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Объем финансирования по годам реализации муниципальной  программы:</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2014 год – 119 947 028,32  рублей, в том числе:</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4 273 900 рублей – средства федерального бюджета;</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26 885 848 рублей - средства краевого бюджета;</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88 787 280,32 рублей – средства районного бюджета;</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2015 год – 123 901 632 рублей, в том числе:</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3 944 300 рублей – средства федерального бюджета;</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25 995 770 рублей - средства краевого бюджета;</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93 961 562 рублей – средства районного бюджета;</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2016 год – 101 272 800 рублей, в том числе:</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4 404 000 рублей средства федерального бюджета;</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18 701 900 рублей - средства краевого бюджета;</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78 166 900 рублей – средства районного бюджета;</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2017 год – 101 093 400 рублей, в том числе:</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lastRenderedPageBreak/>
              <w:t>4 224 600 рублей средства федерального бюджета;</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18 701 900 рублей - средства краевого бюджета;</w:t>
            </w:r>
          </w:p>
          <w:p w:rsidR="00B925B0" w:rsidRPr="00B925B0" w:rsidRDefault="00B925B0" w:rsidP="00B925B0">
            <w:pPr>
              <w:autoSpaceDE w:val="0"/>
              <w:autoSpaceDN w:val="0"/>
              <w:adjustRightInd w:val="0"/>
              <w:spacing w:after="0"/>
              <w:ind w:firstLine="708"/>
              <w:jc w:val="both"/>
              <w:rPr>
                <w:rFonts w:ascii="Times New Roman" w:hAnsi="Times New Roman"/>
                <w:sz w:val="16"/>
                <w:szCs w:val="16"/>
              </w:rPr>
            </w:pPr>
            <w:r w:rsidRPr="00B925B0">
              <w:rPr>
                <w:rFonts w:ascii="Times New Roman" w:hAnsi="Times New Roman"/>
                <w:sz w:val="16"/>
                <w:szCs w:val="16"/>
              </w:rPr>
              <w:t>78 166 900 рублей – средства районного бюджета.</w:t>
            </w:r>
          </w:p>
        </w:tc>
      </w:tr>
    </w:tbl>
    <w:p w:rsidR="00B925B0" w:rsidRPr="00B925B0" w:rsidRDefault="00B925B0" w:rsidP="00B925B0">
      <w:pPr>
        <w:pStyle w:val="ab"/>
        <w:spacing w:after="0" w:line="240" w:lineRule="auto"/>
        <w:jc w:val="both"/>
        <w:rPr>
          <w:rFonts w:ascii="Times New Roman" w:hAnsi="Times New Roman"/>
          <w:sz w:val="20"/>
          <w:szCs w:val="20"/>
        </w:rPr>
      </w:pPr>
      <w:r w:rsidRPr="00B925B0">
        <w:rPr>
          <w:rFonts w:ascii="Times New Roman" w:hAnsi="Times New Roman"/>
          <w:sz w:val="20"/>
          <w:szCs w:val="20"/>
        </w:rPr>
        <w:lastRenderedPageBreak/>
        <w:tab/>
        <w:t>1.2) приложение  № 2 к муниципальной Программе изложить в новой редакции согласно приложению №1 к настоящему постановлению.</w:t>
      </w:r>
    </w:p>
    <w:p w:rsidR="00B925B0" w:rsidRPr="00B925B0" w:rsidRDefault="00B925B0" w:rsidP="00B925B0">
      <w:pPr>
        <w:pStyle w:val="ab"/>
        <w:spacing w:after="0" w:line="240" w:lineRule="auto"/>
        <w:jc w:val="both"/>
        <w:rPr>
          <w:rFonts w:ascii="Times New Roman" w:hAnsi="Times New Roman"/>
          <w:sz w:val="20"/>
          <w:szCs w:val="20"/>
        </w:rPr>
      </w:pPr>
      <w:r w:rsidRPr="00B925B0">
        <w:rPr>
          <w:rFonts w:ascii="Times New Roman" w:hAnsi="Times New Roman"/>
          <w:sz w:val="20"/>
          <w:szCs w:val="20"/>
        </w:rPr>
        <w:tab/>
        <w:t>1.3) приложение  № 3 к муниципальной Программе изложить в новой редакции согласно приложению № 2 к настоящему постановлению.</w:t>
      </w:r>
    </w:p>
    <w:p w:rsidR="00B925B0" w:rsidRDefault="00B925B0" w:rsidP="00B925B0">
      <w:pPr>
        <w:pStyle w:val="ab"/>
        <w:spacing w:after="0" w:line="240" w:lineRule="auto"/>
        <w:ind w:firstLine="708"/>
        <w:jc w:val="both"/>
        <w:rPr>
          <w:rFonts w:ascii="Times New Roman" w:hAnsi="Times New Roman"/>
          <w:sz w:val="20"/>
          <w:szCs w:val="20"/>
        </w:rPr>
      </w:pPr>
      <w:r w:rsidRPr="00B925B0">
        <w:rPr>
          <w:rFonts w:ascii="Times New Roman" w:hAnsi="Times New Roman"/>
          <w:sz w:val="20"/>
          <w:szCs w:val="20"/>
        </w:rPr>
        <w:t>1.4)  в приложении № 5 муниципальной программе «Управление муниципальными финансами» в разделе 1.«Паспорт подпрограммы»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строку «Объемы и источники финансирования» изложить в следующей редакции:</w:t>
      </w:r>
    </w:p>
    <w:p w:rsidR="00B925B0" w:rsidRPr="00B925B0" w:rsidRDefault="00B925B0" w:rsidP="00B925B0">
      <w:pPr>
        <w:pStyle w:val="ab"/>
        <w:spacing w:after="0" w:line="240" w:lineRule="auto"/>
        <w:ind w:firstLine="708"/>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01"/>
        <w:gridCol w:w="7103"/>
      </w:tblGrid>
      <w:tr w:rsidR="00B925B0" w:rsidRPr="00B925B0" w:rsidTr="00B925B0">
        <w:trPr>
          <w:trHeight w:val="416"/>
        </w:trPr>
        <w:tc>
          <w:tcPr>
            <w:tcW w:w="1263" w:type="pct"/>
            <w:tcBorders>
              <w:top w:val="single" w:sz="4" w:space="0" w:color="auto"/>
              <w:left w:val="single" w:sz="4" w:space="0" w:color="auto"/>
              <w:bottom w:val="single" w:sz="4" w:space="0" w:color="auto"/>
              <w:right w:val="single" w:sz="4" w:space="0" w:color="auto"/>
            </w:tcBorders>
          </w:tcPr>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Объемы и источники финансирования</w:t>
            </w:r>
          </w:p>
        </w:tc>
        <w:tc>
          <w:tcPr>
            <w:tcW w:w="3737" w:type="pct"/>
            <w:tcBorders>
              <w:top w:val="single" w:sz="4" w:space="0" w:color="auto"/>
              <w:left w:val="single" w:sz="4" w:space="0" w:color="auto"/>
              <w:bottom w:val="single" w:sz="4" w:space="0" w:color="auto"/>
              <w:right w:val="single" w:sz="4" w:space="0" w:color="auto"/>
            </w:tcBorders>
          </w:tcPr>
          <w:p w:rsidR="00B925B0" w:rsidRPr="00B925B0" w:rsidRDefault="00B925B0" w:rsidP="004D4B21">
            <w:pPr>
              <w:pStyle w:val="ConsPlusCell"/>
              <w:spacing w:line="276" w:lineRule="auto"/>
              <w:jc w:val="both"/>
              <w:rPr>
                <w:rFonts w:ascii="Times New Roman" w:hAnsi="Times New Roman" w:cs="Times New Roman"/>
                <w:sz w:val="16"/>
                <w:szCs w:val="16"/>
              </w:rPr>
            </w:pPr>
            <w:r w:rsidRPr="00B925B0">
              <w:rPr>
                <w:rFonts w:ascii="Times New Roman" w:hAnsi="Times New Roman" w:cs="Times New Roman"/>
                <w:sz w:val="16"/>
                <w:szCs w:val="16"/>
              </w:rPr>
              <w:t>Общий объем бюджетных ассигнований на реализацию подпрограммы составляет 396 612 111,76 рублей, в том числе:</w:t>
            </w:r>
          </w:p>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16 846 800 рублей – средства федерального бюджета;</w:t>
            </w:r>
          </w:p>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90 283 034 рублей – средства краевого бюджета;</w:t>
            </w:r>
          </w:p>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289 482 277,76 рублей – средства районного бюджета.</w:t>
            </w:r>
          </w:p>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Объем финансирования по годам реализации муниципальной программы:</w:t>
            </w:r>
          </w:p>
          <w:p w:rsidR="00B925B0" w:rsidRPr="00B925B0" w:rsidRDefault="00B925B0" w:rsidP="004D4B21">
            <w:pPr>
              <w:pStyle w:val="ConsPlusCell"/>
              <w:spacing w:line="276" w:lineRule="auto"/>
              <w:jc w:val="both"/>
              <w:rPr>
                <w:rFonts w:ascii="Times New Roman" w:hAnsi="Times New Roman" w:cs="Times New Roman"/>
                <w:sz w:val="16"/>
                <w:szCs w:val="16"/>
              </w:rPr>
            </w:pPr>
            <w:r w:rsidRPr="00B925B0">
              <w:rPr>
                <w:rFonts w:ascii="Times New Roman" w:hAnsi="Times New Roman" w:cs="Times New Roman"/>
                <w:sz w:val="16"/>
                <w:szCs w:val="16"/>
              </w:rPr>
              <w:t>2014 год – 107 619 441,76 рублей, в том числе:</w:t>
            </w:r>
          </w:p>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4 273 900 рублей – средства федерального бюджета;</w:t>
            </w:r>
          </w:p>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26 883 464 рублей - средства краевого бюджета;</w:t>
            </w:r>
          </w:p>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76 462 077,76 рублей - средства районного бюджета;</w:t>
            </w:r>
          </w:p>
          <w:p w:rsidR="00B925B0" w:rsidRPr="00B925B0" w:rsidRDefault="00B925B0" w:rsidP="004D4B21">
            <w:pPr>
              <w:pStyle w:val="ConsPlusCell"/>
              <w:spacing w:line="276" w:lineRule="auto"/>
              <w:jc w:val="both"/>
              <w:rPr>
                <w:rFonts w:ascii="Times New Roman" w:hAnsi="Times New Roman" w:cs="Times New Roman"/>
                <w:sz w:val="16"/>
                <w:szCs w:val="16"/>
              </w:rPr>
            </w:pPr>
            <w:r w:rsidRPr="00B925B0">
              <w:rPr>
                <w:rFonts w:ascii="Times New Roman" w:hAnsi="Times New Roman" w:cs="Times New Roman"/>
                <w:sz w:val="16"/>
                <w:szCs w:val="16"/>
              </w:rPr>
              <w:t>2015 год – 111 730 270  рублей, в том числе:</w:t>
            </w:r>
          </w:p>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3 944 300 рублей – средства федерального бюджета;</w:t>
            </w:r>
          </w:p>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25 995 770 рублей - средства краевого бюджета;</w:t>
            </w:r>
          </w:p>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81 790 200 рублей - средства районного бюджета;</w:t>
            </w:r>
          </w:p>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 xml:space="preserve">2016 год – 88 720 900  рублей, в том числе: </w:t>
            </w:r>
          </w:p>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4 404 000 рублей – средства федерального бюджета;</w:t>
            </w:r>
          </w:p>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18 701 900 рублей - средства краевого бюджета;</w:t>
            </w:r>
          </w:p>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65 615 000 рублей - средства районного бюджета.</w:t>
            </w:r>
          </w:p>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 xml:space="preserve">2017 год – 88 541 500  рублей, в том числе: </w:t>
            </w:r>
          </w:p>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4 224 600 рублей – средства федерального бюджета;</w:t>
            </w:r>
          </w:p>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18 701 900 рублей - средства краевого бюджета;</w:t>
            </w:r>
          </w:p>
          <w:p w:rsidR="00B925B0" w:rsidRPr="00B925B0" w:rsidRDefault="00B925B0" w:rsidP="004D4B21">
            <w:pPr>
              <w:pStyle w:val="ConsPlusCell"/>
              <w:spacing w:line="276" w:lineRule="auto"/>
              <w:rPr>
                <w:rFonts w:ascii="Times New Roman" w:hAnsi="Times New Roman" w:cs="Times New Roman"/>
                <w:sz w:val="16"/>
                <w:szCs w:val="16"/>
              </w:rPr>
            </w:pPr>
            <w:r w:rsidRPr="00B925B0">
              <w:rPr>
                <w:rFonts w:ascii="Times New Roman" w:hAnsi="Times New Roman" w:cs="Times New Roman"/>
                <w:sz w:val="16"/>
                <w:szCs w:val="16"/>
              </w:rPr>
              <w:t>65 615 000 рублей - средства районного бюджета</w:t>
            </w:r>
          </w:p>
        </w:tc>
      </w:tr>
    </w:tbl>
    <w:p w:rsidR="00B925B0" w:rsidRPr="00B925B0" w:rsidRDefault="00B925B0" w:rsidP="00B925B0">
      <w:pPr>
        <w:pStyle w:val="ab"/>
        <w:spacing w:after="0" w:line="240" w:lineRule="auto"/>
        <w:ind w:firstLine="708"/>
        <w:jc w:val="both"/>
        <w:rPr>
          <w:rFonts w:ascii="Times New Roman" w:hAnsi="Times New Roman"/>
          <w:sz w:val="20"/>
          <w:szCs w:val="20"/>
        </w:rPr>
      </w:pPr>
      <w:r w:rsidRPr="00B925B0">
        <w:rPr>
          <w:rFonts w:ascii="Times New Roman" w:hAnsi="Times New Roman"/>
          <w:sz w:val="20"/>
          <w:szCs w:val="20"/>
        </w:rPr>
        <w:t>1.5) в приложении № 5 муниципальной программе «Управление муниципальными финансами»  раздел 8.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«Обоснование финансовых, материальных и трудовых затрат» изложить в следующей редакции:</w:t>
      </w:r>
    </w:p>
    <w:p w:rsidR="00B925B0" w:rsidRPr="00B925B0" w:rsidRDefault="00B925B0" w:rsidP="00B925B0">
      <w:pPr>
        <w:pStyle w:val="ConsPlusCell"/>
        <w:ind w:firstLine="708"/>
        <w:jc w:val="both"/>
        <w:rPr>
          <w:rFonts w:ascii="Times New Roman" w:hAnsi="Times New Roman" w:cs="Times New Roman"/>
        </w:rPr>
      </w:pPr>
      <w:r w:rsidRPr="00B925B0">
        <w:rPr>
          <w:rFonts w:ascii="Times New Roman" w:hAnsi="Times New Roman" w:cs="Times New Roman"/>
        </w:rPr>
        <w:t>«Общий объем бюджетных ассигнований на реализацию подпрограммы составляет 396 612 111,76 рублей, в том числе:</w:t>
      </w:r>
    </w:p>
    <w:p w:rsidR="00B925B0" w:rsidRPr="00B925B0" w:rsidRDefault="00B925B0" w:rsidP="00B925B0">
      <w:pPr>
        <w:autoSpaceDE w:val="0"/>
        <w:autoSpaceDN w:val="0"/>
        <w:adjustRightInd w:val="0"/>
        <w:spacing w:after="0" w:line="240" w:lineRule="auto"/>
        <w:jc w:val="both"/>
        <w:rPr>
          <w:rFonts w:ascii="Times New Roman" w:hAnsi="Times New Roman"/>
          <w:sz w:val="20"/>
          <w:szCs w:val="20"/>
        </w:rPr>
      </w:pPr>
      <w:r w:rsidRPr="00B925B0">
        <w:rPr>
          <w:rFonts w:ascii="Times New Roman" w:hAnsi="Times New Roman"/>
          <w:sz w:val="20"/>
          <w:szCs w:val="20"/>
        </w:rPr>
        <w:t>16 846 800 рублей – средства федерального бюджета;</w:t>
      </w:r>
    </w:p>
    <w:p w:rsidR="00B925B0" w:rsidRPr="00B925B0" w:rsidRDefault="00B925B0" w:rsidP="00B925B0">
      <w:pPr>
        <w:autoSpaceDE w:val="0"/>
        <w:autoSpaceDN w:val="0"/>
        <w:adjustRightInd w:val="0"/>
        <w:spacing w:after="0" w:line="240" w:lineRule="auto"/>
        <w:jc w:val="both"/>
        <w:rPr>
          <w:rFonts w:ascii="Times New Roman" w:hAnsi="Times New Roman"/>
          <w:sz w:val="20"/>
          <w:szCs w:val="20"/>
        </w:rPr>
      </w:pPr>
      <w:r w:rsidRPr="00B925B0">
        <w:rPr>
          <w:rFonts w:ascii="Times New Roman" w:hAnsi="Times New Roman"/>
          <w:sz w:val="20"/>
          <w:szCs w:val="20"/>
        </w:rPr>
        <w:t>90 283 034 рублей – средства краевого бюджета;</w:t>
      </w:r>
    </w:p>
    <w:p w:rsidR="00B925B0" w:rsidRPr="00B925B0" w:rsidRDefault="00B925B0" w:rsidP="00B925B0">
      <w:pPr>
        <w:autoSpaceDE w:val="0"/>
        <w:autoSpaceDN w:val="0"/>
        <w:adjustRightInd w:val="0"/>
        <w:spacing w:after="0" w:line="240" w:lineRule="auto"/>
        <w:jc w:val="both"/>
        <w:rPr>
          <w:rFonts w:ascii="Times New Roman" w:hAnsi="Times New Roman"/>
          <w:sz w:val="20"/>
          <w:szCs w:val="20"/>
        </w:rPr>
      </w:pPr>
      <w:r w:rsidRPr="00B925B0">
        <w:rPr>
          <w:rFonts w:ascii="Times New Roman" w:hAnsi="Times New Roman"/>
          <w:sz w:val="20"/>
          <w:szCs w:val="20"/>
        </w:rPr>
        <w:t>289 482 277,76 рублей – средства районного бюджета.</w:t>
      </w:r>
    </w:p>
    <w:p w:rsidR="00B925B0" w:rsidRPr="00B925B0" w:rsidRDefault="00B925B0" w:rsidP="00B925B0">
      <w:pPr>
        <w:autoSpaceDE w:val="0"/>
        <w:autoSpaceDN w:val="0"/>
        <w:adjustRightInd w:val="0"/>
        <w:spacing w:after="0" w:line="240" w:lineRule="auto"/>
        <w:jc w:val="both"/>
        <w:rPr>
          <w:rFonts w:ascii="Times New Roman" w:hAnsi="Times New Roman"/>
          <w:sz w:val="20"/>
          <w:szCs w:val="20"/>
        </w:rPr>
      </w:pPr>
      <w:r w:rsidRPr="00B925B0">
        <w:rPr>
          <w:rFonts w:ascii="Times New Roman" w:hAnsi="Times New Roman"/>
          <w:sz w:val="20"/>
          <w:szCs w:val="20"/>
        </w:rPr>
        <w:t>Объем финансирования по годам реализации муниципальной программы:</w:t>
      </w:r>
    </w:p>
    <w:p w:rsidR="00B925B0" w:rsidRPr="00B925B0" w:rsidRDefault="00B925B0" w:rsidP="00B925B0">
      <w:pPr>
        <w:pStyle w:val="ConsPlusCell"/>
        <w:jc w:val="both"/>
        <w:rPr>
          <w:rFonts w:ascii="Times New Roman" w:hAnsi="Times New Roman" w:cs="Times New Roman"/>
        </w:rPr>
      </w:pPr>
      <w:r w:rsidRPr="00B925B0">
        <w:rPr>
          <w:rFonts w:ascii="Times New Roman" w:hAnsi="Times New Roman" w:cs="Times New Roman"/>
        </w:rPr>
        <w:t>2014 год – 107 619 441,76 рублей, в том числе:</w:t>
      </w:r>
    </w:p>
    <w:p w:rsidR="00B925B0" w:rsidRPr="00B925B0" w:rsidRDefault="00B925B0" w:rsidP="00B925B0">
      <w:pPr>
        <w:autoSpaceDE w:val="0"/>
        <w:autoSpaceDN w:val="0"/>
        <w:adjustRightInd w:val="0"/>
        <w:spacing w:after="0" w:line="240" w:lineRule="auto"/>
        <w:jc w:val="both"/>
        <w:rPr>
          <w:rFonts w:ascii="Times New Roman" w:hAnsi="Times New Roman"/>
          <w:sz w:val="20"/>
          <w:szCs w:val="20"/>
        </w:rPr>
      </w:pPr>
      <w:r w:rsidRPr="00B925B0">
        <w:rPr>
          <w:rFonts w:ascii="Times New Roman" w:hAnsi="Times New Roman"/>
          <w:sz w:val="20"/>
          <w:szCs w:val="20"/>
        </w:rPr>
        <w:t>4 273 900 рублей – средства федерального бюджета;</w:t>
      </w:r>
    </w:p>
    <w:p w:rsidR="00B925B0" w:rsidRPr="00B925B0" w:rsidRDefault="00B925B0" w:rsidP="00B925B0">
      <w:pPr>
        <w:autoSpaceDE w:val="0"/>
        <w:autoSpaceDN w:val="0"/>
        <w:adjustRightInd w:val="0"/>
        <w:spacing w:after="0" w:line="240" w:lineRule="auto"/>
        <w:jc w:val="both"/>
        <w:rPr>
          <w:rFonts w:ascii="Times New Roman" w:hAnsi="Times New Roman"/>
          <w:sz w:val="20"/>
          <w:szCs w:val="20"/>
        </w:rPr>
      </w:pPr>
      <w:r w:rsidRPr="00B925B0">
        <w:rPr>
          <w:rFonts w:ascii="Times New Roman" w:hAnsi="Times New Roman"/>
          <w:sz w:val="20"/>
          <w:szCs w:val="20"/>
        </w:rPr>
        <w:t>26 883 464 рублей - средства краевого бюджета;</w:t>
      </w:r>
    </w:p>
    <w:p w:rsidR="00B925B0" w:rsidRPr="00B925B0" w:rsidRDefault="00B925B0" w:rsidP="00B925B0">
      <w:pPr>
        <w:autoSpaceDE w:val="0"/>
        <w:autoSpaceDN w:val="0"/>
        <w:adjustRightInd w:val="0"/>
        <w:spacing w:after="0" w:line="240" w:lineRule="auto"/>
        <w:jc w:val="both"/>
        <w:rPr>
          <w:rFonts w:ascii="Times New Roman" w:hAnsi="Times New Roman"/>
          <w:sz w:val="20"/>
          <w:szCs w:val="20"/>
        </w:rPr>
      </w:pPr>
      <w:r w:rsidRPr="00B925B0">
        <w:rPr>
          <w:rFonts w:ascii="Times New Roman" w:hAnsi="Times New Roman"/>
          <w:sz w:val="20"/>
          <w:szCs w:val="20"/>
        </w:rPr>
        <w:t>76 462 077,76 рублей - средства районного бюджета;</w:t>
      </w:r>
    </w:p>
    <w:p w:rsidR="00B925B0" w:rsidRPr="00B925B0" w:rsidRDefault="00B925B0" w:rsidP="00B925B0">
      <w:pPr>
        <w:pStyle w:val="ConsPlusCell"/>
        <w:jc w:val="both"/>
        <w:rPr>
          <w:rFonts w:ascii="Times New Roman" w:hAnsi="Times New Roman" w:cs="Times New Roman"/>
        </w:rPr>
      </w:pPr>
      <w:r w:rsidRPr="00B925B0">
        <w:rPr>
          <w:rFonts w:ascii="Times New Roman" w:hAnsi="Times New Roman" w:cs="Times New Roman"/>
        </w:rPr>
        <w:t>2015 год – 111 730 270  рублей, в том числе:</w:t>
      </w:r>
    </w:p>
    <w:p w:rsidR="00B925B0" w:rsidRPr="00B925B0" w:rsidRDefault="00B925B0" w:rsidP="00B925B0">
      <w:pPr>
        <w:autoSpaceDE w:val="0"/>
        <w:autoSpaceDN w:val="0"/>
        <w:adjustRightInd w:val="0"/>
        <w:spacing w:after="0" w:line="240" w:lineRule="auto"/>
        <w:jc w:val="both"/>
        <w:rPr>
          <w:rFonts w:ascii="Times New Roman" w:hAnsi="Times New Roman"/>
          <w:sz w:val="20"/>
          <w:szCs w:val="20"/>
        </w:rPr>
      </w:pPr>
      <w:r w:rsidRPr="00B925B0">
        <w:rPr>
          <w:rFonts w:ascii="Times New Roman" w:hAnsi="Times New Roman"/>
          <w:sz w:val="20"/>
          <w:szCs w:val="20"/>
        </w:rPr>
        <w:t>3 944 300 рублей – средства федерального бюджета;</w:t>
      </w:r>
    </w:p>
    <w:p w:rsidR="00B925B0" w:rsidRPr="00B925B0" w:rsidRDefault="00B925B0" w:rsidP="00B925B0">
      <w:pPr>
        <w:autoSpaceDE w:val="0"/>
        <w:autoSpaceDN w:val="0"/>
        <w:adjustRightInd w:val="0"/>
        <w:spacing w:after="0" w:line="240" w:lineRule="auto"/>
        <w:jc w:val="both"/>
        <w:rPr>
          <w:rFonts w:ascii="Times New Roman" w:hAnsi="Times New Roman"/>
          <w:sz w:val="20"/>
          <w:szCs w:val="20"/>
        </w:rPr>
      </w:pPr>
      <w:r w:rsidRPr="00B925B0">
        <w:rPr>
          <w:rFonts w:ascii="Times New Roman" w:hAnsi="Times New Roman"/>
          <w:sz w:val="20"/>
          <w:szCs w:val="20"/>
        </w:rPr>
        <w:t>25 995 770 рублей - средства краевого бюджета;</w:t>
      </w:r>
    </w:p>
    <w:p w:rsidR="00B925B0" w:rsidRPr="00B925B0" w:rsidRDefault="00B925B0" w:rsidP="00B925B0">
      <w:pPr>
        <w:autoSpaceDE w:val="0"/>
        <w:autoSpaceDN w:val="0"/>
        <w:adjustRightInd w:val="0"/>
        <w:spacing w:after="0" w:line="240" w:lineRule="auto"/>
        <w:jc w:val="both"/>
        <w:rPr>
          <w:rFonts w:ascii="Times New Roman" w:hAnsi="Times New Roman"/>
          <w:sz w:val="20"/>
          <w:szCs w:val="20"/>
        </w:rPr>
      </w:pPr>
      <w:r w:rsidRPr="00B925B0">
        <w:rPr>
          <w:rFonts w:ascii="Times New Roman" w:hAnsi="Times New Roman"/>
          <w:sz w:val="20"/>
          <w:szCs w:val="20"/>
        </w:rPr>
        <w:t>81 790 200 рублей - средства районного бюджета;</w:t>
      </w:r>
    </w:p>
    <w:p w:rsidR="00B925B0" w:rsidRPr="00B925B0" w:rsidRDefault="00B925B0" w:rsidP="00B925B0">
      <w:pPr>
        <w:autoSpaceDE w:val="0"/>
        <w:autoSpaceDN w:val="0"/>
        <w:adjustRightInd w:val="0"/>
        <w:spacing w:after="0" w:line="240" w:lineRule="auto"/>
        <w:jc w:val="both"/>
        <w:rPr>
          <w:rFonts w:ascii="Times New Roman" w:hAnsi="Times New Roman"/>
          <w:sz w:val="20"/>
          <w:szCs w:val="20"/>
        </w:rPr>
      </w:pPr>
      <w:r w:rsidRPr="00B925B0">
        <w:rPr>
          <w:rFonts w:ascii="Times New Roman" w:hAnsi="Times New Roman"/>
          <w:sz w:val="20"/>
          <w:szCs w:val="20"/>
        </w:rPr>
        <w:t xml:space="preserve">2016 год – 88 720 900  рублей, в том числе: </w:t>
      </w:r>
    </w:p>
    <w:p w:rsidR="00B925B0" w:rsidRPr="00B925B0" w:rsidRDefault="00B925B0" w:rsidP="00B925B0">
      <w:pPr>
        <w:autoSpaceDE w:val="0"/>
        <w:autoSpaceDN w:val="0"/>
        <w:adjustRightInd w:val="0"/>
        <w:spacing w:after="0" w:line="240" w:lineRule="auto"/>
        <w:jc w:val="both"/>
        <w:rPr>
          <w:rFonts w:ascii="Times New Roman" w:hAnsi="Times New Roman"/>
          <w:sz w:val="20"/>
          <w:szCs w:val="20"/>
        </w:rPr>
      </w:pPr>
      <w:r w:rsidRPr="00B925B0">
        <w:rPr>
          <w:rFonts w:ascii="Times New Roman" w:hAnsi="Times New Roman"/>
          <w:sz w:val="20"/>
          <w:szCs w:val="20"/>
        </w:rPr>
        <w:t>4 404 000 рублей – средства федерального бюджета;</w:t>
      </w:r>
    </w:p>
    <w:p w:rsidR="00B925B0" w:rsidRPr="00B925B0" w:rsidRDefault="00B925B0" w:rsidP="00B925B0">
      <w:pPr>
        <w:autoSpaceDE w:val="0"/>
        <w:autoSpaceDN w:val="0"/>
        <w:adjustRightInd w:val="0"/>
        <w:spacing w:after="0" w:line="240" w:lineRule="auto"/>
        <w:jc w:val="both"/>
        <w:rPr>
          <w:rFonts w:ascii="Times New Roman" w:hAnsi="Times New Roman"/>
          <w:sz w:val="20"/>
          <w:szCs w:val="20"/>
        </w:rPr>
      </w:pPr>
      <w:r w:rsidRPr="00B925B0">
        <w:rPr>
          <w:rFonts w:ascii="Times New Roman" w:hAnsi="Times New Roman"/>
          <w:sz w:val="20"/>
          <w:szCs w:val="20"/>
        </w:rPr>
        <w:t>18 701 900 рублей - средства краевого бюджета;</w:t>
      </w:r>
    </w:p>
    <w:p w:rsidR="00B925B0" w:rsidRPr="00B925B0" w:rsidRDefault="00B925B0" w:rsidP="00B925B0">
      <w:pPr>
        <w:autoSpaceDE w:val="0"/>
        <w:autoSpaceDN w:val="0"/>
        <w:adjustRightInd w:val="0"/>
        <w:spacing w:after="0" w:line="240" w:lineRule="auto"/>
        <w:jc w:val="both"/>
        <w:rPr>
          <w:rFonts w:ascii="Times New Roman" w:hAnsi="Times New Roman"/>
          <w:sz w:val="20"/>
          <w:szCs w:val="20"/>
        </w:rPr>
      </w:pPr>
      <w:r w:rsidRPr="00B925B0">
        <w:rPr>
          <w:rFonts w:ascii="Times New Roman" w:hAnsi="Times New Roman"/>
          <w:sz w:val="20"/>
          <w:szCs w:val="20"/>
        </w:rPr>
        <w:t>65 615 000 рублей - средства районного бюджета.</w:t>
      </w:r>
    </w:p>
    <w:p w:rsidR="00B925B0" w:rsidRPr="00B925B0" w:rsidRDefault="00B925B0" w:rsidP="00B925B0">
      <w:pPr>
        <w:autoSpaceDE w:val="0"/>
        <w:autoSpaceDN w:val="0"/>
        <w:adjustRightInd w:val="0"/>
        <w:spacing w:after="0" w:line="240" w:lineRule="auto"/>
        <w:jc w:val="both"/>
        <w:rPr>
          <w:rFonts w:ascii="Times New Roman" w:hAnsi="Times New Roman"/>
          <w:sz w:val="20"/>
          <w:szCs w:val="20"/>
        </w:rPr>
      </w:pPr>
      <w:r w:rsidRPr="00B925B0">
        <w:rPr>
          <w:rFonts w:ascii="Times New Roman" w:hAnsi="Times New Roman"/>
          <w:sz w:val="20"/>
          <w:szCs w:val="20"/>
        </w:rPr>
        <w:t xml:space="preserve">2017 год – 88 541 500  рублей, в том числе: </w:t>
      </w:r>
    </w:p>
    <w:p w:rsidR="00B925B0" w:rsidRPr="00B925B0" w:rsidRDefault="00B925B0" w:rsidP="00B925B0">
      <w:pPr>
        <w:autoSpaceDE w:val="0"/>
        <w:autoSpaceDN w:val="0"/>
        <w:adjustRightInd w:val="0"/>
        <w:spacing w:after="0" w:line="240" w:lineRule="auto"/>
        <w:jc w:val="both"/>
        <w:rPr>
          <w:rFonts w:ascii="Times New Roman" w:hAnsi="Times New Roman"/>
          <w:sz w:val="20"/>
          <w:szCs w:val="20"/>
        </w:rPr>
      </w:pPr>
      <w:r w:rsidRPr="00B925B0">
        <w:rPr>
          <w:rFonts w:ascii="Times New Roman" w:hAnsi="Times New Roman"/>
          <w:sz w:val="20"/>
          <w:szCs w:val="20"/>
        </w:rPr>
        <w:t>4 224 600 рублей – средства федерального бюджета;</w:t>
      </w:r>
    </w:p>
    <w:p w:rsidR="00B925B0" w:rsidRPr="00B925B0" w:rsidRDefault="00B925B0" w:rsidP="00B925B0">
      <w:pPr>
        <w:autoSpaceDE w:val="0"/>
        <w:autoSpaceDN w:val="0"/>
        <w:adjustRightInd w:val="0"/>
        <w:spacing w:after="0" w:line="240" w:lineRule="auto"/>
        <w:jc w:val="both"/>
        <w:rPr>
          <w:rFonts w:ascii="Times New Roman" w:hAnsi="Times New Roman"/>
          <w:sz w:val="20"/>
          <w:szCs w:val="20"/>
        </w:rPr>
      </w:pPr>
      <w:r w:rsidRPr="00B925B0">
        <w:rPr>
          <w:rFonts w:ascii="Times New Roman" w:hAnsi="Times New Roman"/>
          <w:sz w:val="20"/>
          <w:szCs w:val="20"/>
        </w:rPr>
        <w:t>18 701 900 рублей - средства краевого бюджета;</w:t>
      </w:r>
    </w:p>
    <w:p w:rsidR="00B925B0" w:rsidRPr="00B925B0" w:rsidRDefault="00B925B0" w:rsidP="00B925B0">
      <w:pPr>
        <w:autoSpaceDE w:val="0"/>
        <w:autoSpaceDN w:val="0"/>
        <w:adjustRightInd w:val="0"/>
        <w:spacing w:after="0" w:line="240" w:lineRule="auto"/>
        <w:jc w:val="both"/>
        <w:rPr>
          <w:rFonts w:ascii="Times New Roman" w:hAnsi="Times New Roman"/>
          <w:sz w:val="20"/>
          <w:szCs w:val="20"/>
        </w:rPr>
      </w:pPr>
      <w:r w:rsidRPr="00B925B0">
        <w:rPr>
          <w:rFonts w:ascii="Times New Roman" w:hAnsi="Times New Roman"/>
          <w:sz w:val="20"/>
          <w:szCs w:val="20"/>
        </w:rPr>
        <w:t>65 615 000 рублей - средства районного бюджета</w:t>
      </w:r>
    </w:p>
    <w:p w:rsidR="00B925B0" w:rsidRPr="00B925B0" w:rsidRDefault="00B925B0" w:rsidP="00B925B0">
      <w:pPr>
        <w:spacing w:after="0" w:line="240" w:lineRule="auto"/>
        <w:ind w:firstLine="708"/>
        <w:rPr>
          <w:rFonts w:ascii="Times New Roman" w:hAnsi="Times New Roman"/>
          <w:sz w:val="20"/>
          <w:szCs w:val="20"/>
        </w:rPr>
      </w:pPr>
      <w:r w:rsidRPr="00B925B0">
        <w:rPr>
          <w:rFonts w:ascii="Times New Roman" w:hAnsi="Times New Roman"/>
          <w:sz w:val="20"/>
          <w:szCs w:val="20"/>
        </w:rPr>
        <w:t>Дополнительные материальные и трудовые затраты не предусмотрены.»</w:t>
      </w:r>
    </w:p>
    <w:p w:rsidR="00B925B0" w:rsidRPr="00B925B0" w:rsidRDefault="00B925B0" w:rsidP="00B925B0">
      <w:pPr>
        <w:pStyle w:val="ab"/>
        <w:spacing w:after="0" w:line="240" w:lineRule="auto"/>
        <w:ind w:firstLine="708"/>
        <w:jc w:val="both"/>
        <w:rPr>
          <w:rFonts w:ascii="Times New Roman" w:hAnsi="Times New Roman"/>
          <w:sz w:val="20"/>
          <w:szCs w:val="20"/>
        </w:rPr>
      </w:pPr>
      <w:r w:rsidRPr="00B925B0">
        <w:rPr>
          <w:rFonts w:ascii="Times New Roman" w:hAnsi="Times New Roman"/>
          <w:sz w:val="20"/>
          <w:szCs w:val="20"/>
        </w:rPr>
        <w:lastRenderedPageBreak/>
        <w:t>1.6) приложение  №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изложить в новой редакции согласно приложению № 3 к настоящему постановлению.</w:t>
      </w:r>
    </w:p>
    <w:p w:rsidR="00B925B0" w:rsidRPr="00B925B0" w:rsidRDefault="00B925B0" w:rsidP="00B925B0">
      <w:pPr>
        <w:spacing w:after="0" w:line="240" w:lineRule="auto"/>
        <w:ind w:firstLine="720"/>
        <w:jc w:val="both"/>
        <w:rPr>
          <w:rFonts w:ascii="Times New Roman" w:hAnsi="Times New Roman"/>
          <w:color w:val="000000"/>
          <w:sz w:val="20"/>
          <w:szCs w:val="20"/>
        </w:rPr>
      </w:pPr>
      <w:r w:rsidRPr="00B925B0">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B925B0" w:rsidRPr="00B925B0" w:rsidRDefault="00B925B0" w:rsidP="00B925B0">
      <w:pPr>
        <w:spacing w:after="0" w:line="240" w:lineRule="auto"/>
        <w:jc w:val="both"/>
        <w:rPr>
          <w:rFonts w:ascii="Times New Roman" w:hAnsi="Times New Roman"/>
          <w:color w:val="000000"/>
          <w:sz w:val="20"/>
          <w:szCs w:val="20"/>
        </w:rPr>
      </w:pPr>
      <w:r w:rsidRPr="00B925B0">
        <w:rPr>
          <w:rFonts w:ascii="Times New Roman" w:hAnsi="Times New Roman"/>
          <w:color w:val="000000"/>
          <w:sz w:val="20"/>
          <w:szCs w:val="20"/>
        </w:rPr>
        <w:t xml:space="preserve">          3. </w:t>
      </w:r>
      <w:r w:rsidRPr="00B925B0">
        <w:rPr>
          <w:rFonts w:ascii="Times New Roman" w:hAnsi="Times New Roman"/>
          <w:sz w:val="20"/>
          <w:szCs w:val="20"/>
        </w:rPr>
        <w:t>Постановление вступает в силу  после опубликования в Официальном вестнике Богучанского района.</w:t>
      </w:r>
    </w:p>
    <w:p w:rsidR="00B925B0" w:rsidRPr="00B925B0" w:rsidRDefault="00B925B0" w:rsidP="00B925B0">
      <w:pPr>
        <w:autoSpaceDE w:val="0"/>
        <w:spacing w:after="0"/>
        <w:rPr>
          <w:rFonts w:ascii="Times New Roman" w:hAnsi="Times New Roman"/>
          <w:sz w:val="20"/>
          <w:szCs w:val="20"/>
        </w:rPr>
      </w:pPr>
      <w:r w:rsidRPr="00B925B0">
        <w:rPr>
          <w:rFonts w:ascii="Times New Roman" w:hAnsi="Times New Roman"/>
          <w:sz w:val="20"/>
          <w:szCs w:val="20"/>
        </w:rPr>
        <w:tab/>
      </w:r>
    </w:p>
    <w:p w:rsidR="00B925B0" w:rsidRDefault="00B925B0" w:rsidP="00B925B0">
      <w:pPr>
        <w:autoSpaceDE w:val="0"/>
        <w:spacing w:after="0"/>
        <w:rPr>
          <w:rFonts w:ascii="Times New Roman" w:hAnsi="Times New Roman"/>
          <w:sz w:val="20"/>
          <w:szCs w:val="20"/>
        </w:rPr>
      </w:pPr>
      <w:r w:rsidRPr="00B925B0">
        <w:rPr>
          <w:rFonts w:ascii="Times New Roman" w:hAnsi="Times New Roman"/>
          <w:sz w:val="20"/>
          <w:szCs w:val="20"/>
        </w:rPr>
        <w:t>И.о.</w:t>
      </w:r>
      <w:r>
        <w:rPr>
          <w:rFonts w:ascii="Times New Roman" w:hAnsi="Times New Roman"/>
          <w:sz w:val="20"/>
          <w:szCs w:val="20"/>
        </w:rPr>
        <w:t xml:space="preserve"> </w:t>
      </w:r>
      <w:r w:rsidRPr="00B925B0">
        <w:rPr>
          <w:rFonts w:ascii="Times New Roman" w:hAnsi="Times New Roman"/>
          <w:sz w:val="20"/>
          <w:szCs w:val="20"/>
        </w:rPr>
        <w:t xml:space="preserve">Главы Богучанского района                                   </w:t>
      </w:r>
      <w:r>
        <w:rPr>
          <w:rFonts w:ascii="Times New Roman" w:hAnsi="Times New Roman"/>
          <w:sz w:val="20"/>
          <w:szCs w:val="20"/>
        </w:rPr>
        <w:t xml:space="preserve">                                                             </w:t>
      </w:r>
      <w:r w:rsidRPr="00B925B0">
        <w:rPr>
          <w:rFonts w:ascii="Times New Roman" w:hAnsi="Times New Roman"/>
          <w:sz w:val="20"/>
          <w:szCs w:val="20"/>
        </w:rPr>
        <w:t xml:space="preserve">   А.Ю.Машинистов</w:t>
      </w:r>
    </w:p>
    <w:p w:rsidR="00B925B0" w:rsidRDefault="00B925B0" w:rsidP="00B925B0">
      <w:pPr>
        <w:autoSpaceDE w:val="0"/>
        <w:spacing w:after="0"/>
        <w:rPr>
          <w:rFonts w:ascii="Times New Roman" w:hAnsi="Times New Roman"/>
          <w:sz w:val="20"/>
          <w:szCs w:val="20"/>
        </w:rPr>
      </w:pPr>
    </w:p>
    <w:p w:rsidR="00B925B0" w:rsidRPr="005134D6" w:rsidRDefault="00B925B0" w:rsidP="00B925B0">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w:t>
      </w:r>
    </w:p>
    <w:p w:rsidR="00B925B0" w:rsidRPr="005134D6" w:rsidRDefault="00B925B0" w:rsidP="00B925B0">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к постановлению администрации Богучанского района</w:t>
      </w:r>
    </w:p>
    <w:p w:rsidR="00B925B0" w:rsidRPr="00B925B0" w:rsidRDefault="00B925B0" w:rsidP="00B925B0">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08.10.</w:t>
      </w:r>
      <w:r w:rsidRPr="005134D6">
        <w:rPr>
          <w:rFonts w:ascii="Times New Roman" w:eastAsia="Times New Roman" w:hAnsi="Times New Roman"/>
          <w:sz w:val="18"/>
          <w:szCs w:val="18"/>
          <w:lang w:eastAsia="ru-RU"/>
        </w:rPr>
        <w:t xml:space="preserve"> 2015 №</w:t>
      </w:r>
      <w:r>
        <w:rPr>
          <w:rFonts w:ascii="Times New Roman" w:eastAsia="Times New Roman" w:hAnsi="Times New Roman"/>
          <w:sz w:val="18"/>
          <w:szCs w:val="18"/>
          <w:lang w:eastAsia="ru-RU"/>
        </w:rPr>
        <w:t xml:space="preserve"> 905-П</w:t>
      </w:r>
    </w:p>
    <w:p w:rsidR="00B925B0" w:rsidRDefault="00B925B0" w:rsidP="00B925B0">
      <w:pPr>
        <w:pStyle w:val="20"/>
        <w:spacing w:before="0" w:after="0" w:line="240" w:lineRule="auto"/>
        <w:jc w:val="right"/>
        <w:rPr>
          <w:rFonts w:ascii="Times New Roman" w:hAnsi="Times New Roman" w:cs="Times New Roman"/>
          <w:b w:val="0"/>
          <w:i w:val="0"/>
          <w:sz w:val="18"/>
          <w:szCs w:val="18"/>
        </w:rPr>
      </w:pPr>
    </w:p>
    <w:p w:rsidR="00B925B0" w:rsidRPr="00B925B0" w:rsidRDefault="00B925B0" w:rsidP="00B925B0">
      <w:pPr>
        <w:pStyle w:val="20"/>
        <w:spacing w:before="0" w:after="0" w:line="240" w:lineRule="auto"/>
        <w:jc w:val="right"/>
        <w:rPr>
          <w:rFonts w:ascii="Times New Roman" w:eastAsia="Times New Roman" w:hAnsi="Times New Roman" w:cs="Times New Roman"/>
          <w:b w:val="0"/>
          <w:i w:val="0"/>
          <w:sz w:val="18"/>
          <w:szCs w:val="18"/>
        </w:rPr>
      </w:pPr>
      <w:r w:rsidRPr="00B925B0">
        <w:rPr>
          <w:rFonts w:ascii="Times New Roman" w:eastAsia="Times New Roman" w:hAnsi="Times New Roman" w:cs="Times New Roman"/>
          <w:b w:val="0"/>
          <w:i w:val="0"/>
          <w:sz w:val="18"/>
          <w:szCs w:val="18"/>
        </w:rPr>
        <w:t>Приложение № 2</w:t>
      </w:r>
    </w:p>
    <w:p w:rsidR="00B925B0" w:rsidRPr="00B925B0" w:rsidRDefault="00B925B0" w:rsidP="00B925B0">
      <w:pPr>
        <w:pStyle w:val="20"/>
        <w:spacing w:before="0" w:after="0" w:line="240" w:lineRule="auto"/>
        <w:jc w:val="right"/>
        <w:rPr>
          <w:rFonts w:ascii="Times New Roman" w:eastAsia="Times New Roman" w:hAnsi="Times New Roman" w:cs="Times New Roman"/>
          <w:b w:val="0"/>
          <w:i w:val="0"/>
          <w:sz w:val="18"/>
          <w:szCs w:val="18"/>
        </w:rPr>
      </w:pPr>
      <w:r w:rsidRPr="00B925B0">
        <w:rPr>
          <w:rFonts w:ascii="Times New Roman" w:eastAsia="Times New Roman" w:hAnsi="Times New Roman" w:cs="Times New Roman"/>
          <w:b w:val="0"/>
          <w:i w:val="0"/>
          <w:sz w:val="18"/>
          <w:szCs w:val="18"/>
        </w:rPr>
        <w:t xml:space="preserve">к муниципальной программе «Управление муниципальными финансами» </w:t>
      </w:r>
    </w:p>
    <w:p w:rsidR="00B925B0" w:rsidRDefault="00B925B0" w:rsidP="00B925B0">
      <w:pPr>
        <w:spacing w:after="0"/>
        <w:jc w:val="center"/>
        <w:rPr>
          <w:rFonts w:ascii="Times New Roman" w:hAnsi="Times New Roman"/>
          <w:sz w:val="20"/>
          <w:szCs w:val="20"/>
          <w:lang w:eastAsia="ru-RU"/>
        </w:rPr>
      </w:pPr>
    </w:p>
    <w:p w:rsidR="00B925B0" w:rsidRDefault="00B925B0" w:rsidP="0095586C">
      <w:pPr>
        <w:spacing w:after="0" w:line="240" w:lineRule="auto"/>
        <w:jc w:val="center"/>
        <w:rPr>
          <w:rFonts w:ascii="Times New Roman" w:hAnsi="Times New Roman"/>
          <w:sz w:val="20"/>
          <w:szCs w:val="20"/>
        </w:rPr>
      </w:pPr>
      <w:r w:rsidRPr="00B925B0">
        <w:rPr>
          <w:rFonts w:ascii="Times New Roman" w:hAnsi="Times New Roman"/>
          <w:sz w:val="20"/>
          <w:szCs w:val="20"/>
          <w:lang w:eastAsia="ru-RU"/>
        </w:rPr>
        <w:t>Информация о распределении планируемых расходов по отдельным мероприятиям программы, подпрограммам</w:t>
      </w:r>
      <w:r w:rsidRPr="00B925B0">
        <w:rPr>
          <w:rFonts w:ascii="Times New Roman" w:hAnsi="Times New Roman"/>
          <w:sz w:val="20"/>
          <w:szCs w:val="20"/>
        </w:rPr>
        <w:t xml:space="preserve">  муниципальной программы Богучанского района </w:t>
      </w:r>
    </w:p>
    <w:p w:rsidR="0095586C" w:rsidRPr="00B925B0" w:rsidRDefault="0095586C" w:rsidP="0095586C">
      <w:pPr>
        <w:spacing w:after="0" w:line="240" w:lineRule="auto"/>
        <w:jc w:val="center"/>
        <w:rPr>
          <w:rFonts w:ascii="Times New Roman" w:hAnsi="Times New Roman"/>
          <w:sz w:val="20"/>
          <w:szCs w:val="20"/>
        </w:rPr>
      </w:pPr>
    </w:p>
    <w:tbl>
      <w:tblPr>
        <w:tblW w:w="5000" w:type="pct"/>
        <w:tblLook w:val="04A0"/>
      </w:tblPr>
      <w:tblGrid>
        <w:gridCol w:w="1123"/>
        <w:gridCol w:w="1201"/>
        <w:gridCol w:w="1076"/>
        <w:gridCol w:w="525"/>
        <w:gridCol w:w="376"/>
        <w:gridCol w:w="469"/>
        <w:gridCol w:w="376"/>
        <w:gridCol w:w="1028"/>
        <w:gridCol w:w="865"/>
        <w:gridCol w:w="865"/>
        <w:gridCol w:w="638"/>
        <w:gridCol w:w="1028"/>
      </w:tblGrid>
      <w:tr w:rsidR="00B925B0" w:rsidRPr="0095586C" w:rsidTr="0095586C">
        <w:trPr>
          <w:trHeight w:val="20"/>
        </w:trPr>
        <w:tc>
          <w:tcPr>
            <w:tcW w:w="5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25B0" w:rsidRPr="0095586C" w:rsidRDefault="00B925B0"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Статус (муниципальная программа, подпрограмма)</w:t>
            </w:r>
          </w:p>
        </w:tc>
        <w:tc>
          <w:tcPr>
            <w:tcW w:w="7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25B0" w:rsidRPr="0095586C" w:rsidRDefault="00B925B0"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Наименование  программы, подпрограммы</w:t>
            </w:r>
          </w:p>
        </w:tc>
        <w:tc>
          <w:tcPr>
            <w:tcW w:w="7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25B0" w:rsidRPr="0095586C" w:rsidRDefault="00B925B0"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Наименование ГРБС</w:t>
            </w:r>
          </w:p>
        </w:tc>
        <w:tc>
          <w:tcPr>
            <w:tcW w:w="748" w:type="pct"/>
            <w:gridSpan w:val="4"/>
            <w:tcBorders>
              <w:top w:val="single" w:sz="4" w:space="0" w:color="auto"/>
              <w:left w:val="nil"/>
              <w:bottom w:val="single" w:sz="4" w:space="0" w:color="auto"/>
              <w:right w:val="single" w:sz="4" w:space="0" w:color="000000"/>
            </w:tcBorders>
            <w:shd w:val="clear" w:color="auto" w:fill="auto"/>
            <w:vAlign w:val="center"/>
            <w:hideMark/>
          </w:tcPr>
          <w:p w:rsidR="00B925B0" w:rsidRPr="0095586C" w:rsidRDefault="00B925B0"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xml:space="preserve">Код бюджетной классификации </w:t>
            </w:r>
          </w:p>
        </w:tc>
        <w:tc>
          <w:tcPr>
            <w:tcW w:w="2290" w:type="pct"/>
            <w:gridSpan w:val="5"/>
            <w:tcBorders>
              <w:top w:val="single" w:sz="4" w:space="0" w:color="auto"/>
              <w:left w:val="nil"/>
              <w:bottom w:val="single" w:sz="4" w:space="0" w:color="auto"/>
              <w:right w:val="single" w:sz="4" w:space="0" w:color="auto"/>
            </w:tcBorders>
            <w:shd w:val="clear" w:color="auto" w:fill="auto"/>
            <w:vAlign w:val="center"/>
            <w:hideMark/>
          </w:tcPr>
          <w:p w:rsidR="00B925B0" w:rsidRPr="0095586C" w:rsidRDefault="00B925B0"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Расходы (рублей), годы</w:t>
            </w:r>
          </w:p>
        </w:tc>
      </w:tr>
      <w:tr w:rsidR="00B925B0" w:rsidRPr="0095586C" w:rsidTr="0095586C">
        <w:trPr>
          <w:trHeight w:val="20"/>
        </w:trPr>
        <w:tc>
          <w:tcPr>
            <w:tcW w:w="514" w:type="pct"/>
            <w:vMerge/>
            <w:tcBorders>
              <w:top w:val="single" w:sz="4" w:space="0" w:color="auto"/>
              <w:left w:val="single" w:sz="4" w:space="0" w:color="auto"/>
              <w:bottom w:val="single" w:sz="4" w:space="0" w:color="000000"/>
              <w:right w:val="single" w:sz="4" w:space="0" w:color="auto"/>
            </w:tcBorders>
            <w:vAlign w:val="center"/>
            <w:hideMark/>
          </w:tcPr>
          <w:p w:rsidR="00B925B0" w:rsidRPr="0095586C" w:rsidRDefault="00B925B0" w:rsidP="004D4B21">
            <w:pPr>
              <w:spacing w:after="0" w:line="240" w:lineRule="auto"/>
              <w:rPr>
                <w:rFonts w:ascii="Times New Roman" w:eastAsia="Times New Roman" w:hAnsi="Times New Roman"/>
                <w:sz w:val="14"/>
                <w:szCs w:val="14"/>
                <w:lang w:eastAsia="ru-RU"/>
              </w:rPr>
            </w:pPr>
          </w:p>
        </w:tc>
        <w:tc>
          <w:tcPr>
            <w:tcW w:w="748" w:type="pct"/>
            <w:vMerge/>
            <w:tcBorders>
              <w:top w:val="single" w:sz="4" w:space="0" w:color="auto"/>
              <w:left w:val="single" w:sz="4" w:space="0" w:color="auto"/>
              <w:bottom w:val="single" w:sz="4" w:space="0" w:color="000000"/>
              <w:right w:val="single" w:sz="4" w:space="0" w:color="auto"/>
            </w:tcBorders>
            <w:vAlign w:val="center"/>
            <w:hideMark/>
          </w:tcPr>
          <w:p w:rsidR="00B925B0" w:rsidRPr="0095586C" w:rsidRDefault="00B925B0" w:rsidP="004D4B21">
            <w:pPr>
              <w:spacing w:after="0" w:line="240" w:lineRule="auto"/>
              <w:rPr>
                <w:rFonts w:ascii="Times New Roman" w:eastAsia="Times New Roman" w:hAnsi="Times New Roman"/>
                <w:sz w:val="14"/>
                <w:szCs w:val="14"/>
                <w:lang w:eastAsia="ru-RU"/>
              </w:rPr>
            </w:pP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B925B0" w:rsidRPr="0095586C" w:rsidRDefault="00B925B0" w:rsidP="004D4B21">
            <w:pPr>
              <w:spacing w:after="0" w:line="240" w:lineRule="auto"/>
              <w:rPr>
                <w:rFonts w:ascii="Times New Roman" w:eastAsia="Times New Roman" w:hAnsi="Times New Roman"/>
                <w:sz w:val="14"/>
                <w:szCs w:val="14"/>
                <w:lang w:eastAsia="ru-RU"/>
              </w:rPr>
            </w:pPr>
          </w:p>
        </w:tc>
        <w:tc>
          <w:tcPr>
            <w:tcW w:w="187" w:type="pct"/>
            <w:tcBorders>
              <w:top w:val="nil"/>
              <w:left w:val="nil"/>
              <w:bottom w:val="single" w:sz="4" w:space="0" w:color="auto"/>
              <w:right w:val="single" w:sz="4" w:space="0" w:color="auto"/>
            </w:tcBorders>
            <w:shd w:val="clear" w:color="auto" w:fill="auto"/>
            <w:hideMark/>
          </w:tcPr>
          <w:p w:rsidR="00B925B0" w:rsidRPr="0095586C" w:rsidRDefault="00B925B0"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ГРБС</w:t>
            </w:r>
          </w:p>
        </w:tc>
        <w:tc>
          <w:tcPr>
            <w:tcW w:w="234" w:type="pct"/>
            <w:tcBorders>
              <w:top w:val="nil"/>
              <w:left w:val="nil"/>
              <w:bottom w:val="single" w:sz="4" w:space="0" w:color="auto"/>
              <w:right w:val="single" w:sz="4" w:space="0" w:color="auto"/>
            </w:tcBorders>
            <w:shd w:val="clear" w:color="auto" w:fill="auto"/>
            <w:hideMark/>
          </w:tcPr>
          <w:p w:rsidR="00B925B0" w:rsidRPr="0095586C" w:rsidRDefault="00B925B0"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Рз</w:t>
            </w:r>
            <w:r w:rsidRPr="0095586C">
              <w:rPr>
                <w:rFonts w:ascii="Times New Roman" w:eastAsia="Times New Roman" w:hAnsi="Times New Roman"/>
                <w:sz w:val="14"/>
                <w:szCs w:val="14"/>
                <w:lang w:eastAsia="ru-RU"/>
              </w:rPr>
              <w:br/>
              <w:t>Пр</w:t>
            </w:r>
          </w:p>
        </w:tc>
        <w:tc>
          <w:tcPr>
            <w:tcW w:w="187" w:type="pct"/>
            <w:tcBorders>
              <w:top w:val="nil"/>
              <w:left w:val="nil"/>
              <w:bottom w:val="single" w:sz="4" w:space="0" w:color="auto"/>
              <w:right w:val="single" w:sz="4" w:space="0" w:color="auto"/>
            </w:tcBorders>
            <w:shd w:val="clear" w:color="auto" w:fill="auto"/>
            <w:hideMark/>
          </w:tcPr>
          <w:p w:rsidR="00B925B0" w:rsidRPr="0095586C" w:rsidRDefault="00B925B0"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ЦСР</w:t>
            </w:r>
          </w:p>
        </w:tc>
        <w:tc>
          <w:tcPr>
            <w:tcW w:w="140" w:type="pct"/>
            <w:tcBorders>
              <w:top w:val="nil"/>
              <w:left w:val="nil"/>
              <w:bottom w:val="single" w:sz="4" w:space="0" w:color="auto"/>
              <w:right w:val="single" w:sz="4" w:space="0" w:color="auto"/>
            </w:tcBorders>
            <w:shd w:val="clear" w:color="auto" w:fill="auto"/>
            <w:hideMark/>
          </w:tcPr>
          <w:p w:rsidR="00B925B0" w:rsidRPr="0095586C" w:rsidRDefault="00B925B0"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ВР</w:t>
            </w:r>
          </w:p>
        </w:tc>
        <w:tc>
          <w:tcPr>
            <w:tcW w:w="514" w:type="pct"/>
            <w:tcBorders>
              <w:top w:val="nil"/>
              <w:left w:val="nil"/>
              <w:bottom w:val="single" w:sz="4" w:space="0" w:color="auto"/>
              <w:right w:val="single" w:sz="4" w:space="0" w:color="auto"/>
            </w:tcBorders>
            <w:shd w:val="clear" w:color="auto" w:fill="auto"/>
            <w:hideMark/>
          </w:tcPr>
          <w:p w:rsidR="00B925B0" w:rsidRPr="0095586C" w:rsidRDefault="00B925B0"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2014 год</w:t>
            </w:r>
          </w:p>
        </w:tc>
        <w:tc>
          <w:tcPr>
            <w:tcW w:w="420" w:type="pct"/>
            <w:tcBorders>
              <w:top w:val="nil"/>
              <w:left w:val="nil"/>
              <w:bottom w:val="single" w:sz="4" w:space="0" w:color="auto"/>
              <w:right w:val="single" w:sz="4" w:space="0" w:color="auto"/>
            </w:tcBorders>
            <w:shd w:val="clear" w:color="auto" w:fill="auto"/>
            <w:hideMark/>
          </w:tcPr>
          <w:p w:rsidR="00B925B0" w:rsidRPr="0095586C" w:rsidRDefault="00B925B0"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2015 год</w:t>
            </w:r>
          </w:p>
        </w:tc>
        <w:tc>
          <w:tcPr>
            <w:tcW w:w="421" w:type="pct"/>
            <w:tcBorders>
              <w:top w:val="nil"/>
              <w:left w:val="nil"/>
              <w:bottom w:val="single" w:sz="4" w:space="0" w:color="auto"/>
              <w:right w:val="single" w:sz="4" w:space="0" w:color="auto"/>
            </w:tcBorders>
            <w:shd w:val="clear" w:color="auto" w:fill="auto"/>
            <w:hideMark/>
          </w:tcPr>
          <w:p w:rsidR="00B925B0" w:rsidRPr="0095586C" w:rsidRDefault="00B925B0"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2016 год</w:t>
            </w:r>
          </w:p>
        </w:tc>
        <w:tc>
          <w:tcPr>
            <w:tcW w:w="421" w:type="pct"/>
            <w:tcBorders>
              <w:top w:val="nil"/>
              <w:left w:val="nil"/>
              <w:bottom w:val="single" w:sz="4" w:space="0" w:color="auto"/>
              <w:right w:val="single" w:sz="4" w:space="0" w:color="auto"/>
            </w:tcBorders>
          </w:tcPr>
          <w:p w:rsidR="00B925B0" w:rsidRPr="0095586C" w:rsidRDefault="00B925B0"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2017 год</w:t>
            </w:r>
          </w:p>
        </w:tc>
        <w:tc>
          <w:tcPr>
            <w:tcW w:w="514" w:type="pct"/>
            <w:tcBorders>
              <w:top w:val="nil"/>
              <w:left w:val="nil"/>
              <w:bottom w:val="single" w:sz="4" w:space="0" w:color="auto"/>
              <w:right w:val="single" w:sz="4" w:space="0" w:color="auto"/>
            </w:tcBorders>
          </w:tcPr>
          <w:p w:rsidR="00B925B0" w:rsidRPr="0095586C" w:rsidRDefault="00B925B0"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Итого за 2014-2017 годы</w:t>
            </w:r>
          </w:p>
        </w:tc>
      </w:tr>
      <w:tr w:rsidR="00B925B0" w:rsidRPr="0095586C" w:rsidTr="0095586C">
        <w:trPr>
          <w:trHeight w:val="20"/>
        </w:trPr>
        <w:tc>
          <w:tcPr>
            <w:tcW w:w="514" w:type="pct"/>
            <w:vMerge w:val="restart"/>
            <w:tcBorders>
              <w:top w:val="nil"/>
              <w:left w:val="single" w:sz="4" w:space="0" w:color="auto"/>
              <w:bottom w:val="nil"/>
              <w:right w:val="single" w:sz="4" w:space="0" w:color="auto"/>
            </w:tcBorders>
            <w:shd w:val="clear" w:color="auto" w:fill="auto"/>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Муниципальная программа</w:t>
            </w:r>
          </w:p>
        </w:tc>
        <w:tc>
          <w:tcPr>
            <w:tcW w:w="748" w:type="pct"/>
            <w:vMerge w:val="restart"/>
            <w:tcBorders>
              <w:top w:val="nil"/>
              <w:left w:val="single" w:sz="4" w:space="0" w:color="auto"/>
              <w:bottom w:val="nil"/>
              <w:right w:val="single" w:sz="4" w:space="0" w:color="auto"/>
            </w:tcBorders>
            <w:shd w:val="clear" w:color="auto" w:fill="auto"/>
            <w:hideMark/>
          </w:tcPr>
          <w:p w:rsidR="00B925B0" w:rsidRPr="0095586C" w:rsidRDefault="00B925B0" w:rsidP="004D4B21">
            <w:pPr>
              <w:spacing w:after="0" w:line="240" w:lineRule="auto"/>
              <w:rPr>
                <w:rFonts w:ascii="Times New Roman" w:hAnsi="Times New Roman"/>
                <w:sz w:val="14"/>
                <w:szCs w:val="14"/>
              </w:rPr>
            </w:pPr>
            <w:r w:rsidRPr="0095586C">
              <w:rPr>
                <w:rFonts w:ascii="Times New Roman" w:hAnsi="Times New Roman"/>
                <w:sz w:val="14"/>
                <w:szCs w:val="14"/>
              </w:rPr>
              <w:t xml:space="preserve">«Управление муниципальными финансами» </w:t>
            </w:r>
          </w:p>
          <w:p w:rsidR="00B925B0" w:rsidRPr="0095586C" w:rsidRDefault="00B925B0" w:rsidP="004D4B21">
            <w:pPr>
              <w:spacing w:after="0" w:line="240" w:lineRule="auto"/>
              <w:rPr>
                <w:rFonts w:ascii="Times New Roman" w:eastAsia="Times New Roman" w:hAnsi="Times New Roman"/>
                <w:sz w:val="14"/>
                <w:szCs w:val="14"/>
                <w:lang w:eastAsia="ru-RU"/>
              </w:rPr>
            </w:pPr>
          </w:p>
        </w:tc>
        <w:tc>
          <w:tcPr>
            <w:tcW w:w="701" w:type="pct"/>
            <w:tcBorders>
              <w:top w:val="single" w:sz="4" w:space="0" w:color="auto"/>
              <w:left w:val="nil"/>
              <w:bottom w:val="single" w:sz="4" w:space="0" w:color="auto"/>
              <w:right w:val="single" w:sz="4" w:space="0" w:color="auto"/>
            </w:tcBorders>
            <w:shd w:val="clear" w:color="auto" w:fill="auto"/>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всего расходные обязательства по программе, в том числе:</w:t>
            </w:r>
          </w:p>
        </w:tc>
        <w:tc>
          <w:tcPr>
            <w:tcW w:w="187" w:type="pct"/>
            <w:tcBorders>
              <w:top w:val="single" w:sz="4" w:space="0" w:color="auto"/>
              <w:left w:val="nil"/>
              <w:bottom w:val="single" w:sz="4" w:space="0" w:color="auto"/>
              <w:right w:val="single" w:sz="4" w:space="0" w:color="auto"/>
            </w:tcBorders>
            <w:shd w:val="clear" w:color="auto" w:fill="auto"/>
            <w:noWrap/>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890</w:t>
            </w:r>
          </w:p>
        </w:tc>
        <w:tc>
          <w:tcPr>
            <w:tcW w:w="234" w:type="pct"/>
            <w:tcBorders>
              <w:top w:val="single" w:sz="4" w:space="0" w:color="auto"/>
              <w:left w:val="nil"/>
              <w:bottom w:val="single" w:sz="4" w:space="0" w:color="auto"/>
              <w:right w:val="single" w:sz="4" w:space="0" w:color="auto"/>
            </w:tcBorders>
            <w:shd w:val="clear" w:color="auto" w:fill="auto"/>
            <w:noWrap/>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Х</w:t>
            </w:r>
          </w:p>
        </w:tc>
        <w:tc>
          <w:tcPr>
            <w:tcW w:w="187" w:type="pct"/>
            <w:tcBorders>
              <w:top w:val="single" w:sz="4" w:space="0" w:color="auto"/>
              <w:left w:val="nil"/>
              <w:bottom w:val="single" w:sz="4" w:space="0" w:color="auto"/>
              <w:right w:val="single" w:sz="4" w:space="0" w:color="auto"/>
            </w:tcBorders>
            <w:shd w:val="clear" w:color="auto" w:fill="auto"/>
            <w:noWrap/>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Х</w:t>
            </w:r>
          </w:p>
        </w:tc>
        <w:tc>
          <w:tcPr>
            <w:tcW w:w="140" w:type="pct"/>
            <w:tcBorders>
              <w:top w:val="single" w:sz="4" w:space="0" w:color="auto"/>
              <w:left w:val="nil"/>
              <w:bottom w:val="single" w:sz="4" w:space="0" w:color="auto"/>
              <w:right w:val="single" w:sz="4" w:space="0" w:color="auto"/>
            </w:tcBorders>
            <w:shd w:val="clear" w:color="auto" w:fill="auto"/>
            <w:noWrap/>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Х</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B925B0" w:rsidRPr="0095586C" w:rsidRDefault="00B925B0" w:rsidP="0095586C">
            <w:pPr>
              <w:jc w:val="center"/>
              <w:rPr>
                <w:rFonts w:ascii="Times New Roman" w:hAnsi="Times New Roman"/>
                <w:sz w:val="14"/>
                <w:szCs w:val="14"/>
              </w:rPr>
            </w:pPr>
            <w:r w:rsidRPr="0095586C">
              <w:rPr>
                <w:rFonts w:ascii="Times New Roman" w:hAnsi="Times New Roman"/>
                <w:sz w:val="14"/>
                <w:szCs w:val="14"/>
              </w:rPr>
              <w:t>119 947 028,32</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B925B0" w:rsidRPr="0095586C" w:rsidRDefault="00B925B0" w:rsidP="0095586C">
            <w:pPr>
              <w:jc w:val="center"/>
              <w:rPr>
                <w:rFonts w:ascii="Times New Roman" w:hAnsi="Times New Roman"/>
                <w:sz w:val="14"/>
                <w:szCs w:val="14"/>
              </w:rPr>
            </w:pPr>
            <w:r w:rsidRPr="0095586C">
              <w:rPr>
                <w:rFonts w:ascii="Times New Roman" w:hAnsi="Times New Roman"/>
                <w:sz w:val="14"/>
                <w:szCs w:val="14"/>
              </w:rPr>
              <w:t>123 901 632</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rsidR="00B925B0" w:rsidRPr="0095586C" w:rsidRDefault="00B925B0" w:rsidP="0095586C">
            <w:pPr>
              <w:jc w:val="center"/>
              <w:rPr>
                <w:rFonts w:ascii="Times New Roman" w:hAnsi="Times New Roman"/>
                <w:sz w:val="14"/>
                <w:szCs w:val="14"/>
              </w:rPr>
            </w:pPr>
            <w:r w:rsidRPr="0095586C">
              <w:rPr>
                <w:rFonts w:ascii="Times New Roman" w:hAnsi="Times New Roman"/>
                <w:sz w:val="14"/>
                <w:szCs w:val="14"/>
              </w:rPr>
              <w:t>101 272 800</w:t>
            </w:r>
          </w:p>
        </w:tc>
        <w:tc>
          <w:tcPr>
            <w:tcW w:w="421" w:type="pct"/>
            <w:tcBorders>
              <w:top w:val="single" w:sz="4" w:space="0" w:color="auto"/>
              <w:left w:val="nil"/>
              <w:bottom w:val="single" w:sz="4" w:space="0" w:color="auto"/>
              <w:right w:val="single" w:sz="4" w:space="0" w:color="auto"/>
            </w:tcBorders>
            <w:vAlign w:val="bottom"/>
          </w:tcPr>
          <w:p w:rsidR="00B925B0" w:rsidRPr="0095586C" w:rsidRDefault="00B925B0" w:rsidP="0095586C">
            <w:pPr>
              <w:jc w:val="center"/>
              <w:rPr>
                <w:rFonts w:ascii="Times New Roman" w:hAnsi="Times New Roman"/>
                <w:sz w:val="14"/>
                <w:szCs w:val="14"/>
              </w:rPr>
            </w:pPr>
            <w:r w:rsidRPr="0095586C">
              <w:rPr>
                <w:rFonts w:ascii="Times New Roman" w:hAnsi="Times New Roman"/>
                <w:sz w:val="14"/>
                <w:szCs w:val="14"/>
              </w:rPr>
              <w:t>101 093 400</w:t>
            </w:r>
          </w:p>
        </w:tc>
        <w:tc>
          <w:tcPr>
            <w:tcW w:w="514" w:type="pct"/>
            <w:tcBorders>
              <w:top w:val="single" w:sz="4" w:space="0" w:color="auto"/>
              <w:left w:val="nil"/>
              <w:bottom w:val="single" w:sz="4" w:space="0" w:color="auto"/>
              <w:right w:val="single" w:sz="4" w:space="0" w:color="auto"/>
            </w:tcBorders>
            <w:vAlign w:val="bottom"/>
          </w:tcPr>
          <w:p w:rsidR="00B925B0" w:rsidRPr="0095586C" w:rsidRDefault="00B925B0" w:rsidP="0095586C">
            <w:pPr>
              <w:jc w:val="center"/>
              <w:rPr>
                <w:rFonts w:ascii="Times New Roman" w:hAnsi="Times New Roman"/>
                <w:sz w:val="14"/>
                <w:szCs w:val="14"/>
              </w:rPr>
            </w:pPr>
            <w:r w:rsidRPr="0095586C">
              <w:rPr>
                <w:rFonts w:ascii="Times New Roman" w:hAnsi="Times New Roman"/>
                <w:sz w:val="14"/>
                <w:szCs w:val="14"/>
              </w:rPr>
              <w:t>446 214 860,32</w:t>
            </w:r>
          </w:p>
        </w:tc>
      </w:tr>
      <w:tr w:rsidR="00B925B0" w:rsidRPr="0095586C" w:rsidTr="0095586C">
        <w:trPr>
          <w:trHeight w:val="20"/>
        </w:trPr>
        <w:tc>
          <w:tcPr>
            <w:tcW w:w="514" w:type="pct"/>
            <w:vMerge/>
            <w:tcBorders>
              <w:top w:val="nil"/>
              <w:left w:val="single" w:sz="4" w:space="0" w:color="auto"/>
              <w:bottom w:val="nil"/>
              <w:right w:val="single" w:sz="4" w:space="0" w:color="auto"/>
            </w:tcBorders>
            <w:vAlign w:val="center"/>
            <w:hideMark/>
          </w:tcPr>
          <w:p w:rsidR="00B925B0" w:rsidRPr="0095586C" w:rsidRDefault="00B925B0" w:rsidP="004D4B21">
            <w:pPr>
              <w:spacing w:after="0" w:line="240" w:lineRule="auto"/>
              <w:rPr>
                <w:rFonts w:ascii="Times New Roman" w:eastAsia="Times New Roman" w:hAnsi="Times New Roman"/>
                <w:sz w:val="14"/>
                <w:szCs w:val="14"/>
                <w:lang w:eastAsia="ru-RU"/>
              </w:rPr>
            </w:pPr>
          </w:p>
        </w:tc>
        <w:tc>
          <w:tcPr>
            <w:tcW w:w="748" w:type="pct"/>
            <w:vMerge/>
            <w:tcBorders>
              <w:top w:val="nil"/>
              <w:left w:val="single" w:sz="4" w:space="0" w:color="auto"/>
              <w:bottom w:val="nil"/>
              <w:right w:val="single" w:sz="4" w:space="0" w:color="auto"/>
            </w:tcBorders>
            <w:vAlign w:val="center"/>
            <w:hideMark/>
          </w:tcPr>
          <w:p w:rsidR="00B925B0" w:rsidRPr="0095586C" w:rsidRDefault="00B925B0" w:rsidP="004D4B21">
            <w:pPr>
              <w:spacing w:after="0" w:line="240" w:lineRule="auto"/>
              <w:rPr>
                <w:rFonts w:ascii="Times New Roman" w:eastAsia="Times New Roman" w:hAnsi="Times New Roman"/>
                <w:sz w:val="14"/>
                <w:szCs w:val="14"/>
                <w:lang w:eastAsia="ru-RU"/>
              </w:rPr>
            </w:pPr>
          </w:p>
        </w:tc>
        <w:tc>
          <w:tcPr>
            <w:tcW w:w="701" w:type="pct"/>
            <w:tcBorders>
              <w:top w:val="nil"/>
              <w:left w:val="nil"/>
              <w:bottom w:val="single" w:sz="4" w:space="0" w:color="auto"/>
              <w:right w:val="single" w:sz="4" w:space="0" w:color="auto"/>
            </w:tcBorders>
            <w:shd w:val="clear" w:color="auto" w:fill="auto"/>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xml:space="preserve">Финансовое управление администрации Богучанского района </w:t>
            </w:r>
          </w:p>
        </w:tc>
        <w:tc>
          <w:tcPr>
            <w:tcW w:w="187" w:type="pct"/>
            <w:tcBorders>
              <w:top w:val="nil"/>
              <w:left w:val="nil"/>
              <w:bottom w:val="single" w:sz="4" w:space="0" w:color="auto"/>
              <w:right w:val="single" w:sz="4" w:space="0" w:color="auto"/>
            </w:tcBorders>
            <w:shd w:val="clear" w:color="auto" w:fill="auto"/>
            <w:noWrap/>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890</w:t>
            </w:r>
          </w:p>
        </w:tc>
        <w:tc>
          <w:tcPr>
            <w:tcW w:w="234" w:type="pct"/>
            <w:tcBorders>
              <w:top w:val="nil"/>
              <w:left w:val="nil"/>
              <w:bottom w:val="single" w:sz="4" w:space="0" w:color="auto"/>
              <w:right w:val="single" w:sz="4" w:space="0" w:color="auto"/>
            </w:tcBorders>
            <w:shd w:val="clear" w:color="auto" w:fill="auto"/>
            <w:noWrap/>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Х</w:t>
            </w:r>
          </w:p>
        </w:tc>
        <w:tc>
          <w:tcPr>
            <w:tcW w:w="187" w:type="pct"/>
            <w:tcBorders>
              <w:top w:val="nil"/>
              <w:left w:val="nil"/>
              <w:bottom w:val="single" w:sz="4" w:space="0" w:color="auto"/>
              <w:right w:val="single" w:sz="4" w:space="0" w:color="auto"/>
            </w:tcBorders>
            <w:shd w:val="clear" w:color="auto" w:fill="auto"/>
            <w:noWrap/>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Х</w:t>
            </w:r>
          </w:p>
        </w:tc>
        <w:tc>
          <w:tcPr>
            <w:tcW w:w="140" w:type="pct"/>
            <w:tcBorders>
              <w:top w:val="nil"/>
              <w:left w:val="nil"/>
              <w:bottom w:val="single" w:sz="4" w:space="0" w:color="auto"/>
              <w:right w:val="single" w:sz="4" w:space="0" w:color="auto"/>
            </w:tcBorders>
            <w:shd w:val="clear" w:color="auto" w:fill="auto"/>
            <w:noWrap/>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Х</w:t>
            </w:r>
          </w:p>
        </w:tc>
        <w:tc>
          <w:tcPr>
            <w:tcW w:w="514" w:type="pct"/>
            <w:tcBorders>
              <w:top w:val="nil"/>
              <w:left w:val="nil"/>
              <w:bottom w:val="single" w:sz="4" w:space="0" w:color="auto"/>
              <w:right w:val="single" w:sz="4" w:space="0" w:color="auto"/>
            </w:tcBorders>
            <w:shd w:val="clear" w:color="auto" w:fill="auto"/>
            <w:noWrap/>
            <w:vAlign w:val="bottom"/>
            <w:hideMark/>
          </w:tcPr>
          <w:p w:rsidR="00B925B0" w:rsidRPr="0095586C" w:rsidRDefault="00B925B0" w:rsidP="0095586C">
            <w:pPr>
              <w:jc w:val="center"/>
              <w:rPr>
                <w:rFonts w:ascii="Times New Roman" w:hAnsi="Times New Roman"/>
                <w:sz w:val="14"/>
                <w:szCs w:val="14"/>
              </w:rPr>
            </w:pPr>
            <w:r w:rsidRPr="0095586C">
              <w:rPr>
                <w:rFonts w:ascii="Times New Roman" w:hAnsi="Times New Roman"/>
                <w:sz w:val="14"/>
                <w:szCs w:val="14"/>
              </w:rPr>
              <w:t>119 947 028,32</w:t>
            </w:r>
          </w:p>
        </w:tc>
        <w:tc>
          <w:tcPr>
            <w:tcW w:w="420" w:type="pct"/>
            <w:tcBorders>
              <w:top w:val="nil"/>
              <w:left w:val="nil"/>
              <w:bottom w:val="single" w:sz="4" w:space="0" w:color="auto"/>
              <w:right w:val="single" w:sz="4" w:space="0" w:color="auto"/>
            </w:tcBorders>
            <w:shd w:val="clear" w:color="auto" w:fill="auto"/>
            <w:noWrap/>
            <w:vAlign w:val="bottom"/>
            <w:hideMark/>
          </w:tcPr>
          <w:p w:rsidR="00B925B0" w:rsidRPr="0095586C" w:rsidRDefault="00B925B0" w:rsidP="0095586C">
            <w:pPr>
              <w:jc w:val="center"/>
              <w:rPr>
                <w:rFonts w:ascii="Times New Roman" w:hAnsi="Times New Roman"/>
                <w:sz w:val="14"/>
                <w:szCs w:val="14"/>
              </w:rPr>
            </w:pPr>
            <w:r w:rsidRPr="0095586C">
              <w:rPr>
                <w:rFonts w:ascii="Times New Roman" w:hAnsi="Times New Roman"/>
                <w:sz w:val="14"/>
                <w:szCs w:val="14"/>
              </w:rPr>
              <w:t>123 901 632</w:t>
            </w:r>
          </w:p>
        </w:tc>
        <w:tc>
          <w:tcPr>
            <w:tcW w:w="421" w:type="pct"/>
            <w:tcBorders>
              <w:top w:val="nil"/>
              <w:left w:val="nil"/>
              <w:bottom w:val="single" w:sz="4" w:space="0" w:color="auto"/>
              <w:right w:val="single" w:sz="4" w:space="0" w:color="auto"/>
            </w:tcBorders>
            <w:shd w:val="clear" w:color="auto" w:fill="auto"/>
            <w:noWrap/>
            <w:vAlign w:val="bottom"/>
            <w:hideMark/>
          </w:tcPr>
          <w:p w:rsidR="00B925B0" w:rsidRPr="0095586C" w:rsidRDefault="00B925B0" w:rsidP="0095586C">
            <w:pPr>
              <w:jc w:val="center"/>
              <w:rPr>
                <w:rFonts w:ascii="Times New Roman" w:hAnsi="Times New Roman"/>
                <w:sz w:val="14"/>
                <w:szCs w:val="14"/>
              </w:rPr>
            </w:pPr>
            <w:r w:rsidRPr="0095586C">
              <w:rPr>
                <w:rFonts w:ascii="Times New Roman" w:hAnsi="Times New Roman"/>
                <w:sz w:val="14"/>
                <w:szCs w:val="14"/>
              </w:rPr>
              <w:t>101 272 800</w:t>
            </w:r>
          </w:p>
        </w:tc>
        <w:tc>
          <w:tcPr>
            <w:tcW w:w="421" w:type="pct"/>
            <w:tcBorders>
              <w:top w:val="nil"/>
              <w:left w:val="nil"/>
              <w:bottom w:val="single" w:sz="4" w:space="0" w:color="auto"/>
              <w:right w:val="single" w:sz="4" w:space="0" w:color="auto"/>
            </w:tcBorders>
            <w:vAlign w:val="bottom"/>
          </w:tcPr>
          <w:p w:rsidR="00B925B0" w:rsidRPr="0095586C" w:rsidRDefault="00B925B0" w:rsidP="0095586C">
            <w:pPr>
              <w:jc w:val="center"/>
              <w:rPr>
                <w:rFonts w:ascii="Times New Roman" w:hAnsi="Times New Roman"/>
                <w:sz w:val="14"/>
                <w:szCs w:val="14"/>
              </w:rPr>
            </w:pPr>
            <w:r w:rsidRPr="0095586C">
              <w:rPr>
                <w:rFonts w:ascii="Times New Roman" w:hAnsi="Times New Roman"/>
                <w:sz w:val="14"/>
                <w:szCs w:val="14"/>
              </w:rPr>
              <w:t>101 093 400</w:t>
            </w:r>
          </w:p>
        </w:tc>
        <w:tc>
          <w:tcPr>
            <w:tcW w:w="514" w:type="pct"/>
            <w:tcBorders>
              <w:top w:val="nil"/>
              <w:left w:val="nil"/>
              <w:bottom w:val="single" w:sz="4" w:space="0" w:color="auto"/>
              <w:right w:val="single" w:sz="4" w:space="0" w:color="auto"/>
            </w:tcBorders>
            <w:vAlign w:val="bottom"/>
          </w:tcPr>
          <w:p w:rsidR="00B925B0" w:rsidRPr="0095586C" w:rsidRDefault="00B925B0" w:rsidP="0095586C">
            <w:pPr>
              <w:jc w:val="center"/>
              <w:rPr>
                <w:rFonts w:ascii="Times New Roman" w:hAnsi="Times New Roman"/>
                <w:sz w:val="14"/>
                <w:szCs w:val="14"/>
              </w:rPr>
            </w:pPr>
            <w:r w:rsidRPr="0095586C">
              <w:rPr>
                <w:rFonts w:ascii="Times New Roman" w:hAnsi="Times New Roman"/>
                <w:sz w:val="14"/>
                <w:szCs w:val="14"/>
              </w:rPr>
              <w:t>446 214 860,32</w:t>
            </w:r>
          </w:p>
        </w:tc>
      </w:tr>
      <w:tr w:rsidR="00B925B0" w:rsidRPr="0095586C" w:rsidTr="0095586C">
        <w:trPr>
          <w:trHeight w:val="20"/>
        </w:trPr>
        <w:tc>
          <w:tcPr>
            <w:tcW w:w="5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Подпрограмма 1</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hAnsi="Times New Roman"/>
                <w:sz w:val="14"/>
                <w:szCs w:val="1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701" w:type="pct"/>
            <w:tcBorders>
              <w:top w:val="single" w:sz="4" w:space="0" w:color="auto"/>
              <w:left w:val="nil"/>
              <w:bottom w:val="single" w:sz="4" w:space="0" w:color="auto"/>
              <w:right w:val="single" w:sz="4" w:space="0" w:color="auto"/>
            </w:tcBorders>
            <w:shd w:val="clear" w:color="auto" w:fill="auto"/>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всего расходные обязательства по подпрограмме, в том числе:</w:t>
            </w:r>
          </w:p>
        </w:tc>
        <w:tc>
          <w:tcPr>
            <w:tcW w:w="187" w:type="pct"/>
            <w:tcBorders>
              <w:top w:val="single" w:sz="4" w:space="0" w:color="auto"/>
              <w:left w:val="nil"/>
              <w:bottom w:val="single" w:sz="4" w:space="0" w:color="auto"/>
              <w:right w:val="single" w:sz="4" w:space="0" w:color="auto"/>
            </w:tcBorders>
            <w:shd w:val="clear" w:color="auto" w:fill="auto"/>
            <w:noWrap/>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890</w:t>
            </w:r>
          </w:p>
        </w:tc>
        <w:tc>
          <w:tcPr>
            <w:tcW w:w="234" w:type="pct"/>
            <w:tcBorders>
              <w:top w:val="single" w:sz="4" w:space="0" w:color="auto"/>
              <w:left w:val="nil"/>
              <w:bottom w:val="single" w:sz="4" w:space="0" w:color="auto"/>
              <w:right w:val="single" w:sz="4" w:space="0" w:color="auto"/>
            </w:tcBorders>
            <w:shd w:val="clear" w:color="auto" w:fill="auto"/>
            <w:noWrap/>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Х</w:t>
            </w:r>
          </w:p>
        </w:tc>
        <w:tc>
          <w:tcPr>
            <w:tcW w:w="187" w:type="pct"/>
            <w:tcBorders>
              <w:top w:val="single" w:sz="4" w:space="0" w:color="auto"/>
              <w:left w:val="nil"/>
              <w:bottom w:val="single" w:sz="4" w:space="0" w:color="auto"/>
              <w:right w:val="single" w:sz="4" w:space="0" w:color="auto"/>
            </w:tcBorders>
            <w:shd w:val="clear" w:color="auto" w:fill="auto"/>
            <w:noWrap/>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Х</w:t>
            </w:r>
          </w:p>
        </w:tc>
        <w:tc>
          <w:tcPr>
            <w:tcW w:w="140" w:type="pct"/>
            <w:tcBorders>
              <w:top w:val="single" w:sz="4" w:space="0" w:color="auto"/>
              <w:left w:val="nil"/>
              <w:bottom w:val="single" w:sz="4" w:space="0" w:color="auto"/>
              <w:right w:val="single" w:sz="4" w:space="0" w:color="auto"/>
            </w:tcBorders>
            <w:shd w:val="clear" w:color="auto" w:fill="auto"/>
            <w:noWrap/>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Х</w:t>
            </w:r>
          </w:p>
        </w:tc>
        <w:tc>
          <w:tcPr>
            <w:tcW w:w="514" w:type="pct"/>
            <w:tcBorders>
              <w:top w:val="single" w:sz="4" w:space="0" w:color="auto"/>
              <w:left w:val="nil"/>
              <w:bottom w:val="single" w:sz="4" w:space="0" w:color="auto"/>
              <w:right w:val="single" w:sz="4" w:space="0" w:color="auto"/>
            </w:tcBorders>
            <w:shd w:val="clear" w:color="auto" w:fill="auto"/>
            <w:noWrap/>
            <w:hideMark/>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107 619 441,76</w:t>
            </w:r>
          </w:p>
        </w:tc>
        <w:tc>
          <w:tcPr>
            <w:tcW w:w="420" w:type="pct"/>
            <w:tcBorders>
              <w:top w:val="single" w:sz="4" w:space="0" w:color="auto"/>
              <w:left w:val="nil"/>
              <w:bottom w:val="single" w:sz="4" w:space="0" w:color="auto"/>
              <w:right w:val="single" w:sz="4" w:space="0" w:color="auto"/>
            </w:tcBorders>
            <w:shd w:val="clear" w:color="auto" w:fill="auto"/>
            <w:noWrap/>
            <w:hideMark/>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111 730 270</w:t>
            </w:r>
          </w:p>
        </w:tc>
        <w:tc>
          <w:tcPr>
            <w:tcW w:w="421" w:type="pct"/>
            <w:tcBorders>
              <w:top w:val="single" w:sz="4" w:space="0" w:color="auto"/>
              <w:left w:val="nil"/>
              <w:bottom w:val="single" w:sz="4" w:space="0" w:color="auto"/>
              <w:right w:val="single" w:sz="4" w:space="0" w:color="auto"/>
            </w:tcBorders>
            <w:shd w:val="clear" w:color="auto" w:fill="auto"/>
            <w:noWrap/>
            <w:hideMark/>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88 720 900</w:t>
            </w:r>
          </w:p>
        </w:tc>
        <w:tc>
          <w:tcPr>
            <w:tcW w:w="421" w:type="pct"/>
            <w:tcBorders>
              <w:top w:val="single" w:sz="4" w:space="0" w:color="auto"/>
              <w:left w:val="nil"/>
              <w:bottom w:val="single" w:sz="4" w:space="0" w:color="auto"/>
              <w:right w:val="single" w:sz="4" w:space="0" w:color="auto"/>
            </w:tcBorders>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88 541 500</w:t>
            </w:r>
          </w:p>
        </w:tc>
        <w:tc>
          <w:tcPr>
            <w:tcW w:w="514" w:type="pct"/>
            <w:tcBorders>
              <w:top w:val="single" w:sz="4" w:space="0" w:color="auto"/>
              <w:left w:val="nil"/>
              <w:bottom w:val="single" w:sz="4" w:space="0" w:color="auto"/>
              <w:right w:val="single" w:sz="4" w:space="0" w:color="auto"/>
            </w:tcBorders>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396 612 111,76</w:t>
            </w:r>
          </w:p>
        </w:tc>
      </w:tr>
      <w:tr w:rsidR="00B925B0" w:rsidRPr="0095586C" w:rsidTr="0095586C">
        <w:trPr>
          <w:trHeight w:val="20"/>
        </w:trPr>
        <w:tc>
          <w:tcPr>
            <w:tcW w:w="514" w:type="pct"/>
            <w:vMerge/>
            <w:tcBorders>
              <w:top w:val="single" w:sz="4" w:space="0" w:color="auto"/>
              <w:left w:val="single" w:sz="4" w:space="0" w:color="auto"/>
              <w:bottom w:val="single" w:sz="4" w:space="0" w:color="auto"/>
              <w:right w:val="single" w:sz="4" w:space="0" w:color="auto"/>
            </w:tcBorders>
            <w:vAlign w:val="center"/>
            <w:hideMark/>
          </w:tcPr>
          <w:p w:rsidR="00B925B0" w:rsidRPr="0095586C" w:rsidRDefault="00B925B0" w:rsidP="004D4B21">
            <w:pPr>
              <w:spacing w:after="0" w:line="240" w:lineRule="auto"/>
              <w:rPr>
                <w:rFonts w:ascii="Times New Roman" w:eastAsia="Times New Roman" w:hAnsi="Times New Roman"/>
                <w:sz w:val="14"/>
                <w:szCs w:val="14"/>
                <w:lang w:eastAsia="ru-RU"/>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B925B0" w:rsidRPr="0095586C" w:rsidRDefault="00B925B0" w:rsidP="004D4B21">
            <w:pPr>
              <w:spacing w:after="0" w:line="240" w:lineRule="auto"/>
              <w:rPr>
                <w:rFonts w:ascii="Times New Roman" w:eastAsia="Times New Roman" w:hAnsi="Times New Roman"/>
                <w:sz w:val="14"/>
                <w:szCs w:val="14"/>
                <w:lang w:eastAsia="ru-RU"/>
              </w:rPr>
            </w:pPr>
          </w:p>
        </w:tc>
        <w:tc>
          <w:tcPr>
            <w:tcW w:w="701" w:type="pct"/>
            <w:tcBorders>
              <w:top w:val="nil"/>
              <w:left w:val="nil"/>
              <w:bottom w:val="single" w:sz="4" w:space="0" w:color="auto"/>
              <w:right w:val="single" w:sz="4" w:space="0" w:color="auto"/>
            </w:tcBorders>
            <w:shd w:val="clear" w:color="auto" w:fill="auto"/>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Финансовое управление администрации Богучанского района</w:t>
            </w:r>
          </w:p>
        </w:tc>
        <w:tc>
          <w:tcPr>
            <w:tcW w:w="187" w:type="pct"/>
            <w:tcBorders>
              <w:top w:val="nil"/>
              <w:left w:val="nil"/>
              <w:bottom w:val="single" w:sz="4" w:space="0" w:color="auto"/>
              <w:right w:val="single" w:sz="4" w:space="0" w:color="auto"/>
            </w:tcBorders>
            <w:shd w:val="clear" w:color="auto" w:fill="auto"/>
            <w:noWrap/>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890</w:t>
            </w:r>
          </w:p>
        </w:tc>
        <w:tc>
          <w:tcPr>
            <w:tcW w:w="234" w:type="pct"/>
            <w:tcBorders>
              <w:top w:val="nil"/>
              <w:left w:val="nil"/>
              <w:bottom w:val="single" w:sz="4" w:space="0" w:color="auto"/>
              <w:right w:val="single" w:sz="4" w:space="0" w:color="auto"/>
            </w:tcBorders>
            <w:shd w:val="clear" w:color="auto" w:fill="auto"/>
            <w:noWrap/>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Х</w:t>
            </w:r>
          </w:p>
        </w:tc>
        <w:tc>
          <w:tcPr>
            <w:tcW w:w="187" w:type="pct"/>
            <w:tcBorders>
              <w:top w:val="nil"/>
              <w:left w:val="nil"/>
              <w:bottom w:val="single" w:sz="4" w:space="0" w:color="auto"/>
              <w:right w:val="single" w:sz="4" w:space="0" w:color="auto"/>
            </w:tcBorders>
            <w:shd w:val="clear" w:color="auto" w:fill="auto"/>
            <w:noWrap/>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Х</w:t>
            </w:r>
          </w:p>
        </w:tc>
        <w:tc>
          <w:tcPr>
            <w:tcW w:w="140" w:type="pct"/>
            <w:tcBorders>
              <w:top w:val="nil"/>
              <w:left w:val="nil"/>
              <w:bottom w:val="single" w:sz="4" w:space="0" w:color="auto"/>
              <w:right w:val="single" w:sz="4" w:space="0" w:color="auto"/>
            </w:tcBorders>
            <w:shd w:val="clear" w:color="auto" w:fill="auto"/>
            <w:noWrap/>
            <w:hideMark/>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Х</w:t>
            </w:r>
          </w:p>
        </w:tc>
        <w:tc>
          <w:tcPr>
            <w:tcW w:w="514" w:type="pct"/>
            <w:tcBorders>
              <w:top w:val="nil"/>
              <w:left w:val="nil"/>
              <w:bottom w:val="single" w:sz="4" w:space="0" w:color="auto"/>
              <w:right w:val="single" w:sz="4" w:space="0" w:color="auto"/>
            </w:tcBorders>
            <w:shd w:val="clear" w:color="auto" w:fill="auto"/>
            <w:noWrap/>
            <w:hideMark/>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107 619 441,76</w:t>
            </w:r>
          </w:p>
        </w:tc>
        <w:tc>
          <w:tcPr>
            <w:tcW w:w="420" w:type="pct"/>
            <w:tcBorders>
              <w:top w:val="nil"/>
              <w:left w:val="nil"/>
              <w:bottom w:val="single" w:sz="4" w:space="0" w:color="auto"/>
              <w:right w:val="single" w:sz="4" w:space="0" w:color="auto"/>
            </w:tcBorders>
            <w:shd w:val="clear" w:color="auto" w:fill="auto"/>
            <w:noWrap/>
            <w:hideMark/>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111 730 270</w:t>
            </w:r>
          </w:p>
        </w:tc>
        <w:tc>
          <w:tcPr>
            <w:tcW w:w="421" w:type="pct"/>
            <w:tcBorders>
              <w:top w:val="nil"/>
              <w:left w:val="nil"/>
              <w:bottom w:val="single" w:sz="4" w:space="0" w:color="auto"/>
              <w:right w:val="single" w:sz="4" w:space="0" w:color="auto"/>
            </w:tcBorders>
            <w:shd w:val="clear" w:color="auto" w:fill="auto"/>
            <w:noWrap/>
            <w:hideMark/>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88 720 900</w:t>
            </w:r>
          </w:p>
        </w:tc>
        <w:tc>
          <w:tcPr>
            <w:tcW w:w="421" w:type="pct"/>
            <w:tcBorders>
              <w:top w:val="nil"/>
              <w:left w:val="nil"/>
              <w:bottom w:val="single" w:sz="4" w:space="0" w:color="auto"/>
              <w:right w:val="single" w:sz="4" w:space="0" w:color="auto"/>
            </w:tcBorders>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88 541 500</w:t>
            </w:r>
          </w:p>
        </w:tc>
        <w:tc>
          <w:tcPr>
            <w:tcW w:w="514" w:type="pct"/>
            <w:tcBorders>
              <w:top w:val="nil"/>
              <w:left w:val="nil"/>
              <w:bottom w:val="single" w:sz="4" w:space="0" w:color="auto"/>
              <w:right w:val="single" w:sz="4" w:space="0" w:color="auto"/>
            </w:tcBorders>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396 612 111,76</w:t>
            </w:r>
          </w:p>
        </w:tc>
      </w:tr>
      <w:tr w:rsidR="00B925B0" w:rsidRPr="0095586C" w:rsidTr="0095586C">
        <w:trPr>
          <w:trHeight w:val="20"/>
        </w:trPr>
        <w:tc>
          <w:tcPr>
            <w:tcW w:w="514" w:type="pct"/>
            <w:tcBorders>
              <w:top w:val="single" w:sz="4" w:space="0" w:color="auto"/>
              <w:left w:val="single" w:sz="4" w:space="0" w:color="auto"/>
              <w:bottom w:val="single" w:sz="4" w:space="0" w:color="auto"/>
              <w:right w:val="single" w:sz="4" w:space="0" w:color="auto"/>
            </w:tcBorders>
            <w:shd w:val="clear" w:color="auto" w:fill="auto"/>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Подпрограмма 2</w:t>
            </w:r>
          </w:p>
          <w:p w:rsidR="00B925B0" w:rsidRPr="0095586C" w:rsidRDefault="00B925B0" w:rsidP="004D4B21">
            <w:pPr>
              <w:spacing w:after="0" w:line="240" w:lineRule="auto"/>
              <w:rPr>
                <w:rFonts w:ascii="Times New Roman" w:eastAsia="Times New Roman" w:hAnsi="Times New Roman"/>
                <w:sz w:val="14"/>
                <w:szCs w:val="14"/>
                <w:lang w:eastAsia="ru-RU"/>
              </w:rPr>
            </w:pPr>
          </w:p>
        </w:tc>
        <w:tc>
          <w:tcPr>
            <w:tcW w:w="748" w:type="pct"/>
            <w:tcBorders>
              <w:top w:val="single" w:sz="4" w:space="0" w:color="auto"/>
              <w:left w:val="nil"/>
              <w:bottom w:val="single" w:sz="4" w:space="0" w:color="auto"/>
              <w:right w:val="single" w:sz="4" w:space="0" w:color="auto"/>
            </w:tcBorders>
            <w:shd w:val="clear" w:color="auto" w:fill="auto"/>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hAnsi="Times New Roman"/>
                <w:sz w:val="14"/>
                <w:szCs w:val="14"/>
              </w:rPr>
              <w:t>«Обеспечение реализации муниципальной программы»</w:t>
            </w:r>
          </w:p>
        </w:tc>
        <w:tc>
          <w:tcPr>
            <w:tcW w:w="701" w:type="pct"/>
            <w:tcBorders>
              <w:top w:val="single" w:sz="4" w:space="0" w:color="auto"/>
              <w:left w:val="nil"/>
              <w:bottom w:val="single" w:sz="4" w:space="0" w:color="auto"/>
              <w:right w:val="single" w:sz="4" w:space="0" w:color="auto"/>
            </w:tcBorders>
            <w:shd w:val="clear" w:color="auto" w:fill="auto"/>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всего расходные обязательства по подпрограмме, в том числе:</w:t>
            </w:r>
          </w:p>
        </w:tc>
        <w:tc>
          <w:tcPr>
            <w:tcW w:w="187" w:type="pct"/>
            <w:tcBorders>
              <w:top w:val="single" w:sz="4" w:space="0" w:color="auto"/>
              <w:left w:val="nil"/>
              <w:bottom w:val="single" w:sz="4" w:space="0" w:color="auto"/>
              <w:right w:val="single" w:sz="4" w:space="0" w:color="auto"/>
            </w:tcBorders>
            <w:shd w:val="clear" w:color="auto" w:fill="auto"/>
            <w:noWrap/>
          </w:tcPr>
          <w:p w:rsidR="00B925B0" w:rsidRPr="0095586C" w:rsidRDefault="00B925B0"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890 </w:t>
            </w:r>
          </w:p>
        </w:tc>
        <w:tc>
          <w:tcPr>
            <w:tcW w:w="234" w:type="pct"/>
            <w:tcBorders>
              <w:top w:val="single" w:sz="4" w:space="0" w:color="auto"/>
              <w:left w:val="nil"/>
              <w:bottom w:val="single" w:sz="4" w:space="0" w:color="auto"/>
              <w:right w:val="single" w:sz="4" w:space="0" w:color="auto"/>
            </w:tcBorders>
            <w:shd w:val="clear" w:color="auto" w:fill="auto"/>
            <w:noWrap/>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Х</w:t>
            </w:r>
          </w:p>
        </w:tc>
        <w:tc>
          <w:tcPr>
            <w:tcW w:w="187" w:type="pct"/>
            <w:tcBorders>
              <w:top w:val="single" w:sz="4" w:space="0" w:color="auto"/>
              <w:left w:val="nil"/>
              <w:bottom w:val="single" w:sz="4" w:space="0" w:color="auto"/>
              <w:right w:val="single" w:sz="4" w:space="0" w:color="auto"/>
            </w:tcBorders>
            <w:shd w:val="clear" w:color="auto" w:fill="auto"/>
            <w:noWrap/>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Х</w:t>
            </w:r>
          </w:p>
        </w:tc>
        <w:tc>
          <w:tcPr>
            <w:tcW w:w="140" w:type="pct"/>
            <w:tcBorders>
              <w:top w:val="single" w:sz="4" w:space="0" w:color="auto"/>
              <w:left w:val="nil"/>
              <w:bottom w:val="single" w:sz="4" w:space="0" w:color="auto"/>
              <w:right w:val="single" w:sz="4" w:space="0" w:color="auto"/>
            </w:tcBorders>
            <w:shd w:val="clear" w:color="auto" w:fill="auto"/>
            <w:noWrap/>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Х</w:t>
            </w:r>
          </w:p>
        </w:tc>
        <w:tc>
          <w:tcPr>
            <w:tcW w:w="514" w:type="pct"/>
            <w:tcBorders>
              <w:top w:val="single" w:sz="4" w:space="0" w:color="auto"/>
              <w:left w:val="nil"/>
              <w:bottom w:val="single" w:sz="4" w:space="0" w:color="auto"/>
              <w:right w:val="single" w:sz="4" w:space="0" w:color="auto"/>
            </w:tcBorders>
            <w:shd w:val="clear" w:color="auto" w:fill="auto"/>
            <w:noWrap/>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12 327 586,56</w:t>
            </w:r>
          </w:p>
        </w:tc>
        <w:tc>
          <w:tcPr>
            <w:tcW w:w="420" w:type="pct"/>
            <w:tcBorders>
              <w:top w:val="single" w:sz="4" w:space="0" w:color="auto"/>
              <w:left w:val="nil"/>
              <w:bottom w:val="single" w:sz="4" w:space="0" w:color="auto"/>
              <w:right w:val="single" w:sz="4" w:space="0" w:color="auto"/>
            </w:tcBorders>
            <w:shd w:val="clear" w:color="auto" w:fill="auto"/>
            <w:noWrap/>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12 171 362</w:t>
            </w:r>
          </w:p>
        </w:tc>
        <w:tc>
          <w:tcPr>
            <w:tcW w:w="421" w:type="pct"/>
            <w:tcBorders>
              <w:top w:val="single" w:sz="4" w:space="0" w:color="auto"/>
              <w:left w:val="nil"/>
              <w:bottom w:val="single" w:sz="4" w:space="0" w:color="auto"/>
              <w:right w:val="single" w:sz="4" w:space="0" w:color="auto"/>
            </w:tcBorders>
            <w:shd w:val="clear" w:color="auto" w:fill="auto"/>
            <w:noWrap/>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12 551 900</w:t>
            </w:r>
          </w:p>
        </w:tc>
        <w:tc>
          <w:tcPr>
            <w:tcW w:w="421" w:type="pct"/>
            <w:tcBorders>
              <w:top w:val="single" w:sz="4" w:space="0" w:color="auto"/>
              <w:left w:val="nil"/>
              <w:bottom w:val="single" w:sz="4" w:space="0" w:color="auto"/>
              <w:right w:val="single" w:sz="4" w:space="0" w:color="auto"/>
            </w:tcBorders>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12 551 900</w:t>
            </w:r>
          </w:p>
        </w:tc>
        <w:tc>
          <w:tcPr>
            <w:tcW w:w="514" w:type="pct"/>
            <w:tcBorders>
              <w:top w:val="single" w:sz="4" w:space="0" w:color="auto"/>
              <w:left w:val="nil"/>
              <w:bottom w:val="single" w:sz="4" w:space="0" w:color="auto"/>
              <w:right w:val="single" w:sz="4" w:space="0" w:color="auto"/>
            </w:tcBorders>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49 602 748,56</w:t>
            </w:r>
          </w:p>
          <w:p w:rsidR="00B925B0" w:rsidRPr="0095586C" w:rsidRDefault="00B925B0" w:rsidP="0095586C">
            <w:pPr>
              <w:spacing w:after="0" w:line="240" w:lineRule="auto"/>
              <w:jc w:val="center"/>
              <w:rPr>
                <w:rFonts w:ascii="Times New Roman" w:eastAsia="Times New Roman" w:hAnsi="Times New Roman"/>
                <w:sz w:val="14"/>
                <w:szCs w:val="14"/>
                <w:lang w:eastAsia="ru-RU"/>
              </w:rPr>
            </w:pPr>
          </w:p>
        </w:tc>
      </w:tr>
      <w:tr w:rsidR="00B925B0" w:rsidRPr="0095586C" w:rsidTr="0095586C">
        <w:trPr>
          <w:trHeight w:val="2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B925B0" w:rsidRPr="0095586C" w:rsidRDefault="00B925B0" w:rsidP="004D4B21">
            <w:pPr>
              <w:spacing w:after="0" w:line="240" w:lineRule="auto"/>
              <w:rPr>
                <w:rFonts w:ascii="Times New Roman" w:eastAsia="Times New Roman" w:hAnsi="Times New Roman"/>
                <w:sz w:val="14"/>
                <w:szCs w:val="14"/>
                <w:lang w:eastAsia="ru-RU"/>
              </w:rPr>
            </w:pPr>
          </w:p>
        </w:tc>
        <w:tc>
          <w:tcPr>
            <w:tcW w:w="748" w:type="pct"/>
            <w:tcBorders>
              <w:top w:val="single" w:sz="4" w:space="0" w:color="auto"/>
              <w:left w:val="nil"/>
              <w:bottom w:val="single" w:sz="4" w:space="0" w:color="auto"/>
              <w:right w:val="single" w:sz="4" w:space="0" w:color="auto"/>
            </w:tcBorders>
            <w:shd w:val="clear" w:color="auto" w:fill="auto"/>
            <w:vAlign w:val="center"/>
          </w:tcPr>
          <w:p w:rsidR="00B925B0" w:rsidRPr="0095586C" w:rsidRDefault="00B925B0" w:rsidP="004D4B21">
            <w:pPr>
              <w:spacing w:after="0" w:line="240" w:lineRule="auto"/>
              <w:rPr>
                <w:rFonts w:ascii="Times New Roman" w:eastAsia="Times New Roman" w:hAnsi="Times New Roman"/>
                <w:sz w:val="14"/>
                <w:szCs w:val="14"/>
                <w:lang w:eastAsia="ru-RU"/>
              </w:rPr>
            </w:pPr>
          </w:p>
        </w:tc>
        <w:tc>
          <w:tcPr>
            <w:tcW w:w="701" w:type="pct"/>
            <w:tcBorders>
              <w:top w:val="nil"/>
              <w:left w:val="nil"/>
              <w:bottom w:val="single" w:sz="4" w:space="0" w:color="auto"/>
              <w:right w:val="single" w:sz="4" w:space="0" w:color="auto"/>
            </w:tcBorders>
            <w:shd w:val="clear" w:color="auto" w:fill="auto"/>
          </w:tcPr>
          <w:p w:rsidR="00B925B0" w:rsidRPr="0095586C" w:rsidRDefault="00B925B0"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Финансовое управление администрации Богучанского района</w:t>
            </w:r>
          </w:p>
        </w:tc>
        <w:tc>
          <w:tcPr>
            <w:tcW w:w="187" w:type="pct"/>
            <w:tcBorders>
              <w:top w:val="nil"/>
              <w:left w:val="nil"/>
              <w:bottom w:val="single" w:sz="4" w:space="0" w:color="auto"/>
              <w:right w:val="single" w:sz="4" w:space="0" w:color="auto"/>
            </w:tcBorders>
            <w:shd w:val="clear" w:color="auto" w:fill="auto"/>
            <w:noWrap/>
          </w:tcPr>
          <w:p w:rsidR="00B925B0" w:rsidRPr="0095586C" w:rsidRDefault="00B925B0"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890</w:t>
            </w:r>
          </w:p>
        </w:tc>
        <w:tc>
          <w:tcPr>
            <w:tcW w:w="234" w:type="pct"/>
            <w:tcBorders>
              <w:top w:val="nil"/>
              <w:left w:val="nil"/>
              <w:bottom w:val="single" w:sz="4" w:space="0" w:color="auto"/>
              <w:right w:val="single" w:sz="4" w:space="0" w:color="auto"/>
            </w:tcBorders>
            <w:shd w:val="clear" w:color="auto" w:fill="auto"/>
            <w:noWrap/>
          </w:tcPr>
          <w:p w:rsidR="00B925B0" w:rsidRPr="0095586C" w:rsidRDefault="00B925B0"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Х</w:t>
            </w:r>
          </w:p>
        </w:tc>
        <w:tc>
          <w:tcPr>
            <w:tcW w:w="187" w:type="pct"/>
            <w:tcBorders>
              <w:top w:val="nil"/>
              <w:left w:val="nil"/>
              <w:bottom w:val="single" w:sz="4" w:space="0" w:color="auto"/>
              <w:right w:val="single" w:sz="4" w:space="0" w:color="auto"/>
            </w:tcBorders>
            <w:shd w:val="clear" w:color="auto" w:fill="auto"/>
            <w:noWrap/>
          </w:tcPr>
          <w:p w:rsidR="00B925B0" w:rsidRPr="0095586C" w:rsidRDefault="00B925B0"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Х</w:t>
            </w:r>
          </w:p>
        </w:tc>
        <w:tc>
          <w:tcPr>
            <w:tcW w:w="140" w:type="pct"/>
            <w:tcBorders>
              <w:top w:val="nil"/>
              <w:left w:val="nil"/>
              <w:bottom w:val="single" w:sz="4" w:space="0" w:color="auto"/>
              <w:right w:val="single" w:sz="4" w:space="0" w:color="auto"/>
            </w:tcBorders>
            <w:shd w:val="clear" w:color="auto" w:fill="auto"/>
            <w:noWrap/>
          </w:tcPr>
          <w:p w:rsidR="00B925B0" w:rsidRPr="0095586C" w:rsidRDefault="00B925B0"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Х</w:t>
            </w:r>
          </w:p>
        </w:tc>
        <w:tc>
          <w:tcPr>
            <w:tcW w:w="514" w:type="pct"/>
            <w:tcBorders>
              <w:top w:val="nil"/>
              <w:left w:val="nil"/>
              <w:bottom w:val="single" w:sz="4" w:space="0" w:color="auto"/>
              <w:right w:val="single" w:sz="4" w:space="0" w:color="auto"/>
            </w:tcBorders>
            <w:shd w:val="clear" w:color="auto" w:fill="auto"/>
            <w:noWrap/>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12 327 586,56</w:t>
            </w:r>
          </w:p>
        </w:tc>
        <w:tc>
          <w:tcPr>
            <w:tcW w:w="420" w:type="pct"/>
            <w:tcBorders>
              <w:top w:val="nil"/>
              <w:left w:val="nil"/>
              <w:bottom w:val="single" w:sz="4" w:space="0" w:color="auto"/>
              <w:right w:val="single" w:sz="4" w:space="0" w:color="auto"/>
            </w:tcBorders>
            <w:shd w:val="clear" w:color="auto" w:fill="auto"/>
            <w:noWrap/>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12 171 362</w:t>
            </w:r>
          </w:p>
        </w:tc>
        <w:tc>
          <w:tcPr>
            <w:tcW w:w="421" w:type="pct"/>
            <w:tcBorders>
              <w:top w:val="nil"/>
              <w:left w:val="nil"/>
              <w:bottom w:val="single" w:sz="4" w:space="0" w:color="auto"/>
              <w:right w:val="single" w:sz="4" w:space="0" w:color="auto"/>
            </w:tcBorders>
            <w:shd w:val="clear" w:color="auto" w:fill="auto"/>
            <w:noWrap/>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12 551 900</w:t>
            </w:r>
          </w:p>
        </w:tc>
        <w:tc>
          <w:tcPr>
            <w:tcW w:w="421" w:type="pct"/>
            <w:tcBorders>
              <w:top w:val="nil"/>
              <w:left w:val="nil"/>
              <w:bottom w:val="single" w:sz="4" w:space="0" w:color="auto"/>
              <w:right w:val="single" w:sz="4" w:space="0" w:color="auto"/>
            </w:tcBorders>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12 551 900</w:t>
            </w:r>
          </w:p>
        </w:tc>
        <w:tc>
          <w:tcPr>
            <w:tcW w:w="514" w:type="pct"/>
            <w:tcBorders>
              <w:top w:val="nil"/>
              <w:left w:val="nil"/>
              <w:bottom w:val="single" w:sz="4" w:space="0" w:color="auto"/>
              <w:right w:val="single" w:sz="4" w:space="0" w:color="auto"/>
            </w:tcBorders>
          </w:tcPr>
          <w:p w:rsidR="00B925B0" w:rsidRPr="0095586C" w:rsidRDefault="00B925B0" w:rsidP="0095586C">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49 602 748,56</w:t>
            </w:r>
          </w:p>
          <w:p w:rsidR="00B925B0" w:rsidRPr="0095586C" w:rsidRDefault="00B925B0" w:rsidP="0095586C">
            <w:pPr>
              <w:spacing w:after="0" w:line="240" w:lineRule="auto"/>
              <w:jc w:val="center"/>
              <w:rPr>
                <w:rFonts w:ascii="Times New Roman" w:eastAsia="Times New Roman" w:hAnsi="Times New Roman"/>
                <w:sz w:val="14"/>
                <w:szCs w:val="14"/>
                <w:lang w:eastAsia="ru-RU"/>
              </w:rPr>
            </w:pPr>
          </w:p>
        </w:tc>
      </w:tr>
    </w:tbl>
    <w:p w:rsidR="00B925B0" w:rsidRDefault="00B925B0" w:rsidP="00B925B0">
      <w:pPr>
        <w:autoSpaceDE w:val="0"/>
        <w:spacing w:after="0"/>
        <w:rPr>
          <w:rFonts w:ascii="Times New Roman" w:hAnsi="Times New Roman"/>
          <w:sz w:val="20"/>
          <w:szCs w:val="20"/>
        </w:rPr>
      </w:pPr>
    </w:p>
    <w:p w:rsidR="0095586C" w:rsidRPr="005134D6" w:rsidRDefault="0095586C" w:rsidP="0095586C">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2</w:t>
      </w:r>
    </w:p>
    <w:p w:rsidR="0095586C" w:rsidRPr="005134D6" w:rsidRDefault="0095586C" w:rsidP="0095586C">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к постановлению администрации Богучанского района</w:t>
      </w:r>
    </w:p>
    <w:p w:rsidR="0095586C" w:rsidRPr="00B925B0" w:rsidRDefault="0095586C" w:rsidP="0095586C">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08.10.</w:t>
      </w:r>
      <w:r w:rsidRPr="005134D6">
        <w:rPr>
          <w:rFonts w:ascii="Times New Roman" w:eastAsia="Times New Roman" w:hAnsi="Times New Roman"/>
          <w:sz w:val="18"/>
          <w:szCs w:val="18"/>
          <w:lang w:eastAsia="ru-RU"/>
        </w:rPr>
        <w:t xml:space="preserve"> 2015 №</w:t>
      </w:r>
      <w:r>
        <w:rPr>
          <w:rFonts w:ascii="Times New Roman" w:eastAsia="Times New Roman" w:hAnsi="Times New Roman"/>
          <w:sz w:val="18"/>
          <w:szCs w:val="18"/>
          <w:lang w:eastAsia="ru-RU"/>
        </w:rPr>
        <w:t xml:space="preserve"> 905-П</w:t>
      </w:r>
    </w:p>
    <w:p w:rsidR="0095586C" w:rsidRDefault="0095586C" w:rsidP="0095586C">
      <w:pPr>
        <w:pStyle w:val="20"/>
        <w:spacing w:before="0" w:after="0" w:line="240" w:lineRule="auto"/>
        <w:jc w:val="right"/>
        <w:rPr>
          <w:rFonts w:ascii="Times New Roman" w:hAnsi="Times New Roman" w:cs="Times New Roman"/>
          <w:b w:val="0"/>
          <w:i w:val="0"/>
          <w:sz w:val="18"/>
          <w:szCs w:val="18"/>
        </w:rPr>
      </w:pPr>
    </w:p>
    <w:p w:rsidR="0095586C" w:rsidRPr="00B925B0" w:rsidRDefault="0095586C" w:rsidP="0095586C">
      <w:pPr>
        <w:pStyle w:val="20"/>
        <w:spacing w:before="0" w:after="0" w:line="240" w:lineRule="auto"/>
        <w:jc w:val="right"/>
        <w:rPr>
          <w:rFonts w:ascii="Times New Roman" w:eastAsia="Times New Roman" w:hAnsi="Times New Roman" w:cs="Times New Roman"/>
          <w:b w:val="0"/>
          <w:i w:val="0"/>
          <w:sz w:val="18"/>
          <w:szCs w:val="18"/>
        </w:rPr>
      </w:pPr>
      <w:r w:rsidRPr="00B925B0">
        <w:rPr>
          <w:rFonts w:ascii="Times New Roman" w:eastAsia="Times New Roman" w:hAnsi="Times New Roman" w:cs="Times New Roman"/>
          <w:b w:val="0"/>
          <w:i w:val="0"/>
          <w:sz w:val="18"/>
          <w:szCs w:val="18"/>
        </w:rPr>
        <w:t xml:space="preserve">Приложение № </w:t>
      </w:r>
      <w:r>
        <w:rPr>
          <w:rFonts w:ascii="Times New Roman" w:eastAsia="Times New Roman" w:hAnsi="Times New Roman" w:cs="Times New Roman"/>
          <w:b w:val="0"/>
          <w:i w:val="0"/>
          <w:sz w:val="18"/>
          <w:szCs w:val="18"/>
        </w:rPr>
        <w:t>3</w:t>
      </w:r>
    </w:p>
    <w:p w:rsidR="0095586C" w:rsidRPr="0095586C" w:rsidRDefault="0095586C" w:rsidP="0095586C">
      <w:pPr>
        <w:autoSpaceDE w:val="0"/>
        <w:spacing w:after="0"/>
        <w:jc w:val="right"/>
        <w:rPr>
          <w:rFonts w:ascii="Times New Roman" w:hAnsi="Times New Roman"/>
          <w:sz w:val="20"/>
          <w:szCs w:val="20"/>
        </w:rPr>
      </w:pPr>
      <w:r w:rsidRPr="0095586C">
        <w:rPr>
          <w:rFonts w:ascii="Times New Roman" w:eastAsia="Times New Roman" w:hAnsi="Times New Roman"/>
          <w:sz w:val="18"/>
          <w:szCs w:val="18"/>
        </w:rPr>
        <w:t>к муниципальной программе «Управление муниципальными финансами</w:t>
      </w:r>
    </w:p>
    <w:p w:rsidR="0095586C" w:rsidRDefault="0095586C" w:rsidP="0095586C">
      <w:pPr>
        <w:spacing w:after="0" w:line="240" w:lineRule="auto"/>
        <w:jc w:val="center"/>
        <w:rPr>
          <w:rFonts w:ascii="Times New Roman" w:hAnsi="Times New Roman"/>
          <w:sz w:val="20"/>
          <w:szCs w:val="20"/>
        </w:rPr>
      </w:pPr>
    </w:p>
    <w:p w:rsidR="0095586C" w:rsidRDefault="0095586C" w:rsidP="0095586C">
      <w:pPr>
        <w:spacing w:after="0" w:line="240" w:lineRule="auto"/>
        <w:jc w:val="center"/>
        <w:rPr>
          <w:rFonts w:ascii="Times New Roman" w:hAnsi="Times New Roman"/>
          <w:sz w:val="20"/>
          <w:szCs w:val="20"/>
        </w:rPr>
      </w:pPr>
      <w:r w:rsidRPr="0095586C">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 в том числе по источникам</w:t>
      </w:r>
    </w:p>
    <w:p w:rsidR="0095586C" w:rsidRPr="0095586C" w:rsidRDefault="0095586C" w:rsidP="0095586C">
      <w:pPr>
        <w:spacing w:after="0" w:line="240" w:lineRule="auto"/>
        <w:jc w:val="center"/>
        <w:rPr>
          <w:rFonts w:ascii="Times New Roman" w:hAnsi="Times New Roman"/>
          <w:sz w:val="20"/>
          <w:szCs w:val="20"/>
        </w:rPr>
      </w:pPr>
    </w:p>
    <w:tbl>
      <w:tblPr>
        <w:tblW w:w="5000" w:type="pct"/>
        <w:tblLook w:val="04A0"/>
      </w:tblPr>
      <w:tblGrid>
        <w:gridCol w:w="1322"/>
        <w:gridCol w:w="1426"/>
        <w:gridCol w:w="1359"/>
        <w:gridCol w:w="1213"/>
        <w:gridCol w:w="1014"/>
        <w:gridCol w:w="1014"/>
        <w:gridCol w:w="1014"/>
        <w:gridCol w:w="1208"/>
      </w:tblGrid>
      <w:tr w:rsidR="0095586C" w:rsidRPr="0095586C" w:rsidTr="00D927C1">
        <w:trPr>
          <w:trHeight w:val="20"/>
        </w:trPr>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lastRenderedPageBreak/>
              <w:t>Статус</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7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Ответственный исполнитель, соисполнители</w:t>
            </w:r>
          </w:p>
        </w:tc>
        <w:tc>
          <w:tcPr>
            <w:tcW w:w="2855" w:type="pct"/>
            <w:gridSpan w:val="5"/>
            <w:tcBorders>
              <w:top w:val="single" w:sz="4" w:space="0" w:color="auto"/>
              <w:left w:val="nil"/>
              <w:bottom w:val="single" w:sz="4" w:space="0" w:color="auto"/>
              <w:right w:val="single" w:sz="4" w:space="0" w:color="auto"/>
            </w:tcBorders>
            <w:shd w:val="clear" w:color="auto" w:fill="auto"/>
            <w:vAlign w:val="center"/>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Оценка расходов (рублей), годы</w:t>
            </w:r>
          </w:p>
        </w:tc>
      </w:tr>
      <w:tr w:rsidR="0095586C" w:rsidRPr="0095586C" w:rsidTr="00D927C1">
        <w:trPr>
          <w:trHeight w:val="20"/>
        </w:trPr>
        <w:tc>
          <w:tcPr>
            <w:tcW w:w="690" w:type="pct"/>
            <w:vMerge/>
            <w:tcBorders>
              <w:top w:val="single" w:sz="4" w:space="0" w:color="auto"/>
              <w:left w:val="single" w:sz="4" w:space="0" w:color="auto"/>
              <w:bottom w:val="single" w:sz="4" w:space="0" w:color="auto"/>
              <w:right w:val="single" w:sz="4" w:space="0" w:color="auto"/>
            </w:tcBorders>
            <w:vAlign w:val="center"/>
            <w:hideMark/>
          </w:tcPr>
          <w:p w:rsidR="0095586C" w:rsidRPr="0095586C" w:rsidRDefault="0095586C" w:rsidP="004D4B21">
            <w:pPr>
              <w:spacing w:after="0" w:line="240" w:lineRule="auto"/>
              <w:rPr>
                <w:rFonts w:ascii="Times New Roman" w:eastAsia="Times New Roman" w:hAnsi="Times New Roman"/>
                <w:sz w:val="14"/>
                <w:szCs w:val="14"/>
                <w:lang w:eastAsia="ru-RU"/>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rsidR="0095586C" w:rsidRPr="0095586C" w:rsidRDefault="0095586C" w:rsidP="004D4B21">
            <w:pPr>
              <w:spacing w:after="0" w:line="240" w:lineRule="auto"/>
              <w:rPr>
                <w:rFonts w:ascii="Times New Roman" w:eastAsia="Times New Roman" w:hAnsi="Times New Roman"/>
                <w:sz w:val="14"/>
                <w:szCs w:val="14"/>
                <w:lang w:eastAsia="ru-RU"/>
              </w:rPr>
            </w:pPr>
          </w:p>
        </w:tc>
        <w:tc>
          <w:tcPr>
            <w:tcW w:w="710" w:type="pct"/>
            <w:vMerge/>
            <w:tcBorders>
              <w:top w:val="single" w:sz="4" w:space="0" w:color="auto"/>
              <w:left w:val="single" w:sz="4" w:space="0" w:color="auto"/>
              <w:bottom w:val="single" w:sz="4" w:space="0" w:color="auto"/>
              <w:right w:val="single" w:sz="4" w:space="0" w:color="auto"/>
            </w:tcBorders>
            <w:vAlign w:val="center"/>
            <w:hideMark/>
          </w:tcPr>
          <w:p w:rsidR="0095586C" w:rsidRPr="0095586C" w:rsidRDefault="0095586C" w:rsidP="004D4B21">
            <w:pPr>
              <w:spacing w:after="0" w:line="240" w:lineRule="auto"/>
              <w:rPr>
                <w:rFonts w:ascii="Times New Roman" w:eastAsia="Times New Roman" w:hAnsi="Times New Roman"/>
                <w:sz w:val="14"/>
                <w:szCs w:val="14"/>
                <w:lang w:eastAsia="ru-RU"/>
              </w:rPr>
            </w:pPr>
          </w:p>
        </w:tc>
        <w:tc>
          <w:tcPr>
            <w:tcW w:w="634" w:type="pct"/>
            <w:tcBorders>
              <w:top w:val="nil"/>
              <w:left w:val="nil"/>
              <w:bottom w:val="single" w:sz="4" w:space="0" w:color="auto"/>
              <w:right w:val="single" w:sz="4" w:space="0" w:color="auto"/>
            </w:tcBorders>
            <w:shd w:val="clear" w:color="auto" w:fill="auto"/>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2014 год</w:t>
            </w:r>
          </w:p>
        </w:tc>
        <w:tc>
          <w:tcPr>
            <w:tcW w:w="530" w:type="pct"/>
            <w:tcBorders>
              <w:top w:val="nil"/>
              <w:left w:val="nil"/>
              <w:bottom w:val="single" w:sz="4" w:space="0" w:color="auto"/>
              <w:right w:val="single" w:sz="4" w:space="0" w:color="auto"/>
            </w:tcBorders>
            <w:shd w:val="clear" w:color="auto" w:fill="auto"/>
            <w:hideMark/>
          </w:tcPr>
          <w:p w:rsidR="0095586C" w:rsidRPr="0095586C" w:rsidRDefault="0095586C" w:rsidP="004D4B21">
            <w:pPr>
              <w:jc w:val="center"/>
              <w:rPr>
                <w:rFonts w:ascii="Times New Roman" w:hAnsi="Times New Roman"/>
                <w:sz w:val="14"/>
                <w:szCs w:val="14"/>
              </w:rPr>
            </w:pPr>
            <w:r w:rsidRPr="0095586C">
              <w:rPr>
                <w:rFonts w:ascii="Times New Roman" w:eastAsia="Times New Roman" w:hAnsi="Times New Roman"/>
                <w:sz w:val="14"/>
                <w:szCs w:val="14"/>
                <w:lang w:eastAsia="ru-RU"/>
              </w:rPr>
              <w:t>2015 год</w:t>
            </w:r>
          </w:p>
        </w:tc>
        <w:tc>
          <w:tcPr>
            <w:tcW w:w="530" w:type="pct"/>
            <w:tcBorders>
              <w:top w:val="nil"/>
              <w:left w:val="nil"/>
              <w:bottom w:val="single" w:sz="4" w:space="0" w:color="auto"/>
              <w:right w:val="single" w:sz="4" w:space="0" w:color="auto"/>
            </w:tcBorders>
            <w:shd w:val="clear" w:color="auto" w:fill="auto"/>
            <w:hideMark/>
          </w:tcPr>
          <w:p w:rsidR="0095586C" w:rsidRPr="0095586C" w:rsidRDefault="0095586C" w:rsidP="004D4B21">
            <w:pPr>
              <w:jc w:val="center"/>
              <w:rPr>
                <w:rFonts w:ascii="Times New Roman" w:hAnsi="Times New Roman"/>
                <w:sz w:val="14"/>
                <w:szCs w:val="14"/>
              </w:rPr>
            </w:pPr>
            <w:r w:rsidRPr="0095586C">
              <w:rPr>
                <w:rFonts w:ascii="Times New Roman" w:eastAsia="Times New Roman" w:hAnsi="Times New Roman"/>
                <w:sz w:val="14"/>
                <w:szCs w:val="14"/>
                <w:lang w:eastAsia="ru-RU"/>
              </w:rPr>
              <w:t>2016 год</w:t>
            </w:r>
          </w:p>
        </w:tc>
        <w:tc>
          <w:tcPr>
            <w:tcW w:w="530" w:type="pct"/>
            <w:tcBorders>
              <w:top w:val="nil"/>
              <w:left w:val="nil"/>
              <w:bottom w:val="single" w:sz="4" w:space="0" w:color="auto"/>
              <w:right w:val="single" w:sz="4" w:space="0" w:color="auto"/>
            </w:tcBorders>
            <w:shd w:val="clear" w:color="auto" w:fill="auto"/>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xml:space="preserve"> 2017 год</w:t>
            </w:r>
          </w:p>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632" w:type="pct"/>
            <w:tcBorders>
              <w:top w:val="nil"/>
              <w:left w:val="nil"/>
              <w:bottom w:val="single" w:sz="4" w:space="0" w:color="auto"/>
              <w:right w:val="single" w:sz="4" w:space="0" w:color="auto"/>
            </w:tcBorders>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xml:space="preserve">Итого за </w:t>
            </w:r>
          </w:p>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2014-2017</w:t>
            </w:r>
          </w:p>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xml:space="preserve"> годы</w:t>
            </w:r>
          </w:p>
        </w:tc>
      </w:tr>
      <w:tr w:rsidR="0095586C" w:rsidRPr="0095586C" w:rsidTr="00D927C1">
        <w:trPr>
          <w:trHeight w:val="20"/>
        </w:trPr>
        <w:tc>
          <w:tcPr>
            <w:tcW w:w="6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Муниципальная  программа</w:t>
            </w:r>
          </w:p>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5586C" w:rsidRPr="0095586C" w:rsidRDefault="0095586C" w:rsidP="004D4B21">
            <w:pPr>
              <w:spacing w:after="0" w:line="240" w:lineRule="auto"/>
              <w:rPr>
                <w:rFonts w:ascii="Times New Roman" w:hAnsi="Times New Roman"/>
                <w:sz w:val="14"/>
                <w:szCs w:val="14"/>
              </w:rPr>
            </w:pPr>
            <w:r w:rsidRPr="0095586C">
              <w:rPr>
                <w:rFonts w:ascii="Times New Roman" w:hAnsi="Times New Roman"/>
                <w:sz w:val="14"/>
                <w:szCs w:val="14"/>
              </w:rPr>
              <w:t xml:space="preserve">«Управление муниципальными финансами» </w:t>
            </w:r>
          </w:p>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710" w:type="pct"/>
            <w:tcBorders>
              <w:top w:val="single" w:sz="4" w:space="0" w:color="auto"/>
              <w:left w:val="nil"/>
              <w:bottom w:val="single" w:sz="4" w:space="0" w:color="auto"/>
              <w:right w:val="single" w:sz="4" w:space="0" w:color="auto"/>
            </w:tcBorders>
            <w:shd w:val="clear" w:color="auto" w:fill="auto"/>
            <w:hideMark/>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xml:space="preserve">Всего                    </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rsidR="0095586C" w:rsidRPr="0095586C" w:rsidRDefault="0095586C" w:rsidP="004D4B21">
            <w:pPr>
              <w:jc w:val="right"/>
              <w:rPr>
                <w:rFonts w:ascii="Times New Roman" w:hAnsi="Times New Roman"/>
                <w:sz w:val="14"/>
                <w:szCs w:val="14"/>
              </w:rPr>
            </w:pPr>
            <w:r w:rsidRPr="0095586C">
              <w:rPr>
                <w:rFonts w:ascii="Times New Roman" w:hAnsi="Times New Roman"/>
                <w:sz w:val="14"/>
                <w:szCs w:val="14"/>
              </w:rPr>
              <w:t>119 947 028,32</w:t>
            </w:r>
          </w:p>
        </w:tc>
        <w:tc>
          <w:tcPr>
            <w:tcW w:w="530" w:type="pct"/>
            <w:tcBorders>
              <w:top w:val="single" w:sz="4" w:space="0" w:color="auto"/>
              <w:left w:val="nil"/>
              <w:bottom w:val="single" w:sz="4" w:space="0" w:color="auto"/>
              <w:right w:val="single" w:sz="4" w:space="0" w:color="auto"/>
            </w:tcBorders>
            <w:shd w:val="clear" w:color="auto" w:fill="auto"/>
            <w:noWrap/>
            <w:vAlign w:val="bottom"/>
            <w:hideMark/>
          </w:tcPr>
          <w:p w:rsidR="0095586C" w:rsidRPr="0095586C" w:rsidRDefault="0095586C" w:rsidP="004D4B21">
            <w:pPr>
              <w:jc w:val="right"/>
              <w:rPr>
                <w:rFonts w:ascii="Times New Roman" w:hAnsi="Times New Roman"/>
                <w:sz w:val="14"/>
                <w:szCs w:val="14"/>
              </w:rPr>
            </w:pPr>
            <w:r w:rsidRPr="0095586C">
              <w:rPr>
                <w:rFonts w:ascii="Times New Roman" w:hAnsi="Times New Roman"/>
                <w:sz w:val="14"/>
                <w:szCs w:val="14"/>
              </w:rPr>
              <w:t>123 901 632</w:t>
            </w:r>
          </w:p>
        </w:tc>
        <w:tc>
          <w:tcPr>
            <w:tcW w:w="530" w:type="pct"/>
            <w:tcBorders>
              <w:top w:val="single" w:sz="4" w:space="0" w:color="auto"/>
              <w:left w:val="nil"/>
              <w:bottom w:val="single" w:sz="4" w:space="0" w:color="auto"/>
              <w:right w:val="single" w:sz="4" w:space="0" w:color="auto"/>
            </w:tcBorders>
            <w:shd w:val="clear" w:color="auto" w:fill="auto"/>
            <w:noWrap/>
            <w:vAlign w:val="bottom"/>
            <w:hideMark/>
          </w:tcPr>
          <w:p w:rsidR="0095586C" w:rsidRPr="0095586C" w:rsidRDefault="0095586C" w:rsidP="004D4B21">
            <w:pPr>
              <w:jc w:val="right"/>
              <w:rPr>
                <w:rFonts w:ascii="Times New Roman" w:hAnsi="Times New Roman"/>
                <w:sz w:val="14"/>
                <w:szCs w:val="14"/>
              </w:rPr>
            </w:pPr>
            <w:r w:rsidRPr="0095586C">
              <w:rPr>
                <w:rFonts w:ascii="Times New Roman" w:hAnsi="Times New Roman"/>
                <w:sz w:val="14"/>
                <w:szCs w:val="14"/>
              </w:rPr>
              <w:t>101 272 800</w:t>
            </w:r>
          </w:p>
        </w:tc>
        <w:tc>
          <w:tcPr>
            <w:tcW w:w="530" w:type="pct"/>
            <w:tcBorders>
              <w:top w:val="single" w:sz="4" w:space="0" w:color="auto"/>
              <w:left w:val="nil"/>
              <w:bottom w:val="single" w:sz="4" w:space="0" w:color="auto"/>
              <w:right w:val="single" w:sz="4" w:space="0" w:color="auto"/>
            </w:tcBorders>
            <w:shd w:val="clear" w:color="auto" w:fill="auto"/>
            <w:noWrap/>
            <w:vAlign w:val="bottom"/>
            <w:hideMark/>
          </w:tcPr>
          <w:p w:rsidR="0095586C" w:rsidRPr="0095586C" w:rsidRDefault="0095586C" w:rsidP="004D4B21">
            <w:pPr>
              <w:jc w:val="right"/>
              <w:rPr>
                <w:rFonts w:ascii="Times New Roman" w:hAnsi="Times New Roman"/>
                <w:sz w:val="14"/>
                <w:szCs w:val="14"/>
              </w:rPr>
            </w:pPr>
            <w:r w:rsidRPr="0095586C">
              <w:rPr>
                <w:rFonts w:ascii="Times New Roman" w:hAnsi="Times New Roman"/>
                <w:sz w:val="14"/>
                <w:szCs w:val="14"/>
              </w:rPr>
              <w:t>101 093 400</w:t>
            </w:r>
          </w:p>
        </w:tc>
        <w:tc>
          <w:tcPr>
            <w:tcW w:w="632" w:type="pct"/>
            <w:tcBorders>
              <w:top w:val="single" w:sz="4" w:space="0" w:color="auto"/>
              <w:left w:val="nil"/>
              <w:bottom w:val="single" w:sz="4" w:space="0" w:color="auto"/>
              <w:right w:val="single" w:sz="4" w:space="0" w:color="auto"/>
            </w:tcBorders>
          </w:tcPr>
          <w:p w:rsidR="0095586C" w:rsidRPr="0095586C" w:rsidRDefault="0095586C" w:rsidP="004D4B21">
            <w:pPr>
              <w:jc w:val="right"/>
              <w:rPr>
                <w:rFonts w:ascii="Times New Roman" w:hAnsi="Times New Roman"/>
                <w:sz w:val="14"/>
                <w:szCs w:val="14"/>
              </w:rPr>
            </w:pPr>
            <w:r w:rsidRPr="0095586C">
              <w:rPr>
                <w:rFonts w:ascii="Times New Roman" w:hAnsi="Times New Roman"/>
                <w:sz w:val="14"/>
                <w:szCs w:val="14"/>
              </w:rPr>
              <w:t>446 214 860,32</w:t>
            </w:r>
          </w:p>
        </w:tc>
      </w:tr>
      <w:tr w:rsidR="0095586C" w:rsidRPr="0095586C" w:rsidTr="00D927C1">
        <w:trPr>
          <w:trHeight w:val="20"/>
        </w:trPr>
        <w:tc>
          <w:tcPr>
            <w:tcW w:w="690" w:type="pct"/>
            <w:vMerge/>
            <w:tcBorders>
              <w:top w:val="single" w:sz="4" w:space="0" w:color="auto"/>
              <w:left w:val="single" w:sz="4" w:space="0" w:color="auto"/>
              <w:bottom w:val="single" w:sz="4" w:space="0" w:color="auto"/>
              <w:right w:val="single" w:sz="4" w:space="0" w:color="auto"/>
            </w:tcBorders>
            <w:vAlign w:val="center"/>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710" w:type="pct"/>
            <w:tcBorders>
              <w:top w:val="single" w:sz="4" w:space="0" w:color="auto"/>
              <w:left w:val="nil"/>
              <w:bottom w:val="single" w:sz="4" w:space="0" w:color="auto"/>
              <w:right w:val="single" w:sz="4" w:space="0" w:color="auto"/>
            </w:tcBorders>
            <w:shd w:val="clear" w:color="auto" w:fill="auto"/>
            <w:hideMark/>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xml:space="preserve">в том числе:             </w:t>
            </w:r>
          </w:p>
        </w:tc>
        <w:tc>
          <w:tcPr>
            <w:tcW w:w="634"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632" w:type="pct"/>
            <w:tcBorders>
              <w:top w:val="single" w:sz="4" w:space="0" w:color="auto"/>
              <w:left w:val="nil"/>
              <w:bottom w:val="single" w:sz="4" w:space="0" w:color="auto"/>
              <w:right w:val="single" w:sz="4" w:space="0" w:color="auto"/>
            </w:tcBorders>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r>
      <w:tr w:rsidR="0095586C" w:rsidRPr="0095586C" w:rsidTr="00D927C1">
        <w:trPr>
          <w:trHeight w:val="20"/>
        </w:trPr>
        <w:tc>
          <w:tcPr>
            <w:tcW w:w="690" w:type="pct"/>
            <w:vMerge/>
            <w:tcBorders>
              <w:top w:val="single" w:sz="4" w:space="0" w:color="auto"/>
              <w:left w:val="single" w:sz="4" w:space="0" w:color="auto"/>
              <w:bottom w:val="single" w:sz="4" w:space="0" w:color="auto"/>
              <w:right w:val="single" w:sz="4" w:space="0" w:color="auto"/>
            </w:tcBorders>
            <w:vAlign w:val="center"/>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710" w:type="pct"/>
            <w:tcBorders>
              <w:top w:val="single" w:sz="4" w:space="0" w:color="auto"/>
              <w:left w:val="nil"/>
              <w:bottom w:val="single" w:sz="4" w:space="0" w:color="auto"/>
              <w:right w:val="single" w:sz="4" w:space="0" w:color="auto"/>
            </w:tcBorders>
            <w:shd w:val="clear" w:color="auto" w:fill="auto"/>
            <w:hideMark/>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xml:space="preserve">федеральный бюджет </w:t>
            </w:r>
          </w:p>
        </w:tc>
        <w:tc>
          <w:tcPr>
            <w:tcW w:w="634"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4 273 900</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3 944 300</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4 404 000</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4 224 600</w:t>
            </w:r>
          </w:p>
        </w:tc>
        <w:tc>
          <w:tcPr>
            <w:tcW w:w="632" w:type="pct"/>
            <w:tcBorders>
              <w:top w:val="single" w:sz="4" w:space="0" w:color="auto"/>
              <w:left w:val="nil"/>
              <w:bottom w:val="single" w:sz="4" w:space="0" w:color="auto"/>
              <w:right w:val="single" w:sz="4" w:space="0" w:color="auto"/>
            </w:tcBorders>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16 846 800</w:t>
            </w:r>
          </w:p>
        </w:tc>
      </w:tr>
      <w:tr w:rsidR="0095586C" w:rsidRPr="0095586C" w:rsidTr="00D927C1">
        <w:trPr>
          <w:trHeight w:val="20"/>
        </w:trPr>
        <w:tc>
          <w:tcPr>
            <w:tcW w:w="690" w:type="pct"/>
            <w:vMerge/>
            <w:tcBorders>
              <w:top w:val="single" w:sz="4" w:space="0" w:color="auto"/>
              <w:left w:val="single" w:sz="4" w:space="0" w:color="auto"/>
              <w:bottom w:val="single" w:sz="4" w:space="0" w:color="auto"/>
              <w:right w:val="single" w:sz="4" w:space="0" w:color="auto"/>
            </w:tcBorders>
            <w:vAlign w:val="center"/>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710" w:type="pct"/>
            <w:tcBorders>
              <w:top w:val="single" w:sz="4" w:space="0" w:color="auto"/>
              <w:left w:val="nil"/>
              <w:bottom w:val="single" w:sz="4" w:space="0" w:color="auto"/>
              <w:right w:val="single" w:sz="4" w:space="0" w:color="auto"/>
            </w:tcBorders>
            <w:shd w:val="clear" w:color="auto" w:fill="auto"/>
            <w:hideMark/>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xml:space="preserve">краевой бюджет           </w:t>
            </w:r>
          </w:p>
        </w:tc>
        <w:tc>
          <w:tcPr>
            <w:tcW w:w="634"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26 885 848</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25 995 770</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18 701 900</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18 701 900</w:t>
            </w:r>
          </w:p>
        </w:tc>
        <w:tc>
          <w:tcPr>
            <w:tcW w:w="632" w:type="pct"/>
            <w:tcBorders>
              <w:top w:val="single" w:sz="4" w:space="0" w:color="auto"/>
              <w:left w:val="nil"/>
              <w:bottom w:val="single" w:sz="4" w:space="0" w:color="auto"/>
              <w:right w:val="single" w:sz="4" w:space="0" w:color="auto"/>
            </w:tcBorders>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90 285 418</w:t>
            </w:r>
          </w:p>
        </w:tc>
      </w:tr>
      <w:tr w:rsidR="0095586C" w:rsidRPr="0095586C" w:rsidTr="00D927C1">
        <w:trPr>
          <w:trHeight w:val="20"/>
        </w:trPr>
        <w:tc>
          <w:tcPr>
            <w:tcW w:w="690" w:type="pct"/>
            <w:vMerge/>
            <w:tcBorders>
              <w:top w:val="single" w:sz="4" w:space="0" w:color="auto"/>
              <w:left w:val="single" w:sz="4" w:space="0" w:color="auto"/>
              <w:bottom w:val="single" w:sz="4" w:space="0" w:color="auto"/>
              <w:right w:val="single" w:sz="4" w:space="0" w:color="auto"/>
            </w:tcBorders>
            <w:vAlign w:val="center"/>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710" w:type="pct"/>
            <w:tcBorders>
              <w:top w:val="single" w:sz="4" w:space="0" w:color="auto"/>
              <w:left w:val="nil"/>
              <w:bottom w:val="single" w:sz="4" w:space="0" w:color="auto"/>
              <w:right w:val="single" w:sz="4" w:space="0" w:color="auto"/>
            </w:tcBorders>
            <w:shd w:val="clear" w:color="auto" w:fill="auto"/>
            <w:hideMark/>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xml:space="preserve">бюджет муниципального образования  </w:t>
            </w:r>
          </w:p>
        </w:tc>
        <w:tc>
          <w:tcPr>
            <w:tcW w:w="634"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88 787 280,32</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93 961 562</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78 166 900</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78 166 900 </w:t>
            </w:r>
          </w:p>
        </w:tc>
        <w:tc>
          <w:tcPr>
            <w:tcW w:w="632" w:type="pct"/>
            <w:tcBorders>
              <w:top w:val="single" w:sz="4" w:space="0" w:color="auto"/>
              <w:left w:val="nil"/>
              <w:bottom w:val="single" w:sz="4" w:space="0" w:color="auto"/>
              <w:right w:val="single" w:sz="4" w:space="0" w:color="auto"/>
            </w:tcBorders>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339 082 642,32</w:t>
            </w:r>
          </w:p>
        </w:tc>
      </w:tr>
      <w:tr w:rsidR="0095586C" w:rsidRPr="0095586C" w:rsidTr="00D927C1">
        <w:trPr>
          <w:trHeight w:val="20"/>
        </w:trPr>
        <w:tc>
          <w:tcPr>
            <w:tcW w:w="6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Подпрограмма 1</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hAnsi="Times New Roman"/>
                <w:sz w:val="14"/>
                <w:szCs w:val="1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710" w:type="pct"/>
            <w:tcBorders>
              <w:top w:val="single" w:sz="4" w:space="0" w:color="auto"/>
              <w:left w:val="nil"/>
              <w:bottom w:val="single" w:sz="4" w:space="0" w:color="auto"/>
              <w:right w:val="single" w:sz="4" w:space="0" w:color="auto"/>
            </w:tcBorders>
            <w:shd w:val="clear" w:color="auto" w:fill="auto"/>
            <w:hideMark/>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xml:space="preserve">Всего                    </w:t>
            </w:r>
          </w:p>
        </w:tc>
        <w:tc>
          <w:tcPr>
            <w:tcW w:w="634"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107 619 441,76</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111 730 270</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88 720 900</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88  541 500</w:t>
            </w:r>
          </w:p>
        </w:tc>
        <w:tc>
          <w:tcPr>
            <w:tcW w:w="632" w:type="pct"/>
            <w:tcBorders>
              <w:top w:val="single" w:sz="4" w:space="0" w:color="auto"/>
              <w:left w:val="nil"/>
              <w:bottom w:val="single" w:sz="4" w:space="0" w:color="auto"/>
              <w:right w:val="single" w:sz="4" w:space="0" w:color="auto"/>
            </w:tcBorders>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396 612 111,76</w:t>
            </w:r>
          </w:p>
        </w:tc>
      </w:tr>
      <w:tr w:rsidR="0095586C" w:rsidRPr="0095586C" w:rsidTr="00D927C1">
        <w:trPr>
          <w:trHeight w:val="20"/>
        </w:trPr>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586C" w:rsidRPr="0095586C" w:rsidRDefault="0095586C" w:rsidP="004D4B21">
            <w:pPr>
              <w:spacing w:after="0" w:line="240" w:lineRule="auto"/>
              <w:rPr>
                <w:rFonts w:ascii="Times New Roman" w:eastAsia="Times New Roman" w:hAnsi="Times New Roman"/>
                <w:sz w:val="14"/>
                <w:szCs w:val="14"/>
                <w:lang w:eastAsia="ru-RU"/>
              </w:rPr>
            </w:pPr>
          </w:p>
        </w:tc>
        <w:tc>
          <w:tcPr>
            <w:tcW w:w="7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586C" w:rsidRPr="0095586C" w:rsidRDefault="0095586C" w:rsidP="004D4B21">
            <w:pPr>
              <w:spacing w:after="0" w:line="240" w:lineRule="auto"/>
              <w:rPr>
                <w:rFonts w:ascii="Times New Roman" w:eastAsia="Times New Roman" w:hAnsi="Times New Roman"/>
                <w:sz w:val="14"/>
                <w:szCs w:val="14"/>
                <w:lang w:eastAsia="ru-RU"/>
              </w:rPr>
            </w:pPr>
          </w:p>
        </w:tc>
        <w:tc>
          <w:tcPr>
            <w:tcW w:w="710" w:type="pct"/>
            <w:tcBorders>
              <w:top w:val="single" w:sz="4" w:space="0" w:color="auto"/>
              <w:left w:val="nil"/>
              <w:bottom w:val="single" w:sz="4" w:space="0" w:color="auto"/>
              <w:right w:val="single" w:sz="4" w:space="0" w:color="auto"/>
            </w:tcBorders>
            <w:shd w:val="clear" w:color="auto" w:fill="auto"/>
            <w:hideMark/>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xml:space="preserve">в том числе:             </w:t>
            </w:r>
          </w:p>
        </w:tc>
        <w:tc>
          <w:tcPr>
            <w:tcW w:w="634"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632" w:type="pct"/>
            <w:tcBorders>
              <w:top w:val="single" w:sz="4" w:space="0" w:color="auto"/>
              <w:left w:val="nil"/>
              <w:bottom w:val="single" w:sz="4" w:space="0" w:color="auto"/>
              <w:right w:val="single" w:sz="4" w:space="0" w:color="auto"/>
            </w:tcBorders>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r>
      <w:tr w:rsidR="0095586C" w:rsidRPr="0095586C" w:rsidTr="00D927C1">
        <w:trPr>
          <w:trHeight w:val="20"/>
        </w:trPr>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586C" w:rsidRPr="0095586C" w:rsidRDefault="0095586C" w:rsidP="004D4B21">
            <w:pPr>
              <w:spacing w:after="0" w:line="240" w:lineRule="auto"/>
              <w:rPr>
                <w:rFonts w:ascii="Times New Roman" w:eastAsia="Times New Roman" w:hAnsi="Times New Roman"/>
                <w:sz w:val="14"/>
                <w:szCs w:val="14"/>
                <w:lang w:eastAsia="ru-RU"/>
              </w:rPr>
            </w:pPr>
          </w:p>
        </w:tc>
        <w:tc>
          <w:tcPr>
            <w:tcW w:w="7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586C" w:rsidRPr="0095586C" w:rsidRDefault="0095586C" w:rsidP="004D4B21">
            <w:pPr>
              <w:spacing w:after="0" w:line="240" w:lineRule="auto"/>
              <w:rPr>
                <w:rFonts w:ascii="Times New Roman" w:eastAsia="Times New Roman" w:hAnsi="Times New Roman"/>
                <w:sz w:val="14"/>
                <w:szCs w:val="14"/>
                <w:lang w:eastAsia="ru-RU"/>
              </w:rPr>
            </w:pPr>
          </w:p>
        </w:tc>
        <w:tc>
          <w:tcPr>
            <w:tcW w:w="710" w:type="pct"/>
            <w:tcBorders>
              <w:top w:val="single" w:sz="4" w:space="0" w:color="auto"/>
              <w:left w:val="nil"/>
              <w:bottom w:val="single" w:sz="4" w:space="0" w:color="auto"/>
              <w:right w:val="single" w:sz="4" w:space="0" w:color="auto"/>
            </w:tcBorders>
            <w:shd w:val="clear" w:color="auto" w:fill="auto"/>
            <w:hideMark/>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xml:space="preserve">федеральный бюджет </w:t>
            </w:r>
          </w:p>
        </w:tc>
        <w:tc>
          <w:tcPr>
            <w:tcW w:w="634"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4 273 900</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3 944 300</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4 404 000</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4 224 600</w:t>
            </w:r>
          </w:p>
        </w:tc>
        <w:tc>
          <w:tcPr>
            <w:tcW w:w="632" w:type="pct"/>
            <w:tcBorders>
              <w:top w:val="single" w:sz="4" w:space="0" w:color="auto"/>
              <w:left w:val="nil"/>
              <w:bottom w:val="single" w:sz="4" w:space="0" w:color="auto"/>
              <w:right w:val="single" w:sz="4" w:space="0" w:color="auto"/>
            </w:tcBorders>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16 846 800</w:t>
            </w:r>
          </w:p>
        </w:tc>
      </w:tr>
      <w:tr w:rsidR="0095586C" w:rsidRPr="0095586C" w:rsidTr="00D927C1">
        <w:trPr>
          <w:trHeight w:val="20"/>
        </w:trPr>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586C" w:rsidRPr="0095586C" w:rsidRDefault="0095586C" w:rsidP="004D4B21">
            <w:pPr>
              <w:spacing w:after="0" w:line="240" w:lineRule="auto"/>
              <w:rPr>
                <w:rFonts w:ascii="Times New Roman" w:eastAsia="Times New Roman" w:hAnsi="Times New Roman"/>
                <w:sz w:val="14"/>
                <w:szCs w:val="14"/>
                <w:lang w:eastAsia="ru-RU"/>
              </w:rPr>
            </w:pPr>
          </w:p>
        </w:tc>
        <w:tc>
          <w:tcPr>
            <w:tcW w:w="7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586C" w:rsidRPr="0095586C" w:rsidRDefault="0095586C" w:rsidP="004D4B21">
            <w:pPr>
              <w:spacing w:after="0" w:line="240" w:lineRule="auto"/>
              <w:rPr>
                <w:rFonts w:ascii="Times New Roman" w:eastAsia="Times New Roman" w:hAnsi="Times New Roman"/>
                <w:sz w:val="14"/>
                <w:szCs w:val="14"/>
                <w:lang w:eastAsia="ru-RU"/>
              </w:rPr>
            </w:pPr>
          </w:p>
        </w:tc>
        <w:tc>
          <w:tcPr>
            <w:tcW w:w="710" w:type="pct"/>
            <w:tcBorders>
              <w:top w:val="single" w:sz="4" w:space="0" w:color="auto"/>
              <w:left w:val="nil"/>
              <w:bottom w:val="single" w:sz="4" w:space="0" w:color="auto"/>
              <w:right w:val="single" w:sz="4" w:space="0" w:color="auto"/>
            </w:tcBorders>
            <w:shd w:val="clear" w:color="auto" w:fill="auto"/>
            <w:hideMark/>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xml:space="preserve">краевой бюджет           </w:t>
            </w:r>
          </w:p>
        </w:tc>
        <w:tc>
          <w:tcPr>
            <w:tcW w:w="634"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26 883 464</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25 995 770</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18 701 900</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18 701 900</w:t>
            </w:r>
          </w:p>
        </w:tc>
        <w:tc>
          <w:tcPr>
            <w:tcW w:w="632" w:type="pct"/>
            <w:tcBorders>
              <w:top w:val="single" w:sz="4" w:space="0" w:color="auto"/>
              <w:left w:val="nil"/>
              <w:bottom w:val="single" w:sz="4" w:space="0" w:color="auto"/>
              <w:right w:val="single" w:sz="4" w:space="0" w:color="auto"/>
            </w:tcBorders>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90 283 034</w:t>
            </w:r>
          </w:p>
        </w:tc>
      </w:tr>
      <w:tr w:rsidR="0095586C" w:rsidRPr="0095586C" w:rsidTr="00D927C1">
        <w:trPr>
          <w:trHeight w:val="20"/>
        </w:trPr>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586C" w:rsidRPr="0095586C" w:rsidRDefault="0095586C" w:rsidP="004D4B21">
            <w:pPr>
              <w:spacing w:after="0" w:line="240" w:lineRule="auto"/>
              <w:rPr>
                <w:rFonts w:ascii="Times New Roman" w:eastAsia="Times New Roman" w:hAnsi="Times New Roman"/>
                <w:sz w:val="14"/>
                <w:szCs w:val="14"/>
                <w:lang w:eastAsia="ru-RU"/>
              </w:rPr>
            </w:pPr>
          </w:p>
        </w:tc>
        <w:tc>
          <w:tcPr>
            <w:tcW w:w="7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586C" w:rsidRPr="0095586C" w:rsidRDefault="0095586C" w:rsidP="004D4B21">
            <w:pPr>
              <w:spacing w:after="0" w:line="240" w:lineRule="auto"/>
              <w:rPr>
                <w:rFonts w:ascii="Times New Roman" w:eastAsia="Times New Roman" w:hAnsi="Times New Roman"/>
                <w:sz w:val="14"/>
                <w:szCs w:val="14"/>
                <w:lang w:eastAsia="ru-RU"/>
              </w:rPr>
            </w:pPr>
          </w:p>
        </w:tc>
        <w:tc>
          <w:tcPr>
            <w:tcW w:w="710" w:type="pct"/>
            <w:tcBorders>
              <w:top w:val="single" w:sz="4" w:space="0" w:color="auto"/>
              <w:left w:val="nil"/>
              <w:bottom w:val="single" w:sz="4" w:space="0" w:color="auto"/>
              <w:right w:val="single" w:sz="4" w:space="0" w:color="auto"/>
            </w:tcBorders>
            <w:shd w:val="clear" w:color="auto" w:fill="auto"/>
            <w:hideMark/>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xml:space="preserve">бюджет муниципального  образования   </w:t>
            </w:r>
          </w:p>
        </w:tc>
        <w:tc>
          <w:tcPr>
            <w:tcW w:w="634"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76 462 077,76</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81 790 200</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65 615 000</w:t>
            </w:r>
          </w:p>
        </w:tc>
        <w:tc>
          <w:tcPr>
            <w:tcW w:w="530" w:type="pct"/>
            <w:tcBorders>
              <w:top w:val="single" w:sz="4" w:space="0" w:color="auto"/>
              <w:left w:val="nil"/>
              <w:bottom w:val="single" w:sz="4" w:space="0" w:color="auto"/>
              <w:right w:val="single" w:sz="4" w:space="0" w:color="auto"/>
            </w:tcBorders>
            <w:shd w:val="clear" w:color="auto" w:fill="auto"/>
            <w:noWrap/>
            <w:hideMark/>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65 615 000</w:t>
            </w:r>
          </w:p>
        </w:tc>
        <w:tc>
          <w:tcPr>
            <w:tcW w:w="632" w:type="pct"/>
            <w:tcBorders>
              <w:top w:val="single" w:sz="4" w:space="0" w:color="auto"/>
              <w:left w:val="nil"/>
              <w:bottom w:val="single" w:sz="4" w:space="0" w:color="auto"/>
              <w:right w:val="single" w:sz="4" w:space="0" w:color="auto"/>
            </w:tcBorders>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289 482 277,76</w:t>
            </w:r>
          </w:p>
        </w:tc>
      </w:tr>
      <w:tr w:rsidR="0095586C" w:rsidRPr="0095586C" w:rsidTr="00D927C1">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Подпрограмма 2</w:t>
            </w:r>
          </w:p>
        </w:tc>
        <w:tc>
          <w:tcPr>
            <w:tcW w:w="745" w:type="pct"/>
            <w:tcBorders>
              <w:top w:val="single" w:sz="4" w:space="0" w:color="auto"/>
              <w:left w:val="single" w:sz="4" w:space="0" w:color="auto"/>
              <w:bottom w:val="single" w:sz="4" w:space="0" w:color="auto"/>
              <w:right w:val="single" w:sz="4" w:space="0" w:color="auto"/>
            </w:tcBorders>
            <w:shd w:val="clear" w:color="auto" w:fill="auto"/>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hAnsi="Times New Roman"/>
                <w:sz w:val="14"/>
                <w:szCs w:val="14"/>
              </w:rPr>
              <w:t>«Обеспечение реализации муниципальной программы»</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xml:space="preserve">Всего                    </w:t>
            </w:r>
          </w:p>
        </w:tc>
        <w:tc>
          <w:tcPr>
            <w:tcW w:w="634" w:type="pct"/>
            <w:tcBorders>
              <w:top w:val="single" w:sz="4" w:space="0" w:color="auto"/>
              <w:left w:val="single" w:sz="4" w:space="0" w:color="auto"/>
              <w:bottom w:val="single" w:sz="4" w:space="0" w:color="auto"/>
              <w:right w:val="single" w:sz="4" w:space="0" w:color="auto"/>
            </w:tcBorders>
            <w:shd w:val="clear" w:color="auto" w:fill="auto"/>
            <w:noWrap/>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12 327 586,56</w:t>
            </w:r>
          </w:p>
        </w:tc>
        <w:tc>
          <w:tcPr>
            <w:tcW w:w="530" w:type="pct"/>
            <w:tcBorders>
              <w:top w:val="single" w:sz="4" w:space="0" w:color="auto"/>
              <w:left w:val="single" w:sz="4" w:space="0" w:color="auto"/>
              <w:bottom w:val="single" w:sz="4" w:space="0" w:color="auto"/>
              <w:right w:val="single" w:sz="4" w:space="0" w:color="auto"/>
            </w:tcBorders>
            <w:shd w:val="clear" w:color="auto" w:fill="auto"/>
            <w:noWrap/>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12 171 362</w:t>
            </w:r>
          </w:p>
        </w:tc>
        <w:tc>
          <w:tcPr>
            <w:tcW w:w="530" w:type="pct"/>
            <w:tcBorders>
              <w:top w:val="single" w:sz="4" w:space="0" w:color="auto"/>
              <w:left w:val="single" w:sz="4" w:space="0" w:color="auto"/>
              <w:bottom w:val="single" w:sz="4" w:space="0" w:color="auto"/>
              <w:right w:val="single" w:sz="4" w:space="0" w:color="auto"/>
            </w:tcBorders>
            <w:shd w:val="clear" w:color="auto" w:fill="auto"/>
            <w:noWrap/>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12 551 900</w:t>
            </w:r>
          </w:p>
        </w:tc>
        <w:tc>
          <w:tcPr>
            <w:tcW w:w="530" w:type="pct"/>
            <w:tcBorders>
              <w:top w:val="single" w:sz="4" w:space="0" w:color="auto"/>
              <w:left w:val="single" w:sz="4" w:space="0" w:color="auto"/>
              <w:bottom w:val="single" w:sz="4" w:space="0" w:color="auto"/>
              <w:right w:val="single" w:sz="4" w:space="0" w:color="auto"/>
            </w:tcBorders>
            <w:shd w:val="clear" w:color="auto" w:fill="auto"/>
            <w:noWrap/>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12 551 900</w:t>
            </w:r>
          </w:p>
        </w:tc>
        <w:tc>
          <w:tcPr>
            <w:tcW w:w="632" w:type="pct"/>
            <w:tcBorders>
              <w:top w:val="single" w:sz="4" w:space="0" w:color="auto"/>
              <w:left w:val="single" w:sz="4" w:space="0" w:color="auto"/>
              <w:bottom w:val="single" w:sz="4" w:space="0" w:color="auto"/>
              <w:right w:val="single" w:sz="4" w:space="0" w:color="auto"/>
            </w:tcBorders>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49 602 748,56</w:t>
            </w:r>
          </w:p>
        </w:tc>
      </w:tr>
      <w:tr w:rsidR="0095586C" w:rsidRPr="0095586C" w:rsidTr="00D927C1">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95586C" w:rsidRPr="0095586C" w:rsidRDefault="0095586C" w:rsidP="004D4B21">
            <w:pPr>
              <w:spacing w:after="0" w:line="240" w:lineRule="auto"/>
              <w:rPr>
                <w:rFonts w:ascii="Times New Roman" w:eastAsia="Times New Roman" w:hAnsi="Times New Roman"/>
                <w:sz w:val="14"/>
                <w:szCs w:val="14"/>
                <w:lang w:eastAsia="ru-RU"/>
              </w:rPr>
            </w:pPr>
          </w:p>
        </w:tc>
        <w:tc>
          <w:tcPr>
            <w:tcW w:w="745" w:type="pct"/>
            <w:tcBorders>
              <w:top w:val="single" w:sz="4" w:space="0" w:color="auto"/>
              <w:left w:val="nil"/>
              <w:bottom w:val="single" w:sz="4" w:space="0" w:color="auto"/>
              <w:right w:val="single" w:sz="4" w:space="0" w:color="auto"/>
            </w:tcBorders>
            <w:shd w:val="clear" w:color="auto" w:fill="auto"/>
            <w:vAlign w:val="center"/>
          </w:tcPr>
          <w:p w:rsidR="0095586C" w:rsidRPr="0095586C" w:rsidRDefault="0095586C" w:rsidP="004D4B21">
            <w:pPr>
              <w:spacing w:after="0" w:line="240" w:lineRule="auto"/>
              <w:rPr>
                <w:rFonts w:ascii="Times New Roman" w:eastAsia="Times New Roman" w:hAnsi="Times New Roman"/>
                <w:sz w:val="14"/>
                <w:szCs w:val="14"/>
                <w:lang w:eastAsia="ru-RU"/>
              </w:rPr>
            </w:pPr>
          </w:p>
        </w:tc>
        <w:tc>
          <w:tcPr>
            <w:tcW w:w="710" w:type="pct"/>
            <w:tcBorders>
              <w:top w:val="single" w:sz="4" w:space="0" w:color="auto"/>
              <w:left w:val="nil"/>
              <w:bottom w:val="single" w:sz="4" w:space="0" w:color="auto"/>
              <w:right w:val="single" w:sz="4" w:space="0" w:color="auto"/>
            </w:tcBorders>
            <w:shd w:val="clear" w:color="auto" w:fill="auto"/>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xml:space="preserve">в том числе:             </w:t>
            </w:r>
          </w:p>
        </w:tc>
        <w:tc>
          <w:tcPr>
            <w:tcW w:w="634" w:type="pct"/>
            <w:tcBorders>
              <w:top w:val="single" w:sz="4" w:space="0" w:color="auto"/>
              <w:left w:val="nil"/>
              <w:bottom w:val="single" w:sz="4" w:space="0" w:color="auto"/>
              <w:right w:val="single" w:sz="4" w:space="0" w:color="auto"/>
            </w:tcBorders>
            <w:shd w:val="clear" w:color="auto" w:fill="auto"/>
            <w:noWrap/>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530" w:type="pct"/>
            <w:tcBorders>
              <w:top w:val="single" w:sz="4" w:space="0" w:color="auto"/>
              <w:left w:val="nil"/>
              <w:bottom w:val="single" w:sz="4" w:space="0" w:color="auto"/>
              <w:right w:val="single" w:sz="4" w:space="0" w:color="auto"/>
            </w:tcBorders>
            <w:shd w:val="clear" w:color="auto" w:fill="auto"/>
            <w:noWrap/>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530" w:type="pct"/>
            <w:tcBorders>
              <w:top w:val="single" w:sz="4" w:space="0" w:color="auto"/>
              <w:left w:val="nil"/>
              <w:bottom w:val="single" w:sz="4" w:space="0" w:color="auto"/>
              <w:right w:val="single" w:sz="4" w:space="0" w:color="auto"/>
            </w:tcBorders>
            <w:shd w:val="clear" w:color="auto" w:fill="auto"/>
            <w:noWrap/>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530" w:type="pct"/>
            <w:tcBorders>
              <w:top w:val="single" w:sz="4" w:space="0" w:color="auto"/>
              <w:left w:val="nil"/>
              <w:bottom w:val="single" w:sz="4" w:space="0" w:color="auto"/>
              <w:right w:val="single" w:sz="4" w:space="0" w:color="auto"/>
            </w:tcBorders>
            <w:shd w:val="clear" w:color="auto" w:fill="auto"/>
            <w:noWrap/>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632" w:type="pct"/>
            <w:tcBorders>
              <w:top w:val="single" w:sz="4" w:space="0" w:color="auto"/>
              <w:left w:val="nil"/>
              <w:bottom w:val="single" w:sz="4" w:space="0" w:color="auto"/>
              <w:right w:val="single" w:sz="4" w:space="0" w:color="auto"/>
            </w:tcBorders>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r>
      <w:tr w:rsidR="0095586C" w:rsidRPr="0095586C" w:rsidTr="00D927C1">
        <w:trPr>
          <w:trHeight w:val="20"/>
        </w:trPr>
        <w:tc>
          <w:tcPr>
            <w:tcW w:w="690" w:type="pct"/>
            <w:tcBorders>
              <w:top w:val="nil"/>
              <w:left w:val="single" w:sz="4" w:space="0" w:color="auto"/>
              <w:bottom w:val="single" w:sz="4" w:space="0" w:color="auto"/>
              <w:right w:val="single" w:sz="4" w:space="0" w:color="auto"/>
            </w:tcBorders>
            <w:shd w:val="clear" w:color="auto" w:fill="auto"/>
            <w:vAlign w:val="center"/>
          </w:tcPr>
          <w:p w:rsidR="0095586C" w:rsidRPr="0095586C" w:rsidRDefault="0095586C" w:rsidP="004D4B21">
            <w:pPr>
              <w:spacing w:after="0" w:line="240" w:lineRule="auto"/>
              <w:rPr>
                <w:rFonts w:ascii="Times New Roman" w:eastAsia="Times New Roman" w:hAnsi="Times New Roman"/>
                <w:sz w:val="14"/>
                <w:szCs w:val="14"/>
                <w:lang w:eastAsia="ru-RU"/>
              </w:rPr>
            </w:pPr>
          </w:p>
        </w:tc>
        <w:tc>
          <w:tcPr>
            <w:tcW w:w="745" w:type="pct"/>
            <w:tcBorders>
              <w:top w:val="nil"/>
              <w:left w:val="nil"/>
              <w:bottom w:val="single" w:sz="4" w:space="0" w:color="auto"/>
              <w:right w:val="single" w:sz="4" w:space="0" w:color="auto"/>
            </w:tcBorders>
            <w:shd w:val="clear" w:color="auto" w:fill="auto"/>
            <w:vAlign w:val="center"/>
          </w:tcPr>
          <w:p w:rsidR="0095586C" w:rsidRPr="0095586C" w:rsidRDefault="0095586C" w:rsidP="004D4B21">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xml:space="preserve">федеральный бюджет </w:t>
            </w:r>
          </w:p>
        </w:tc>
        <w:tc>
          <w:tcPr>
            <w:tcW w:w="634" w:type="pct"/>
            <w:tcBorders>
              <w:top w:val="nil"/>
              <w:left w:val="nil"/>
              <w:bottom w:val="single" w:sz="4" w:space="0" w:color="auto"/>
              <w:right w:val="single" w:sz="4" w:space="0" w:color="auto"/>
            </w:tcBorders>
            <w:shd w:val="clear" w:color="auto" w:fill="auto"/>
            <w:noWrap/>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530" w:type="pct"/>
            <w:tcBorders>
              <w:top w:val="nil"/>
              <w:left w:val="nil"/>
              <w:bottom w:val="single" w:sz="4" w:space="0" w:color="auto"/>
              <w:right w:val="single" w:sz="4" w:space="0" w:color="auto"/>
            </w:tcBorders>
            <w:shd w:val="clear" w:color="auto" w:fill="auto"/>
            <w:noWrap/>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530" w:type="pct"/>
            <w:tcBorders>
              <w:top w:val="nil"/>
              <w:left w:val="nil"/>
              <w:bottom w:val="single" w:sz="4" w:space="0" w:color="auto"/>
              <w:right w:val="single" w:sz="4" w:space="0" w:color="auto"/>
            </w:tcBorders>
            <w:shd w:val="clear" w:color="auto" w:fill="auto"/>
            <w:noWrap/>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530" w:type="pct"/>
            <w:tcBorders>
              <w:top w:val="nil"/>
              <w:left w:val="nil"/>
              <w:bottom w:val="single" w:sz="4" w:space="0" w:color="auto"/>
              <w:right w:val="single" w:sz="4" w:space="0" w:color="auto"/>
            </w:tcBorders>
            <w:shd w:val="clear" w:color="auto" w:fill="auto"/>
            <w:noWrap/>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c>
          <w:tcPr>
            <w:tcW w:w="632" w:type="pct"/>
            <w:tcBorders>
              <w:top w:val="nil"/>
              <w:left w:val="nil"/>
              <w:bottom w:val="single" w:sz="4" w:space="0" w:color="auto"/>
              <w:right w:val="single" w:sz="4" w:space="0" w:color="auto"/>
            </w:tcBorders>
          </w:tcPr>
          <w:p w:rsidR="0095586C" w:rsidRPr="0095586C" w:rsidRDefault="0095586C" w:rsidP="004D4B21">
            <w:pPr>
              <w:spacing w:after="0" w:line="240" w:lineRule="auto"/>
              <w:jc w:val="center"/>
              <w:rPr>
                <w:rFonts w:ascii="Times New Roman" w:eastAsia="Times New Roman" w:hAnsi="Times New Roman"/>
                <w:sz w:val="14"/>
                <w:szCs w:val="14"/>
                <w:lang w:eastAsia="ru-RU"/>
              </w:rPr>
            </w:pPr>
          </w:p>
        </w:tc>
      </w:tr>
      <w:tr w:rsidR="0095586C" w:rsidRPr="0095586C" w:rsidTr="00D927C1">
        <w:trPr>
          <w:trHeight w:val="20"/>
        </w:trPr>
        <w:tc>
          <w:tcPr>
            <w:tcW w:w="690" w:type="pct"/>
            <w:tcBorders>
              <w:top w:val="nil"/>
              <w:left w:val="single" w:sz="4" w:space="0" w:color="auto"/>
              <w:bottom w:val="single" w:sz="4" w:space="0" w:color="auto"/>
              <w:right w:val="single" w:sz="4" w:space="0" w:color="auto"/>
            </w:tcBorders>
            <w:shd w:val="clear" w:color="auto" w:fill="auto"/>
            <w:vAlign w:val="center"/>
          </w:tcPr>
          <w:p w:rsidR="0095586C" w:rsidRPr="0095586C" w:rsidRDefault="0095586C" w:rsidP="004D4B21">
            <w:pPr>
              <w:spacing w:after="0" w:line="240" w:lineRule="auto"/>
              <w:rPr>
                <w:rFonts w:ascii="Times New Roman" w:eastAsia="Times New Roman" w:hAnsi="Times New Roman"/>
                <w:sz w:val="14"/>
                <w:szCs w:val="14"/>
                <w:lang w:eastAsia="ru-RU"/>
              </w:rPr>
            </w:pPr>
          </w:p>
        </w:tc>
        <w:tc>
          <w:tcPr>
            <w:tcW w:w="745" w:type="pct"/>
            <w:tcBorders>
              <w:top w:val="nil"/>
              <w:left w:val="nil"/>
              <w:bottom w:val="single" w:sz="4" w:space="0" w:color="auto"/>
              <w:right w:val="single" w:sz="4" w:space="0" w:color="auto"/>
            </w:tcBorders>
            <w:shd w:val="clear" w:color="auto" w:fill="auto"/>
            <w:vAlign w:val="center"/>
          </w:tcPr>
          <w:p w:rsidR="0095586C" w:rsidRPr="0095586C" w:rsidRDefault="0095586C" w:rsidP="004D4B21">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 xml:space="preserve">краевой бюджет           </w:t>
            </w:r>
          </w:p>
        </w:tc>
        <w:tc>
          <w:tcPr>
            <w:tcW w:w="634" w:type="pct"/>
            <w:tcBorders>
              <w:top w:val="nil"/>
              <w:left w:val="nil"/>
              <w:bottom w:val="single" w:sz="4" w:space="0" w:color="auto"/>
              <w:right w:val="single" w:sz="4" w:space="0" w:color="auto"/>
            </w:tcBorders>
            <w:shd w:val="clear" w:color="auto" w:fill="auto"/>
            <w:noWrap/>
          </w:tcPr>
          <w:p w:rsidR="0095586C" w:rsidRPr="0095586C" w:rsidRDefault="0095586C" w:rsidP="004D4B21">
            <w:pPr>
              <w:spacing w:after="0" w:line="240" w:lineRule="auto"/>
              <w:jc w:val="center"/>
              <w:rPr>
                <w:rFonts w:ascii="Times New Roman" w:hAnsi="Times New Roman"/>
                <w:sz w:val="14"/>
                <w:szCs w:val="14"/>
              </w:rPr>
            </w:pPr>
            <w:r w:rsidRPr="0095586C">
              <w:rPr>
                <w:rFonts w:ascii="Times New Roman" w:hAnsi="Times New Roman"/>
                <w:sz w:val="14"/>
                <w:szCs w:val="14"/>
              </w:rPr>
              <w:t>2 384</w:t>
            </w:r>
          </w:p>
        </w:tc>
        <w:tc>
          <w:tcPr>
            <w:tcW w:w="530" w:type="pct"/>
            <w:tcBorders>
              <w:top w:val="nil"/>
              <w:left w:val="nil"/>
              <w:bottom w:val="single" w:sz="4" w:space="0" w:color="auto"/>
              <w:right w:val="single" w:sz="4" w:space="0" w:color="auto"/>
            </w:tcBorders>
            <w:shd w:val="clear" w:color="auto" w:fill="auto"/>
            <w:noWrap/>
          </w:tcPr>
          <w:p w:rsidR="0095586C" w:rsidRPr="0095586C" w:rsidRDefault="0095586C" w:rsidP="004D4B21">
            <w:pPr>
              <w:spacing w:after="0" w:line="240" w:lineRule="auto"/>
              <w:jc w:val="center"/>
              <w:rPr>
                <w:rFonts w:ascii="Times New Roman" w:hAnsi="Times New Roman"/>
                <w:sz w:val="14"/>
                <w:szCs w:val="14"/>
              </w:rPr>
            </w:pPr>
          </w:p>
        </w:tc>
        <w:tc>
          <w:tcPr>
            <w:tcW w:w="530" w:type="pct"/>
            <w:tcBorders>
              <w:top w:val="nil"/>
              <w:left w:val="nil"/>
              <w:bottom w:val="single" w:sz="4" w:space="0" w:color="auto"/>
              <w:right w:val="single" w:sz="4" w:space="0" w:color="auto"/>
            </w:tcBorders>
            <w:shd w:val="clear" w:color="auto" w:fill="auto"/>
            <w:noWrap/>
          </w:tcPr>
          <w:p w:rsidR="0095586C" w:rsidRPr="0095586C" w:rsidRDefault="0095586C" w:rsidP="004D4B21">
            <w:pPr>
              <w:spacing w:after="0" w:line="240" w:lineRule="auto"/>
              <w:jc w:val="center"/>
              <w:rPr>
                <w:rFonts w:ascii="Times New Roman" w:hAnsi="Times New Roman"/>
                <w:sz w:val="14"/>
                <w:szCs w:val="14"/>
              </w:rPr>
            </w:pPr>
          </w:p>
        </w:tc>
        <w:tc>
          <w:tcPr>
            <w:tcW w:w="530" w:type="pct"/>
            <w:tcBorders>
              <w:top w:val="nil"/>
              <w:left w:val="nil"/>
              <w:bottom w:val="single" w:sz="4" w:space="0" w:color="auto"/>
              <w:right w:val="single" w:sz="4" w:space="0" w:color="auto"/>
            </w:tcBorders>
            <w:shd w:val="clear" w:color="auto" w:fill="auto"/>
            <w:noWrap/>
          </w:tcPr>
          <w:p w:rsidR="0095586C" w:rsidRPr="0095586C" w:rsidRDefault="0095586C" w:rsidP="004D4B21">
            <w:pPr>
              <w:spacing w:after="0" w:line="240" w:lineRule="auto"/>
              <w:jc w:val="center"/>
              <w:rPr>
                <w:rFonts w:ascii="Times New Roman" w:hAnsi="Times New Roman"/>
                <w:sz w:val="14"/>
                <w:szCs w:val="14"/>
              </w:rPr>
            </w:pPr>
          </w:p>
        </w:tc>
        <w:tc>
          <w:tcPr>
            <w:tcW w:w="632" w:type="pct"/>
            <w:tcBorders>
              <w:top w:val="nil"/>
              <w:left w:val="nil"/>
              <w:bottom w:val="single" w:sz="4" w:space="0" w:color="auto"/>
              <w:right w:val="single" w:sz="4" w:space="0" w:color="auto"/>
            </w:tcBorders>
          </w:tcPr>
          <w:p w:rsidR="0095586C" w:rsidRPr="0095586C" w:rsidRDefault="0095586C" w:rsidP="004D4B21">
            <w:pPr>
              <w:spacing w:after="0" w:line="240" w:lineRule="auto"/>
              <w:jc w:val="center"/>
              <w:rPr>
                <w:rFonts w:ascii="Times New Roman" w:hAnsi="Times New Roman"/>
                <w:sz w:val="14"/>
                <w:szCs w:val="14"/>
              </w:rPr>
            </w:pPr>
            <w:r w:rsidRPr="0095586C">
              <w:rPr>
                <w:rFonts w:ascii="Times New Roman" w:hAnsi="Times New Roman"/>
                <w:sz w:val="14"/>
                <w:szCs w:val="14"/>
              </w:rPr>
              <w:t>2 384</w:t>
            </w:r>
          </w:p>
        </w:tc>
      </w:tr>
      <w:tr w:rsidR="0095586C" w:rsidRPr="0095586C" w:rsidTr="00D927C1">
        <w:trPr>
          <w:trHeight w:val="20"/>
        </w:trPr>
        <w:tc>
          <w:tcPr>
            <w:tcW w:w="690" w:type="pct"/>
            <w:tcBorders>
              <w:top w:val="nil"/>
              <w:left w:val="single" w:sz="4" w:space="0" w:color="auto"/>
              <w:bottom w:val="single" w:sz="4" w:space="0" w:color="auto"/>
              <w:right w:val="single" w:sz="4" w:space="0" w:color="auto"/>
            </w:tcBorders>
            <w:shd w:val="clear" w:color="auto" w:fill="auto"/>
            <w:vAlign w:val="center"/>
          </w:tcPr>
          <w:p w:rsidR="0095586C" w:rsidRPr="0095586C" w:rsidRDefault="0095586C" w:rsidP="004D4B21">
            <w:pPr>
              <w:spacing w:after="0" w:line="240" w:lineRule="auto"/>
              <w:rPr>
                <w:rFonts w:ascii="Times New Roman" w:eastAsia="Times New Roman" w:hAnsi="Times New Roman"/>
                <w:sz w:val="14"/>
                <w:szCs w:val="14"/>
                <w:lang w:eastAsia="ru-RU"/>
              </w:rPr>
            </w:pPr>
          </w:p>
        </w:tc>
        <w:tc>
          <w:tcPr>
            <w:tcW w:w="745" w:type="pct"/>
            <w:tcBorders>
              <w:top w:val="nil"/>
              <w:left w:val="nil"/>
              <w:bottom w:val="single" w:sz="4" w:space="0" w:color="auto"/>
              <w:right w:val="single" w:sz="4" w:space="0" w:color="auto"/>
            </w:tcBorders>
            <w:shd w:val="clear" w:color="auto" w:fill="auto"/>
            <w:vAlign w:val="center"/>
          </w:tcPr>
          <w:p w:rsidR="0095586C" w:rsidRPr="0095586C" w:rsidRDefault="0095586C" w:rsidP="004D4B21">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бюджет муниципального  образования</w:t>
            </w:r>
          </w:p>
        </w:tc>
        <w:tc>
          <w:tcPr>
            <w:tcW w:w="634" w:type="pct"/>
            <w:tcBorders>
              <w:top w:val="nil"/>
              <w:left w:val="nil"/>
              <w:bottom w:val="single" w:sz="4" w:space="0" w:color="auto"/>
              <w:right w:val="single" w:sz="4" w:space="0" w:color="auto"/>
            </w:tcBorders>
            <w:shd w:val="clear" w:color="auto" w:fill="auto"/>
            <w:noWrap/>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12 325 202,56</w:t>
            </w:r>
          </w:p>
        </w:tc>
        <w:tc>
          <w:tcPr>
            <w:tcW w:w="530" w:type="pct"/>
            <w:tcBorders>
              <w:top w:val="nil"/>
              <w:left w:val="nil"/>
              <w:bottom w:val="single" w:sz="4" w:space="0" w:color="auto"/>
              <w:right w:val="single" w:sz="4" w:space="0" w:color="auto"/>
            </w:tcBorders>
            <w:shd w:val="clear" w:color="auto" w:fill="auto"/>
            <w:noWrap/>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12 171 362</w:t>
            </w:r>
          </w:p>
        </w:tc>
        <w:tc>
          <w:tcPr>
            <w:tcW w:w="530" w:type="pct"/>
            <w:tcBorders>
              <w:top w:val="nil"/>
              <w:left w:val="nil"/>
              <w:bottom w:val="single" w:sz="4" w:space="0" w:color="auto"/>
              <w:right w:val="single" w:sz="4" w:space="0" w:color="auto"/>
            </w:tcBorders>
            <w:shd w:val="clear" w:color="auto" w:fill="auto"/>
            <w:noWrap/>
          </w:tcPr>
          <w:p w:rsidR="0095586C" w:rsidRPr="0095586C" w:rsidRDefault="0095586C" w:rsidP="004D4B21">
            <w:pPr>
              <w:spacing w:after="0" w:line="240" w:lineRule="auto"/>
              <w:jc w:val="center"/>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12 551 900</w:t>
            </w:r>
          </w:p>
        </w:tc>
        <w:tc>
          <w:tcPr>
            <w:tcW w:w="530" w:type="pct"/>
            <w:tcBorders>
              <w:top w:val="nil"/>
              <w:left w:val="nil"/>
              <w:bottom w:val="single" w:sz="4" w:space="0" w:color="auto"/>
              <w:right w:val="single" w:sz="4" w:space="0" w:color="auto"/>
            </w:tcBorders>
            <w:shd w:val="clear" w:color="auto" w:fill="auto"/>
            <w:noWrap/>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12 551 900</w:t>
            </w:r>
          </w:p>
        </w:tc>
        <w:tc>
          <w:tcPr>
            <w:tcW w:w="632" w:type="pct"/>
            <w:tcBorders>
              <w:top w:val="nil"/>
              <w:left w:val="nil"/>
              <w:bottom w:val="single" w:sz="4" w:space="0" w:color="auto"/>
              <w:right w:val="single" w:sz="4" w:space="0" w:color="auto"/>
            </w:tcBorders>
          </w:tcPr>
          <w:p w:rsidR="0095586C" w:rsidRPr="0095586C" w:rsidRDefault="0095586C" w:rsidP="004D4B21">
            <w:pPr>
              <w:spacing w:after="0" w:line="240" w:lineRule="auto"/>
              <w:rPr>
                <w:rFonts w:ascii="Times New Roman" w:eastAsia="Times New Roman" w:hAnsi="Times New Roman"/>
                <w:sz w:val="14"/>
                <w:szCs w:val="14"/>
                <w:lang w:eastAsia="ru-RU"/>
              </w:rPr>
            </w:pPr>
            <w:r w:rsidRPr="0095586C">
              <w:rPr>
                <w:rFonts w:ascii="Times New Roman" w:eastAsia="Times New Roman" w:hAnsi="Times New Roman"/>
                <w:sz w:val="14"/>
                <w:szCs w:val="14"/>
                <w:lang w:eastAsia="ru-RU"/>
              </w:rPr>
              <w:t>49 600 364,56</w:t>
            </w:r>
          </w:p>
        </w:tc>
      </w:tr>
    </w:tbl>
    <w:p w:rsidR="00D927C1" w:rsidRDefault="00D927C1" w:rsidP="00D927C1">
      <w:pPr>
        <w:spacing w:after="0" w:line="240" w:lineRule="atLeast"/>
        <w:jc w:val="right"/>
        <w:rPr>
          <w:rFonts w:ascii="Times New Roman" w:eastAsia="Times New Roman" w:hAnsi="Times New Roman"/>
          <w:sz w:val="18"/>
          <w:szCs w:val="18"/>
          <w:lang w:eastAsia="ru-RU"/>
        </w:rPr>
      </w:pPr>
    </w:p>
    <w:p w:rsidR="00D927C1" w:rsidRPr="005134D6" w:rsidRDefault="00D927C1" w:rsidP="00D927C1">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3</w:t>
      </w:r>
    </w:p>
    <w:p w:rsidR="00D927C1" w:rsidRPr="005134D6" w:rsidRDefault="00D927C1" w:rsidP="00D927C1">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к постановлению администрации Богучанского района</w:t>
      </w:r>
    </w:p>
    <w:p w:rsidR="00D927C1" w:rsidRPr="00B925B0" w:rsidRDefault="00D927C1" w:rsidP="00D927C1">
      <w:pPr>
        <w:spacing w:after="0" w:line="240" w:lineRule="atLeast"/>
        <w:jc w:val="right"/>
        <w:rPr>
          <w:rFonts w:ascii="Times New Roman" w:eastAsia="Times New Roman" w:hAnsi="Times New Roman"/>
          <w:sz w:val="18"/>
          <w:szCs w:val="18"/>
          <w:lang w:eastAsia="ru-RU"/>
        </w:rPr>
      </w:pPr>
      <w:r w:rsidRPr="005134D6">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08.10.</w:t>
      </w:r>
      <w:r w:rsidRPr="005134D6">
        <w:rPr>
          <w:rFonts w:ascii="Times New Roman" w:eastAsia="Times New Roman" w:hAnsi="Times New Roman"/>
          <w:sz w:val="18"/>
          <w:szCs w:val="18"/>
          <w:lang w:eastAsia="ru-RU"/>
        </w:rPr>
        <w:t xml:space="preserve"> 2015 №</w:t>
      </w:r>
      <w:r>
        <w:rPr>
          <w:rFonts w:ascii="Times New Roman" w:eastAsia="Times New Roman" w:hAnsi="Times New Roman"/>
          <w:sz w:val="18"/>
          <w:szCs w:val="18"/>
          <w:lang w:eastAsia="ru-RU"/>
        </w:rPr>
        <w:t xml:space="preserve"> 905-П</w:t>
      </w:r>
    </w:p>
    <w:p w:rsidR="00D927C1" w:rsidRPr="00D927C1" w:rsidRDefault="0095586C" w:rsidP="00D927C1">
      <w:pPr>
        <w:pStyle w:val="20"/>
        <w:spacing w:before="0" w:after="0" w:line="240" w:lineRule="auto"/>
        <w:jc w:val="right"/>
        <w:rPr>
          <w:rFonts w:ascii="Times New Roman" w:hAnsi="Times New Roman" w:cs="Times New Roman"/>
          <w:b w:val="0"/>
          <w:i w:val="0"/>
          <w:sz w:val="20"/>
          <w:szCs w:val="20"/>
        </w:rPr>
      </w:pPr>
      <w:r w:rsidRPr="00D927C1">
        <w:rPr>
          <w:rFonts w:ascii="Times New Roman" w:eastAsia="Times New Roman" w:hAnsi="Times New Roman" w:cs="Times New Roman"/>
          <w:b w:val="0"/>
          <w:i w:val="0"/>
          <w:sz w:val="20"/>
          <w:szCs w:val="20"/>
        </w:rPr>
        <w:t xml:space="preserve">                                        </w:t>
      </w:r>
    </w:p>
    <w:p w:rsidR="0095586C" w:rsidRPr="00D927C1" w:rsidRDefault="0095586C" w:rsidP="00D927C1">
      <w:pPr>
        <w:pStyle w:val="20"/>
        <w:spacing w:before="0" w:after="0" w:line="240" w:lineRule="auto"/>
        <w:jc w:val="right"/>
        <w:rPr>
          <w:rFonts w:ascii="Times New Roman" w:eastAsia="Times New Roman" w:hAnsi="Times New Roman" w:cs="Times New Roman"/>
          <w:b w:val="0"/>
          <w:i w:val="0"/>
          <w:sz w:val="18"/>
          <w:szCs w:val="18"/>
        </w:rPr>
      </w:pPr>
      <w:r w:rsidRPr="00D927C1">
        <w:rPr>
          <w:rFonts w:ascii="Times New Roman" w:eastAsia="Times New Roman" w:hAnsi="Times New Roman" w:cs="Times New Roman"/>
          <w:b w:val="0"/>
          <w:i w:val="0"/>
          <w:sz w:val="18"/>
          <w:szCs w:val="18"/>
        </w:rPr>
        <w:t xml:space="preserve">Приложение № 2 </w:t>
      </w:r>
    </w:p>
    <w:p w:rsidR="0095586C" w:rsidRPr="00D927C1" w:rsidRDefault="0095586C" w:rsidP="00D927C1">
      <w:pPr>
        <w:pStyle w:val="20"/>
        <w:spacing w:before="0" w:after="0" w:line="240" w:lineRule="auto"/>
        <w:jc w:val="right"/>
        <w:rPr>
          <w:rFonts w:ascii="Times New Roman" w:eastAsia="Times New Roman" w:hAnsi="Times New Roman" w:cs="Times New Roman"/>
          <w:b w:val="0"/>
          <w:i w:val="0"/>
          <w:sz w:val="18"/>
          <w:szCs w:val="18"/>
        </w:rPr>
      </w:pPr>
      <w:r w:rsidRPr="00D927C1">
        <w:rPr>
          <w:rFonts w:ascii="Times New Roman" w:eastAsia="Times New Roman" w:hAnsi="Times New Roman" w:cs="Times New Roman"/>
          <w:b w:val="0"/>
          <w:i w:val="0"/>
          <w:sz w:val="18"/>
          <w:szCs w:val="18"/>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
    <w:p w:rsidR="00D927C1" w:rsidRDefault="00D927C1" w:rsidP="00D927C1">
      <w:pPr>
        <w:spacing w:after="0" w:line="240" w:lineRule="auto"/>
        <w:jc w:val="center"/>
        <w:outlineLvl w:val="0"/>
        <w:rPr>
          <w:rFonts w:ascii="Times New Roman" w:hAnsi="Times New Roman"/>
          <w:sz w:val="20"/>
          <w:szCs w:val="20"/>
        </w:rPr>
      </w:pPr>
    </w:p>
    <w:p w:rsidR="0095586C" w:rsidRDefault="0095586C" w:rsidP="00D927C1">
      <w:pPr>
        <w:spacing w:after="0" w:line="240" w:lineRule="auto"/>
        <w:jc w:val="center"/>
        <w:outlineLvl w:val="0"/>
        <w:rPr>
          <w:rFonts w:ascii="Times New Roman" w:hAnsi="Times New Roman"/>
          <w:sz w:val="20"/>
          <w:szCs w:val="20"/>
        </w:rPr>
      </w:pPr>
      <w:r w:rsidRPr="00D927C1">
        <w:rPr>
          <w:rFonts w:ascii="Times New Roman" w:hAnsi="Times New Roman"/>
          <w:sz w:val="20"/>
          <w:szCs w:val="20"/>
        </w:rPr>
        <w:t xml:space="preserve">Перечень мероприятий подпрограммы </w:t>
      </w:r>
    </w:p>
    <w:p w:rsidR="00D927C1" w:rsidRPr="00D927C1" w:rsidRDefault="00D927C1" w:rsidP="00D927C1">
      <w:pPr>
        <w:spacing w:after="0" w:line="240" w:lineRule="auto"/>
        <w:jc w:val="center"/>
        <w:outlineLvl w:val="0"/>
        <w:rPr>
          <w:rFonts w:ascii="Times New Roman" w:hAnsi="Times New Roman"/>
          <w:sz w:val="20"/>
          <w:szCs w:val="20"/>
        </w:rPr>
      </w:pPr>
    </w:p>
    <w:tbl>
      <w:tblPr>
        <w:tblW w:w="5000" w:type="pct"/>
        <w:tblLook w:val="04A0"/>
      </w:tblPr>
      <w:tblGrid>
        <w:gridCol w:w="1290"/>
        <w:gridCol w:w="1029"/>
        <w:gridCol w:w="508"/>
        <w:gridCol w:w="120"/>
        <w:gridCol w:w="399"/>
        <w:gridCol w:w="646"/>
        <w:gridCol w:w="400"/>
        <w:gridCol w:w="983"/>
        <w:gridCol w:w="830"/>
        <w:gridCol w:w="769"/>
        <w:gridCol w:w="554"/>
        <w:gridCol w:w="769"/>
        <w:gridCol w:w="1273"/>
      </w:tblGrid>
      <w:tr w:rsidR="0095586C" w:rsidRPr="00D927C1" w:rsidTr="00D927C1">
        <w:trPr>
          <w:trHeight w:val="20"/>
        </w:trPr>
        <w:tc>
          <w:tcPr>
            <w:tcW w:w="6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586C" w:rsidRPr="00D927C1" w:rsidRDefault="0095586C" w:rsidP="004D4B21">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Наименование  программы, подпрограммы</w:t>
            </w:r>
          </w:p>
        </w:tc>
        <w:tc>
          <w:tcPr>
            <w:tcW w:w="5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586C" w:rsidRPr="00D927C1" w:rsidRDefault="0095586C" w:rsidP="004D4B21">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 xml:space="preserve">ГРБС </w:t>
            </w:r>
          </w:p>
        </w:tc>
        <w:tc>
          <w:tcPr>
            <w:tcW w:w="930" w:type="pct"/>
            <w:gridSpan w:val="5"/>
            <w:tcBorders>
              <w:top w:val="single" w:sz="4" w:space="0" w:color="auto"/>
              <w:left w:val="nil"/>
              <w:bottom w:val="single" w:sz="4" w:space="0" w:color="auto"/>
              <w:right w:val="single" w:sz="4" w:space="0" w:color="000000"/>
            </w:tcBorders>
            <w:shd w:val="clear" w:color="auto" w:fill="auto"/>
            <w:vAlign w:val="center"/>
            <w:hideMark/>
          </w:tcPr>
          <w:p w:rsidR="0095586C" w:rsidRPr="00D927C1" w:rsidRDefault="0095586C" w:rsidP="004D4B21">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Код бюджетной классификации</w:t>
            </w:r>
          </w:p>
        </w:tc>
        <w:tc>
          <w:tcPr>
            <w:tcW w:w="1544" w:type="pct"/>
            <w:gridSpan w:val="4"/>
            <w:tcBorders>
              <w:top w:val="single" w:sz="4" w:space="0" w:color="auto"/>
              <w:left w:val="nil"/>
              <w:bottom w:val="single" w:sz="4" w:space="0" w:color="auto"/>
            </w:tcBorders>
            <w:shd w:val="clear" w:color="auto" w:fill="auto"/>
            <w:vAlign w:val="center"/>
            <w:hideMark/>
          </w:tcPr>
          <w:p w:rsidR="0095586C" w:rsidRPr="00D927C1" w:rsidRDefault="0095586C" w:rsidP="004D4B21">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 xml:space="preserve">Расходы </w:t>
            </w:r>
            <w:r w:rsidRPr="00D927C1">
              <w:rPr>
                <w:rFonts w:ascii="Times New Roman" w:eastAsia="Times New Roman" w:hAnsi="Times New Roman"/>
                <w:sz w:val="14"/>
                <w:szCs w:val="14"/>
                <w:lang w:eastAsia="ru-RU"/>
              </w:rPr>
              <w:br/>
              <w:t xml:space="preserve"> (руб.), годы</w:t>
            </w:r>
          </w:p>
        </w:tc>
        <w:tc>
          <w:tcPr>
            <w:tcW w:w="636" w:type="pct"/>
            <w:tcBorders>
              <w:top w:val="single" w:sz="4" w:space="0" w:color="auto"/>
              <w:left w:val="nil"/>
              <w:bottom w:val="single" w:sz="4" w:space="0" w:color="auto"/>
              <w:right w:val="single" w:sz="4" w:space="0" w:color="auto"/>
            </w:tcBorders>
            <w:vAlign w:val="center"/>
          </w:tcPr>
          <w:p w:rsidR="0095586C" w:rsidRPr="00D927C1" w:rsidRDefault="0095586C" w:rsidP="004D4B21">
            <w:pPr>
              <w:spacing w:after="0" w:line="240" w:lineRule="auto"/>
              <w:jc w:val="center"/>
              <w:rPr>
                <w:rFonts w:ascii="Times New Roman" w:eastAsia="Times New Roman" w:hAnsi="Times New Roman"/>
                <w:sz w:val="14"/>
                <w:szCs w:val="14"/>
                <w:lang w:eastAsia="ru-RU"/>
              </w:rPr>
            </w:pPr>
          </w:p>
          <w:p w:rsidR="0095586C" w:rsidRPr="00D927C1" w:rsidRDefault="0095586C" w:rsidP="004D4B21">
            <w:pPr>
              <w:spacing w:after="0" w:line="240" w:lineRule="auto"/>
              <w:jc w:val="center"/>
              <w:rPr>
                <w:rFonts w:ascii="Times New Roman" w:eastAsia="Times New Roman" w:hAnsi="Times New Roman"/>
                <w:sz w:val="14"/>
                <w:szCs w:val="14"/>
                <w:lang w:eastAsia="ru-RU"/>
              </w:rPr>
            </w:pPr>
          </w:p>
        </w:tc>
        <w:tc>
          <w:tcPr>
            <w:tcW w:w="636" w:type="pct"/>
            <w:tcBorders>
              <w:top w:val="single" w:sz="4" w:space="0" w:color="auto"/>
              <w:left w:val="nil"/>
              <w:right w:val="single" w:sz="4" w:space="0" w:color="auto"/>
            </w:tcBorders>
          </w:tcPr>
          <w:p w:rsidR="0095586C" w:rsidRPr="00D927C1" w:rsidRDefault="0095586C" w:rsidP="004D4B21">
            <w:pPr>
              <w:spacing w:after="0" w:line="240" w:lineRule="auto"/>
              <w:jc w:val="center"/>
              <w:rPr>
                <w:rFonts w:ascii="Times New Roman" w:eastAsia="Times New Roman" w:hAnsi="Times New Roman"/>
                <w:sz w:val="14"/>
                <w:szCs w:val="14"/>
                <w:lang w:eastAsia="ru-RU"/>
              </w:rPr>
            </w:pPr>
          </w:p>
        </w:tc>
      </w:tr>
      <w:tr w:rsidR="0095586C" w:rsidRPr="00D927C1" w:rsidTr="00D927C1">
        <w:trPr>
          <w:trHeight w:val="20"/>
        </w:trPr>
        <w:tc>
          <w:tcPr>
            <w:tcW w:w="686" w:type="pct"/>
            <w:vMerge/>
            <w:tcBorders>
              <w:top w:val="single" w:sz="4" w:space="0" w:color="auto"/>
              <w:left w:val="single" w:sz="4" w:space="0" w:color="auto"/>
              <w:bottom w:val="single" w:sz="4" w:space="0" w:color="auto"/>
              <w:right w:val="single" w:sz="4" w:space="0" w:color="auto"/>
            </w:tcBorders>
            <w:vAlign w:val="center"/>
            <w:hideMark/>
          </w:tcPr>
          <w:p w:rsidR="0095586C" w:rsidRPr="00D927C1" w:rsidRDefault="0095586C" w:rsidP="004D4B21">
            <w:pPr>
              <w:spacing w:after="0" w:line="240" w:lineRule="auto"/>
              <w:jc w:val="center"/>
              <w:rPr>
                <w:rFonts w:ascii="Times New Roman" w:eastAsia="Times New Roman" w:hAnsi="Times New Roman"/>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95586C" w:rsidRPr="00D927C1" w:rsidRDefault="0095586C" w:rsidP="004D4B21">
            <w:pPr>
              <w:spacing w:after="0" w:line="240" w:lineRule="auto"/>
              <w:jc w:val="center"/>
              <w:rPr>
                <w:rFonts w:ascii="Times New Roman" w:eastAsia="Times New Roman" w:hAnsi="Times New Roman"/>
                <w:sz w:val="14"/>
                <w:szCs w:val="14"/>
                <w:lang w:eastAsia="ru-RU"/>
              </w:rPr>
            </w:pPr>
          </w:p>
        </w:tc>
        <w:tc>
          <w:tcPr>
            <w:tcW w:w="204" w:type="pct"/>
            <w:tcBorders>
              <w:top w:val="nil"/>
              <w:left w:val="nil"/>
              <w:bottom w:val="single" w:sz="4" w:space="0" w:color="auto"/>
              <w:right w:val="single" w:sz="4" w:space="0" w:color="auto"/>
            </w:tcBorders>
            <w:shd w:val="clear" w:color="auto" w:fill="auto"/>
            <w:vAlign w:val="center"/>
            <w:hideMark/>
          </w:tcPr>
          <w:p w:rsidR="0095586C" w:rsidRPr="00D927C1" w:rsidRDefault="0095586C" w:rsidP="004D4B21">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ГРБС</w:t>
            </w:r>
          </w:p>
        </w:tc>
        <w:tc>
          <w:tcPr>
            <w:tcW w:w="227" w:type="pct"/>
            <w:gridSpan w:val="2"/>
            <w:tcBorders>
              <w:top w:val="nil"/>
              <w:left w:val="nil"/>
              <w:bottom w:val="single" w:sz="4" w:space="0" w:color="auto"/>
              <w:right w:val="single" w:sz="4" w:space="0" w:color="auto"/>
            </w:tcBorders>
            <w:shd w:val="clear" w:color="auto" w:fill="auto"/>
            <w:vAlign w:val="center"/>
            <w:hideMark/>
          </w:tcPr>
          <w:p w:rsidR="0095586C" w:rsidRPr="00D927C1" w:rsidRDefault="0095586C" w:rsidP="004D4B21">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РзПр</w:t>
            </w:r>
          </w:p>
        </w:tc>
        <w:tc>
          <w:tcPr>
            <w:tcW w:w="318" w:type="pct"/>
            <w:tcBorders>
              <w:top w:val="nil"/>
              <w:left w:val="nil"/>
              <w:bottom w:val="single" w:sz="4" w:space="0" w:color="auto"/>
              <w:right w:val="single" w:sz="4" w:space="0" w:color="auto"/>
            </w:tcBorders>
            <w:shd w:val="clear" w:color="auto" w:fill="auto"/>
            <w:vAlign w:val="center"/>
            <w:hideMark/>
          </w:tcPr>
          <w:p w:rsidR="0095586C" w:rsidRPr="00D927C1" w:rsidRDefault="0095586C" w:rsidP="004D4B21">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ЦСР</w:t>
            </w:r>
          </w:p>
        </w:tc>
        <w:tc>
          <w:tcPr>
            <w:tcW w:w="182" w:type="pct"/>
            <w:tcBorders>
              <w:top w:val="nil"/>
              <w:left w:val="nil"/>
              <w:bottom w:val="single" w:sz="4" w:space="0" w:color="auto"/>
              <w:right w:val="single" w:sz="4" w:space="0" w:color="auto"/>
            </w:tcBorders>
            <w:shd w:val="clear" w:color="auto" w:fill="auto"/>
            <w:vAlign w:val="center"/>
            <w:hideMark/>
          </w:tcPr>
          <w:p w:rsidR="0095586C" w:rsidRPr="00D927C1" w:rsidRDefault="0095586C" w:rsidP="004D4B21">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ВР</w:t>
            </w:r>
          </w:p>
        </w:tc>
        <w:tc>
          <w:tcPr>
            <w:tcW w:w="363" w:type="pct"/>
            <w:tcBorders>
              <w:top w:val="nil"/>
              <w:left w:val="nil"/>
              <w:bottom w:val="single" w:sz="4" w:space="0" w:color="auto"/>
              <w:right w:val="single" w:sz="4" w:space="0" w:color="auto"/>
            </w:tcBorders>
            <w:shd w:val="clear" w:color="auto" w:fill="auto"/>
            <w:vAlign w:val="center"/>
            <w:hideMark/>
          </w:tcPr>
          <w:p w:rsidR="0095586C" w:rsidRPr="00D927C1" w:rsidRDefault="0095586C" w:rsidP="004D4B21">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2014 год</w:t>
            </w:r>
          </w:p>
        </w:tc>
        <w:tc>
          <w:tcPr>
            <w:tcW w:w="318" w:type="pct"/>
            <w:tcBorders>
              <w:top w:val="nil"/>
              <w:left w:val="nil"/>
              <w:bottom w:val="single" w:sz="4" w:space="0" w:color="auto"/>
              <w:right w:val="single" w:sz="4" w:space="0" w:color="auto"/>
            </w:tcBorders>
            <w:shd w:val="clear" w:color="auto" w:fill="auto"/>
            <w:vAlign w:val="center"/>
            <w:hideMark/>
          </w:tcPr>
          <w:p w:rsidR="0095586C" w:rsidRPr="00D927C1" w:rsidRDefault="0095586C" w:rsidP="004D4B21">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2015 год</w:t>
            </w:r>
          </w:p>
        </w:tc>
        <w:tc>
          <w:tcPr>
            <w:tcW w:w="454" w:type="pct"/>
            <w:tcBorders>
              <w:top w:val="nil"/>
              <w:left w:val="nil"/>
              <w:bottom w:val="single" w:sz="4" w:space="0" w:color="auto"/>
              <w:right w:val="single" w:sz="4" w:space="0" w:color="auto"/>
            </w:tcBorders>
            <w:shd w:val="clear" w:color="auto" w:fill="auto"/>
            <w:vAlign w:val="center"/>
            <w:hideMark/>
          </w:tcPr>
          <w:p w:rsidR="0095586C" w:rsidRPr="00D927C1" w:rsidRDefault="0095586C" w:rsidP="004D4B21">
            <w:pPr>
              <w:spacing w:after="0" w:line="240" w:lineRule="auto"/>
              <w:jc w:val="center"/>
              <w:rPr>
                <w:rFonts w:ascii="Times New Roman" w:eastAsia="Times New Roman" w:hAnsi="Times New Roman"/>
                <w:sz w:val="14"/>
                <w:szCs w:val="14"/>
                <w:lang w:eastAsia="ru-RU"/>
              </w:rPr>
            </w:pPr>
          </w:p>
          <w:p w:rsidR="0095586C" w:rsidRPr="00D927C1" w:rsidRDefault="0095586C" w:rsidP="004D4B21">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2016 год</w:t>
            </w:r>
          </w:p>
          <w:p w:rsidR="0095586C" w:rsidRPr="00D927C1" w:rsidRDefault="0095586C" w:rsidP="004D4B21">
            <w:pPr>
              <w:spacing w:after="0" w:line="240" w:lineRule="auto"/>
              <w:jc w:val="center"/>
              <w:rPr>
                <w:rFonts w:ascii="Times New Roman" w:eastAsia="Times New Roman" w:hAnsi="Times New Roman"/>
                <w:sz w:val="14"/>
                <w:szCs w:val="14"/>
                <w:lang w:eastAsia="ru-RU"/>
              </w:rPr>
            </w:pPr>
          </w:p>
        </w:tc>
        <w:tc>
          <w:tcPr>
            <w:tcW w:w="409" w:type="pct"/>
            <w:tcBorders>
              <w:top w:val="nil"/>
              <w:left w:val="nil"/>
              <w:bottom w:val="single" w:sz="4" w:space="0" w:color="auto"/>
              <w:right w:val="single" w:sz="4" w:space="0" w:color="auto"/>
            </w:tcBorders>
            <w:vAlign w:val="center"/>
          </w:tcPr>
          <w:p w:rsidR="0095586C" w:rsidRPr="00D927C1" w:rsidRDefault="0095586C" w:rsidP="004D4B21">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2017 год</w:t>
            </w:r>
          </w:p>
        </w:tc>
        <w:tc>
          <w:tcPr>
            <w:tcW w:w="636" w:type="pct"/>
            <w:tcBorders>
              <w:top w:val="single" w:sz="4" w:space="0" w:color="auto"/>
              <w:left w:val="nil"/>
              <w:bottom w:val="single" w:sz="4" w:space="0" w:color="auto"/>
              <w:right w:val="single" w:sz="4" w:space="0" w:color="auto"/>
            </w:tcBorders>
            <w:vAlign w:val="center"/>
          </w:tcPr>
          <w:p w:rsidR="0095586C" w:rsidRPr="00D927C1" w:rsidRDefault="0095586C" w:rsidP="004D4B21">
            <w:pPr>
              <w:spacing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Итого за</w:t>
            </w:r>
          </w:p>
          <w:p w:rsidR="0095586C" w:rsidRPr="00D927C1" w:rsidRDefault="0095586C" w:rsidP="004D4B21">
            <w:pPr>
              <w:spacing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 xml:space="preserve"> 2014-2017 годы</w:t>
            </w:r>
          </w:p>
        </w:tc>
        <w:tc>
          <w:tcPr>
            <w:tcW w:w="636" w:type="pct"/>
            <w:tcBorders>
              <w:left w:val="nil"/>
              <w:bottom w:val="single" w:sz="4" w:space="0" w:color="auto"/>
              <w:right w:val="single" w:sz="4" w:space="0" w:color="auto"/>
            </w:tcBorders>
          </w:tcPr>
          <w:p w:rsidR="0095586C" w:rsidRPr="00D927C1" w:rsidRDefault="0095586C" w:rsidP="004D4B21">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D927C1">
              <w:rPr>
                <w:rFonts w:ascii="Times New Roman" w:eastAsia="Times New Roman" w:hAnsi="Times New Roman"/>
                <w:sz w:val="14"/>
                <w:szCs w:val="14"/>
                <w:lang w:eastAsia="ru-RU"/>
              </w:rPr>
              <w:br/>
              <w:t>(в натуральном выражении</w:t>
            </w:r>
          </w:p>
        </w:tc>
      </w:tr>
      <w:tr w:rsidR="0095586C" w:rsidRPr="00D927C1" w:rsidTr="00D927C1">
        <w:trPr>
          <w:trHeight w:val="20"/>
        </w:trPr>
        <w:tc>
          <w:tcPr>
            <w:tcW w:w="4364" w:type="pct"/>
            <w:gridSpan w:val="12"/>
            <w:tcBorders>
              <w:top w:val="single" w:sz="4" w:space="0" w:color="auto"/>
              <w:left w:val="single" w:sz="4" w:space="0" w:color="auto"/>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hAnsi="Times New Roman"/>
                <w:sz w:val="14"/>
                <w:szCs w:val="14"/>
              </w:rPr>
            </w:pPr>
          </w:p>
          <w:p w:rsidR="0095586C" w:rsidRPr="00D927C1" w:rsidRDefault="0095586C" w:rsidP="004D4B21">
            <w:pPr>
              <w:spacing w:after="0" w:line="240" w:lineRule="auto"/>
              <w:rPr>
                <w:rFonts w:ascii="Times New Roman" w:hAnsi="Times New Roman"/>
                <w:sz w:val="14"/>
                <w:szCs w:val="14"/>
              </w:rPr>
            </w:pPr>
            <w:r w:rsidRPr="00D927C1">
              <w:rPr>
                <w:rFonts w:ascii="Times New Roman" w:hAnsi="Times New Roman"/>
                <w:sz w:val="14"/>
                <w:szCs w:val="14"/>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бюджетов поселений</w:t>
            </w:r>
          </w:p>
          <w:p w:rsidR="0095586C" w:rsidRPr="00D927C1" w:rsidRDefault="0095586C" w:rsidP="004D4B21">
            <w:pPr>
              <w:spacing w:after="0" w:line="240" w:lineRule="auto"/>
              <w:rPr>
                <w:rFonts w:ascii="Times New Roman" w:eastAsia="Times New Roman" w:hAnsi="Times New Roman"/>
                <w:sz w:val="14"/>
                <w:szCs w:val="14"/>
                <w:lang w:eastAsia="ru-RU"/>
              </w:rPr>
            </w:pPr>
          </w:p>
        </w:tc>
        <w:tc>
          <w:tcPr>
            <w:tcW w:w="636" w:type="pct"/>
            <w:tcBorders>
              <w:top w:val="single" w:sz="4" w:space="0" w:color="auto"/>
              <w:left w:val="single" w:sz="4" w:space="0" w:color="auto"/>
              <w:bottom w:val="single" w:sz="4" w:space="0" w:color="auto"/>
              <w:right w:val="single" w:sz="4" w:space="0" w:color="auto"/>
            </w:tcBorders>
          </w:tcPr>
          <w:p w:rsidR="0095586C" w:rsidRPr="00D927C1" w:rsidRDefault="0095586C" w:rsidP="004D4B21">
            <w:pPr>
              <w:spacing w:after="0" w:line="240" w:lineRule="auto"/>
              <w:rPr>
                <w:rFonts w:ascii="Times New Roman" w:hAnsi="Times New Roman"/>
                <w:sz w:val="14"/>
                <w:szCs w:val="14"/>
              </w:rPr>
            </w:pPr>
          </w:p>
        </w:tc>
      </w:tr>
      <w:tr w:rsidR="0095586C" w:rsidRPr="00D927C1" w:rsidTr="00D927C1">
        <w:trPr>
          <w:trHeight w:val="20"/>
        </w:trPr>
        <w:tc>
          <w:tcPr>
            <w:tcW w:w="4364" w:type="pct"/>
            <w:gridSpan w:val="12"/>
            <w:tcBorders>
              <w:top w:val="single" w:sz="4" w:space="0" w:color="auto"/>
              <w:left w:val="single" w:sz="4" w:space="0" w:color="auto"/>
              <w:bottom w:val="nil"/>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p>
          <w:p w:rsidR="0095586C" w:rsidRPr="00D927C1" w:rsidRDefault="0095586C" w:rsidP="004D4B21">
            <w:pPr>
              <w:spacing w:after="0" w:line="240" w:lineRule="auto"/>
              <w:rPr>
                <w:rFonts w:ascii="Times New Roman" w:hAnsi="Times New Roman"/>
                <w:sz w:val="14"/>
                <w:szCs w:val="14"/>
              </w:rPr>
            </w:pPr>
            <w:r w:rsidRPr="00D927C1">
              <w:rPr>
                <w:rFonts w:ascii="Times New Roman" w:eastAsia="Times New Roman" w:hAnsi="Times New Roman"/>
                <w:sz w:val="14"/>
                <w:szCs w:val="14"/>
                <w:lang w:eastAsia="ru-RU"/>
              </w:rPr>
              <w:t xml:space="preserve">Задача 1: </w:t>
            </w:r>
            <w:r w:rsidRPr="00D927C1">
              <w:rPr>
                <w:rFonts w:ascii="Times New Roman" w:hAnsi="Times New Roman"/>
                <w:sz w:val="14"/>
                <w:szCs w:val="14"/>
              </w:rPr>
              <w:t>Создание условий для обеспечения финансовой устойчивости бюджетов муниципальных образований</w:t>
            </w:r>
          </w:p>
          <w:p w:rsidR="0095586C" w:rsidRPr="00D927C1" w:rsidRDefault="0095586C" w:rsidP="004D4B21">
            <w:pPr>
              <w:spacing w:after="0" w:line="240" w:lineRule="auto"/>
              <w:rPr>
                <w:rFonts w:ascii="Times New Roman" w:eastAsia="Times New Roman" w:hAnsi="Times New Roman"/>
                <w:sz w:val="14"/>
                <w:szCs w:val="14"/>
                <w:lang w:eastAsia="ru-RU"/>
              </w:rPr>
            </w:pPr>
          </w:p>
        </w:tc>
        <w:tc>
          <w:tcPr>
            <w:tcW w:w="636" w:type="pct"/>
            <w:tcBorders>
              <w:top w:val="single" w:sz="4" w:space="0" w:color="auto"/>
              <w:left w:val="single" w:sz="4" w:space="0" w:color="auto"/>
              <w:bottom w:val="nil"/>
              <w:right w:val="single" w:sz="4" w:space="0" w:color="auto"/>
            </w:tcBorders>
          </w:tcPr>
          <w:p w:rsidR="0095586C" w:rsidRPr="00D927C1" w:rsidRDefault="0095586C" w:rsidP="004D4B21">
            <w:pPr>
              <w:spacing w:after="0" w:line="240" w:lineRule="auto"/>
              <w:rPr>
                <w:rFonts w:ascii="Times New Roman" w:eastAsia="Times New Roman" w:hAnsi="Times New Roman"/>
                <w:sz w:val="14"/>
                <w:szCs w:val="14"/>
                <w:lang w:eastAsia="ru-RU"/>
              </w:rPr>
            </w:pPr>
          </w:p>
        </w:tc>
      </w:tr>
      <w:tr w:rsidR="0095586C" w:rsidRPr="00D927C1" w:rsidTr="00D927C1">
        <w:trPr>
          <w:trHeight w:val="20"/>
        </w:trPr>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 xml:space="preserve">Мероприятие 1.1: </w:t>
            </w:r>
            <w:r w:rsidRPr="00D927C1">
              <w:rPr>
                <w:rFonts w:ascii="Times New Roman" w:hAnsi="Times New Roman"/>
                <w:sz w:val="14"/>
                <w:szCs w:val="14"/>
              </w:rPr>
              <w:t xml:space="preserve">Предоставление дотаций на выравнивание бюджетной обеспеченности муниципальных районов (городских округов) из регионального фонда финансовой поддержки </w:t>
            </w:r>
          </w:p>
        </w:tc>
        <w:tc>
          <w:tcPr>
            <w:tcW w:w="568" w:type="pct"/>
            <w:tcBorders>
              <w:top w:val="single" w:sz="4" w:space="0" w:color="auto"/>
              <w:left w:val="nil"/>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Финансовое управление администрации Богучанского района</w:t>
            </w:r>
          </w:p>
        </w:tc>
        <w:tc>
          <w:tcPr>
            <w:tcW w:w="20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890</w:t>
            </w:r>
          </w:p>
        </w:tc>
        <w:tc>
          <w:tcPr>
            <w:tcW w:w="227" w:type="pct"/>
            <w:gridSpan w:val="2"/>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1401</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1117601</w:t>
            </w:r>
          </w:p>
        </w:tc>
        <w:tc>
          <w:tcPr>
            <w:tcW w:w="182"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511</w:t>
            </w:r>
          </w:p>
        </w:tc>
        <w:tc>
          <w:tcPr>
            <w:tcW w:w="363"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24 150 400</w:t>
            </w:r>
          </w:p>
          <w:p w:rsidR="0095586C" w:rsidRPr="00D927C1" w:rsidRDefault="0095586C" w:rsidP="004F2D73">
            <w:pPr>
              <w:spacing w:after="0" w:line="240" w:lineRule="auto"/>
              <w:jc w:val="center"/>
              <w:rPr>
                <w:rFonts w:ascii="Times New Roman" w:eastAsia="Times New Roman" w:hAnsi="Times New Roman"/>
                <w:sz w:val="14"/>
                <w:szCs w:val="14"/>
                <w:lang w:eastAsia="ru-RU"/>
              </w:rPr>
            </w:pP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jc w:val="center"/>
              <w:rPr>
                <w:rFonts w:ascii="Times New Roman" w:hAnsi="Times New Roman"/>
                <w:sz w:val="14"/>
                <w:szCs w:val="14"/>
              </w:rPr>
            </w:pPr>
            <w:r w:rsidRPr="00D927C1">
              <w:rPr>
                <w:rFonts w:ascii="Times New Roman" w:eastAsia="Times New Roman" w:hAnsi="Times New Roman"/>
                <w:sz w:val="14"/>
                <w:szCs w:val="14"/>
                <w:lang w:eastAsia="ru-RU"/>
              </w:rPr>
              <w:t>23 151 300</w:t>
            </w:r>
          </w:p>
        </w:tc>
        <w:tc>
          <w:tcPr>
            <w:tcW w:w="45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jc w:val="center"/>
              <w:rPr>
                <w:rFonts w:ascii="Times New Roman" w:hAnsi="Times New Roman"/>
                <w:sz w:val="14"/>
                <w:szCs w:val="14"/>
              </w:rPr>
            </w:pPr>
            <w:r w:rsidRPr="00D927C1">
              <w:rPr>
                <w:rFonts w:ascii="Times New Roman" w:hAnsi="Times New Roman"/>
                <w:sz w:val="14"/>
                <w:szCs w:val="14"/>
              </w:rPr>
              <w:t>18 521 000</w:t>
            </w:r>
          </w:p>
        </w:tc>
        <w:tc>
          <w:tcPr>
            <w:tcW w:w="409" w:type="pct"/>
            <w:tcBorders>
              <w:top w:val="single" w:sz="4" w:space="0" w:color="auto"/>
              <w:left w:val="nil"/>
              <w:bottom w:val="single" w:sz="4" w:space="0" w:color="auto"/>
              <w:right w:val="single" w:sz="4" w:space="0" w:color="auto"/>
            </w:tcBorders>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18 521 000</w:t>
            </w:r>
          </w:p>
        </w:tc>
        <w:tc>
          <w:tcPr>
            <w:tcW w:w="636" w:type="pct"/>
            <w:tcBorders>
              <w:top w:val="single" w:sz="4" w:space="0" w:color="auto"/>
              <w:left w:val="nil"/>
              <w:bottom w:val="single" w:sz="4" w:space="0" w:color="auto"/>
              <w:right w:val="single" w:sz="4" w:space="0" w:color="auto"/>
            </w:tcBorders>
          </w:tcPr>
          <w:p w:rsidR="0095586C" w:rsidRPr="00D927C1" w:rsidRDefault="0095586C" w:rsidP="004F2D73">
            <w:pPr>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84 343 700</w:t>
            </w:r>
          </w:p>
        </w:tc>
        <w:tc>
          <w:tcPr>
            <w:tcW w:w="636" w:type="pct"/>
            <w:tcBorders>
              <w:top w:val="single" w:sz="4" w:space="0" w:color="auto"/>
              <w:left w:val="nil"/>
              <w:bottom w:val="single" w:sz="4" w:space="0" w:color="auto"/>
              <w:right w:val="single" w:sz="4" w:space="0" w:color="auto"/>
            </w:tcBorders>
          </w:tcPr>
          <w:p w:rsidR="0095586C" w:rsidRPr="00D927C1" w:rsidRDefault="0095586C" w:rsidP="004D4B21">
            <w:pPr>
              <w:autoSpaceDE w:val="0"/>
              <w:autoSpaceDN w:val="0"/>
              <w:adjustRightInd w:val="0"/>
              <w:spacing w:after="0" w:line="240" w:lineRule="auto"/>
              <w:rPr>
                <w:rFonts w:ascii="Times New Roman" w:hAnsi="Times New Roman"/>
                <w:sz w:val="14"/>
                <w:szCs w:val="14"/>
              </w:rPr>
            </w:pPr>
            <w:r w:rsidRPr="00D927C1">
              <w:rPr>
                <w:rFonts w:ascii="Times New Roman" w:hAnsi="Times New Roman"/>
                <w:sz w:val="14"/>
                <w:szCs w:val="14"/>
              </w:rPr>
              <w:t>Минимальный размер бюджетной обеспеченности поселений после выравнивания не менее 3081 рублей ежегодно</w:t>
            </w:r>
          </w:p>
          <w:p w:rsidR="0095586C" w:rsidRPr="00D927C1" w:rsidRDefault="0095586C" w:rsidP="004D4B21">
            <w:pPr>
              <w:rPr>
                <w:rFonts w:ascii="Times New Roman" w:eastAsia="Times New Roman" w:hAnsi="Times New Roman"/>
                <w:sz w:val="14"/>
                <w:szCs w:val="14"/>
                <w:lang w:eastAsia="ru-RU"/>
              </w:rPr>
            </w:pPr>
          </w:p>
        </w:tc>
      </w:tr>
      <w:tr w:rsidR="0095586C" w:rsidRPr="00D927C1" w:rsidTr="00D927C1">
        <w:trPr>
          <w:trHeight w:val="20"/>
        </w:trPr>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Мероприятие 1.2:</w:t>
            </w:r>
          </w:p>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hAnsi="Times New Roman"/>
                <w:sz w:val="14"/>
                <w:szCs w:val="14"/>
              </w:rPr>
              <w:t xml:space="preserve">Предоставление межбюджетных </w:t>
            </w:r>
            <w:r w:rsidRPr="00D927C1">
              <w:rPr>
                <w:rFonts w:ascii="Times New Roman" w:hAnsi="Times New Roman"/>
                <w:sz w:val="14"/>
                <w:szCs w:val="14"/>
              </w:rPr>
              <w:lastRenderedPageBreak/>
              <w:t>трансфертов на поддержку мер по обеспечению сбалансированности бюджетов поселений</w:t>
            </w:r>
          </w:p>
        </w:tc>
        <w:tc>
          <w:tcPr>
            <w:tcW w:w="568" w:type="pct"/>
            <w:tcBorders>
              <w:top w:val="single" w:sz="4" w:space="0" w:color="auto"/>
              <w:left w:val="nil"/>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lastRenderedPageBreak/>
              <w:t>Финансовое управление администрац</w:t>
            </w:r>
            <w:r w:rsidRPr="00D927C1">
              <w:rPr>
                <w:rFonts w:ascii="Times New Roman" w:eastAsia="Times New Roman" w:hAnsi="Times New Roman"/>
                <w:sz w:val="14"/>
                <w:szCs w:val="14"/>
                <w:lang w:eastAsia="ru-RU"/>
              </w:rPr>
              <w:lastRenderedPageBreak/>
              <w:t>ии Богучанского района</w:t>
            </w:r>
          </w:p>
        </w:tc>
        <w:tc>
          <w:tcPr>
            <w:tcW w:w="20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lastRenderedPageBreak/>
              <w:t>890</w:t>
            </w:r>
          </w:p>
        </w:tc>
        <w:tc>
          <w:tcPr>
            <w:tcW w:w="227" w:type="pct"/>
            <w:gridSpan w:val="2"/>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1403</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1118012</w:t>
            </w:r>
          </w:p>
        </w:tc>
        <w:tc>
          <w:tcPr>
            <w:tcW w:w="182"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540</w:t>
            </w:r>
          </w:p>
        </w:tc>
        <w:tc>
          <w:tcPr>
            <w:tcW w:w="363"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40 904 000</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jc w:val="center"/>
              <w:rPr>
                <w:rFonts w:ascii="Times New Roman" w:hAnsi="Times New Roman"/>
                <w:sz w:val="14"/>
                <w:szCs w:val="14"/>
              </w:rPr>
            </w:pPr>
            <w:r w:rsidRPr="00D927C1">
              <w:rPr>
                <w:rFonts w:ascii="Times New Roman" w:hAnsi="Times New Roman"/>
                <w:sz w:val="14"/>
                <w:szCs w:val="14"/>
              </w:rPr>
              <w:t>44 346 400</w:t>
            </w:r>
          </w:p>
        </w:tc>
        <w:tc>
          <w:tcPr>
            <w:tcW w:w="45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jc w:val="center"/>
              <w:rPr>
                <w:rFonts w:ascii="Times New Roman" w:hAnsi="Times New Roman"/>
                <w:sz w:val="14"/>
                <w:szCs w:val="14"/>
              </w:rPr>
            </w:pPr>
            <w:r w:rsidRPr="00D927C1">
              <w:rPr>
                <w:rFonts w:ascii="Times New Roman" w:hAnsi="Times New Roman"/>
                <w:sz w:val="14"/>
                <w:szCs w:val="14"/>
              </w:rPr>
              <w:t>28 171 200</w:t>
            </w:r>
          </w:p>
        </w:tc>
        <w:tc>
          <w:tcPr>
            <w:tcW w:w="409" w:type="pct"/>
            <w:tcBorders>
              <w:top w:val="single" w:sz="4" w:space="0" w:color="auto"/>
              <w:left w:val="nil"/>
              <w:bottom w:val="single" w:sz="4" w:space="0" w:color="auto"/>
              <w:right w:val="single" w:sz="4" w:space="0" w:color="auto"/>
            </w:tcBorders>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28 171 200</w:t>
            </w:r>
          </w:p>
        </w:tc>
        <w:tc>
          <w:tcPr>
            <w:tcW w:w="636" w:type="pct"/>
            <w:tcBorders>
              <w:top w:val="single" w:sz="4" w:space="0" w:color="auto"/>
              <w:left w:val="nil"/>
              <w:bottom w:val="single" w:sz="4" w:space="0" w:color="auto"/>
              <w:right w:val="single" w:sz="4" w:space="0" w:color="auto"/>
            </w:tcBorders>
          </w:tcPr>
          <w:p w:rsidR="0095586C" w:rsidRPr="00D927C1" w:rsidRDefault="0095586C" w:rsidP="004F2D73">
            <w:pPr>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141 592 800</w:t>
            </w:r>
          </w:p>
        </w:tc>
        <w:tc>
          <w:tcPr>
            <w:tcW w:w="636" w:type="pct"/>
            <w:tcBorders>
              <w:top w:val="single" w:sz="4" w:space="0" w:color="auto"/>
              <w:left w:val="nil"/>
              <w:bottom w:val="single" w:sz="4" w:space="0" w:color="auto"/>
              <w:right w:val="single" w:sz="4" w:space="0" w:color="auto"/>
            </w:tcBorders>
          </w:tcPr>
          <w:p w:rsidR="0095586C" w:rsidRPr="00D927C1" w:rsidRDefault="0095586C" w:rsidP="00D927C1">
            <w:pPr>
              <w:autoSpaceDE w:val="0"/>
              <w:autoSpaceDN w:val="0"/>
              <w:adjustRightInd w:val="0"/>
              <w:spacing w:after="0" w:line="240" w:lineRule="auto"/>
              <w:rPr>
                <w:rFonts w:ascii="Times New Roman" w:hAnsi="Times New Roman"/>
                <w:sz w:val="14"/>
                <w:szCs w:val="14"/>
              </w:rPr>
            </w:pPr>
            <w:r w:rsidRPr="00D927C1">
              <w:rPr>
                <w:rFonts w:ascii="Times New Roman" w:hAnsi="Times New Roman"/>
                <w:sz w:val="14"/>
                <w:szCs w:val="14"/>
              </w:rPr>
              <w:t xml:space="preserve">Отсутствие  в местных бюджетах </w:t>
            </w:r>
            <w:r w:rsidRPr="00D927C1">
              <w:rPr>
                <w:rFonts w:ascii="Times New Roman" w:hAnsi="Times New Roman"/>
                <w:sz w:val="14"/>
                <w:szCs w:val="14"/>
              </w:rPr>
              <w:lastRenderedPageBreak/>
              <w:t xml:space="preserve">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r w:rsidR="00D927C1">
              <w:rPr>
                <w:rFonts w:ascii="Times New Roman" w:hAnsi="Times New Roman"/>
                <w:sz w:val="14"/>
                <w:szCs w:val="14"/>
              </w:rPr>
              <w:t xml:space="preserve"> ежегодно</w:t>
            </w:r>
          </w:p>
        </w:tc>
      </w:tr>
      <w:tr w:rsidR="0095586C" w:rsidRPr="00D927C1" w:rsidTr="00D927C1">
        <w:trPr>
          <w:trHeight w:val="20"/>
        </w:trPr>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lastRenderedPageBreak/>
              <w:t>Мероприятие 1.3:</w:t>
            </w:r>
          </w:p>
          <w:p w:rsidR="0095586C" w:rsidRPr="00D927C1" w:rsidRDefault="0095586C" w:rsidP="004D4B21">
            <w:pPr>
              <w:spacing w:after="0" w:line="240" w:lineRule="auto"/>
              <w:rPr>
                <w:rFonts w:ascii="Times New Roman" w:hAnsi="Times New Roman"/>
                <w:sz w:val="14"/>
                <w:szCs w:val="14"/>
              </w:rPr>
            </w:pPr>
            <w:r w:rsidRPr="00D927C1">
              <w:rPr>
                <w:rFonts w:ascii="Times New Roman" w:hAnsi="Times New Roman"/>
                <w:sz w:val="14"/>
                <w:szCs w:val="14"/>
              </w:rPr>
              <w:t xml:space="preserve">Предоставление дотаций на выравнивание  бюджетной обеспеченности  за счет </w:t>
            </w:r>
          </w:p>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hAnsi="Times New Roman"/>
                <w:sz w:val="14"/>
                <w:szCs w:val="14"/>
              </w:rPr>
              <w:t xml:space="preserve">средств районного фонда финансовой поддержки бюджетам поселений </w:t>
            </w:r>
          </w:p>
        </w:tc>
        <w:tc>
          <w:tcPr>
            <w:tcW w:w="568" w:type="pct"/>
            <w:tcBorders>
              <w:top w:val="single" w:sz="4" w:space="0" w:color="auto"/>
              <w:left w:val="nil"/>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 xml:space="preserve">Финансовое управление администрации Богучанского района </w:t>
            </w:r>
          </w:p>
        </w:tc>
        <w:tc>
          <w:tcPr>
            <w:tcW w:w="20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890</w:t>
            </w:r>
          </w:p>
        </w:tc>
        <w:tc>
          <w:tcPr>
            <w:tcW w:w="227" w:type="pct"/>
            <w:gridSpan w:val="2"/>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1401</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1118013</w:t>
            </w:r>
          </w:p>
        </w:tc>
        <w:tc>
          <w:tcPr>
            <w:tcW w:w="182"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511</w:t>
            </w:r>
          </w:p>
        </w:tc>
        <w:tc>
          <w:tcPr>
            <w:tcW w:w="363"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35 381 300</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jc w:val="center"/>
              <w:rPr>
                <w:rFonts w:ascii="Times New Roman" w:hAnsi="Times New Roman"/>
                <w:sz w:val="14"/>
                <w:szCs w:val="14"/>
              </w:rPr>
            </w:pPr>
            <w:r w:rsidRPr="00D927C1">
              <w:rPr>
                <w:rFonts w:ascii="Times New Roman" w:eastAsia="Times New Roman" w:hAnsi="Times New Roman"/>
                <w:sz w:val="14"/>
                <w:szCs w:val="14"/>
                <w:lang w:eastAsia="ru-RU"/>
              </w:rPr>
              <w:t>37 443 800</w:t>
            </w:r>
          </w:p>
        </w:tc>
        <w:tc>
          <w:tcPr>
            <w:tcW w:w="45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jc w:val="center"/>
              <w:rPr>
                <w:rFonts w:ascii="Times New Roman" w:hAnsi="Times New Roman"/>
                <w:sz w:val="14"/>
                <w:szCs w:val="14"/>
              </w:rPr>
            </w:pPr>
            <w:r w:rsidRPr="00D927C1">
              <w:rPr>
                <w:rFonts w:ascii="Times New Roman" w:eastAsia="Times New Roman" w:hAnsi="Times New Roman"/>
                <w:sz w:val="14"/>
                <w:szCs w:val="14"/>
                <w:lang w:eastAsia="ru-RU"/>
              </w:rPr>
              <w:t>37 443 800</w:t>
            </w:r>
          </w:p>
        </w:tc>
        <w:tc>
          <w:tcPr>
            <w:tcW w:w="409" w:type="pct"/>
            <w:tcBorders>
              <w:top w:val="single" w:sz="4" w:space="0" w:color="auto"/>
              <w:left w:val="nil"/>
              <w:bottom w:val="single" w:sz="4" w:space="0" w:color="auto"/>
              <w:right w:val="single" w:sz="4" w:space="0" w:color="auto"/>
            </w:tcBorders>
          </w:tcPr>
          <w:p w:rsidR="0095586C" w:rsidRPr="00D927C1" w:rsidRDefault="0095586C" w:rsidP="004F2D73">
            <w:pPr>
              <w:jc w:val="center"/>
              <w:rPr>
                <w:rFonts w:ascii="Times New Roman" w:hAnsi="Times New Roman"/>
                <w:sz w:val="14"/>
                <w:szCs w:val="14"/>
              </w:rPr>
            </w:pPr>
            <w:r w:rsidRPr="00D927C1">
              <w:rPr>
                <w:rFonts w:ascii="Times New Roman" w:eastAsia="Times New Roman" w:hAnsi="Times New Roman"/>
                <w:sz w:val="14"/>
                <w:szCs w:val="14"/>
                <w:lang w:eastAsia="ru-RU"/>
              </w:rPr>
              <w:t>37 443 800</w:t>
            </w:r>
          </w:p>
        </w:tc>
        <w:tc>
          <w:tcPr>
            <w:tcW w:w="636" w:type="pct"/>
            <w:tcBorders>
              <w:top w:val="single" w:sz="4" w:space="0" w:color="auto"/>
              <w:left w:val="nil"/>
              <w:bottom w:val="single" w:sz="4" w:space="0" w:color="auto"/>
              <w:right w:val="single" w:sz="4" w:space="0" w:color="auto"/>
            </w:tcBorders>
          </w:tcPr>
          <w:p w:rsidR="0095586C" w:rsidRPr="00D927C1" w:rsidRDefault="0095586C" w:rsidP="004F2D73">
            <w:pPr>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147 712 700</w:t>
            </w:r>
          </w:p>
        </w:tc>
        <w:tc>
          <w:tcPr>
            <w:tcW w:w="636" w:type="pct"/>
            <w:tcBorders>
              <w:top w:val="single" w:sz="4" w:space="0" w:color="auto"/>
              <w:left w:val="nil"/>
              <w:bottom w:val="single" w:sz="4" w:space="0" w:color="auto"/>
              <w:right w:val="single" w:sz="4" w:space="0" w:color="auto"/>
            </w:tcBorders>
          </w:tcPr>
          <w:p w:rsidR="0095586C" w:rsidRPr="00D927C1" w:rsidRDefault="0095586C" w:rsidP="004D4B21">
            <w:pPr>
              <w:autoSpaceDE w:val="0"/>
              <w:autoSpaceDN w:val="0"/>
              <w:adjustRightInd w:val="0"/>
              <w:spacing w:after="0" w:line="240" w:lineRule="auto"/>
              <w:rPr>
                <w:rFonts w:ascii="Times New Roman" w:hAnsi="Times New Roman"/>
                <w:sz w:val="14"/>
                <w:szCs w:val="14"/>
              </w:rPr>
            </w:pPr>
            <w:r w:rsidRPr="00D927C1">
              <w:rPr>
                <w:rFonts w:ascii="Times New Roman" w:hAnsi="Times New Roman"/>
                <w:sz w:val="14"/>
                <w:szCs w:val="14"/>
              </w:rPr>
              <w:t>Минимальный размер бюджетной обеспеченности поселений после выравнивания не менее 3081 рублей ежегодно</w:t>
            </w:r>
          </w:p>
          <w:p w:rsidR="0095586C" w:rsidRPr="00D927C1" w:rsidRDefault="0095586C" w:rsidP="004D4B21">
            <w:pPr>
              <w:rPr>
                <w:rFonts w:ascii="Times New Roman" w:eastAsia="Times New Roman" w:hAnsi="Times New Roman"/>
                <w:sz w:val="14"/>
                <w:szCs w:val="14"/>
                <w:lang w:eastAsia="ru-RU"/>
              </w:rPr>
            </w:pPr>
          </w:p>
        </w:tc>
      </w:tr>
      <w:tr w:rsidR="0095586C" w:rsidRPr="00D927C1" w:rsidTr="00D927C1">
        <w:trPr>
          <w:trHeight w:val="20"/>
        </w:trPr>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Мероприятие 1.4:</w:t>
            </w:r>
          </w:p>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Предоставление межбюджетных трансфертов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568" w:type="pct"/>
            <w:tcBorders>
              <w:top w:val="single" w:sz="4" w:space="0" w:color="auto"/>
              <w:left w:val="nil"/>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 xml:space="preserve">Финансовое управление администрации Богучанского района </w:t>
            </w:r>
          </w:p>
        </w:tc>
        <w:tc>
          <w:tcPr>
            <w:tcW w:w="20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890</w:t>
            </w:r>
          </w:p>
        </w:tc>
        <w:tc>
          <w:tcPr>
            <w:tcW w:w="227" w:type="pct"/>
            <w:gridSpan w:val="2"/>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0801,</w:t>
            </w:r>
          </w:p>
          <w:p w:rsidR="0095586C" w:rsidRPr="00D927C1" w:rsidRDefault="0095586C" w:rsidP="004F2D73">
            <w:pPr>
              <w:spacing w:after="0" w:line="240" w:lineRule="auto"/>
              <w:jc w:val="center"/>
              <w:rPr>
                <w:rFonts w:ascii="Times New Roman" w:eastAsia="Times New Roman" w:hAnsi="Times New Roman"/>
                <w:sz w:val="14"/>
                <w:szCs w:val="14"/>
                <w:lang w:eastAsia="ru-RU"/>
              </w:rPr>
            </w:pPr>
          </w:p>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1101</w:t>
            </w:r>
          </w:p>
          <w:p w:rsidR="0095586C" w:rsidRPr="00D927C1" w:rsidRDefault="0095586C" w:rsidP="004F2D73">
            <w:pPr>
              <w:spacing w:after="0" w:line="240" w:lineRule="auto"/>
              <w:jc w:val="center"/>
              <w:rPr>
                <w:rFonts w:ascii="Times New Roman" w:eastAsia="Times New Roman" w:hAnsi="Times New Roman"/>
                <w:sz w:val="14"/>
                <w:szCs w:val="14"/>
                <w:lang w:eastAsia="ru-RU"/>
              </w:rPr>
            </w:pPr>
          </w:p>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1403</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1111021</w:t>
            </w:r>
          </w:p>
          <w:p w:rsidR="0095586C" w:rsidRPr="00D927C1" w:rsidRDefault="0095586C" w:rsidP="004F2D73">
            <w:pPr>
              <w:spacing w:after="0" w:line="240" w:lineRule="auto"/>
              <w:jc w:val="center"/>
              <w:rPr>
                <w:rFonts w:ascii="Times New Roman" w:eastAsia="Times New Roman" w:hAnsi="Times New Roman"/>
                <w:sz w:val="14"/>
                <w:szCs w:val="14"/>
                <w:lang w:eastAsia="ru-RU"/>
              </w:rPr>
            </w:pPr>
          </w:p>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1111021</w:t>
            </w:r>
          </w:p>
          <w:p w:rsidR="0095586C" w:rsidRPr="00D927C1" w:rsidRDefault="0095586C" w:rsidP="004F2D73">
            <w:pPr>
              <w:spacing w:after="0" w:line="240" w:lineRule="auto"/>
              <w:jc w:val="center"/>
              <w:rPr>
                <w:rFonts w:ascii="Times New Roman" w:eastAsia="Times New Roman" w:hAnsi="Times New Roman"/>
                <w:sz w:val="14"/>
                <w:szCs w:val="14"/>
                <w:lang w:eastAsia="ru-RU"/>
              </w:rPr>
            </w:pPr>
          </w:p>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1111021</w:t>
            </w:r>
          </w:p>
        </w:tc>
        <w:tc>
          <w:tcPr>
            <w:tcW w:w="182"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540</w:t>
            </w:r>
          </w:p>
          <w:p w:rsidR="0095586C" w:rsidRPr="00D927C1" w:rsidRDefault="0095586C" w:rsidP="004F2D73">
            <w:pPr>
              <w:spacing w:after="0" w:line="240" w:lineRule="auto"/>
              <w:jc w:val="center"/>
              <w:rPr>
                <w:rFonts w:ascii="Times New Roman" w:eastAsia="Times New Roman" w:hAnsi="Times New Roman"/>
                <w:sz w:val="14"/>
                <w:szCs w:val="14"/>
                <w:lang w:eastAsia="ru-RU"/>
              </w:rPr>
            </w:pPr>
          </w:p>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540</w:t>
            </w:r>
          </w:p>
          <w:p w:rsidR="0095586C" w:rsidRPr="00D927C1" w:rsidRDefault="0095586C" w:rsidP="004F2D73">
            <w:pPr>
              <w:spacing w:after="0" w:line="240" w:lineRule="auto"/>
              <w:jc w:val="center"/>
              <w:rPr>
                <w:rFonts w:ascii="Times New Roman" w:eastAsia="Times New Roman" w:hAnsi="Times New Roman"/>
                <w:sz w:val="14"/>
                <w:szCs w:val="14"/>
                <w:lang w:eastAsia="ru-RU"/>
              </w:rPr>
            </w:pPr>
          </w:p>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540</w:t>
            </w:r>
          </w:p>
        </w:tc>
        <w:tc>
          <w:tcPr>
            <w:tcW w:w="363"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785 647</w:t>
            </w:r>
          </w:p>
          <w:p w:rsidR="0095586C" w:rsidRPr="00D927C1" w:rsidRDefault="0095586C" w:rsidP="004F2D73">
            <w:pPr>
              <w:spacing w:after="0" w:line="240" w:lineRule="auto"/>
              <w:jc w:val="center"/>
              <w:rPr>
                <w:rFonts w:ascii="Times New Roman" w:eastAsia="Times New Roman" w:hAnsi="Times New Roman"/>
                <w:sz w:val="14"/>
                <w:szCs w:val="14"/>
                <w:lang w:eastAsia="ru-RU"/>
              </w:rPr>
            </w:pPr>
          </w:p>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341 939</w:t>
            </w:r>
          </w:p>
          <w:p w:rsidR="0095586C" w:rsidRPr="00D927C1" w:rsidRDefault="0095586C" w:rsidP="004F2D73">
            <w:pPr>
              <w:spacing w:after="0" w:line="240" w:lineRule="auto"/>
              <w:jc w:val="center"/>
              <w:rPr>
                <w:rFonts w:ascii="Times New Roman" w:eastAsia="Times New Roman" w:hAnsi="Times New Roman"/>
                <w:sz w:val="14"/>
                <w:szCs w:val="14"/>
                <w:lang w:eastAsia="ru-RU"/>
              </w:rPr>
            </w:pPr>
          </w:p>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574 075</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350 000</w:t>
            </w:r>
          </w:p>
          <w:p w:rsidR="0095586C" w:rsidRPr="00D927C1" w:rsidRDefault="0095586C" w:rsidP="004F2D73">
            <w:pPr>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224 000</w:t>
            </w:r>
          </w:p>
          <w:p w:rsidR="0095586C" w:rsidRPr="00D927C1" w:rsidRDefault="0095586C" w:rsidP="004F2D73">
            <w:pPr>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350 000</w:t>
            </w:r>
          </w:p>
          <w:p w:rsidR="0095586C" w:rsidRPr="00D927C1" w:rsidRDefault="0095586C" w:rsidP="004F2D73">
            <w:pPr>
              <w:jc w:val="center"/>
              <w:rPr>
                <w:rFonts w:ascii="Times New Roman" w:eastAsia="Times New Roman" w:hAnsi="Times New Roman"/>
                <w:sz w:val="14"/>
                <w:szCs w:val="14"/>
                <w:lang w:eastAsia="ru-RU"/>
              </w:rPr>
            </w:pPr>
          </w:p>
          <w:p w:rsidR="0095586C" w:rsidRPr="00D927C1" w:rsidRDefault="0095586C" w:rsidP="004F2D73">
            <w:pPr>
              <w:jc w:val="center"/>
              <w:rPr>
                <w:rFonts w:ascii="Times New Roman" w:eastAsia="Times New Roman" w:hAnsi="Times New Roman"/>
                <w:sz w:val="14"/>
                <w:szCs w:val="14"/>
                <w:lang w:eastAsia="ru-RU"/>
              </w:rPr>
            </w:pPr>
          </w:p>
        </w:tc>
        <w:tc>
          <w:tcPr>
            <w:tcW w:w="45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jc w:val="center"/>
              <w:rPr>
                <w:rFonts w:ascii="Times New Roman" w:eastAsia="Times New Roman" w:hAnsi="Times New Roman"/>
                <w:sz w:val="14"/>
                <w:szCs w:val="14"/>
                <w:lang w:eastAsia="ru-RU"/>
              </w:rPr>
            </w:pPr>
          </w:p>
        </w:tc>
        <w:tc>
          <w:tcPr>
            <w:tcW w:w="409" w:type="pct"/>
            <w:tcBorders>
              <w:top w:val="single" w:sz="4" w:space="0" w:color="auto"/>
              <w:left w:val="nil"/>
              <w:bottom w:val="single" w:sz="4" w:space="0" w:color="auto"/>
              <w:right w:val="single" w:sz="4" w:space="0" w:color="auto"/>
            </w:tcBorders>
          </w:tcPr>
          <w:p w:rsidR="0095586C" w:rsidRPr="00D927C1" w:rsidRDefault="0095586C" w:rsidP="004F2D73">
            <w:pPr>
              <w:spacing w:after="0" w:line="240" w:lineRule="auto"/>
              <w:jc w:val="center"/>
              <w:rPr>
                <w:rFonts w:ascii="Times New Roman" w:eastAsia="Times New Roman" w:hAnsi="Times New Roman"/>
                <w:sz w:val="14"/>
                <w:szCs w:val="14"/>
                <w:lang w:eastAsia="ru-RU"/>
              </w:rPr>
            </w:pPr>
          </w:p>
        </w:tc>
        <w:tc>
          <w:tcPr>
            <w:tcW w:w="636" w:type="pct"/>
            <w:tcBorders>
              <w:top w:val="single" w:sz="4" w:space="0" w:color="auto"/>
              <w:left w:val="nil"/>
              <w:bottom w:val="single" w:sz="4" w:space="0" w:color="auto"/>
              <w:right w:val="single" w:sz="4" w:space="0" w:color="auto"/>
            </w:tcBorders>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1 135 647</w:t>
            </w:r>
          </w:p>
          <w:p w:rsidR="0095586C" w:rsidRPr="00D927C1" w:rsidRDefault="0095586C" w:rsidP="004F2D73">
            <w:pPr>
              <w:spacing w:after="0" w:line="240" w:lineRule="auto"/>
              <w:jc w:val="center"/>
              <w:rPr>
                <w:rFonts w:ascii="Times New Roman" w:eastAsia="Times New Roman" w:hAnsi="Times New Roman"/>
                <w:sz w:val="14"/>
                <w:szCs w:val="14"/>
                <w:lang w:eastAsia="ru-RU"/>
              </w:rPr>
            </w:pPr>
          </w:p>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565 939</w:t>
            </w:r>
          </w:p>
          <w:p w:rsidR="0095586C" w:rsidRPr="00D927C1" w:rsidRDefault="0095586C" w:rsidP="004F2D73">
            <w:pPr>
              <w:spacing w:after="0" w:line="240" w:lineRule="auto"/>
              <w:jc w:val="center"/>
              <w:rPr>
                <w:rFonts w:ascii="Times New Roman" w:eastAsia="Times New Roman" w:hAnsi="Times New Roman"/>
                <w:sz w:val="14"/>
                <w:szCs w:val="14"/>
                <w:lang w:eastAsia="ru-RU"/>
              </w:rPr>
            </w:pPr>
          </w:p>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924 075</w:t>
            </w:r>
          </w:p>
        </w:tc>
        <w:tc>
          <w:tcPr>
            <w:tcW w:w="636" w:type="pct"/>
            <w:tcBorders>
              <w:top w:val="single" w:sz="4" w:space="0" w:color="auto"/>
              <w:left w:val="nil"/>
              <w:bottom w:val="single" w:sz="4" w:space="0" w:color="auto"/>
              <w:right w:val="single" w:sz="4" w:space="0" w:color="auto"/>
            </w:tcBorders>
          </w:tcPr>
          <w:p w:rsidR="0095586C" w:rsidRPr="00D927C1" w:rsidRDefault="0095586C" w:rsidP="004D4B21">
            <w:pPr>
              <w:autoSpaceDE w:val="0"/>
              <w:autoSpaceDN w:val="0"/>
              <w:adjustRightInd w:val="0"/>
              <w:spacing w:after="0" w:line="240" w:lineRule="auto"/>
              <w:rPr>
                <w:rFonts w:ascii="Times New Roman" w:hAnsi="Times New Roman"/>
                <w:sz w:val="14"/>
                <w:szCs w:val="14"/>
              </w:rPr>
            </w:pPr>
            <w:r w:rsidRPr="00D927C1">
              <w:rPr>
                <w:rFonts w:ascii="Times New Roman" w:hAnsi="Times New Roman"/>
                <w:sz w:val="14"/>
                <w:szCs w:val="14"/>
              </w:rPr>
              <w:t>Минимальный размер бюджетной обеспеченности поселений после выравнивания не менее 3081 рублей ежегодно</w:t>
            </w:r>
          </w:p>
          <w:p w:rsidR="0095586C" w:rsidRPr="00D927C1" w:rsidRDefault="0095586C" w:rsidP="004D4B21">
            <w:pPr>
              <w:autoSpaceDE w:val="0"/>
              <w:autoSpaceDN w:val="0"/>
              <w:adjustRightInd w:val="0"/>
              <w:spacing w:after="0" w:line="240" w:lineRule="auto"/>
              <w:rPr>
                <w:rFonts w:ascii="Times New Roman" w:hAnsi="Times New Roman"/>
                <w:sz w:val="14"/>
                <w:szCs w:val="14"/>
              </w:rPr>
            </w:pPr>
          </w:p>
        </w:tc>
      </w:tr>
      <w:tr w:rsidR="0095586C" w:rsidRPr="00D927C1" w:rsidTr="00D927C1">
        <w:trPr>
          <w:trHeight w:val="20"/>
        </w:trPr>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Мероприятие 1.5:</w:t>
            </w:r>
          </w:p>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 xml:space="preserve">Межбюджетные трансферты на персональные выплаты, устанавливаемые в целях повышения оплаты труда молодым специалистам </w:t>
            </w:r>
          </w:p>
        </w:tc>
        <w:tc>
          <w:tcPr>
            <w:tcW w:w="568" w:type="pct"/>
            <w:tcBorders>
              <w:top w:val="single" w:sz="4" w:space="0" w:color="auto"/>
              <w:left w:val="nil"/>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 xml:space="preserve">Финансовое управление администрации Богучанского района </w:t>
            </w:r>
          </w:p>
        </w:tc>
        <w:tc>
          <w:tcPr>
            <w:tcW w:w="20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890</w:t>
            </w:r>
          </w:p>
        </w:tc>
        <w:tc>
          <w:tcPr>
            <w:tcW w:w="227" w:type="pct"/>
            <w:gridSpan w:val="2"/>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0801</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1111031</w:t>
            </w:r>
          </w:p>
        </w:tc>
        <w:tc>
          <w:tcPr>
            <w:tcW w:w="182"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540</w:t>
            </w:r>
          </w:p>
        </w:tc>
        <w:tc>
          <w:tcPr>
            <w:tcW w:w="363"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80 260</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84 970</w:t>
            </w:r>
          </w:p>
        </w:tc>
        <w:tc>
          <w:tcPr>
            <w:tcW w:w="45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jc w:val="center"/>
              <w:rPr>
                <w:rFonts w:ascii="Times New Roman" w:eastAsia="Times New Roman" w:hAnsi="Times New Roman"/>
                <w:sz w:val="14"/>
                <w:szCs w:val="14"/>
                <w:lang w:eastAsia="ru-RU"/>
              </w:rPr>
            </w:pPr>
          </w:p>
        </w:tc>
        <w:tc>
          <w:tcPr>
            <w:tcW w:w="409" w:type="pct"/>
            <w:tcBorders>
              <w:top w:val="single" w:sz="4" w:space="0" w:color="auto"/>
              <w:left w:val="nil"/>
              <w:bottom w:val="single" w:sz="4" w:space="0" w:color="auto"/>
              <w:right w:val="single" w:sz="4" w:space="0" w:color="auto"/>
            </w:tcBorders>
          </w:tcPr>
          <w:p w:rsidR="0095586C" w:rsidRPr="00D927C1" w:rsidRDefault="0095586C" w:rsidP="004F2D73">
            <w:pPr>
              <w:spacing w:after="0" w:line="240" w:lineRule="auto"/>
              <w:jc w:val="center"/>
              <w:rPr>
                <w:rFonts w:ascii="Times New Roman" w:eastAsia="Times New Roman" w:hAnsi="Times New Roman"/>
                <w:sz w:val="14"/>
                <w:szCs w:val="14"/>
                <w:lang w:eastAsia="ru-RU"/>
              </w:rPr>
            </w:pPr>
          </w:p>
        </w:tc>
        <w:tc>
          <w:tcPr>
            <w:tcW w:w="636" w:type="pct"/>
            <w:tcBorders>
              <w:top w:val="single" w:sz="4" w:space="0" w:color="auto"/>
              <w:left w:val="nil"/>
              <w:bottom w:val="single" w:sz="4" w:space="0" w:color="auto"/>
              <w:right w:val="single" w:sz="4" w:space="0" w:color="auto"/>
            </w:tcBorders>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165 230</w:t>
            </w:r>
          </w:p>
        </w:tc>
        <w:tc>
          <w:tcPr>
            <w:tcW w:w="636" w:type="pct"/>
            <w:tcBorders>
              <w:top w:val="single" w:sz="4" w:space="0" w:color="auto"/>
              <w:left w:val="nil"/>
              <w:bottom w:val="single" w:sz="4" w:space="0" w:color="auto"/>
              <w:right w:val="single" w:sz="4" w:space="0" w:color="auto"/>
            </w:tcBorders>
          </w:tcPr>
          <w:p w:rsidR="0095586C" w:rsidRPr="00D927C1" w:rsidRDefault="0095586C" w:rsidP="004D4B21">
            <w:pPr>
              <w:autoSpaceDE w:val="0"/>
              <w:autoSpaceDN w:val="0"/>
              <w:adjustRightInd w:val="0"/>
              <w:spacing w:after="0" w:line="240" w:lineRule="auto"/>
              <w:rPr>
                <w:rFonts w:ascii="Times New Roman" w:hAnsi="Times New Roman"/>
                <w:sz w:val="14"/>
                <w:szCs w:val="14"/>
              </w:rPr>
            </w:pPr>
            <w:r w:rsidRPr="00D927C1">
              <w:rPr>
                <w:rFonts w:ascii="Times New Roman" w:hAnsi="Times New Roman"/>
                <w:sz w:val="14"/>
                <w:szCs w:val="14"/>
              </w:rPr>
              <w:t>Заинтересованность руководителей учреждений по привлечению молодых специалистов и недопущения отвлечения средств фонда  стимулирующих выплат учреждений на гарантированную выплату производимую указанной категории работников</w:t>
            </w:r>
          </w:p>
        </w:tc>
      </w:tr>
      <w:tr w:rsidR="0095586C" w:rsidRPr="00D927C1" w:rsidTr="00D927C1">
        <w:trPr>
          <w:trHeight w:val="20"/>
        </w:trPr>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Мероприятие 1.6:</w:t>
            </w:r>
            <w:r w:rsidRPr="00D927C1">
              <w:rPr>
                <w:rFonts w:ascii="Times New Roman" w:hAnsi="Times New Roman"/>
                <w:sz w:val="14"/>
                <w:szCs w:val="14"/>
              </w:rPr>
              <w:t xml:space="preserve"> </w:t>
            </w:r>
            <w:r w:rsidRPr="00D927C1">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w:t>
            </w:r>
          </w:p>
        </w:tc>
        <w:tc>
          <w:tcPr>
            <w:tcW w:w="568" w:type="pct"/>
            <w:tcBorders>
              <w:top w:val="single" w:sz="4" w:space="0" w:color="auto"/>
              <w:left w:val="nil"/>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 xml:space="preserve">Финансовое управление администрации Богучанского района </w:t>
            </w:r>
          </w:p>
        </w:tc>
        <w:tc>
          <w:tcPr>
            <w:tcW w:w="20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890</w:t>
            </w:r>
          </w:p>
        </w:tc>
        <w:tc>
          <w:tcPr>
            <w:tcW w:w="227" w:type="pct"/>
            <w:gridSpan w:val="2"/>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0503</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1117741</w:t>
            </w:r>
          </w:p>
        </w:tc>
        <w:tc>
          <w:tcPr>
            <w:tcW w:w="182"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540</w:t>
            </w:r>
          </w:p>
        </w:tc>
        <w:tc>
          <w:tcPr>
            <w:tcW w:w="363"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701 950</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1 656 100</w:t>
            </w:r>
          </w:p>
        </w:tc>
        <w:tc>
          <w:tcPr>
            <w:tcW w:w="45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jc w:val="center"/>
              <w:rPr>
                <w:rFonts w:ascii="Times New Roman" w:eastAsia="Times New Roman" w:hAnsi="Times New Roman"/>
                <w:sz w:val="14"/>
                <w:szCs w:val="14"/>
                <w:lang w:eastAsia="ru-RU"/>
              </w:rPr>
            </w:pPr>
          </w:p>
        </w:tc>
        <w:tc>
          <w:tcPr>
            <w:tcW w:w="409" w:type="pct"/>
            <w:tcBorders>
              <w:top w:val="single" w:sz="4" w:space="0" w:color="auto"/>
              <w:left w:val="nil"/>
              <w:bottom w:val="single" w:sz="4" w:space="0" w:color="auto"/>
              <w:right w:val="single" w:sz="4" w:space="0" w:color="auto"/>
            </w:tcBorders>
          </w:tcPr>
          <w:p w:rsidR="0095586C" w:rsidRPr="00D927C1" w:rsidRDefault="0095586C" w:rsidP="004F2D73">
            <w:pPr>
              <w:spacing w:after="0" w:line="240" w:lineRule="auto"/>
              <w:jc w:val="center"/>
              <w:rPr>
                <w:rFonts w:ascii="Times New Roman" w:eastAsia="Times New Roman" w:hAnsi="Times New Roman"/>
                <w:sz w:val="14"/>
                <w:szCs w:val="14"/>
                <w:lang w:eastAsia="ru-RU"/>
              </w:rPr>
            </w:pPr>
          </w:p>
        </w:tc>
        <w:tc>
          <w:tcPr>
            <w:tcW w:w="636" w:type="pct"/>
            <w:tcBorders>
              <w:top w:val="single" w:sz="4" w:space="0" w:color="auto"/>
              <w:left w:val="nil"/>
              <w:bottom w:val="single" w:sz="4" w:space="0" w:color="auto"/>
              <w:right w:val="single" w:sz="4" w:space="0" w:color="auto"/>
            </w:tcBorders>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2 358 050</w:t>
            </w:r>
          </w:p>
        </w:tc>
        <w:tc>
          <w:tcPr>
            <w:tcW w:w="636" w:type="pct"/>
            <w:tcBorders>
              <w:top w:val="single" w:sz="4" w:space="0" w:color="auto"/>
              <w:left w:val="nil"/>
              <w:bottom w:val="single" w:sz="4" w:space="0" w:color="auto"/>
              <w:right w:val="single" w:sz="4" w:space="0" w:color="auto"/>
            </w:tcBorders>
          </w:tcPr>
          <w:p w:rsidR="0095586C" w:rsidRPr="00D927C1" w:rsidRDefault="0095586C" w:rsidP="004D4B21">
            <w:pPr>
              <w:autoSpaceDE w:val="0"/>
              <w:autoSpaceDN w:val="0"/>
              <w:adjustRightInd w:val="0"/>
              <w:spacing w:after="0" w:line="240" w:lineRule="auto"/>
              <w:rPr>
                <w:rFonts w:ascii="Times New Roman" w:hAnsi="Times New Roman"/>
                <w:sz w:val="14"/>
                <w:szCs w:val="14"/>
              </w:rPr>
            </w:pPr>
            <w:r w:rsidRPr="00D927C1">
              <w:rPr>
                <w:rFonts w:ascii="Times New Roman" w:hAnsi="Times New Roman"/>
                <w:sz w:val="14"/>
                <w:szCs w:val="14"/>
              </w:rPr>
              <w:t xml:space="preserve"> реализация проектов </w:t>
            </w:r>
            <w:r w:rsidRPr="00D927C1">
              <w:rPr>
                <w:rFonts w:ascii="Times New Roman" w:hAnsi="Times New Roman"/>
                <w:sz w:val="14"/>
                <w:szCs w:val="14"/>
              </w:rPr>
              <w:br/>
              <w:t>по благоустройству территорий поселений, городских округов,</w:t>
            </w:r>
          </w:p>
        </w:tc>
      </w:tr>
      <w:tr w:rsidR="0095586C" w:rsidRPr="00D927C1" w:rsidTr="00D927C1">
        <w:trPr>
          <w:trHeight w:val="20"/>
        </w:trPr>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Мероприятие 1.7:</w:t>
            </w:r>
          </w:p>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 xml:space="preserve">Межбюджетные трансферты на проведение выборов в органы местного самоуправления </w:t>
            </w:r>
          </w:p>
        </w:tc>
        <w:tc>
          <w:tcPr>
            <w:tcW w:w="568" w:type="pct"/>
            <w:tcBorders>
              <w:top w:val="single" w:sz="4" w:space="0" w:color="auto"/>
              <w:left w:val="nil"/>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 xml:space="preserve">Финансовое управление администрации Богучанского района </w:t>
            </w:r>
          </w:p>
        </w:tc>
        <w:tc>
          <w:tcPr>
            <w:tcW w:w="20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890</w:t>
            </w:r>
          </w:p>
        </w:tc>
        <w:tc>
          <w:tcPr>
            <w:tcW w:w="227" w:type="pct"/>
            <w:gridSpan w:val="2"/>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1403</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1118014</w:t>
            </w:r>
          </w:p>
        </w:tc>
        <w:tc>
          <w:tcPr>
            <w:tcW w:w="182"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540</w:t>
            </w:r>
          </w:p>
        </w:tc>
        <w:tc>
          <w:tcPr>
            <w:tcW w:w="363"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176 777,76</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jc w:val="center"/>
              <w:rPr>
                <w:rFonts w:ascii="Times New Roman" w:eastAsia="Times New Roman" w:hAnsi="Times New Roman"/>
                <w:sz w:val="14"/>
                <w:szCs w:val="14"/>
                <w:lang w:eastAsia="ru-RU"/>
              </w:rPr>
            </w:pPr>
          </w:p>
        </w:tc>
        <w:tc>
          <w:tcPr>
            <w:tcW w:w="45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jc w:val="center"/>
              <w:rPr>
                <w:rFonts w:ascii="Times New Roman" w:eastAsia="Times New Roman" w:hAnsi="Times New Roman"/>
                <w:sz w:val="14"/>
                <w:szCs w:val="14"/>
                <w:lang w:eastAsia="ru-RU"/>
              </w:rPr>
            </w:pPr>
          </w:p>
        </w:tc>
        <w:tc>
          <w:tcPr>
            <w:tcW w:w="409" w:type="pct"/>
            <w:tcBorders>
              <w:top w:val="single" w:sz="4" w:space="0" w:color="auto"/>
              <w:left w:val="nil"/>
              <w:bottom w:val="single" w:sz="4" w:space="0" w:color="auto"/>
              <w:right w:val="single" w:sz="4" w:space="0" w:color="auto"/>
            </w:tcBorders>
          </w:tcPr>
          <w:p w:rsidR="0095586C" w:rsidRPr="00D927C1" w:rsidRDefault="0095586C" w:rsidP="004F2D73">
            <w:pPr>
              <w:spacing w:after="0" w:line="240" w:lineRule="auto"/>
              <w:jc w:val="center"/>
              <w:rPr>
                <w:rFonts w:ascii="Times New Roman" w:eastAsia="Times New Roman" w:hAnsi="Times New Roman"/>
                <w:sz w:val="14"/>
                <w:szCs w:val="14"/>
                <w:lang w:eastAsia="ru-RU"/>
              </w:rPr>
            </w:pPr>
          </w:p>
        </w:tc>
        <w:tc>
          <w:tcPr>
            <w:tcW w:w="636" w:type="pct"/>
            <w:tcBorders>
              <w:top w:val="single" w:sz="4" w:space="0" w:color="auto"/>
              <w:left w:val="nil"/>
              <w:bottom w:val="single" w:sz="4" w:space="0" w:color="auto"/>
              <w:right w:val="single" w:sz="4" w:space="0" w:color="auto"/>
            </w:tcBorders>
          </w:tcPr>
          <w:p w:rsidR="0095586C" w:rsidRPr="00D927C1" w:rsidRDefault="0095586C" w:rsidP="004F2D73">
            <w:pPr>
              <w:autoSpaceDE w:val="0"/>
              <w:autoSpaceDN w:val="0"/>
              <w:adjustRightInd w:val="0"/>
              <w:spacing w:after="0" w:line="240" w:lineRule="auto"/>
              <w:jc w:val="center"/>
              <w:rPr>
                <w:rFonts w:ascii="Times New Roman" w:hAnsi="Times New Roman"/>
                <w:sz w:val="14"/>
                <w:szCs w:val="14"/>
              </w:rPr>
            </w:pPr>
            <w:r w:rsidRPr="00D927C1">
              <w:rPr>
                <w:rFonts w:ascii="Times New Roman" w:eastAsia="Times New Roman" w:hAnsi="Times New Roman"/>
                <w:sz w:val="14"/>
                <w:szCs w:val="14"/>
                <w:lang w:eastAsia="ru-RU"/>
              </w:rPr>
              <w:t>176 777,76</w:t>
            </w:r>
          </w:p>
        </w:tc>
        <w:tc>
          <w:tcPr>
            <w:tcW w:w="636" w:type="pct"/>
            <w:tcBorders>
              <w:top w:val="single" w:sz="4" w:space="0" w:color="auto"/>
              <w:left w:val="nil"/>
              <w:bottom w:val="single" w:sz="4" w:space="0" w:color="auto"/>
              <w:right w:val="single" w:sz="4" w:space="0" w:color="auto"/>
            </w:tcBorders>
          </w:tcPr>
          <w:p w:rsidR="0095586C" w:rsidRPr="00D927C1" w:rsidRDefault="0095586C" w:rsidP="004D4B21">
            <w:pPr>
              <w:autoSpaceDE w:val="0"/>
              <w:autoSpaceDN w:val="0"/>
              <w:adjustRightInd w:val="0"/>
              <w:spacing w:after="0" w:line="240" w:lineRule="auto"/>
              <w:rPr>
                <w:rFonts w:ascii="Times New Roman" w:hAnsi="Times New Roman"/>
                <w:sz w:val="14"/>
                <w:szCs w:val="14"/>
              </w:rPr>
            </w:pPr>
            <w:r w:rsidRPr="00D927C1">
              <w:rPr>
                <w:rFonts w:ascii="Times New Roman" w:hAnsi="Times New Roman"/>
                <w:sz w:val="14"/>
                <w:szCs w:val="14"/>
              </w:rPr>
              <w:t>Проведение выборов в органы местного самоуправления</w:t>
            </w:r>
          </w:p>
        </w:tc>
      </w:tr>
      <w:tr w:rsidR="0095586C" w:rsidRPr="00D927C1" w:rsidTr="00D927C1">
        <w:trPr>
          <w:trHeight w:val="20"/>
        </w:trPr>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Мероприятие 1.8:</w:t>
            </w:r>
          </w:p>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 xml:space="preserve">Межбюджетные </w:t>
            </w:r>
            <w:r w:rsidRPr="00D927C1">
              <w:rPr>
                <w:rFonts w:ascii="Times New Roman" w:eastAsia="Times New Roman" w:hAnsi="Times New Roman"/>
                <w:sz w:val="14"/>
                <w:szCs w:val="14"/>
                <w:lang w:eastAsia="ru-RU"/>
              </w:rPr>
              <w:lastRenderedPageBreak/>
              <w:t>трансферты на</w:t>
            </w:r>
            <w:r w:rsidRPr="00D927C1">
              <w:rPr>
                <w:rFonts w:ascii="Times New Roman" w:hAnsi="Times New Roman"/>
                <w:sz w:val="14"/>
                <w:szCs w:val="14"/>
              </w:rPr>
              <w:t xml:space="preserve"> </w:t>
            </w:r>
            <w:r w:rsidRPr="00D927C1">
              <w:rPr>
                <w:rFonts w:ascii="Times New Roman" w:eastAsia="Times New Roman" w:hAnsi="Times New Roman"/>
                <w:sz w:val="14"/>
                <w:szCs w:val="14"/>
                <w:lang w:eastAsia="ru-RU"/>
              </w:rPr>
              <w:t>частичное финансирование (возмещение) расходов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w:t>
            </w:r>
          </w:p>
        </w:tc>
        <w:tc>
          <w:tcPr>
            <w:tcW w:w="568" w:type="pct"/>
            <w:tcBorders>
              <w:top w:val="single" w:sz="4" w:space="0" w:color="auto"/>
              <w:left w:val="nil"/>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lastRenderedPageBreak/>
              <w:t xml:space="preserve">Финансовое управление </w:t>
            </w:r>
            <w:r w:rsidRPr="00D927C1">
              <w:rPr>
                <w:rFonts w:ascii="Times New Roman" w:eastAsia="Times New Roman" w:hAnsi="Times New Roman"/>
                <w:sz w:val="14"/>
                <w:szCs w:val="14"/>
                <w:lang w:eastAsia="ru-RU"/>
              </w:rPr>
              <w:lastRenderedPageBreak/>
              <w:t xml:space="preserve">администрации Богучанского района </w:t>
            </w:r>
          </w:p>
        </w:tc>
        <w:tc>
          <w:tcPr>
            <w:tcW w:w="20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lastRenderedPageBreak/>
              <w:t>890</w:t>
            </w:r>
          </w:p>
        </w:tc>
        <w:tc>
          <w:tcPr>
            <w:tcW w:w="227" w:type="pct"/>
            <w:gridSpan w:val="2"/>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1403</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1111022</w:t>
            </w:r>
          </w:p>
        </w:tc>
        <w:tc>
          <w:tcPr>
            <w:tcW w:w="182"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540</w:t>
            </w:r>
          </w:p>
        </w:tc>
        <w:tc>
          <w:tcPr>
            <w:tcW w:w="363"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71 693</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jc w:val="center"/>
              <w:rPr>
                <w:rFonts w:ascii="Times New Roman" w:eastAsia="Times New Roman" w:hAnsi="Times New Roman"/>
                <w:sz w:val="14"/>
                <w:szCs w:val="14"/>
                <w:lang w:eastAsia="ru-RU"/>
              </w:rPr>
            </w:pPr>
          </w:p>
        </w:tc>
        <w:tc>
          <w:tcPr>
            <w:tcW w:w="45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jc w:val="center"/>
              <w:rPr>
                <w:rFonts w:ascii="Times New Roman" w:eastAsia="Times New Roman" w:hAnsi="Times New Roman"/>
                <w:sz w:val="14"/>
                <w:szCs w:val="14"/>
                <w:lang w:eastAsia="ru-RU"/>
              </w:rPr>
            </w:pPr>
          </w:p>
        </w:tc>
        <w:tc>
          <w:tcPr>
            <w:tcW w:w="409" w:type="pct"/>
            <w:tcBorders>
              <w:top w:val="single" w:sz="4" w:space="0" w:color="auto"/>
              <w:left w:val="nil"/>
              <w:bottom w:val="single" w:sz="4" w:space="0" w:color="auto"/>
              <w:right w:val="single" w:sz="4" w:space="0" w:color="auto"/>
            </w:tcBorders>
          </w:tcPr>
          <w:p w:rsidR="0095586C" w:rsidRPr="00D927C1" w:rsidRDefault="0095586C" w:rsidP="004F2D73">
            <w:pPr>
              <w:spacing w:after="0" w:line="240" w:lineRule="auto"/>
              <w:jc w:val="center"/>
              <w:rPr>
                <w:rFonts w:ascii="Times New Roman" w:eastAsia="Times New Roman" w:hAnsi="Times New Roman"/>
                <w:sz w:val="14"/>
                <w:szCs w:val="14"/>
                <w:lang w:eastAsia="ru-RU"/>
              </w:rPr>
            </w:pPr>
          </w:p>
        </w:tc>
        <w:tc>
          <w:tcPr>
            <w:tcW w:w="636" w:type="pct"/>
            <w:tcBorders>
              <w:top w:val="single" w:sz="4" w:space="0" w:color="auto"/>
              <w:left w:val="nil"/>
              <w:bottom w:val="single" w:sz="4" w:space="0" w:color="auto"/>
              <w:right w:val="single" w:sz="4" w:space="0" w:color="auto"/>
            </w:tcBorders>
          </w:tcPr>
          <w:p w:rsidR="0095586C" w:rsidRPr="00D927C1" w:rsidRDefault="0095586C" w:rsidP="004F2D73">
            <w:pPr>
              <w:autoSpaceDE w:val="0"/>
              <w:autoSpaceDN w:val="0"/>
              <w:adjustRightInd w:val="0"/>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71 693</w:t>
            </w:r>
          </w:p>
        </w:tc>
        <w:tc>
          <w:tcPr>
            <w:tcW w:w="636" w:type="pct"/>
            <w:tcBorders>
              <w:top w:val="single" w:sz="4" w:space="0" w:color="auto"/>
              <w:left w:val="nil"/>
              <w:bottom w:val="single" w:sz="4" w:space="0" w:color="auto"/>
              <w:right w:val="single" w:sz="4" w:space="0" w:color="auto"/>
            </w:tcBorders>
          </w:tcPr>
          <w:p w:rsidR="0095586C" w:rsidRPr="00D927C1" w:rsidRDefault="0095586C" w:rsidP="004D4B21">
            <w:pPr>
              <w:autoSpaceDE w:val="0"/>
              <w:autoSpaceDN w:val="0"/>
              <w:adjustRightInd w:val="0"/>
              <w:spacing w:after="0" w:line="240" w:lineRule="auto"/>
              <w:rPr>
                <w:rFonts w:ascii="Times New Roman" w:hAnsi="Times New Roman"/>
                <w:sz w:val="14"/>
                <w:szCs w:val="14"/>
              </w:rPr>
            </w:pPr>
            <w:r w:rsidRPr="00D927C1">
              <w:rPr>
                <w:rFonts w:ascii="Times New Roman" w:hAnsi="Times New Roman"/>
                <w:sz w:val="14"/>
                <w:szCs w:val="14"/>
              </w:rPr>
              <w:t xml:space="preserve">снижение  размера </w:t>
            </w:r>
            <w:r w:rsidRPr="00D927C1">
              <w:rPr>
                <w:rFonts w:ascii="Times New Roman" w:hAnsi="Times New Roman"/>
                <w:sz w:val="14"/>
                <w:szCs w:val="14"/>
              </w:rPr>
              <w:lastRenderedPageBreak/>
              <w:t>региональной выплаты</w:t>
            </w:r>
          </w:p>
          <w:p w:rsidR="0095586C" w:rsidRPr="00D927C1" w:rsidRDefault="0095586C" w:rsidP="004D4B21">
            <w:pPr>
              <w:autoSpaceDE w:val="0"/>
              <w:autoSpaceDN w:val="0"/>
              <w:adjustRightInd w:val="0"/>
              <w:spacing w:after="0" w:line="240" w:lineRule="auto"/>
              <w:rPr>
                <w:rFonts w:ascii="Times New Roman" w:hAnsi="Times New Roman"/>
                <w:sz w:val="14"/>
                <w:szCs w:val="14"/>
              </w:rPr>
            </w:pPr>
          </w:p>
        </w:tc>
      </w:tr>
      <w:tr w:rsidR="0095586C" w:rsidRPr="00D927C1" w:rsidTr="00D927C1">
        <w:trPr>
          <w:trHeight w:val="20"/>
        </w:trPr>
        <w:tc>
          <w:tcPr>
            <w:tcW w:w="4364" w:type="pct"/>
            <w:gridSpan w:val="12"/>
            <w:tcBorders>
              <w:top w:val="single" w:sz="4" w:space="0" w:color="auto"/>
              <w:left w:val="single" w:sz="4" w:space="0" w:color="auto"/>
              <w:bottom w:val="single" w:sz="4" w:space="0" w:color="auto"/>
              <w:right w:val="single" w:sz="4" w:space="0" w:color="auto"/>
            </w:tcBorders>
            <w:shd w:val="clear" w:color="auto" w:fill="auto"/>
            <w:hideMark/>
          </w:tcPr>
          <w:p w:rsidR="0095586C" w:rsidRPr="00D927C1" w:rsidRDefault="0095586C" w:rsidP="004D4B21">
            <w:pPr>
              <w:autoSpaceDE w:val="0"/>
              <w:autoSpaceDN w:val="0"/>
              <w:adjustRightInd w:val="0"/>
              <w:spacing w:after="0" w:line="240" w:lineRule="auto"/>
              <w:jc w:val="both"/>
              <w:rPr>
                <w:rFonts w:ascii="Times New Roman" w:hAnsi="Times New Roman"/>
                <w:sz w:val="14"/>
                <w:szCs w:val="14"/>
              </w:rPr>
            </w:pPr>
            <w:r w:rsidRPr="00D927C1">
              <w:rPr>
                <w:rFonts w:ascii="Times New Roman" w:eastAsia="Times New Roman" w:hAnsi="Times New Roman"/>
                <w:sz w:val="14"/>
                <w:szCs w:val="14"/>
                <w:lang w:eastAsia="ru-RU"/>
              </w:rPr>
              <w:lastRenderedPageBreak/>
              <w:t xml:space="preserve">Задача 2: </w:t>
            </w:r>
            <w:r w:rsidRPr="00D927C1">
              <w:rPr>
                <w:rFonts w:ascii="Times New Roman" w:hAnsi="Times New Roman"/>
                <w:sz w:val="14"/>
                <w:szCs w:val="14"/>
              </w:rPr>
              <w:t>Повышение заинтересованности органов местного самоуправления в росте налогового потенциала</w:t>
            </w:r>
          </w:p>
        </w:tc>
        <w:tc>
          <w:tcPr>
            <w:tcW w:w="636" w:type="pct"/>
            <w:tcBorders>
              <w:top w:val="single" w:sz="4" w:space="0" w:color="auto"/>
              <w:left w:val="single" w:sz="4" w:space="0" w:color="auto"/>
              <w:bottom w:val="single" w:sz="4" w:space="0" w:color="auto"/>
              <w:right w:val="single" w:sz="4" w:space="0" w:color="auto"/>
            </w:tcBorders>
          </w:tcPr>
          <w:p w:rsidR="0095586C" w:rsidRPr="00D927C1" w:rsidRDefault="0095586C" w:rsidP="004D4B21">
            <w:pPr>
              <w:autoSpaceDE w:val="0"/>
              <w:autoSpaceDN w:val="0"/>
              <w:adjustRightInd w:val="0"/>
              <w:spacing w:after="0" w:line="240" w:lineRule="auto"/>
              <w:jc w:val="both"/>
              <w:rPr>
                <w:rFonts w:ascii="Times New Roman" w:eastAsia="Times New Roman" w:hAnsi="Times New Roman"/>
                <w:sz w:val="14"/>
                <w:szCs w:val="14"/>
                <w:lang w:eastAsia="ru-RU"/>
              </w:rPr>
            </w:pPr>
          </w:p>
        </w:tc>
      </w:tr>
      <w:tr w:rsidR="0095586C" w:rsidRPr="00D927C1" w:rsidTr="00D927C1">
        <w:trPr>
          <w:trHeight w:val="20"/>
        </w:trPr>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Мероприятие 2.1:</w:t>
            </w:r>
          </w:p>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 xml:space="preserve">Сохранение единых нормативов отчислений в местные бюджеты от налога на </w:t>
            </w:r>
            <w:r w:rsidRPr="00D927C1">
              <w:rPr>
                <w:rFonts w:ascii="Times New Roman" w:hAnsi="Times New Roman"/>
                <w:sz w:val="14"/>
                <w:szCs w:val="14"/>
              </w:rPr>
              <w:t>прибыль организаций и от налога на доходы физических лиц</w:t>
            </w:r>
            <w:r w:rsidRPr="00D927C1">
              <w:rPr>
                <w:rFonts w:ascii="Times New Roman" w:eastAsia="Times New Roman" w:hAnsi="Times New Roman"/>
                <w:sz w:val="14"/>
                <w:szCs w:val="14"/>
                <w:lang w:eastAsia="ru-RU"/>
              </w:rPr>
              <w:t xml:space="preserve"> </w:t>
            </w:r>
          </w:p>
        </w:tc>
        <w:tc>
          <w:tcPr>
            <w:tcW w:w="568" w:type="pct"/>
            <w:tcBorders>
              <w:top w:val="single" w:sz="4" w:space="0" w:color="auto"/>
              <w:left w:val="nil"/>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Финансовое управление администрации Богучанского района</w:t>
            </w:r>
          </w:p>
        </w:tc>
        <w:tc>
          <w:tcPr>
            <w:tcW w:w="20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Х</w:t>
            </w:r>
          </w:p>
        </w:tc>
        <w:tc>
          <w:tcPr>
            <w:tcW w:w="227" w:type="pct"/>
            <w:gridSpan w:val="2"/>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Х</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Х</w:t>
            </w:r>
          </w:p>
        </w:tc>
        <w:tc>
          <w:tcPr>
            <w:tcW w:w="182"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Х</w:t>
            </w:r>
          </w:p>
        </w:tc>
        <w:tc>
          <w:tcPr>
            <w:tcW w:w="363"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D4B21">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Х</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D4B21">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Х</w:t>
            </w:r>
          </w:p>
        </w:tc>
        <w:tc>
          <w:tcPr>
            <w:tcW w:w="45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D4B21">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Х</w:t>
            </w:r>
          </w:p>
        </w:tc>
        <w:tc>
          <w:tcPr>
            <w:tcW w:w="409" w:type="pct"/>
            <w:tcBorders>
              <w:top w:val="single" w:sz="4" w:space="0" w:color="auto"/>
              <w:left w:val="nil"/>
              <w:bottom w:val="single" w:sz="4" w:space="0" w:color="auto"/>
              <w:right w:val="single" w:sz="4" w:space="0" w:color="auto"/>
            </w:tcBorders>
          </w:tcPr>
          <w:p w:rsidR="0095586C" w:rsidRPr="00D927C1" w:rsidRDefault="0095586C" w:rsidP="004D4B21">
            <w:pPr>
              <w:spacing w:after="0" w:line="240" w:lineRule="auto"/>
              <w:jc w:val="center"/>
              <w:rPr>
                <w:rFonts w:ascii="Times New Roman" w:hAnsi="Times New Roman"/>
                <w:sz w:val="14"/>
                <w:szCs w:val="14"/>
              </w:rPr>
            </w:pPr>
            <w:r w:rsidRPr="00D927C1">
              <w:rPr>
                <w:rFonts w:ascii="Times New Roman" w:eastAsia="Times New Roman" w:hAnsi="Times New Roman"/>
                <w:sz w:val="14"/>
                <w:szCs w:val="14"/>
                <w:lang w:eastAsia="ru-RU"/>
              </w:rPr>
              <w:t>Х</w:t>
            </w:r>
          </w:p>
        </w:tc>
        <w:tc>
          <w:tcPr>
            <w:tcW w:w="636" w:type="pct"/>
            <w:tcBorders>
              <w:top w:val="single" w:sz="4" w:space="0" w:color="auto"/>
              <w:left w:val="nil"/>
              <w:bottom w:val="single" w:sz="4" w:space="0" w:color="auto"/>
              <w:right w:val="single" w:sz="4" w:space="0" w:color="auto"/>
            </w:tcBorders>
          </w:tcPr>
          <w:p w:rsidR="0095586C" w:rsidRPr="00D927C1" w:rsidRDefault="0095586C" w:rsidP="004D4B21">
            <w:pPr>
              <w:autoSpaceDE w:val="0"/>
              <w:autoSpaceDN w:val="0"/>
              <w:adjustRightInd w:val="0"/>
              <w:spacing w:after="0" w:line="240" w:lineRule="auto"/>
              <w:jc w:val="both"/>
              <w:rPr>
                <w:rFonts w:ascii="Times New Roman" w:hAnsi="Times New Roman"/>
                <w:sz w:val="14"/>
                <w:szCs w:val="14"/>
              </w:rPr>
            </w:pPr>
          </w:p>
        </w:tc>
        <w:tc>
          <w:tcPr>
            <w:tcW w:w="636" w:type="pct"/>
            <w:tcBorders>
              <w:top w:val="single" w:sz="4" w:space="0" w:color="auto"/>
              <w:left w:val="nil"/>
              <w:bottom w:val="single" w:sz="4" w:space="0" w:color="auto"/>
              <w:right w:val="single" w:sz="4" w:space="0" w:color="auto"/>
            </w:tcBorders>
          </w:tcPr>
          <w:p w:rsidR="0095586C" w:rsidRPr="00D927C1" w:rsidRDefault="0095586C" w:rsidP="00036F6F">
            <w:pPr>
              <w:autoSpaceDE w:val="0"/>
              <w:autoSpaceDN w:val="0"/>
              <w:adjustRightInd w:val="0"/>
              <w:spacing w:after="0" w:line="240" w:lineRule="auto"/>
              <w:rPr>
                <w:rFonts w:ascii="Times New Roman" w:hAnsi="Times New Roman"/>
                <w:sz w:val="14"/>
                <w:szCs w:val="14"/>
              </w:rPr>
            </w:pPr>
            <w:r w:rsidRPr="00D927C1">
              <w:rPr>
                <w:rFonts w:ascii="Times New Roman" w:hAnsi="Times New Roman"/>
                <w:sz w:val="14"/>
                <w:szCs w:val="14"/>
              </w:rPr>
              <w:t>Рост объема налоговых и неналоговых доходов местных бюджетов в общем объеме доходов местных бюджетов (2,4 млн. рублей в 2014 году)</w:t>
            </w:r>
          </w:p>
        </w:tc>
      </w:tr>
      <w:tr w:rsidR="0095586C" w:rsidRPr="00D927C1" w:rsidTr="00D927C1">
        <w:trPr>
          <w:trHeight w:val="20"/>
        </w:trPr>
        <w:tc>
          <w:tcPr>
            <w:tcW w:w="4364" w:type="pct"/>
            <w:gridSpan w:val="12"/>
            <w:tcBorders>
              <w:top w:val="single" w:sz="4" w:space="0" w:color="auto"/>
              <w:left w:val="single" w:sz="4" w:space="0" w:color="auto"/>
              <w:bottom w:val="single" w:sz="4" w:space="0" w:color="auto"/>
              <w:right w:val="single" w:sz="4" w:space="0" w:color="auto"/>
            </w:tcBorders>
            <w:shd w:val="clear" w:color="auto" w:fill="auto"/>
            <w:hideMark/>
          </w:tcPr>
          <w:p w:rsidR="0095586C" w:rsidRPr="00D927C1" w:rsidRDefault="0095586C" w:rsidP="00D927C1">
            <w:pPr>
              <w:autoSpaceDE w:val="0"/>
              <w:autoSpaceDN w:val="0"/>
              <w:adjustRightInd w:val="0"/>
              <w:spacing w:after="0" w:line="240" w:lineRule="auto"/>
              <w:ind w:firstLine="540"/>
              <w:jc w:val="both"/>
              <w:rPr>
                <w:rFonts w:ascii="Times New Roman" w:hAnsi="Times New Roman"/>
                <w:sz w:val="14"/>
                <w:szCs w:val="14"/>
              </w:rPr>
            </w:pPr>
            <w:r w:rsidRPr="00D927C1">
              <w:rPr>
                <w:rFonts w:ascii="Times New Roman" w:hAnsi="Times New Roman"/>
                <w:sz w:val="14"/>
                <w:szCs w:val="14"/>
              </w:rPr>
              <w:t xml:space="preserve">Задача 3:  Повышение качества реализации органами местного самоуправления </w:t>
            </w:r>
            <w:r w:rsidR="00D927C1">
              <w:rPr>
                <w:rFonts w:ascii="Times New Roman" w:hAnsi="Times New Roman"/>
                <w:sz w:val="14"/>
                <w:szCs w:val="14"/>
              </w:rPr>
              <w:t>закрепленных за ними полномочий</w:t>
            </w:r>
          </w:p>
        </w:tc>
        <w:tc>
          <w:tcPr>
            <w:tcW w:w="636" w:type="pct"/>
            <w:tcBorders>
              <w:top w:val="single" w:sz="4" w:space="0" w:color="auto"/>
              <w:left w:val="single" w:sz="4" w:space="0" w:color="auto"/>
              <w:bottom w:val="single" w:sz="4" w:space="0" w:color="auto"/>
              <w:right w:val="single" w:sz="4" w:space="0" w:color="auto"/>
            </w:tcBorders>
          </w:tcPr>
          <w:p w:rsidR="0095586C" w:rsidRPr="00D927C1" w:rsidRDefault="0095586C" w:rsidP="004D4B21">
            <w:pPr>
              <w:autoSpaceDE w:val="0"/>
              <w:autoSpaceDN w:val="0"/>
              <w:adjustRightInd w:val="0"/>
              <w:spacing w:after="0" w:line="240" w:lineRule="auto"/>
              <w:ind w:firstLine="540"/>
              <w:jc w:val="both"/>
              <w:rPr>
                <w:rFonts w:ascii="Times New Roman" w:hAnsi="Times New Roman"/>
                <w:sz w:val="14"/>
                <w:szCs w:val="14"/>
              </w:rPr>
            </w:pPr>
          </w:p>
        </w:tc>
      </w:tr>
      <w:tr w:rsidR="0095586C" w:rsidRPr="00D927C1" w:rsidTr="00D927C1">
        <w:trPr>
          <w:trHeight w:val="20"/>
        </w:trPr>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Мероприятие 3.1:</w:t>
            </w:r>
          </w:p>
          <w:p w:rsidR="0095586C" w:rsidRPr="00D927C1" w:rsidRDefault="0095586C" w:rsidP="004D4B21">
            <w:pPr>
              <w:spacing w:after="0" w:line="240" w:lineRule="auto"/>
              <w:rPr>
                <w:rFonts w:ascii="Times New Roman" w:eastAsia="Times New Roman" w:hAnsi="Times New Roman"/>
                <w:sz w:val="14"/>
                <w:szCs w:val="14"/>
                <w:highlight w:val="yellow"/>
                <w:lang w:eastAsia="ru-RU"/>
              </w:rPr>
            </w:pPr>
            <w:r w:rsidRPr="00D927C1">
              <w:rPr>
                <w:rFonts w:ascii="Times New Roman" w:hAnsi="Times New Roman"/>
                <w:sz w:val="14"/>
                <w:szCs w:val="14"/>
              </w:rPr>
              <w:t>Предоставление субвенций бюджетам поселений на реализацию государственных полномочий по первичному воинскому учету  на территориях, где отсутствуют военные комиссариаты</w:t>
            </w:r>
          </w:p>
        </w:tc>
        <w:tc>
          <w:tcPr>
            <w:tcW w:w="568" w:type="pct"/>
            <w:tcBorders>
              <w:top w:val="single" w:sz="4" w:space="0" w:color="auto"/>
              <w:left w:val="nil"/>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Финансовое управление администрации Богучанского района</w:t>
            </w:r>
          </w:p>
        </w:tc>
        <w:tc>
          <w:tcPr>
            <w:tcW w:w="20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890</w:t>
            </w:r>
          </w:p>
        </w:tc>
        <w:tc>
          <w:tcPr>
            <w:tcW w:w="227" w:type="pct"/>
            <w:gridSpan w:val="2"/>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0203</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1115118</w:t>
            </w:r>
          </w:p>
        </w:tc>
        <w:tc>
          <w:tcPr>
            <w:tcW w:w="182"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530</w:t>
            </w:r>
          </w:p>
        </w:tc>
        <w:tc>
          <w:tcPr>
            <w:tcW w:w="363"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4 273 900</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3 944 300</w:t>
            </w:r>
          </w:p>
        </w:tc>
        <w:tc>
          <w:tcPr>
            <w:tcW w:w="45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4 404 000</w:t>
            </w:r>
          </w:p>
        </w:tc>
        <w:tc>
          <w:tcPr>
            <w:tcW w:w="409" w:type="pct"/>
            <w:tcBorders>
              <w:top w:val="single" w:sz="4" w:space="0" w:color="auto"/>
              <w:left w:val="nil"/>
              <w:bottom w:val="single" w:sz="4" w:space="0" w:color="auto"/>
              <w:right w:val="single" w:sz="4" w:space="0" w:color="auto"/>
            </w:tcBorders>
          </w:tcPr>
          <w:p w:rsidR="0095586C" w:rsidRPr="00D927C1" w:rsidRDefault="0095586C" w:rsidP="004F2D73">
            <w:pPr>
              <w:spacing w:after="0" w:line="240" w:lineRule="auto"/>
              <w:jc w:val="center"/>
              <w:rPr>
                <w:rFonts w:ascii="Times New Roman" w:hAnsi="Times New Roman"/>
                <w:sz w:val="14"/>
                <w:szCs w:val="14"/>
              </w:rPr>
            </w:pPr>
            <w:r w:rsidRPr="00D927C1">
              <w:rPr>
                <w:rFonts w:ascii="Times New Roman" w:hAnsi="Times New Roman"/>
                <w:sz w:val="14"/>
                <w:szCs w:val="14"/>
              </w:rPr>
              <w:t>4 224 600</w:t>
            </w:r>
          </w:p>
        </w:tc>
        <w:tc>
          <w:tcPr>
            <w:tcW w:w="636" w:type="pct"/>
            <w:tcBorders>
              <w:top w:val="single" w:sz="4" w:space="0" w:color="auto"/>
              <w:left w:val="nil"/>
              <w:bottom w:val="single" w:sz="4" w:space="0" w:color="auto"/>
              <w:right w:val="single" w:sz="4" w:space="0" w:color="auto"/>
            </w:tcBorders>
          </w:tcPr>
          <w:p w:rsidR="0095586C" w:rsidRPr="00D927C1" w:rsidRDefault="0095586C" w:rsidP="004F2D73">
            <w:pPr>
              <w:autoSpaceDE w:val="0"/>
              <w:autoSpaceDN w:val="0"/>
              <w:adjustRightInd w:val="0"/>
              <w:spacing w:after="0" w:line="240" w:lineRule="auto"/>
              <w:jc w:val="center"/>
              <w:rPr>
                <w:rFonts w:ascii="Times New Roman" w:hAnsi="Times New Roman"/>
                <w:sz w:val="14"/>
                <w:szCs w:val="14"/>
              </w:rPr>
            </w:pPr>
            <w:r w:rsidRPr="00D927C1">
              <w:rPr>
                <w:rFonts w:ascii="Times New Roman" w:hAnsi="Times New Roman"/>
                <w:sz w:val="14"/>
                <w:szCs w:val="14"/>
              </w:rPr>
              <w:t>16 846 800</w:t>
            </w:r>
          </w:p>
        </w:tc>
        <w:tc>
          <w:tcPr>
            <w:tcW w:w="636" w:type="pct"/>
            <w:tcBorders>
              <w:top w:val="single" w:sz="4" w:space="0" w:color="auto"/>
              <w:left w:val="nil"/>
              <w:bottom w:val="single" w:sz="4" w:space="0" w:color="auto"/>
              <w:right w:val="single" w:sz="4" w:space="0" w:color="auto"/>
            </w:tcBorders>
          </w:tcPr>
          <w:p w:rsidR="0095586C" w:rsidRPr="00D927C1" w:rsidRDefault="0095586C" w:rsidP="004D4B21">
            <w:pPr>
              <w:autoSpaceDE w:val="0"/>
              <w:autoSpaceDN w:val="0"/>
              <w:adjustRightInd w:val="0"/>
              <w:spacing w:after="0" w:line="240" w:lineRule="auto"/>
              <w:jc w:val="both"/>
              <w:rPr>
                <w:rFonts w:ascii="Times New Roman" w:hAnsi="Times New Roman"/>
                <w:sz w:val="14"/>
                <w:szCs w:val="14"/>
                <w:highlight w:val="yellow"/>
              </w:rPr>
            </w:pPr>
            <w:r w:rsidRPr="00D927C1">
              <w:rPr>
                <w:rFonts w:ascii="Times New Roman" w:hAnsi="Times New Roman"/>
                <w:sz w:val="14"/>
                <w:szCs w:val="14"/>
              </w:rPr>
              <w:t>Выполнение государственных полномочий</w:t>
            </w:r>
          </w:p>
        </w:tc>
      </w:tr>
      <w:tr w:rsidR="0095586C" w:rsidRPr="00D927C1" w:rsidTr="00D927C1">
        <w:trPr>
          <w:trHeight w:val="20"/>
        </w:trPr>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Мероприятие 3.2:</w:t>
            </w:r>
          </w:p>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hAnsi="Times New Roman"/>
                <w:sz w:val="14"/>
                <w:szCs w:val="14"/>
              </w:rPr>
              <w:t>Предоставление субвенций бюджетам поселений на реализацию государственных полномочий по созданию и обеспечению  деятельности  административных комиссий</w:t>
            </w:r>
          </w:p>
        </w:tc>
        <w:tc>
          <w:tcPr>
            <w:tcW w:w="568" w:type="pct"/>
            <w:tcBorders>
              <w:top w:val="single" w:sz="4" w:space="0" w:color="auto"/>
              <w:left w:val="nil"/>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Финансовое управление администрации Богучанского района</w:t>
            </w:r>
          </w:p>
        </w:tc>
        <w:tc>
          <w:tcPr>
            <w:tcW w:w="20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890</w:t>
            </w:r>
          </w:p>
        </w:tc>
        <w:tc>
          <w:tcPr>
            <w:tcW w:w="227" w:type="pct"/>
            <w:gridSpan w:val="2"/>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0113</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1117514</w:t>
            </w:r>
          </w:p>
        </w:tc>
        <w:tc>
          <w:tcPr>
            <w:tcW w:w="182"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540</w:t>
            </w:r>
          </w:p>
        </w:tc>
        <w:tc>
          <w:tcPr>
            <w:tcW w:w="363"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177 500</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179 400</w:t>
            </w:r>
          </w:p>
        </w:tc>
        <w:tc>
          <w:tcPr>
            <w:tcW w:w="45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180 900</w:t>
            </w:r>
          </w:p>
        </w:tc>
        <w:tc>
          <w:tcPr>
            <w:tcW w:w="409" w:type="pct"/>
            <w:tcBorders>
              <w:top w:val="single" w:sz="4" w:space="0" w:color="auto"/>
              <w:left w:val="nil"/>
              <w:bottom w:val="single" w:sz="4" w:space="0" w:color="auto"/>
              <w:right w:val="single" w:sz="4" w:space="0" w:color="auto"/>
            </w:tcBorders>
          </w:tcPr>
          <w:p w:rsidR="0095586C" w:rsidRPr="00D927C1" w:rsidRDefault="0095586C" w:rsidP="004F2D73">
            <w:pPr>
              <w:spacing w:after="0" w:line="240" w:lineRule="auto"/>
              <w:jc w:val="center"/>
              <w:rPr>
                <w:rFonts w:ascii="Times New Roman" w:hAnsi="Times New Roman"/>
                <w:sz w:val="14"/>
                <w:szCs w:val="14"/>
              </w:rPr>
            </w:pPr>
            <w:r w:rsidRPr="00D927C1">
              <w:rPr>
                <w:rFonts w:ascii="Times New Roman" w:hAnsi="Times New Roman"/>
                <w:sz w:val="14"/>
                <w:szCs w:val="14"/>
              </w:rPr>
              <w:t>180 900</w:t>
            </w:r>
          </w:p>
        </w:tc>
        <w:tc>
          <w:tcPr>
            <w:tcW w:w="636" w:type="pct"/>
            <w:tcBorders>
              <w:top w:val="single" w:sz="4" w:space="0" w:color="auto"/>
              <w:left w:val="nil"/>
              <w:bottom w:val="single" w:sz="4" w:space="0" w:color="auto"/>
              <w:right w:val="single" w:sz="4" w:space="0" w:color="auto"/>
            </w:tcBorders>
          </w:tcPr>
          <w:p w:rsidR="0095586C" w:rsidRPr="00D927C1" w:rsidRDefault="0095586C" w:rsidP="004F2D73">
            <w:pPr>
              <w:autoSpaceDE w:val="0"/>
              <w:autoSpaceDN w:val="0"/>
              <w:adjustRightInd w:val="0"/>
              <w:spacing w:after="0" w:line="240" w:lineRule="auto"/>
              <w:jc w:val="center"/>
              <w:rPr>
                <w:rFonts w:ascii="Times New Roman" w:hAnsi="Times New Roman"/>
                <w:sz w:val="14"/>
                <w:szCs w:val="14"/>
              </w:rPr>
            </w:pPr>
            <w:r w:rsidRPr="00D927C1">
              <w:rPr>
                <w:rFonts w:ascii="Times New Roman" w:hAnsi="Times New Roman"/>
                <w:sz w:val="14"/>
                <w:szCs w:val="14"/>
              </w:rPr>
              <w:t>718 700</w:t>
            </w:r>
          </w:p>
        </w:tc>
        <w:tc>
          <w:tcPr>
            <w:tcW w:w="636" w:type="pct"/>
            <w:tcBorders>
              <w:top w:val="single" w:sz="4" w:space="0" w:color="auto"/>
              <w:left w:val="nil"/>
              <w:bottom w:val="single" w:sz="4" w:space="0" w:color="auto"/>
              <w:right w:val="single" w:sz="4" w:space="0" w:color="auto"/>
            </w:tcBorders>
          </w:tcPr>
          <w:p w:rsidR="0095586C" w:rsidRPr="00D927C1" w:rsidRDefault="0095586C" w:rsidP="004D4B21">
            <w:pPr>
              <w:autoSpaceDE w:val="0"/>
              <w:autoSpaceDN w:val="0"/>
              <w:adjustRightInd w:val="0"/>
              <w:spacing w:after="0" w:line="240" w:lineRule="auto"/>
              <w:jc w:val="both"/>
              <w:rPr>
                <w:rFonts w:ascii="Times New Roman" w:hAnsi="Times New Roman"/>
                <w:sz w:val="14"/>
                <w:szCs w:val="14"/>
                <w:highlight w:val="yellow"/>
              </w:rPr>
            </w:pPr>
            <w:r w:rsidRPr="00D927C1">
              <w:rPr>
                <w:rFonts w:ascii="Times New Roman" w:hAnsi="Times New Roman"/>
                <w:sz w:val="14"/>
                <w:szCs w:val="14"/>
              </w:rPr>
              <w:t>Выполнение государственных полномочий</w:t>
            </w:r>
          </w:p>
        </w:tc>
      </w:tr>
      <w:tr w:rsidR="0095586C" w:rsidRPr="00D927C1" w:rsidTr="00D927C1">
        <w:trPr>
          <w:trHeight w:val="20"/>
        </w:trPr>
        <w:tc>
          <w:tcPr>
            <w:tcW w:w="4364" w:type="pct"/>
            <w:gridSpan w:val="12"/>
            <w:tcBorders>
              <w:top w:val="single" w:sz="4" w:space="0" w:color="auto"/>
              <w:left w:val="single" w:sz="4" w:space="0" w:color="auto"/>
              <w:bottom w:val="single" w:sz="4" w:space="0" w:color="auto"/>
              <w:right w:val="single" w:sz="4" w:space="0" w:color="auto"/>
            </w:tcBorders>
            <w:shd w:val="clear" w:color="auto" w:fill="auto"/>
            <w:hideMark/>
          </w:tcPr>
          <w:p w:rsidR="0095586C" w:rsidRPr="00D927C1" w:rsidRDefault="0095586C" w:rsidP="004D4B21">
            <w:pPr>
              <w:autoSpaceDE w:val="0"/>
              <w:autoSpaceDN w:val="0"/>
              <w:adjustRightInd w:val="0"/>
              <w:spacing w:after="0" w:line="240" w:lineRule="auto"/>
              <w:jc w:val="both"/>
              <w:rPr>
                <w:rFonts w:ascii="Times New Roman" w:hAnsi="Times New Roman"/>
                <w:sz w:val="14"/>
                <w:szCs w:val="14"/>
              </w:rPr>
            </w:pPr>
            <w:r w:rsidRPr="00D927C1">
              <w:rPr>
                <w:rFonts w:ascii="Times New Roman" w:hAnsi="Times New Roman"/>
                <w:sz w:val="14"/>
                <w:szCs w:val="14"/>
              </w:rPr>
              <w:t>Задача 4: Отсутствие в местных бюджетах просроченной кредиторской задолженности по исполнению обязательств перед гражданами</w:t>
            </w:r>
          </w:p>
        </w:tc>
        <w:tc>
          <w:tcPr>
            <w:tcW w:w="636" w:type="pct"/>
            <w:tcBorders>
              <w:top w:val="single" w:sz="4" w:space="0" w:color="auto"/>
              <w:left w:val="single" w:sz="4" w:space="0" w:color="auto"/>
              <w:bottom w:val="single" w:sz="4" w:space="0" w:color="auto"/>
              <w:right w:val="single" w:sz="4" w:space="0" w:color="auto"/>
            </w:tcBorders>
          </w:tcPr>
          <w:p w:rsidR="0095586C" w:rsidRPr="00D927C1" w:rsidRDefault="0095586C" w:rsidP="004D4B21">
            <w:pPr>
              <w:autoSpaceDE w:val="0"/>
              <w:autoSpaceDN w:val="0"/>
              <w:adjustRightInd w:val="0"/>
              <w:spacing w:after="0" w:line="240" w:lineRule="auto"/>
              <w:jc w:val="both"/>
              <w:rPr>
                <w:rFonts w:ascii="Times New Roman" w:hAnsi="Times New Roman"/>
                <w:sz w:val="14"/>
                <w:szCs w:val="14"/>
              </w:rPr>
            </w:pPr>
          </w:p>
        </w:tc>
      </w:tr>
      <w:tr w:rsidR="0095586C" w:rsidRPr="00D927C1" w:rsidTr="00D927C1">
        <w:trPr>
          <w:trHeight w:val="20"/>
        </w:trPr>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Мероприятие 4.1:</w:t>
            </w:r>
          </w:p>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Проведение регулярного и оперативного мониторинга финансовой ситуации в муниципальных образованиях</w:t>
            </w:r>
          </w:p>
        </w:tc>
        <w:tc>
          <w:tcPr>
            <w:tcW w:w="568" w:type="pct"/>
            <w:tcBorders>
              <w:top w:val="single" w:sz="4" w:space="0" w:color="auto"/>
              <w:left w:val="nil"/>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Финансовое управление администрации Богучанского района</w:t>
            </w:r>
          </w:p>
        </w:tc>
        <w:tc>
          <w:tcPr>
            <w:tcW w:w="249" w:type="pct"/>
            <w:gridSpan w:val="2"/>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Х</w:t>
            </w:r>
          </w:p>
        </w:tc>
        <w:tc>
          <w:tcPr>
            <w:tcW w:w="182"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Х</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Х</w:t>
            </w:r>
          </w:p>
        </w:tc>
        <w:tc>
          <w:tcPr>
            <w:tcW w:w="182"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Х</w:t>
            </w:r>
          </w:p>
        </w:tc>
        <w:tc>
          <w:tcPr>
            <w:tcW w:w="363"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D4B21">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Х</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D4B21">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Х</w:t>
            </w:r>
          </w:p>
        </w:tc>
        <w:tc>
          <w:tcPr>
            <w:tcW w:w="45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D4B21">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Х</w:t>
            </w:r>
          </w:p>
        </w:tc>
        <w:tc>
          <w:tcPr>
            <w:tcW w:w="409" w:type="pct"/>
            <w:tcBorders>
              <w:top w:val="single" w:sz="4" w:space="0" w:color="auto"/>
              <w:left w:val="nil"/>
              <w:bottom w:val="single" w:sz="4" w:space="0" w:color="auto"/>
              <w:right w:val="single" w:sz="4" w:space="0" w:color="auto"/>
            </w:tcBorders>
          </w:tcPr>
          <w:p w:rsidR="0095586C" w:rsidRPr="00D927C1" w:rsidRDefault="0095586C" w:rsidP="004D4B21">
            <w:pPr>
              <w:spacing w:after="0" w:line="240" w:lineRule="auto"/>
              <w:jc w:val="center"/>
              <w:rPr>
                <w:rFonts w:ascii="Times New Roman" w:hAnsi="Times New Roman"/>
                <w:sz w:val="14"/>
                <w:szCs w:val="14"/>
              </w:rPr>
            </w:pPr>
            <w:r w:rsidRPr="00D927C1">
              <w:rPr>
                <w:rFonts w:ascii="Times New Roman" w:eastAsia="Times New Roman" w:hAnsi="Times New Roman"/>
                <w:sz w:val="14"/>
                <w:szCs w:val="14"/>
                <w:lang w:eastAsia="ru-RU"/>
              </w:rPr>
              <w:t>Х</w:t>
            </w:r>
          </w:p>
        </w:tc>
        <w:tc>
          <w:tcPr>
            <w:tcW w:w="636" w:type="pct"/>
            <w:tcBorders>
              <w:top w:val="single" w:sz="4" w:space="0" w:color="auto"/>
              <w:left w:val="nil"/>
              <w:bottom w:val="single" w:sz="4" w:space="0" w:color="auto"/>
              <w:right w:val="single" w:sz="4" w:space="0" w:color="auto"/>
            </w:tcBorders>
          </w:tcPr>
          <w:p w:rsidR="0095586C" w:rsidRPr="00D927C1" w:rsidRDefault="0095586C" w:rsidP="004D4B21">
            <w:pPr>
              <w:autoSpaceDE w:val="0"/>
              <w:autoSpaceDN w:val="0"/>
              <w:adjustRightInd w:val="0"/>
              <w:spacing w:after="0" w:line="240" w:lineRule="auto"/>
              <w:jc w:val="both"/>
              <w:rPr>
                <w:rFonts w:ascii="Times New Roman" w:hAnsi="Times New Roman"/>
                <w:sz w:val="14"/>
                <w:szCs w:val="14"/>
              </w:rPr>
            </w:pPr>
          </w:p>
        </w:tc>
        <w:tc>
          <w:tcPr>
            <w:tcW w:w="636" w:type="pct"/>
            <w:tcBorders>
              <w:top w:val="single" w:sz="4" w:space="0" w:color="auto"/>
              <w:left w:val="nil"/>
              <w:bottom w:val="single" w:sz="4" w:space="0" w:color="auto"/>
              <w:right w:val="single" w:sz="4" w:space="0" w:color="auto"/>
            </w:tcBorders>
          </w:tcPr>
          <w:p w:rsidR="0095586C" w:rsidRPr="00D927C1" w:rsidRDefault="0095586C" w:rsidP="00036F6F">
            <w:pPr>
              <w:autoSpaceDE w:val="0"/>
              <w:autoSpaceDN w:val="0"/>
              <w:adjustRightInd w:val="0"/>
              <w:spacing w:after="0" w:line="240" w:lineRule="auto"/>
              <w:rPr>
                <w:rFonts w:ascii="Times New Roman" w:hAnsi="Times New Roman"/>
                <w:sz w:val="14"/>
                <w:szCs w:val="14"/>
              </w:rPr>
            </w:pPr>
            <w:r w:rsidRPr="00D927C1">
              <w:rPr>
                <w:rFonts w:ascii="Times New Roman" w:hAnsi="Times New Roman"/>
                <w:sz w:val="14"/>
                <w:szCs w:val="14"/>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95586C" w:rsidRPr="00D927C1" w:rsidTr="00D927C1">
        <w:trPr>
          <w:trHeight w:val="20"/>
        </w:trPr>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Итого по подпрограмме</w:t>
            </w:r>
          </w:p>
        </w:tc>
        <w:tc>
          <w:tcPr>
            <w:tcW w:w="568" w:type="pct"/>
            <w:tcBorders>
              <w:top w:val="single" w:sz="4" w:space="0" w:color="auto"/>
              <w:left w:val="nil"/>
              <w:bottom w:val="single" w:sz="4" w:space="0" w:color="auto"/>
              <w:right w:val="single" w:sz="4" w:space="0" w:color="auto"/>
            </w:tcBorders>
            <w:shd w:val="clear" w:color="auto" w:fill="auto"/>
            <w:hideMark/>
          </w:tcPr>
          <w:p w:rsidR="0095586C" w:rsidRPr="00D927C1" w:rsidRDefault="0095586C" w:rsidP="004D4B21">
            <w:pPr>
              <w:spacing w:after="0" w:line="240" w:lineRule="auto"/>
              <w:rPr>
                <w:rFonts w:ascii="Times New Roman" w:eastAsia="Times New Roman" w:hAnsi="Times New Roman"/>
                <w:sz w:val="14"/>
                <w:szCs w:val="14"/>
                <w:lang w:eastAsia="ru-RU"/>
              </w:rPr>
            </w:pPr>
          </w:p>
        </w:tc>
        <w:tc>
          <w:tcPr>
            <w:tcW w:w="249" w:type="pct"/>
            <w:gridSpan w:val="2"/>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х</w:t>
            </w:r>
          </w:p>
        </w:tc>
        <w:tc>
          <w:tcPr>
            <w:tcW w:w="182"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х</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х</w:t>
            </w:r>
          </w:p>
        </w:tc>
        <w:tc>
          <w:tcPr>
            <w:tcW w:w="182"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D4B21">
            <w:pPr>
              <w:spacing w:after="0" w:line="240" w:lineRule="auto"/>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х</w:t>
            </w:r>
          </w:p>
        </w:tc>
        <w:tc>
          <w:tcPr>
            <w:tcW w:w="363"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107 619 441,76</w:t>
            </w:r>
          </w:p>
        </w:tc>
        <w:tc>
          <w:tcPr>
            <w:tcW w:w="318"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111 730 270</w:t>
            </w:r>
          </w:p>
        </w:tc>
        <w:tc>
          <w:tcPr>
            <w:tcW w:w="454" w:type="pct"/>
            <w:tcBorders>
              <w:top w:val="single" w:sz="4" w:space="0" w:color="auto"/>
              <w:left w:val="nil"/>
              <w:bottom w:val="single" w:sz="4" w:space="0" w:color="auto"/>
              <w:right w:val="single" w:sz="4" w:space="0" w:color="auto"/>
            </w:tcBorders>
            <w:shd w:val="clear" w:color="auto" w:fill="auto"/>
            <w:noWrap/>
            <w:hideMark/>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88 720 900</w:t>
            </w:r>
          </w:p>
        </w:tc>
        <w:tc>
          <w:tcPr>
            <w:tcW w:w="409" w:type="pct"/>
            <w:tcBorders>
              <w:top w:val="single" w:sz="4" w:space="0" w:color="auto"/>
              <w:left w:val="nil"/>
              <w:bottom w:val="single" w:sz="4" w:space="0" w:color="auto"/>
              <w:right w:val="single" w:sz="4" w:space="0" w:color="auto"/>
            </w:tcBorders>
          </w:tcPr>
          <w:p w:rsidR="0095586C" w:rsidRPr="00D927C1" w:rsidRDefault="0095586C" w:rsidP="004F2D73">
            <w:pPr>
              <w:spacing w:after="0" w:line="240" w:lineRule="auto"/>
              <w:jc w:val="center"/>
              <w:rPr>
                <w:rFonts w:ascii="Times New Roman" w:eastAsia="Times New Roman" w:hAnsi="Times New Roman"/>
                <w:sz w:val="14"/>
                <w:szCs w:val="14"/>
                <w:lang w:eastAsia="ru-RU"/>
              </w:rPr>
            </w:pPr>
            <w:r w:rsidRPr="00D927C1">
              <w:rPr>
                <w:rFonts w:ascii="Times New Roman" w:eastAsia="Times New Roman" w:hAnsi="Times New Roman"/>
                <w:sz w:val="14"/>
                <w:szCs w:val="14"/>
                <w:lang w:eastAsia="ru-RU"/>
              </w:rPr>
              <w:t>88 541 500</w:t>
            </w:r>
          </w:p>
        </w:tc>
        <w:tc>
          <w:tcPr>
            <w:tcW w:w="636" w:type="pct"/>
            <w:tcBorders>
              <w:top w:val="single" w:sz="4" w:space="0" w:color="auto"/>
              <w:left w:val="nil"/>
              <w:bottom w:val="single" w:sz="4" w:space="0" w:color="auto"/>
              <w:right w:val="single" w:sz="4" w:space="0" w:color="auto"/>
            </w:tcBorders>
          </w:tcPr>
          <w:p w:rsidR="0095586C" w:rsidRPr="00D927C1" w:rsidRDefault="0095586C" w:rsidP="004F2D73">
            <w:pPr>
              <w:autoSpaceDE w:val="0"/>
              <w:autoSpaceDN w:val="0"/>
              <w:adjustRightInd w:val="0"/>
              <w:spacing w:after="0" w:line="240" w:lineRule="auto"/>
              <w:jc w:val="center"/>
              <w:rPr>
                <w:rFonts w:ascii="Times New Roman" w:hAnsi="Times New Roman"/>
                <w:sz w:val="14"/>
                <w:szCs w:val="14"/>
              </w:rPr>
            </w:pPr>
            <w:r w:rsidRPr="00D927C1">
              <w:rPr>
                <w:rFonts w:ascii="Times New Roman" w:hAnsi="Times New Roman"/>
                <w:sz w:val="14"/>
                <w:szCs w:val="14"/>
              </w:rPr>
              <w:t>396 612 111,76</w:t>
            </w:r>
          </w:p>
        </w:tc>
        <w:tc>
          <w:tcPr>
            <w:tcW w:w="636" w:type="pct"/>
            <w:tcBorders>
              <w:top w:val="single" w:sz="4" w:space="0" w:color="auto"/>
              <w:left w:val="nil"/>
              <w:bottom w:val="single" w:sz="4" w:space="0" w:color="auto"/>
              <w:right w:val="single" w:sz="4" w:space="0" w:color="auto"/>
            </w:tcBorders>
          </w:tcPr>
          <w:p w:rsidR="0095586C" w:rsidRPr="00D927C1" w:rsidRDefault="0095586C" w:rsidP="004D4B21">
            <w:pPr>
              <w:autoSpaceDE w:val="0"/>
              <w:autoSpaceDN w:val="0"/>
              <w:adjustRightInd w:val="0"/>
              <w:spacing w:after="0" w:line="240" w:lineRule="auto"/>
              <w:jc w:val="both"/>
              <w:rPr>
                <w:rFonts w:ascii="Times New Roman" w:hAnsi="Times New Roman"/>
                <w:sz w:val="14"/>
                <w:szCs w:val="14"/>
              </w:rPr>
            </w:pPr>
          </w:p>
        </w:tc>
      </w:tr>
    </w:tbl>
    <w:p w:rsidR="0095586C" w:rsidRDefault="0095586C" w:rsidP="00B925B0">
      <w:pPr>
        <w:autoSpaceDE w:val="0"/>
        <w:spacing w:after="0"/>
      </w:pPr>
    </w:p>
    <w:p w:rsidR="004D4B21" w:rsidRDefault="004D4B21" w:rsidP="004D4B21">
      <w:pPr>
        <w:spacing w:after="0" w:line="240" w:lineRule="auto"/>
        <w:jc w:val="center"/>
        <w:outlineLvl w:val="3"/>
        <w:rPr>
          <w:rFonts w:ascii="Times New Roman" w:hAnsi="Times New Roman"/>
          <w:sz w:val="20"/>
          <w:szCs w:val="20"/>
        </w:rPr>
      </w:pPr>
    </w:p>
    <w:p w:rsidR="004D4B21" w:rsidRDefault="004D4B21" w:rsidP="004D4B21">
      <w:pPr>
        <w:spacing w:after="0" w:line="240" w:lineRule="auto"/>
        <w:jc w:val="center"/>
        <w:outlineLvl w:val="3"/>
        <w:rPr>
          <w:rFonts w:ascii="Times New Roman" w:hAnsi="Times New Roman"/>
          <w:sz w:val="20"/>
          <w:szCs w:val="20"/>
        </w:rPr>
      </w:pPr>
    </w:p>
    <w:p w:rsidR="004D4B21" w:rsidRDefault="004D4B21" w:rsidP="004D4B21">
      <w:pPr>
        <w:spacing w:after="0" w:line="240" w:lineRule="auto"/>
        <w:jc w:val="center"/>
        <w:outlineLvl w:val="3"/>
        <w:rPr>
          <w:rFonts w:ascii="Times New Roman" w:hAnsi="Times New Roman"/>
          <w:sz w:val="20"/>
          <w:szCs w:val="20"/>
        </w:rPr>
      </w:pPr>
    </w:p>
    <w:p w:rsidR="004D4B21" w:rsidRPr="004D4B21" w:rsidRDefault="004D4B21" w:rsidP="004D4B21">
      <w:pPr>
        <w:spacing w:after="0" w:line="240" w:lineRule="auto"/>
        <w:jc w:val="center"/>
        <w:outlineLvl w:val="3"/>
        <w:rPr>
          <w:rFonts w:ascii="Times New Roman" w:hAnsi="Times New Roman"/>
          <w:sz w:val="18"/>
          <w:szCs w:val="18"/>
        </w:rPr>
      </w:pPr>
      <w:r w:rsidRPr="004D4B21">
        <w:rPr>
          <w:rFonts w:ascii="Times New Roman" w:hAnsi="Times New Roman"/>
          <w:sz w:val="18"/>
          <w:szCs w:val="18"/>
        </w:rPr>
        <w:lastRenderedPageBreak/>
        <w:t>АДМИНИСТРАЦИЯ  БОГУЧАНСКОГО  РАЙОНА</w:t>
      </w:r>
    </w:p>
    <w:p w:rsidR="004D4B21" w:rsidRPr="004D4B21" w:rsidRDefault="004D4B21" w:rsidP="004D4B21">
      <w:pPr>
        <w:spacing w:after="0" w:line="240" w:lineRule="auto"/>
        <w:jc w:val="center"/>
        <w:rPr>
          <w:rFonts w:ascii="Times New Roman" w:hAnsi="Times New Roman"/>
          <w:sz w:val="18"/>
          <w:szCs w:val="18"/>
        </w:rPr>
      </w:pPr>
      <w:r w:rsidRPr="004D4B21">
        <w:rPr>
          <w:rFonts w:ascii="Times New Roman" w:hAnsi="Times New Roman"/>
          <w:sz w:val="18"/>
          <w:szCs w:val="18"/>
        </w:rPr>
        <w:t>ПОСТАНОВЛЕНИЕ</w:t>
      </w:r>
    </w:p>
    <w:p w:rsidR="004D4B21" w:rsidRPr="004D4B21" w:rsidRDefault="004D4B21" w:rsidP="004D4B21">
      <w:pPr>
        <w:spacing w:after="0" w:line="240" w:lineRule="auto"/>
        <w:rPr>
          <w:rFonts w:ascii="Times New Roman" w:hAnsi="Times New Roman"/>
          <w:sz w:val="20"/>
          <w:szCs w:val="20"/>
        </w:rPr>
      </w:pPr>
      <w:r w:rsidRPr="004D4B21">
        <w:rPr>
          <w:rFonts w:ascii="Times New Roman" w:hAnsi="Times New Roman"/>
          <w:sz w:val="20"/>
          <w:szCs w:val="20"/>
        </w:rPr>
        <w:t>20.10. 2015г.</w:t>
      </w:r>
      <w:r>
        <w:rPr>
          <w:rFonts w:ascii="Times New Roman" w:hAnsi="Times New Roman"/>
          <w:sz w:val="20"/>
          <w:szCs w:val="20"/>
        </w:rPr>
        <w:t xml:space="preserve">                                                               </w:t>
      </w:r>
      <w:r w:rsidRPr="004D4B21">
        <w:rPr>
          <w:rFonts w:ascii="Times New Roman" w:hAnsi="Times New Roman"/>
          <w:sz w:val="20"/>
          <w:szCs w:val="20"/>
        </w:rPr>
        <w:t>с.Богучаны</w:t>
      </w:r>
      <w:bookmarkStart w:id="4" w:name="_GoBack"/>
      <w:bookmarkEnd w:id="4"/>
      <w:r>
        <w:rPr>
          <w:rFonts w:ascii="Times New Roman" w:hAnsi="Times New Roman"/>
          <w:sz w:val="20"/>
          <w:szCs w:val="20"/>
        </w:rPr>
        <w:t xml:space="preserve">                                                                  </w:t>
      </w:r>
      <w:r w:rsidRPr="004D4B21">
        <w:rPr>
          <w:rFonts w:ascii="Times New Roman" w:hAnsi="Times New Roman"/>
          <w:sz w:val="20"/>
          <w:szCs w:val="20"/>
        </w:rPr>
        <w:t>№ 935-П</w:t>
      </w:r>
    </w:p>
    <w:p w:rsidR="004D4B21" w:rsidRPr="004D4B21" w:rsidRDefault="004D4B21" w:rsidP="004D4B21">
      <w:pPr>
        <w:spacing w:after="0" w:line="240" w:lineRule="auto"/>
        <w:jc w:val="both"/>
        <w:rPr>
          <w:rFonts w:ascii="Times New Roman" w:hAnsi="Times New Roman"/>
          <w:sz w:val="20"/>
          <w:szCs w:val="20"/>
        </w:rPr>
      </w:pPr>
    </w:p>
    <w:p w:rsidR="004D4B21" w:rsidRPr="004D4B21" w:rsidRDefault="004D4B21" w:rsidP="004D4B21">
      <w:pPr>
        <w:spacing w:after="0" w:line="240" w:lineRule="auto"/>
        <w:jc w:val="center"/>
        <w:rPr>
          <w:rFonts w:ascii="Times New Roman" w:hAnsi="Times New Roman"/>
          <w:sz w:val="20"/>
          <w:szCs w:val="20"/>
        </w:rPr>
      </w:pPr>
      <w:r w:rsidRPr="004D4B21">
        <w:rPr>
          <w:rFonts w:ascii="Times New Roman" w:hAnsi="Times New Roman"/>
          <w:sz w:val="20"/>
          <w:szCs w:val="20"/>
        </w:rPr>
        <w:t xml:space="preserve">Об утверждении отчета об исполнении </w:t>
      </w:r>
      <w:r>
        <w:rPr>
          <w:rFonts w:ascii="Times New Roman" w:hAnsi="Times New Roman"/>
          <w:sz w:val="20"/>
          <w:szCs w:val="20"/>
        </w:rPr>
        <w:t xml:space="preserve"> </w:t>
      </w:r>
      <w:r w:rsidRPr="004D4B21">
        <w:rPr>
          <w:rFonts w:ascii="Times New Roman" w:hAnsi="Times New Roman"/>
          <w:sz w:val="20"/>
          <w:szCs w:val="20"/>
        </w:rPr>
        <w:t>районного бюджета за 9 месяцев 2015 года</w:t>
      </w:r>
    </w:p>
    <w:p w:rsidR="004D4B21" w:rsidRPr="004D4B21" w:rsidRDefault="004D4B21" w:rsidP="004D4B21">
      <w:pPr>
        <w:tabs>
          <w:tab w:val="left" w:pos="709"/>
        </w:tabs>
        <w:spacing w:after="0" w:line="240" w:lineRule="auto"/>
        <w:jc w:val="both"/>
        <w:rPr>
          <w:rFonts w:ascii="Times New Roman" w:hAnsi="Times New Roman"/>
          <w:b/>
          <w:sz w:val="20"/>
          <w:szCs w:val="20"/>
        </w:rPr>
      </w:pPr>
    </w:p>
    <w:p w:rsidR="004D4B21" w:rsidRPr="004D4B21" w:rsidRDefault="004D4B21" w:rsidP="004D4B21">
      <w:pPr>
        <w:spacing w:after="0" w:line="240" w:lineRule="auto"/>
        <w:ind w:firstLine="709"/>
        <w:jc w:val="both"/>
        <w:rPr>
          <w:rFonts w:ascii="Times New Roman" w:hAnsi="Times New Roman"/>
          <w:sz w:val="20"/>
          <w:szCs w:val="20"/>
        </w:rPr>
      </w:pPr>
      <w:r w:rsidRPr="004D4B21">
        <w:rPr>
          <w:rFonts w:ascii="Times New Roman" w:hAnsi="Times New Roman"/>
          <w:sz w:val="20"/>
          <w:szCs w:val="20"/>
        </w:rPr>
        <w:t>В соответствии со ст.ст. 43, 47,  Устава Богучанского района, п. 5 ст. 264.2 Бюджетного кодекса Российской Федерации,  ст. 35 «Положения о бюджетном процессе в муниципальном образовании Богучанский район» утвержденного решением Богучанского районного Совета депутатов от 29.10.2012  № 23/1-230  ПОСТАНОВЛЯЮ:</w:t>
      </w:r>
    </w:p>
    <w:p w:rsidR="004D4B21" w:rsidRPr="004D4B21" w:rsidRDefault="004D4B21" w:rsidP="004D4B21">
      <w:pPr>
        <w:spacing w:after="0" w:line="240" w:lineRule="auto"/>
        <w:ind w:firstLine="709"/>
        <w:jc w:val="both"/>
        <w:rPr>
          <w:rFonts w:ascii="Times New Roman" w:hAnsi="Times New Roman"/>
          <w:sz w:val="20"/>
          <w:szCs w:val="20"/>
        </w:rPr>
      </w:pPr>
      <w:r w:rsidRPr="004D4B21">
        <w:rPr>
          <w:rFonts w:ascii="Times New Roman" w:hAnsi="Times New Roman"/>
          <w:sz w:val="20"/>
          <w:szCs w:val="20"/>
        </w:rPr>
        <w:t>1. Утвердить отчет об исполнении районного бюджета за 9 месяцев 2015 года согласно приложению.</w:t>
      </w:r>
    </w:p>
    <w:p w:rsidR="004D4B21" w:rsidRPr="004D4B21" w:rsidRDefault="004D4B21" w:rsidP="004D4B21">
      <w:pPr>
        <w:spacing w:after="0" w:line="240" w:lineRule="auto"/>
        <w:ind w:firstLine="709"/>
        <w:jc w:val="both"/>
        <w:rPr>
          <w:rFonts w:ascii="Times New Roman" w:hAnsi="Times New Roman"/>
          <w:sz w:val="20"/>
          <w:szCs w:val="20"/>
        </w:rPr>
      </w:pPr>
      <w:r w:rsidRPr="004D4B21">
        <w:rPr>
          <w:rFonts w:ascii="Times New Roman" w:hAnsi="Times New Roman"/>
          <w:sz w:val="20"/>
          <w:szCs w:val="20"/>
        </w:rPr>
        <w:t>2. Контроль за исполнением настоящего постановления оставляю за собой.</w:t>
      </w:r>
    </w:p>
    <w:p w:rsidR="004D4B21" w:rsidRPr="004D4B21" w:rsidRDefault="004D4B21" w:rsidP="004D4B21">
      <w:pPr>
        <w:spacing w:after="0" w:line="240" w:lineRule="auto"/>
        <w:ind w:firstLine="709"/>
        <w:jc w:val="both"/>
        <w:rPr>
          <w:rFonts w:ascii="Times New Roman" w:hAnsi="Times New Roman"/>
          <w:sz w:val="20"/>
          <w:szCs w:val="20"/>
        </w:rPr>
      </w:pPr>
      <w:r w:rsidRPr="004D4B21">
        <w:rPr>
          <w:rFonts w:ascii="Times New Roman" w:hAnsi="Times New Roman"/>
          <w:sz w:val="20"/>
          <w:szCs w:val="20"/>
        </w:rPr>
        <w:t>3.Постановление подлежит  опубликованию в Официальном вестнике   Богучанского района и вступает в силу в день, следующий за днем его  опубликования.</w:t>
      </w:r>
    </w:p>
    <w:p w:rsidR="004D4B21" w:rsidRPr="004D4B21" w:rsidRDefault="004D4B21" w:rsidP="004D4B21">
      <w:pPr>
        <w:spacing w:after="0" w:line="240" w:lineRule="auto"/>
        <w:ind w:firstLine="540"/>
        <w:jc w:val="both"/>
        <w:rPr>
          <w:rFonts w:ascii="Times New Roman" w:hAnsi="Times New Roman"/>
          <w:sz w:val="20"/>
          <w:szCs w:val="20"/>
        </w:rPr>
      </w:pPr>
    </w:p>
    <w:p w:rsidR="004D4B21" w:rsidRDefault="004D4B21" w:rsidP="004D4B21">
      <w:pPr>
        <w:spacing w:after="0" w:line="240" w:lineRule="auto"/>
        <w:jc w:val="both"/>
        <w:rPr>
          <w:rFonts w:ascii="Times New Roman" w:hAnsi="Times New Roman"/>
          <w:sz w:val="20"/>
          <w:szCs w:val="20"/>
        </w:rPr>
      </w:pPr>
      <w:r w:rsidRPr="004D4B21">
        <w:rPr>
          <w:rFonts w:ascii="Times New Roman" w:hAnsi="Times New Roman"/>
          <w:sz w:val="20"/>
          <w:szCs w:val="20"/>
        </w:rPr>
        <w:t xml:space="preserve">И.о. Главы Богучанского района                                           </w:t>
      </w:r>
      <w:r>
        <w:rPr>
          <w:rFonts w:ascii="Times New Roman" w:hAnsi="Times New Roman"/>
          <w:sz w:val="20"/>
          <w:szCs w:val="20"/>
        </w:rPr>
        <w:t xml:space="preserve">                                                             </w:t>
      </w:r>
      <w:r w:rsidRPr="004D4B21">
        <w:rPr>
          <w:rFonts w:ascii="Times New Roman" w:hAnsi="Times New Roman"/>
          <w:sz w:val="20"/>
          <w:szCs w:val="20"/>
        </w:rPr>
        <w:t>В.Ю.Карнаухов</w:t>
      </w:r>
    </w:p>
    <w:p w:rsidR="004D4B21" w:rsidRDefault="004D4B21" w:rsidP="004D4B21">
      <w:pPr>
        <w:spacing w:after="0" w:line="240" w:lineRule="auto"/>
        <w:jc w:val="both"/>
        <w:rPr>
          <w:rFonts w:ascii="Times New Roman" w:hAnsi="Times New Roman"/>
          <w:sz w:val="20"/>
          <w:szCs w:val="20"/>
        </w:rPr>
      </w:pPr>
    </w:p>
    <w:tbl>
      <w:tblPr>
        <w:tblW w:w="5000" w:type="pct"/>
        <w:tblLook w:val="04A0"/>
      </w:tblPr>
      <w:tblGrid>
        <w:gridCol w:w="4719"/>
        <w:gridCol w:w="1409"/>
        <w:gridCol w:w="1261"/>
        <w:gridCol w:w="1261"/>
        <w:gridCol w:w="920"/>
      </w:tblGrid>
      <w:tr w:rsidR="004D4B21" w:rsidRPr="004D4B21" w:rsidTr="004D4B21">
        <w:trPr>
          <w:trHeight w:val="20"/>
        </w:trPr>
        <w:tc>
          <w:tcPr>
            <w:tcW w:w="5000" w:type="pct"/>
            <w:gridSpan w:val="5"/>
            <w:tcBorders>
              <w:top w:val="nil"/>
              <w:left w:val="nil"/>
              <w:bottom w:val="nil"/>
              <w:right w:val="nil"/>
            </w:tcBorders>
            <w:shd w:val="clear" w:color="auto" w:fill="auto"/>
            <w:hideMark/>
          </w:tcPr>
          <w:p w:rsidR="004D4B21" w:rsidRPr="004D4B21" w:rsidRDefault="004D4B21" w:rsidP="004D4B21">
            <w:pPr>
              <w:spacing w:after="0" w:line="240" w:lineRule="auto"/>
              <w:jc w:val="right"/>
              <w:rPr>
                <w:rFonts w:ascii="Times New Roman" w:eastAsia="Times New Roman" w:hAnsi="Times New Roman"/>
                <w:sz w:val="18"/>
                <w:szCs w:val="18"/>
                <w:lang w:eastAsia="ru-RU"/>
              </w:rPr>
            </w:pPr>
            <w:r w:rsidRPr="004D4B21">
              <w:rPr>
                <w:rFonts w:ascii="Times New Roman" w:eastAsia="Times New Roman" w:hAnsi="Times New Roman"/>
                <w:sz w:val="18"/>
                <w:szCs w:val="18"/>
                <w:lang w:eastAsia="ru-RU"/>
              </w:rPr>
              <w:t>Приложение</w:t>
            </w:r>
            <w:r w:rsidRPr="004D4B21">
              <w:rPr>
                <w:rFonts w:ascii="Times New Roman" w:eastAsia="Times New Roman" w:hAnsi="Times New Roman"/>
                <w:sz w:val="18"/>
                <w:szCs w:val="18"/>
                <w:lang w:eastAsia="ru-RU"/>
              </w:rPr>
              <w:br/>
              <w:t>к постановлению администрации Богучанского района</w:t>
            </w:r>
            <w:r w:rsidRPr="004D4B21">
              <w:rPr>
                <w:rFonts w:ascii="Times New Roman" w:eastAsia="Times New Roman" w:hAnsi="Times New Roman"/>
                <w:sz w:val="18"/>
                <w:szCs w:val="18"/>
                <w:lang w:eastAsia="ru-RU"/>
              </w:rPr>
              <w:br/>
              <w:t>от  20.10.15г № 935-П</w:t>
            </w:r>
          </w:p>
        </w:tc>
      </w:tr>
      <w:tr w:rsidR="004D4B21" w:rsidRPr="004D4B21" w:rsidTr="004D4B21">
        <w:trPr>
          <w:trHeight w:val="20"/>
        </w:trPr>
        <w:tc>
          <w:tcPr>
            <w:tcW w:w="5000" w:type="pct"/>
            <w:gridSpan w:val="5"/>
            <w:tcBorders>
              <w:top w:val="nil"/>
              <w:left w:val="nil"/>
              <w:bottom w:val="nil"/>
              <w:right w:val="nil"/>
            </w:tcBorders>
            <w:shd w:val="clear" w:color="auto" w:fill="auto"/>
            <w:vAlign w:val="center"/>
            <w:hideMark/>
          </w:tcPr>
          <w:p w:rsidR="004D4B21" w:rsidRDefault="004D4B21" w:rsidP="004D4B21">
            <w:pPr>
              <w:spacing w:after="0" w:line="240" w:lineRule="auto"/>
              <w:jc w:val="center"/>
              <w:rPr>
                <w:rFonts w:ascii="Times New Roman" w:eastAsia="Times New Roman" w:hAnsi="Times New Roman"/>
                <w:bCs/>
                <w:sz w:val="20"/>
                <w:szCs w:val="20"/>
                <w:lang w:eastAsia="ru-RU"/>
              </w:rPr>
            </w:pPr>
          </w:p>
          <w:p w:rsidR="004D4B21" w:rsidRPr="004D4B21" w:rsidRDefault="004D4B21" w:rsidP="004D4B21">
            <w:pPr>
              <w:spacing w:after="0" w:line="240" w:lineRule="auto"/>
              <w:jc w:val="center"/>
              <w:rPr>
                <w:rFonts w:ascii="Times New Roman" w:eastAsia="Times New Roman" w:hAnsi="Times New Roman"/>
                <w:bCs/>
                <w:sz w:val="20"/>
                <w:szCs w:val="20"/>
                <w:lang w:eastAsia="ru-RU"/>
              </w:rPr>
            </w:pPr>
            <w:r w:rsidRPr="004D4B21">
              <w:rPr>
                <w:rFonts w:ascii="Times New Roman" w:eastAsia="Times New Roman" w:hAnsi="Times New Roman"/>
                <w:bCs/>
                <w:sz w:val="20"/>
                <w:szCs w:val="20"/>
                <w:lang w:eastAsia="ru-RU"/>
              </w:rPr>
              <w:t>Отчёт по исполнению районного бюджета за 9 месяцев 2015 года Богучанского района</w:t>
            </w:r>
          </w:p>
        </w:tc>
      </w:tr>
      <w:tr w:rsidR="004D4B21" w:rsidRPr="004D4B21" w:rsidTr="004D4B21">
        <w:trPr>
          <w:trHeight w:val="20"/>
        </w:trPr>
        <w:tc>
          <w:tcPr>
            <w:tcW w:w="2469" w:type="pct"/>
            <w:tcBorders>
              <w:top w:val="nil"/>
              <w:left w:val="nil"/>
              <w:bottom w:val="single" w:sz="4" w:space="0" w:color="auto"/>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c>
          <w:tcPr>
            <w:tcW w:w="740" w:type="pct"/>
            <w:tcBorders>
              <w:top w:val="nil"/>
              <w:left w:val="nil"/>
              <w:bottom w:val="single" w:sz="4" w:space="0" w:color="auto"/>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c>
          <w:tcPr>
            <w:tcW w:w="662" w:type="pct"/>
            <w:tcBorders>
              <w:top w:val="nil"/>
              <w:left w:val="nil"/>
              <w:bottom w:val="single" w:sz="4" w:space="0" w:color="auto"/>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c>
          <w:tcPr>
            <w:tcW w:w="662" w:type="pct"/>
            <w:tcBorders>
              <w:top w:val="nil"/>
              <w:left w:val="nil"/>
              <w:bottom w:val="single" w:sz="4" w:space="0" w:color="auto"/>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c>
          <w:tcPr>
            <w:tcW w:w="467" w:type="pct"/>
            <w:tcBorders>
              <w:top w:val="nil"/>
              <w:left w:val="nil"/>
              <w:bottom w:val="single" w:sz="4" w:space="0" w:color="auto"/>
              <w:right w:val="nil"/>
            </w:tcBorders>
            <w:shd w:val="clear" w:color="auto" w:fill="auto"/>
            <w:vAlign w:val="bottom"/>
            <w:hideMark/>
          </w:tcPr>
          <w:p w:rsidR="004D4B21" w:rsidRPr="004D4B21" w:rsidRDefault="004D4B21" w:rsidP="004D4B21">
            <w:pPr>
              <w:spacing w:after="0" w:line="240" w:lineRule="auto"/>
              <w:jc w:val="right"/>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тыс.руб.</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Наименование показателя</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План на год</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Исполнено за 9 месяцев 2015 года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Отклонение от плана</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 исполнения</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2</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3</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4</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5</w:t>
            </w:r>
          </w:p>
        </w:tc>
      </w:tr>
      <w:tr w:rsidR="004D4B21" w:rsidRPr="004D4B21" w:rsidTr="004D4B2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ДОХОДЫ</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Доходы бюджета - ИТОГО</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1 871 393</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1 120 525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-750 868</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59,88</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ДОХОДЫ</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372 826</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252 281</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-120 545</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67,67</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НАЛОГИ НА ПРИБЫЛЬ</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10809</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9 925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-884</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91,82</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НАЛОГ НА ДОХОДЫ ФИЗИЧЕСКИХ ЛИЦ</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194432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140 326</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-54 106</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72,17</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АКЦИЗЫ ПО ПОДАКЦИЗНЫМ ТОВАРАМ(ПРОДУКЦИИ), ПРОИЗВОДИМЫМ НА ТЕРРИТОРИИ РФ</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18</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НАЛОГИ НА СОВОКУПНЫЙ ДОХОД</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30959</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21183</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-9 776</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68,42</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НАЛОГИ НА ИМУЩЕСТВО</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106</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369</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263</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348,11</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ГОСУДАРСТВЕННАЯ ПОШЛИНА, СБОРЫ</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6310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3734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-2 576</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59,18</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ЗАДОЛЖЕННОСТЬ И ПЕРЕРАСЧЕТЫ ПО ОТМЕНЕННЫМ НАЛОГАМ, СБОРАМ И ИНЫМ ОБЯЗАТЕЛЬНЫМ ПЛАТЕЖАМ</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-0</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ДОХОДЫ ОТ ИСПОЛЬЗОВАНИЯ ИМУЩЕСТВА, НАХОДЯЩЕГОСЯ В ГОСУДАРСТВЕННОЙ И МУНИЦИПАЛЬНОЙ СОБСТВЕННОСТИ</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76 757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41 555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-35 202</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54,14</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2620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1727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-893</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65,92</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23468</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20192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-3 276</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86,04</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116</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38</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-78</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32,76</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50508</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19411</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-31 097</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38,43</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132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87</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293,33</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ПЛАТЕЖИ ПРИ ПОЛЬЗОВАНИИ ПРИРОДНЫМИ РЕСУРСАМИ</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1755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1674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-81</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95,38</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ДОХОДЫ ОТ ОКАЗАНИЯ ПЛАТНЫХ УСЛУГ И КОМПЕНСАЦИИ ЗАТРАТ ГОСУДАРСТВА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28231</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17541</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-10 690</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62,13</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ДОХОДЫ ОТ ПРОДАЖИ МАТЕРИАЛЬНЫХ И НЕМАТЕРИАЛЬНЫХ АКТИВОВ</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9 405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1 480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-7 931</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15,74</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Доходы от продажи квартир , находящихся в муниципальной собственности</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Доходы от реализации имущества, находящегося в государственной и муниципальной собственности</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2 255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212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-2 043</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9,40</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lastRenderedPageBreak/>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7 150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1 262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-5 888</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17,65</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АДМИНИСТРАТИВНЫЕ ПЛАТЕЖИ И СБОРЫ</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ШТРАФЫ, САНКЦИИ, ВОЗМЕЩЕНИЕ УЩЕРБА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5178</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4609</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-569</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89,01</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ПРОЧИЕ НЕНАЛОГОВЫЕ ДОХОДЫ</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8866</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9870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1 004</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111,32</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БЕЗВОЗМЕЗДНЫЕ ПОСТУПЛЕНИЯ</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1 498 567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868 244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-630 323</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57,94</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ДОХОДЫ БЮДЖЕТОВ БЮДЖЕТНОЙ СИСТЕМЫ РОССИЙСКОЙ ФЕДЕРАЦИИ ОТ ВОЗВРАТА ОСТАТКОВ СУБСИДИЙ И СУБВЕНЦИЙ ПРОШЛЫХ ЛЕТ</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120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120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0</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100,25</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Доходы бюджетов муниципальных районов от возврата остатков субсидий и субвенций прошлых лет</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120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120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0</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100,25</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и субвенций прошлых лет</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361</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361</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100,00</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ВОЗВРАТ ОСТАТКОВ СУБСИДИЙ И СУБВЕНЦИЙ ПРОШЛЫХ ЛЕТ</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-7366</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-7366</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100,00</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Безвозмездные поступления от других бюджетов бюджетной системы Российской Федерации</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1 335 641</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856 002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-479 639</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64,09</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В т.ч. фонд финансовой поддержки</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478492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292886</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-185 606</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61,21</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Инные бежбюджетные трансферты</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25787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19119</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ПРОЧИЕ БЕЗВОЗМЕЗДНЫЕ ПОСТУПЛЕНИЯ</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144024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8</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-144 016</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0,01</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ДОХОДЫ ОТ ПРЕДПРИНИМАТЕЛЬСКОЙ И ИНОЙ ПРИНОСЯЩЕЙ ДОХОД ДЕЯТЕЛЬНОСТИ</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w:t>
            </w:r>
          </w:p>
        </w:tc>
      </w:tr>
      <w:tr w:rsidR="004D4B21" w:rsidRPr="004D4B21" w:rsidTr="004D4B2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РАСХОДЫ</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Расходы бюджета - ИТОГО</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2 045 083</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1 146 437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-838 577</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56,06</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Общегосударственные вопросы</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78 463</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48 871</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-29 592</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62,29</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1 547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795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-752</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51,39</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2 695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1 929</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-766</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71,58</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48 567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30 771</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-17 796</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63,36</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Судебная система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8</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-8</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13 683</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9 279</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-4 404</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67,81</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Обеспечение проведения выборов и референдумов</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5 268</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5 268</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100,00</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Резервные фонды</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1 538</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-1 538</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Другие общегосударственные вопросы</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5 157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829</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-4 328</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16,08</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Национальная оборона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3 944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2 956</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-988</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74,95</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Мобилизационная и вневойсковая подготовка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3 944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2 956</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-988</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74,95</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Национальная безопасность и правоохранительная деятельность</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21 439</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15 427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-6 012</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71,96</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1 588</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960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-628</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60,45</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Обеспечение пожарной безопасности</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18 999</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14 455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852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-840</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1,41</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НАЦИОНАЛЬНАЯ ЭКОНОМИКА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53 332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25 323</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-28 009</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47,48</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Сельское хозяйство и рыболовство</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1 250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882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-368</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70,56</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Транспорт</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24 365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16 210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-8 155</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66,53</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Дорожное хозяйство (дорожные фонды)</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24 266</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7 604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Другие вопросы в области национальной экономики</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3 451</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627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-2 824</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18,17</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Жилищно-коммунальное хозяйство</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252 908</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137 977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-114 931</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54,56</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Жилищное хозяйство</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12 927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1 839</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-11 088</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14,23</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Коммунальное хозяйство</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221 301</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127 145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-94 156</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57,45</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Благоустройство</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1 656</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1 656</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100,00</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Другие вопросы в области жилищно-коммунального хозяйства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17 024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7 337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-9 687</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43,10</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Охрана окружающей среды</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60 000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-60 000</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60 000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-60 000</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Образование</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1 243 378</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686 747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-556 631</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55,23</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Дошкольное образование</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374 375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195 912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-178 463</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52,33</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Общее образование</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769 709</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444 663</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-325 046</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57,77</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Молодежная политика и оздоровление детей</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55 557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18 122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-37 435</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32,62</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Другие вопросы в области образования</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43 737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28 050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-15 687</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64,13</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Культура и кинематография</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132 054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105 554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-26 500</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79,93</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Культура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118 016</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95 781</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-22 235</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81,16</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Другие вопросы в области культуры, кинематографии</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14 038</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9 773</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-4 265</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69,62</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Здравоохранение</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64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64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100,00</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Стационарная медицинская помощь</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Амбулаторная помощь</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Скорая медицинская помощь</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 xml:space="preserve">Другие вопросы в области здравоохранения </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100,00</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Социальная политика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91 346</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55 972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-35 374</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61,27</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Пенсионное обеспечение</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1 172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564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-608</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48,12</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Социальное обслуживание населения</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37 319</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28 000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-9 319</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75,03</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Социальное обеспечение населения</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29 701</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11 589</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-18 112</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39,02</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Охрана семьи и детства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4 978</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3 521</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-1 457</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70,73</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Другие вопросы в области социальной политики</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18 176</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12 298</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-5 878</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67,66</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Физическая культура и спорт</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2 794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1 901</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-893</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68,04</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Физическая культура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224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224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100,00</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Массовый спорт</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2 570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1 677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-893</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65,25</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Обслуживание государственного и муниципального долга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69</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-69</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69</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-69</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Межбюджетные трансферты бюджетам субъектов Российской Федерации и муниципальных образований общего характера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105 292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65 645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-39 647</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62,35</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 xml:space="preserve">Дотации на выравнивание бюджетной обеспеченности субъектов </w:t>
            </w:r>
            <w:r w:rsidRPr="004D4B21">
              <w:rPr>
                <w:rFonts w:ascii="Times New Roman" w:eastAsia="Times New Roman" w:hAnsi="Times New Roman"/>
                <w:sz w:val="14"/>
                <w:szCs w:val="14"/>
                <w:lang w:eastAsia="ru-RU"/>
              </w:rPr>
              <w:lastRenderedPageBreak/>
              <w:t>Российской Федерации и муниципальных образований</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lastRenderedPageBreak/>
              <w:t>60 595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44 794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-15 801</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73,92</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lastRenderedPageBreak/>
              <w:t>Прочие межбюджетные трансферты общего характера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44 697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20 851</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-23 846</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46,65</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Результат исполнения бюджета (дефицит "--", профицит "+")</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-173 690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-25 912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147 778</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14,92</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Источники финансирования дефицита бюджетов - всего</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173 690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25 912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-147 778</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14,92</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источники внутреннего финансирования бюджета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 xml:space="preserve">Кредитные соглашения и договоры, заключенные  от имени Российской Федерации, субъектов Российской Федерации, муниципальных образований, государственных внебюджетных фондов,указанные в валюте Российской Федерации </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 xml:space="preserve">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фондов,указанным в валюте Российской Федерации </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20 000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-20 000</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20 000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-20 000</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Кредиты, полученные в валюте Российской Федерации от кредитных организаций</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-20 000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20 000</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-20 000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20 000</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Земельные участки, находящиеся в государственной и муниципальной собственности</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Остатки средств бюджетов</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173 690</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25 912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-147 778</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14,92</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Увеличение остатков средств бюджетов</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-1 891 393</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-1 120 525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770 868</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59,24</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Уменьшение остатков средств бюджета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2 065 083</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1 146 437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-918 646</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55,52</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Справочно:</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Заработная плата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580 907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404 411</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-176 496</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69,62</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Прочие выплаты</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8 454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5 421</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-3 033</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64,12</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Начисления на оплату труда</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174 824</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117 121</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-57 703</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66,99</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Коммунальные услуги</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121 862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63 272</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-58 590</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51,92</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Увеличение стоимости основных средств</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25 823</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12 717</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-13 106</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49,25</w:t>
            </w: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Увеличение стоимости материальный запасов</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93 675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50 825</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-42 850</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54,26</w:t>
            </w:r>
          </w:p>
        </w:tc>
      </w:tr>
      <w:tr w:rsidR="004D4B21" w:rsidRPr="004D4B21" w:rsidTr="004D4B21">
        <w:trPr>
          <w:trHeight w:val="20"/>
        </w:trPr>
        <w:tc>
          <w:tcPr>
            <w:tcW w:w="2469"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c>
          <w:tcPr>
            <w:tcW w:w="740"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r>
      <w:tr w:rsidR="004D4B21" w:rsidRPr="004D4B21" w:rsidTr="004D4B21">
        <w:trPr>
          <w:trHeight w:val="20"/>
        </w:trPr>
        <w:tc>
          <w:tcPr>
            <w:tcW w:w="3209" w:type="pct"/>
            <w:gridSpan w:val="2"/>
            <w:tcBorders>
              <w:top w:val="nil"/>
              <w:left w:val="nil"/>
              <w:bottom w:val="nil"/>
              <w:right w:val="nil"/>
            </w:tcBorders>
            <w:shd w:val="clear" w:color="auto" w:fill="auto"/>
            <w:hideMark/>
          </w:tcPr>
          <w:p w:rsidR="004D4B21" w:rsidRPr="004D4B21" w:rsidRDefault="004D4B21" w:rsidP="004D4B21">
            <w:pPr>
              <w:spacing w:after="0" w:line="240" w:lineRule="auto"/>
              <w:jc w:val="center"/>
              <w:rPr>
                <w:rFonts w:ascii="Times New Roman" w:eastAsia="Times New Roman" w:hAnsi="Times New Roman"/>
                <w:bCs/>
                <w:sz w:val="14"/>
                <w:szCs w:val="14"/>
                <w:lang w:eastAsia="ru-RU"/>
              </w:rPr>
            </w:pPr>
            <w:r w:rsidRPr="004D4B21">
              <w:rPr>
                <w:rFonts w:ascii="Times New Roman" w:eastAsia="Times New Roman" w:hAnsi="Times New Roman"/>
                <w:bCs/>
                <w:sz w:val="14"/>
                <w:szCs w:val="14"/>
                <w:lang w:eastAsia="ru-RU"/>
              </w:rPr>
              <w:t xml:space="preserve">Сведения о численности муниципальных гражданских служащих </w:t>
            </w:r>
            <w:r w:rsidRPr="004D4B21">
              <w:rPr>
                <w:rFonts w:ascii="Times New Roman" w:eastAsia="Times New Roman" w:hAnsi="Times New Roman"/>
                <w:bCs/>
                <w:sz w:val="14"/>
                <w:szCs w:val="14"/>
                <w:lang w:eastAsia="ru-RU"/>
              </w:rPr>
              <w:br/>
              <w:t xml:space="preserve">Богучанского района, работников районных муниципальных учреждений </w:t>
            </w:r>
            <w:r w:rsidRPr="004D4B21">
              <w:rPr>
                <w:rFonts w:ascii="Times New Roman" w:eastAsia="Times New Roman" w:hAnsi="Times New Roman"/>
                <w:bCs/>
                <w:sz w:val="14"/>
                <w:szCs w:val="14"/>
                <w:lang w:eastAsia="ru-RU"/>
              </w:rPr>
              <w:br/>
              <w:t>на 1 октября 2015 года</w:t>
            </w:r>
          </w:p>
        </w:tc>
        <w:tc>
          <w:tcPr>
            <w:tcW w:w="662" w:type="pct"/>
            <w:tcBorders>
              <w:top w:val="nil"/>
              <w:left w:val="nil"/>
              <w:bottom w:val="nil"/>
              <w:right w:val="nil"/>
            </w:tcBorders>
            <w:shd w:val="clear" w:color="auto" w:fill="auto"/>
            <w:hideMark/>
          </w:tcPr>
          <w:p w:rsidR="004D4B21" w:rsidRPr="004D4B21" w:rsidRDefault="004D4B21" w:rsidP="004D4B21">
            <w:pPr>
              <w:spacing w:after="0" w:line="240" w:lineRule="auto"/>
              <w:rPr>
                <w:rFonts w:ascii="Times New Roman" w:eastAsia="Times New Roman" w:hAnsi="Times New Roman"/>
                <w:bCs/>
                <w:sz w:val="14"/>
                <w:szCs w:val="14"/>
                <w:lang w:eastAsia="ru-RU"/>
              </w:rPr>
            </w:pPr>
          </w:p>
        </w:tc>
        <w:tc>
          <w:tcPr>
            <w:tcW w:w="662"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r>
      <w:tr w:rsidR="004D4B21" w:rsidRPr="004D4B21" w:rsidTr="004D4B21">
        <w:trPr>
          <w:trHeight w:val="20"/>
        </w:trPr>
        <w:tc>
          <w:tcPr>
            <w:tcW w:w="2469" w:type="pct"/>
            <w:tcBorders>
              <w:top w:val="nil"/>
              <w:left w:val="nil"/>
              <w:bottom w:val="nil"/>
              <w:right w:val="nil"/>
            </w:tcBorders>
            <w:shd w:val="clear" w:color="auto" w:fill="auto"/>
            <w:noWrap/>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c>
          <w:tcPr>
            <w:tcW w:w="740"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r>
      <w:tr w:rsidR="004D4B21" w:rsidRPr="004D4B21" w:rsidTr="004D4B21">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Наименование показателя</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jc w:val="center"/>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Значение</w:t>
            </w:r>
          </w:p>
        </w:tc>
        <w:tc>
          <w:tcPr>
            <w:tcW w:w="662"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r>
      <w:tr w:rsidR="004D4B21" w:rsidRPr="004D4B21" w:rsidTr="004D4B21">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Среднесписочная численность муниципальных служащих района за отчётный квартал, человек</w:t>
            </w:r>
          </w:p>
        </w:tc>
        <w:tc>
          <w:tcPr>
            <w:tcW w:w="740" w:type="pct"/>
            <w:tcBorders>
              <w:top w:val="nil"/>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 xml:space="preserve">                      110   </w:t>
            </w:r>
          </w:p>
        </w:tc>
        <w:tc>
          <w:tcPr>
            <w:tcW w:w="662"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r>
      <w:tr w:rsidR="004D4B21" w:rsidRPr="004D4B21" w:rsidTr="004D4B21">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Фактические затраты на денежное содержание муниципальных служащих за отчётный квартал, тыс.руб.</w:t>
            </w:r>
          </w:p>
        </w:tc>
        <w:tc>
          <w:tcPr>
            <w:tcW w:w="740" w:type="pct"/>
            <w:tcBorders>
              <w:top w:val="nil"/>
              <w:left w:val="nil"/>
              <w:bottom w:val="single" w:sz="4" w:space="0" w:color="auto"/>
              <w:right w:val="single" w:sz="4" w:space="0" w:color="auto"/>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r w:rsidRPr="004D4B21">
              <w:rPr>
                <w:rFonts w:ascii="Times New Roman" w:eastAsia="Times New Roman" w:hAnsi="Times New Roman"/>
                <w:sz w:val="14"/>
                <w:szCs w:val="14"/>
                <w:lang w:eastAsia="ru-RU"/>
              </w:rPr>
              <w:t xml:space="preserve">                 35 067   </w:t>
            </w:r>
          </w:p>
        </w:tc>
        <w:tc>
          <w:tcPr>
            <w:tcW w:w="662"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vAlign w:val="bottom"/>
            <w:hideMark/>
          </w:tcPr>
          <w:p w:rsidR="004D4B21" w:rsidRPr="004D4B21" w:rsidRDefault="004D4B21" w:rsidP="004D4B21">
            <w:pPr>
              <w:spacing w:after="0" w:line="240" w:lineRule="auto"/>
              <w:rPr>
                <w:rFonts w:ascii="Times New Roman" w:eastAsia="Times New Roman" w:hAnsi="Times New Roman"/>
                <w:sz w:val="14"/>
                <w:szCs w:val="14"/>
                <w:lang w:eastAsia="ru-RU"/>
              </w:rPr>
            </w:pPr>
          </w:p>
        </w:tc>
      </w:tr>
    </w:tbl>
    <w:p w:rsidR="004D4B21" w:rsidRDefault="004D4B21" w:rsidP="004D4B21">
      <w:pPr>
        <w:spacing w:after="0" w:line="240" w:lineRule="auto"/>
        <w:jc w:val="both"/>
        <w:rPr>
          <w:rFonts w:ascii="Times New Roman" w:hAnsi="Times New Roman"/>
          <w:sz w:val="20"/>
          <w:szCs w:val="20"/>
        </w:rPr>
      </w:pPr>
    </w:p>
    <w:p w:rsidR="00564CD7" w:rsidRPr="00564CD7" w:rsidRDefault="00564CD7" w:rsidP="00564CD7">
      <w:pPr>
        <w:spacing w:after="0" w:line="240" w:lineRule="auto"/>
        <w:jc w:val="center"/>
        <w:rPr>
          <w:rFonts w:ascii="Times New Roman" w:hAnsi="Times New Roman"/>
          <w:sz w:val="18"/>
          <w:szCs w:val="18"/>
        </w:rPr>
      </w:pPr>
      <w:r w:rsidRPr="00564CD7">
        <w:rPr>
          <w:rFonts w:ascii="Times New Roman" w:hAnsi="Times New Roman"/>
          <w:sz w:val="18"/>
          <w:szCs w:val="18"/>
        </w:rPr>
        <w:t xml:space="preserve">АДМИНИСТРАЦИЯ БОГУЧАНСКОГО  РАЙОНА  </w:t>
      </w:r>
    </w:p>
    <w:p w:rsidR="00564CD7" w:rsidRPr="00564CD7" w:rsidRDefault="00564CD7" w:rsidP="00564CD7">
      <w:pPr>
        <w:spacing w:after="0"/>
        <w:jc w:val="center"/>
        <w:rPr>
          <w:rFonts w:ascii="Times New Roman" w:hAnsi="Times New Roman"/>
          <w:sz w:val="18"/>
          <w:szCs w:val="18"/>
        </w:rPr>
      </w:pPr>
      <w:r w:rsidRPr="00564CD7">
        <w:rPr>
          <w:rFonts w:ascii="Times New Roman" w:hAnsi="Times New Roman"/>
          <w:sz w:val="18"/>
          <w:szCs w:val="18"/>
        </w:rPr>
        <w:t>ПОСТАНОВЛЕНИЕ</w:t>
      </w:r>
    </w:p>
    <w:p w:rsidR="00564CD7" w:rsidRPr="00564CD7" w:rsidRDefault="00564CD7" w:rsidP="00564CD7">
      <w:pPr>
        <w:pStyle w:val="ab"/>
        <w:rPr>
          <w:rFonts w:ascii="Times New Roman" w:hAnsi="Times New Roman"/>
          <w:sz w:val="20"/>
          <w:szCs w:val="20"/>
        </w:rPr>
      </w:pPr>
      <w:r w:rsidRPr="00564CD7">
        <w:rPr>
          <w:rFonts w:ascii="Times New Roman" w:hAnsi="Times New Roman"/>
          <w:sz w:val="20"/>
          <w:szCs w:val="20"/>
        </w:rPr>
        <w:t>21.10.</w:t>
      </w:r>
      <w:smartTag w:uri="urn:schemas-microsoft-com:office:smarttags" w:element="metricconverter">
        <w:smartTagPr>
          <w:attr w:name="ProductID" w:val="2015 г"/>
        </w:smartTagPr>
        <w:r w:rsidRPr="00564CD7">
          <w:rPr>
            <w:rFonts w:ascii="Times New Roman" w:hAnsi="Times New Roman"/>
            <w:sz w:val="20"/>
            <w:szCs w:val="20"/>
          </w:rPr>
          <w:t>2015 г</w:t>
        </w:r>
      </w:smartTag>
      <w:r w:rsidRPr="00564CD7">
        <w:rPr>
          <w:rFonts w:ascii="Times New Roman" w:hAnsi="Times New Roman"/>
          <w:sz w:val="20"/>
          <w:szCs w:val="20"/>
        </w:rPr>
        <w:t xml:space="preserve">                       </w:t>
      </w:r>
      <w:r>
        <w:rPr>
          <w:rFonts w:ascii="Times New Roman" w:hAnsi="Times New Roman"/>
          <w:sz w:val="20"/>
          <w:szCs w:val="20"/>
        </w:rPr>
        <w:t xml:space="preserve">                                        </w:t>
      </w:r>
      <w:r w:rsidRPr="00564CD7">
        <w:rPr>
          <w:rFonts w:ascii="Times New Roman" w:hAnsi="Times New Roman"/>
          <w:sz w:val="20"/>
          <w:szCs w:val="20"/>
        </w:rPr>
        <w:t xml:space="preserve">с.Богучаны                                                </w:t>
      </w:r>
      <w:r>
        <w:rPr>
          <w:rFonts w:ascii="Times New Roman" w:hAnsi="Times New Roman"/>
          <w:sz w:val="20"/>
          <w:szCs w:val="20"/>
        </w:rPr>
        <w:t xml:space="preserve">               </w:t>
      </w:r>
      <w:r w:rsidRPr="00564CD7">
        <w:rPr>
          <w:rFonts w:ascii="Times New Roman" w:hAnsi="Times New Roman"/>
          <w:sz w:val="20"/>
          <w:szCs w:val="20"/>
        </w:rPr>
        <w:t xml:space="preserve"> № 943-п</w:t>
      </w:r>
    </w:p>
    <w:p w:rsidR="00564CD7" w:rsidRPr="00564CD7" w:rsidRDefault="00564CD7" w:rsidP="00564CD7">
      <w:pPr>
        <w:pStyle w:val="ab"/>
        <w:spacing w:after="0" w:line="240" w:lineRule="auto"/>
        <w:jc w:val="center"/>
        <w:rPr>
          <w:rFonts w:ascii="Times New Roman" w:hAnsi="Times New Roman"/>
          <w:sz w:val="20"/>
          <w:szCs w:val="20"/>
        </w:rPr>
      </w:pPr>
      <w:r w:rsidRPr="00564CD7">
        <w:rPr>
          <w:rFonts w:ascii="Times New Roman" w:hAnsi="Times New Roman"/>
          <w:sz w:val="20"/>
          <w:szCs w:val="20"/>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564CD7" w:rsidRPr="00564CD7" w:rsidRDefault="00564CD7" w:rsidP="00564CD7">
      <w:pPr>
        <w:spacing w:after="0"/>
        <w:jc w:val="center"/>
        <w:rPr>
          <w:rFonts w:ascii="Times New Roman" w:hAnsi="Times New Roman"/>
          <w:sz w:val="20"/>
          <w:szCs w:val="20"/>
        </w:rPr>
      </w:pPr>
    </w:p>
    <w:p w:rsidR="00564CD7" w:rsidRPr="00564CD7" w:rsidRDefault="00564CD7" w:rsidP="00564CD7">
      <w:pPr>
        <w:autoSpaceDE w:val="0"/>
        <w:spacing w:after="0" w:line="240" w:lineRule="auto"/>
        <w:ind w:firstLine="720"/>
        <w:jc w:val="both"/>
        <w:rPr>
          <w:rFonts w:ascii="Times New Roman" w:hAnsi="Times New Roman"/>
          <w:sz w:val="20"/>
          <w:szCs w:val="20"/>
        </w:rPr>
      </w:pPr>
      <w:r w:rsidRPr="00564CD7">
        <w:rPr>
          <w:rFonts w:ascii="Times New Roman" w:hAnsi="Times New Roman"/>
          <w:sz w:val="20"/>
          <w:szCs w:val="20"/>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r>
        <w:rPr>
          <w:rFonts w:ascii="Times New Roman" w:hAnsi="Times New Roman"/>
          <w:sz w:val="20"/>
          <w:szCs w:val="20"/>
        </w:rPr>
        <w:t xml:space="preserve">  </w:t>
      </w:r>
      <w:r w:rsidRPr="00564CD7">
        <w:rPr>
          <w:rFonts w:ascii="Times New Roman" w:hAnsi="Times New Roman"/>
          <w:sz w:val="20"/>
          <w:szCs w:val="20"/>
        </w:rPr>
        <w:t>ПОСТАНОВЛЯЮ:</w:t>
      </w:r>
    </w:p>
    <w:p w:rsidR="00564CD7" w:rsidRPr="00564CD7" w:rsidRDefault="00564CD7" w:rsidP="00564CD7">
      <w:pPr>
        <w:pStyle w:val="ab"/>
        <w:spacing w:after="0" w:line="240" w:lineRule="auto"/>
        <w:ind w:firstLine="720"/>
        <w:jc w:val="both"/>
        <w:rPr>
          <w:rFonts w:ascii="Times New Roman" w:hAnsi="Times New Roman"/>
          <w:sz w:val="20"/>
          <w:szCs w:val="20"/>
        </w:rPr>
      </w:pPr>
      <w:r w:rsidRPr="00564CD7">
        <w:rPr>
          <w:rFonts w:ascii="Times New Roman" w:hAnsi="Times New Roman"/>
          <w:sz w:val="20"/>
          <w:szCs w:val="20"/>
        </w:rPr>
        <w:t xml:space="preserve">1. Внести изменения в </w:t>
      </w:r>
      <w:r w:rsidRPr="00564CD7">
        <w:rPr>
          <w:rFonts w:ascii="Times New Roman" w:hAnsi="Times New Roman"/>
          <w:color w:val="000000"/>
          <w:sz w:val="20"/>
          <w:szCs w:val="20"/>
        </w:rPr>
        <w:t>муниципальную программу «Развитие образования Богучанского района»</w:t>
      </w:r>
      <w:r w:rsidRPr="00564CD7">
        <w:rPr>
          <w:rFonts w:ascii="Times New Roman" w:hAnsi="Times New Roman"/>
          <w:sz w:val="20"/>
          <w:szCs w:val="20"/>
        </w:rPr>
        <w:t>, утвержденную постановлением администрации Богучанского района от 01.11.2013 № 1390-п, следующего содержания:</w:t>
      </w:r>
    </w:p>
    <w:p w:rsidR="00564CD7" w:rsidRDefault="00564CD7" w:rsidP="00564CD7">
      <w:pPr>
        <w:spacing w:after="0" w:line="240" w:lineRule="auto"/>
        <w:ind w:firstLine="720"/>
        <w:jc w:val="both"/>
        <w:rPr>
          <w:rFonts w:ascii="Times New Roman" w:hAnsi="Times New Roman"/>
          <w:sz w:val="20"/>
          <w:szCs w:val="20"/>
        </w:rPr>
      </w:pPr>
      <w:r w:rsidRPr="00564CD7">
        <w:rPr>
          <w:rFonts w:ascii="Times New Roman" w:hAnsi="Times New Roman"/>
          <w:color w:val="000000"/>
          <w:sz w:val="20"/>
          <w:szCs w:val="20"/>
        </w:rPr>
        <w:t>1.1. В разделе 1. Паспорт муниципальной программы «Развитие образования Богучанского района»</w:t>
      </w:r>
      <w:r w:rsidRPr="00564CD7">
        <w:rPr>
          <w:rFonts w:ascii="Times New Roman" w:hAnsi="Times New Roman"/>
          <w:sz w:val="20"/>
          <w:szCs w:val="20"/>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564CD7" w:rsidRPr="00564CD7" w:rsidRDefault="00564CD7" w:rsidP="00564CD7">
      <w:pPr>
        <w:spacing w:after="0" w:line="240" w:lineRule="auto"/>
        <w:ind w:firstLine="72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2"/>
        <w:gridCol w:w="6808"/>
      </w:tblGrid>
      <w:tr w:rsidR="00564CD7" w:rsidRPr="00564CD7" w:rsidTr="00564CD7">
        <w:tc>
          <w:tcPr>
            <w:tcW w:w="1443" w:type="pct"/>
          </w:tcPr>
          <w:p w:rsidR="00564CD7" w:rsidRPr="00564CD7" w:rsidRDefault="00564CD7" w:rsidP="00564CD7">
            <w:pPr>
              <w:snapToGrid w:val="0"/>
              <w:spacing w:after="0" w:line="240" w:lineRule="auto"/>
              <w:jc w:val="both"/>
              <w:rPr>
                <w:rFonts w:ascii="Times New Roman" w:hAnsi="Times New Roman"/>
                <w:sz w:val="16"/>
                <w:szCs w:val="16"/>
              </w:rPr>
            </w:pPr>
            <w:r w:rsidRPr="00564CD7">
              <w:rPr>
                <w:rFonts w:ascii="Times New Roman" w:hAnsi="Times New Roman"/>
                <w:sz w:val="16"/>
                <w:szCs w:val="16"/>
              </w:rPr>
              <w:t>Ресурсное обеспечение муниципальной программы, в том числе в разбивке по всем источникам финансирования по годам реализации</w:t>
            </w:r>
          </w:p>
        </w:tc>
        <w:tc>
          <w:tcPr>
            <w:tcW w:w="3557" w:type="pct"/>
          </w:tcPr>
          <w:p w:rsidR="00564CD7" w:rsidRPr="00564CD7" w:rsidRDefault="00564CD7" w:rsidP="00564CD7">
            <w:pPr>
              <w:spacing w:after="0" w:line="240" w:lineRule="auto"/>
              <w:jc w:val="both"/>
              <w:rPr>
                <w:rFonts w:ascii="Times New Roman" w:hAnsi="Times New Roman"/>
                <w:sz w:val="16"/>
                <w:szCs w:val="16"/>
              </w:rPr>
            </w:pPr>
            <w:r w:rsidRPr="00564CD7">
              <w:rPr>
                <w:rFonts w:ascii="Times New Roman" w:hAnsi="Times New Roman"/>
                <w:sz w:val="16"/>
                <w:szCs w:val="16"/>
              </w:rPr>
              <w:t>Объем финансирования программы составит</w:t>
            </w:r>
          </w:p>
          <w:p w:rsidR="00564CD7" w:rsidRPr="00564CD7" w:rsidRDefault="00564CD7" w:rsidP="00564CD7">
            <w:pPr>
              <w:spacing w:after="0" w:line="240" w:lineRule="auto"/>
              <w:jc w:val="both"/>
              <w:rPr>
                <w:rFonts w:ascii="Times New Roman" w:hAnsi="Times New Roman"/>
                <w:sz w:val="16"/>
                <w:szCs w:val="16"/>
              </w:rPr>
            </w:pPr>
            <w:r w:rsidRPr="00564CD7">
              <w:rPr>
                <w:rFonts w:ascii="Times New Roman" w:hAnsi="Times New Roman"/>
                <w:sz w:val="16"/>
                <w:szCs w:val="16"/>
              </w:rPr>
              <w:t xml:space="preserve"> 4 182 620 131,40 рублей, в том числе:</w:t>
            </w:r>
          </w:p>
          <w:p w:rsidR="00564CD7" w:rsidRPr="00564CD7" w:rsidRDefault="00564CD7" w:rsidP="00564CD7">
            <w:pPr>
              <w:spacing w:after="0" w:line="240" w:lineRule="auto"/>
              <w:jc w:val="both"/>
              <w:rPr>
                <w:rFonts w:ascii="Times New Roman" w:hAnsi="Times New Roman"/>
                <w:sz w:val="16"/>
                <w:szCs w:val="16"/>
              </w:rPr>
            </w:pPr>
            <w:r w:rsidRPr="00564CD7">
              <w:rPr>
                <w:rFonts w:ascii="Times New Roman" w:hAnsi="Times New Roman"/>
                <w:sz w:val="16"/>
                <w:szCs w:val="16"/>
              </w:rPr>
              <w:t>по годам реализации:</w:t>
            </w:r>
          </w:p>
          <w:p w:rsidR="00564CD7" w:rsidRPr="00564CD7" w:rsidRDefault="00564CD7" w:rsidP="00564CD7">
            <w:pPr>
              <w:spacing w:after="0" w:line="240" w:lineRule="auto"/>
              <w:jc w:val="both"/>
              <w:rPr>
                <w:rFonts w:ascii="Times New Roman" w:hAnsi="Times New Roman"/>
                <w:sz w:val="16"/>
                <w:szCs w:val="16"/>
              </w:rPr>
            </w:pPr>
            <w:r w:rsidRPr="00564CD7">
              <w:rPr>
                <w:rFonts w:ascii="Times New Roman" w:hAnsi="Times New Roman"/>
                <w:sz w:val="16"/>
                <w:szCs w:val="16"/>
              </w:rPr>
              <w:t>2014 год – 966 349 952,03 рублей;</w:t>
            </w:r>
          </w:p>
          <w:p w:rsidR="00564CD7" w:rsidRPr="00564CD7" w:rsidRDefault="00564CD7" w:rsidP="00564CD7">
            <w:pPr>
              <w:spacing w:after="0" w:line="240" w:lineRule="auto"/>
              <w:jc w:val="both"/>
              <w:rPr>
                <w:rFonts w:ascii="Times New Roman" w:hAnsi="Times New Roman"/>
                <w:sz w:val="16"/>
                <w:szCs w:val="16"/>
              </w:rPr>
            </w:pPr>
            <w:r w:rsidRPr="00564CD7">
              <w:rPr>
                <w:rFonts w:ascii="Times New Roman" w:hAnsi="Times New Roman"/>
                <w:sz w:val="16"/>
                <w:szCs w:val="16"/>
              </w:rPr>
              <w:t>2015 год – 1 226 865 029,37  рублей;</w:t>
            </w:r>
          </w:p>
          <w:p w:rsidR="00564CD7" w:rsidRPr="00564CD7" w:rsidRDefault="00564CD7" w:rsidP="00564CD7">
            <w:pPr>
              <w:spacing w:after="0" w:line="240" w:lineRule="auto"/>
              <w:jc w:val="both"/>
              <w:rPr>
                <w:rFonts w:ascii="Times New Roman" w:hAnsi="Times New Roman"/>
                <w:sz w:val="16"/>
                <w:szCs w:val="16"/>
              </w:rPr>
            </w:pPr>
            <w:r w:rsidRPr="00564CD7">
              <w:rPr>
                <w:rFonts w:ascii="Times New Roman" w:hAnsi="Times New Roman"/>
                <w:sz w:val="16"/>
                <w:szCs w:val="16"/>
              </w:rPr>
              <w:t>2016 год – 1 064 738 150,00 рублей;</w:t>
            </w:r>
          </w:p>
          <w:p w:rsidR="00564CD7" w:rsidRPr="00564CD7" w:rsidRDefault="00564CD7" w:rsidP="00564CD7">
            <w:pPr>
              <w:spacing w:after="0" w:line="240" w:lineRule="auto"/>
              <w:jc w:val="both"/>
              <w:rPr>
                <w:rFonts w:ascii="Times New Roman" w:hAnsi="Times New Roman"/>
                <w:sz w:val="16"/>
                <w:szCs w:val="16"/>
              </w:rPr>
            </w:pPr>
            <w:r w:rsidRPr="00564CD7">
              <w:rPr>
                <w:rFonts w:ascii="Times New Roman" w:hAnsi="Times New Roman"/>
                <w:sz w:val="16"/>
                <w:szCs w:val="16"/>
              </w:rPr>
              <w:t>2017 год – 924 667 000,0 рублей.</w:t>
            </w:r>
          </w:p>
          <w:p w:rsidR="00564CD7" w:rsidRPr="00564CD7" w:rsidRDefault="00564CD7" w:rsidP="00564CD7">
            <w:pPr>
              <w:pStyle w:val="ConsPlusCell"/>
              <w:rPr>
                <w:rFonts w:ascii="Times New Roman" w:hAnsi="Times New Roman" w:cs="Times New Roman"/>
                <w:sz w:val="16"/>
                <w:szCs w:val="16"/>
              </w:rPr>
            </w:pPr>
            <w:r w:rsidRPr="00564CD7">
              <w:rPr>
                <w:rFonts w:ascii="Times New Roman" w:hAnsi="Times New Roman" w:cs="Times New Roman"/>
                <w:sz w:val="16"/>
                <w:szCs w:val="16"/>
              </w:rPr>
              <w:t>Из них:</w:t>
            </w:r>
          </w:p>
          <w:p w:rsidR="00564CD7" w:rsidRPr="00564CD7" w:rsidRDefault="00564CD7" w:rsidP="00564CD7">
            <w:pPr>
              <w:pStyle w:val="ConsPlusCell"/>
              <w:rPr>
                <w:rFonts w:ascii="Times New Roman" w:hAnsi="Times New Roman" w:cs="Times New Roman"/>
                <w:sz w:val="16"/>
                <w:szCs w:val="16"/>
              </w:rPr>
            </w:pPr>
            <w:r w:rsidRPr="00564CD7">
              <w:rPr>
                <w:rFonts w:ascii="Times New Roman" w:hAnsi="Times New Roman" w:cs="Times New Roman"/>
                <w:sz w:val="16"/>
                <w:szCs w:val="16"/>
              </w:rPr>
              <w:t>средства федерального бюджета: 2 776 000,00 рублей,</w:t>
            </w:r>
          </w:p>
          <w:p w:rsidR="00564CD7" w:rsidRPr="00564CD7" w:rsidRDefault="00564CD7" w:rsidP="00564CD7">
            <w:pPr>
              <w:pStyle w:val="ConsPlusCell"/>
              <w:rPr>
                <w:rFonts w:ascii="Times New Roman" w:hAnsi="Times New Roman" w:cs="Times New Roman"/>
                <w:sz w:val="16"/>
                <w:szCs w:val="16"/>
              </w:rPr>
            </w:pPr>
            <w:r w:rsidRPr="00564CD7">
              <w:rPr>
                <w:rFonts w:ascii="Times New Roman" w:hAnsi="Times New Roman" w:cs="Times New Roman"/>
                <w:sz w:val="16"/>
                <w:szCs w:val="16"/>
              </w:rPr>
              <w:t>в том числе:</w:t>
            </w:r>
          </w:p>
          <w:p w:rsidR="00564CD7" w:rsidRPr="00564CD7" w:rsidRDefault="00564CD7" w:rsidP="00564CD7">
            <w:pPr>
              <w:pStyle w:val="ConsPlusCell"/>
              <w:rPr>
                <w:rFonts w:ascii="Times New Roman" w:hAnsi="Times New Roman" w:cs="Times New Roman"/>
                <w:sz w:val="16"/>
                <w:szCs w:val="16"/>
              </w:rPr>
            </w:pPr>
            <w:r w:rsidRPr="00564CD7">
              <w:rPr>
                <w:rFonts w:ascii="Times New Roman" w:hAnsi="Times New Roman" w:cs="Times New Roman"/>
                <w:sz w:val="16"/>
                <w:szCs w:val="16"/>
              </w:rPr>
              <w:t>в 2014 году-  0,00 рублей;</w:t>
            </w:r>
          </w:p>
          <w:p w:rsidR="00564CD7" w:rsidRPr="00564CD7" w:rsidRDefault="00564CD7" w:rsidP="00564CD7">
            <w:pPr>
              <w:pStyle w:val="ConsPlusCell"/>
              <w:rPr>
                <w:rFonts w:ascii="Times New Roman" w:hAnsi="Times New Roman" w:cs="Times New Roman"/>
                <w:sz w:val="16"/>
                <w:szCs w:val="16"/>
              </w:rPr>
            </w:pPr>
            <w:r w:rsidRPr="00564CD7">
              <w:rPr>
                <w:rFonts w:ascii="Times New Roman" w:hAnsi="Times New Roman" w:cs="Times New Roman"/>
                <w:sz w:val="16"/>
                <w:szCs w:val="16"/>
              </w:rPr>
              <w:t>в 2015 году - 2 776 000,00 рублей;</w:t>
            </w:r>
          </w:p>
          <w:p w:rsidR="00564CD7" w:rsidRPr="00564CD7" w:rsidRDefault="00564CD7" w:rsidP="00564CD7">
            <w:pPr>
              <w:pStyle w:val="ConsPlusCell"/>
              <w:rPr>
                <w:rFonts w:ascii="Times New Roman" w:hAnsi="Times New Roman" w:cs="Times New Roman"/>
                <w:sz w:val="16"/>
                <w:szCs w:val="16"/>
              </w:rPr>
            </w:pPr>
            <w:r w:rsidRPr="00564CD7">
              <w:rPr>
                <w:rFonts w:ascii="Times New Roman" w:hAnsi="Times New Roman" w:cs="Times New Roman"/>
                <w:sz w:val="16"/>
                <w:szCs w:val="16"/>
              </w:rPr>
              <w:t>в 2016 году - 0,00 рублей;</w:t>
            </w:r>
          </w:p>
          <w:p w:rsidR="00564CD7" w:rsidRPr="00564CD7" w:rsidRDefault="00564CD7" w:rsidP="00564CD7">
            <w:pPr>
              <w:pStyle w:val="ConsPlusCell"/>
              <w:rPr>
                <w:rFonts w:ascii="Times New Roman" w:hAnsi="Times New Roman" w:cs="Times New Roman"/>
                <w:sz w:val="16"/>
                <w:szCs w:val="16"/>
              </w:rPr>
            </w:pPr>
            <w:r w:rsidRPr="00564CD7">
              <w:rPr>
                <w:rFonts w:ascii="Times New Roman" w:hAnsi="Times New Roman" w:cs="Times New Roman"/>
                <w:sz w:val="16"/>
                <w:szCs w:val="16"/>
              </w:rPr>
              <w:t>в 2017 году - 0,00 рублей;</w:t>
            </w:r>
          </w:p>
          <w:p w:rsidR="00564CD7" w:rsidRPr="00564CD7" w:rsidRDefault="00564CD7" w:rsidP="00564CD7">
            <w:pPr>
              <w:pStyle w:val="ConsPlusCell"/>
              <w:rPr>
                <w:rFonts w:ascii="Times New Roman" w:hAnsi="Times New Roman" w:cs="Times New Roman"/>
                <w:sz w:val="16"/>
                <w:szCs w:val="16"/>
              </w:rPr>
            </w:pPr>
            <w:r w:rsidRPr="00564CD7">
              <w:rPr>
                <w:rFonts w:ascii="Times New Roman" w:hAnsi="Times New Roman" w:cs="Times New Roman"/>
                <w:sz w:val="16"/>
                <w:szCs w:val="16"/>
              </w:rPr>
              <w:t>средства краевого бюджета − 1 992 504 474,30  рублей,   в том числе:</w:t>
            </w:r>
          </w:p>
          <w:p w:rsidR="00564CD7" w:rsidRPr="00564CD7" w:rsidRDefault="00564CD7" w:rsidP="00564CD7">
            <w:pPr>
              <w:pStyle w:val="ConsPlusCell"/>
              <w:rPr>
                <w:rFonts w:ascii="Times New Roman" w:hAnsi="Times New Roman" w:cs="Times New Roman"/>
                <w:sz w:val="16"/>
                <w:szCs w:val="16"/>
              </w:rPr>
            </w:pPr>
            <w:r w:rsidRPr="00564CD7">
              <w:rPr>
                <w:rFonts w:ascii="Times New Roman" w:hAnsi="Times New Roman" w:cs="Times New Roman"/>
                <w:sz w:val="16"/>
                <w:szCs w:val="16"/>
              </w:rPr>
              <w:lastRenderedPageBreak/>
              <w:t>в 2014 году – 483 846 584,30 рублей;</w:t>
            </w:r>
          </w:p>
          <w:p w:rsidR="00564CD7" w:rsidRPr="00564CD7" w:rsidRDefault="00564CD7" w:rsidP="00564CD7">
            <w:pPr>
              <w:pStyle w:val="ConsPlusCell"/>
              <w:rPr>
                <w:rFonts w:ascii="Times New Roman" w:hAnsi="Times New Roman" w:cs="Times New Roman"/>
                <w:sz w:val="16"/>
                <w:szCs w:val="16"/>
              </w:rPr>
            </w:pPr>
            <w:r w:rsidRPr="00564CD7">
              <w:rPr>
                <w:rFonts w:ascii="Times New Roman" w:hAnsi="Times New Roman" w:cs="Times New Roman"/>
                <w:sz w:val="16"/>
                <w:szCs w:val="16"/>
              </w:rPr>
              <w:t>в 2015 году – 528 170 290,00 рублей;</w:t>
            </w:r>
          </w:p>
          <w:p w:rsidR="00564CD7" w:rsidRPr="00564CD7" w:rsidRDefault="00564CD7" w:rsidP="00564CD7">
            <w:pPr>
              <w:spacing w:after="0" w:line="240" w:lineRule="auto"/>
              <w:jc w:val="both"/>
              <w:rPr>
                <w:rFonts w:ascii="Times New Roman" w:hAnsi="Times New Roman"/>
                <w:sz w:val="16"/>
                <w:szCs w:val="16"/>
              </w:rPr>
            </w:pPr>
            <w:r w:rsidRPr="00564CD7">
              <w:rPr>
                <w:rFonts w:ascii="Times New Roman" w:hAnsi="Times New Roman"/>
                <w:sz w:val="16"/>
                <w:szCs w:val="16"/>
              </w:rPr>
              <w:t>в 2016 году – 490 243 800,00 рублей;</w:t>
            </w:r>
          </w:p>
          <w:p w:rsidR="00564CD7" w:rsidRPr="00564CD7" w:rsidRDefault="00564CD7" w:rsidP="00564CD7">
            <w:pPr>
              <w:spacing w:after="0" w:line="240" w:lineRule="auto"/>
              <w:jc w:val="both"/>
              <w:rPr>
                <w:rFonts w:ascii="Times New Roman" w:hAnsi="Times New Roman"/>
                <w:sz w:val="16"/>
                <w:szCs w:val="16"/>
              </w:rPr>
            </w:pPr>
            <w:r w:rsidRPr="00564CD7">
              <w:rPr>
                <w:rFonts w:ascii="Times New Roman" w:hAnsi="Times New Roman"/>
                <w:sz w:val="16"/>
                <w:szCs w:val="16"/>
              </w:rPr>
              <w:t>в 2017 году – 490 243 800,00 рублей</w:t>
            </w:r>
          </w:p>
          <w:p w:rsidR="00564CD7" w:rsidRPr="00564CD7" w:rsidRDefault="00564CD7" w:rsidP="00564CD7">
            <w:pPr>
              <w:spacing w:after="0" w:line="240" w:lineRule="auto"/>
              <w:jc w:val="both"/>
              <w:rPr>
                <w:rFonts w:ascii="Times New Roman" w:hAnsi="Times New Roman"/>
                <w:sz w:val="16"/>
                <w:szCs w:val="16"/>
              </w:rPr>
            </w:pPr>
            <w:r w:rsidRPr="00564CD7">
              <w:rPr>
                <w:rFonts w:ascii="Times New Roman" w:hAnsi="Times New Roman"/>
                <w:sz w:val="16"/>
                <w:szCs w:val="16"/>
              </w:rPr>
              <w:t>средства бюджета муниципального образования – 1 859 808 091,10 рублей</w:t>
            </w:r>
          </w:p>
          <w:p w:rsidR="00564CD7" w:rsidRPr="00564CD7" w:rsidRDefault="00564CD7" w:rsidP="00564CD7">
            <w:pPr>
              <w:spacing w:after="0" w:line="240" w:lineRule="auto"/>
              <w:jc w:val="both"/>
              <w:rPr>
                <w:rFonts w:ascii="Times New Roman" w:hAnsi="Times New Roman"/>
                <w:sz w:val="16"/>
                <w:szCs w:val="16"/>
              </w:rPr>
            </w:pPr>
            <w:r w:rsidRPr="00564CD7">
              <w:rPr>
                <w:rFonts w:ascii="Times New Roman" w:hAnsi="Times New Roman"/>
                <w:sz w:val="16"/>
                <w:szCs w:val="16"/>
              </w:rPr>
              <w:t>в том числе:</w:t>
            </w:r>
          </w:p>
          <w:p w:rsidR="00564CD7" w:rsidRPr="00564CD7" w:rsidRDefault="00564CD7" w:rsidP="00564CD7">
            <w:pPr>
              <w:pStyle w:val="ConsPlusCell"/>
              <w:rPr>
                <w:rFonts w:ascii="Times New Roman" w:hAnsi="Times New Roman" w:cs="Times New Roman"/>
                <w:sz w:val="16"/>
                <w:szCs w:val="16"/>
              </w:rPr>
            </w:pPr>
            <w:r w:rsidRPr="00564CD7">
              <w:rPr>
                <w:rFonts w:ascii="Times New Roman" w:hAnsi="Times New Roman" w:cs="Times New Roman"/>
                <w:sz w:val="16"/>
                <w:szCs w:val="16"/>
              </w:rPr>
              <w:t>в 2014 году – 457 495 487,73 рублей;</w:t>
            </w:r>
          </w:p>
          <w:p w:rsidR="00564CD7" w:rsidRPr="00564CD7" w:rsidRDefault="00564CD7" w:rsidP="00564CD7">
            <w:pPr>
              <w:pStyle w:val="ConsPlusCell"/>
              <w:rPr>
                <w:rFonts w:ascii="Times New Roman" w:hAnsi="Times New Roman" w:cs="Times New Roman"/>
                <w:sz w:val="16"/>
                <w:szCs w:val="16"/>
              </w:rPr>
            </w:pPr>
            <w:r w:rsidRPr="00564CD7">
              <w:rPr>
                <w:rFonts w:ascii="Times New Roman" w:hAnsi="Times New Roman" w:cs="Times New Roman"/>
                <w:sz w:val="16"/>
                <w:szCs w:val="16"/>
              </w:rPr>
              <w:t>в 2015 году – 531 895 053 37 рублей;</w:t>
            </w:r>
          </w:p>
          <w:p w:rsidR="00564CD7" w:rsidRPr="00564CD7" w:rsidRDefault="00564CD7" w:rsidP="00564CD7">
            <w:pPr>
              <w:spacing w:after="0" w:line="240" w:lineRule="auto"/>
              <w:jc w:val="both"/>
              <w:rPr>
                <w:rFonts w:ascii="Times New Roman" w:hAnsi="Times New Roman"/>
                <w:sz w:val="16"/>
                <w:szCs w:val="16"/>
              </w:rPr>
            </w:pPr>
            <w:r w:rsidRPr="00564CD7">
              <w:rPr>
                <w:rFonts w:ascii="Times New Roman" w:hAnsi="Times New Roman"/>
                <w:sz w:val="16"/>
                <w:szCs w:val="16"/>
              </w:rPr>
              <w:t>в 2016 году – 435 994 350,00 рублей;</w:t>
            </w:r>
          </w:p>
          <w:p w:rsidR="00564CD7" w:rsidRPr="00564CD7" w:rsidRDefault="00564CD7" w:rsidP="00564CD7">
            <w:pPr>
              <w:spacing w:after="0" w:line="240" w:lineRule="auto"/>
              <w:jc w:val="both"/>
              <w:rPr>
                <w:rFonts w:ascii="Times New Roman" w:hAnsi="Times New Roman"/>
                <w:sz w:val="16"/>
                <w:szCs w:val="16"/>
              </w:rPr>
            </w:pPr>
            <w:r w:rsidRPr="00564CD7">
              <w:rPr>
                <w:rFonts w:ascii="Times New Roman" w:hAnsi="Times New Roman"/>
                <w:sz w:val="16"/>
                <w:szCs w:val="16"/>
              </w:rPr>
              <w:t>в 2017 году - 434 423 200,00 рублей;</w:t>
            </w:r>
          </w:p>
          <w:p w:rsidR="00564CD7" w:rsidRPr="00564CD7" w:rsidRDefault="00564CD7" w:rsidP="00564CD7">
            <w:pPr>
              <w:spacing w:after="0" w:line="240" w:lineRule="auto"/>
              <w:jc w:val="both"/>
              <w:rPr>
                <w:rFonts w:ascii="Times New Roman" w:hAnsi="Times New Roman"/>
                <w:sz w:val="16"/>
                <w:szCs w:val="16"/>
              </w:rPr>
            </w:pPr>
            <w:r w:rsidRPr="00564CD7">
              <w:rPr>
                <w:rFonts w:ascii="Times New Roman" w:hAnsi="Times New Roman"/>
                <w:sz w:val="16"/>
                <w:szCs w:val="16"/>
              </w:rPr>
              <w:t>Внебюджетные источники – 327 531 566,00 рублей</w:t>
            </w:r>
          </w:p>
          <w:p w:rsidR="00564CD7" w:rsidRPr="00564CD7" w:rsidRDefault="00564CD7" w:rsidP="00564CD7">
            <w:pPr>
              <w:spacing w:after="0" w:line="240" w:lineRule="auto"/>
              <w:jc w:val="both"/>
              <w:rPr>
                <w:rFonts w:ascii="Times New Roman" w:hAnsi="Times New Roman"/>
                <w:sz w:val="16"/>
                <w:szCs w:val="16"/>
              </w:rPr>
            </w:pPr>
            <w:r w:rsidRPr="00564CD7">
              <w:rPr>
                <w:rFonts w:ascii="Times New Roman" w:hAnsi="Times New Roman"/>
                <w:sz w:val="16"/>
                <w:szCs w:val="16"/>
              </w:rPr>
              <w:t>в том числе:</w:t>
            </w:r>
          </w:p>
          <w:p w:rsidR="00564CD7" w:rsidRPr="00564CD7" w:rsidRDefault="00564CD7" w:rsidP="00564CD7">
            <w:pPr>
              <w:spacing w:after="0" w:line="240" w:lineRule="auto"/>
              <w:jc w:val="both"/>
              <w:rPr>
                <w:rFonts w:ascii="Times New Roman" w:hAnsi="Times New Roman"/>
                <w:sz w:val="16"/>
                <w:szCs w:val="16"/>
              </w:rPr>
            </w:pPr>
            <w:r w:rsidRPr="00564CD7">
              <w:rPr>
                <w:rFonts w:ascii="Times New Roman" w:hAnsi="Times New Roman"/>
                <w:sz w:val="16"/>
                <w:szCs w:val="16"/>
              </w:rPr>
              <w:t>в 2014 году – 25 007 880,00 рублей;</w:t>
            </w:r>
          </w:p>
          <w:p w:rsidR="00564CD7" w:rsidRPr="00564CD7" w:rsidRDefault="00564CD7" w:rsidP="00564CD7">
            <w:pPr>
              <w:pStyle w:val="ConsPlusCell"/>
              <w:rPr>
                <w:rFonts w:ascii="Times New Roman" w:hAnsi="Times New Roman" w:cs="Times New Roman"/>
                <w:sz w:val="16"/>
                <w:szCs w:val="16"/>
              </w:rPr>
            </w:pPr>
            <w:r w:rsidRPr="00564CD7">
              <w:rPr>
                <w:rFonts w:ascii="Times New Roman" w:hAnsi="Times New Roman" w:cs="Times New Roman"/>
                <w:sz w:val="16"/>
                <w:szCs w:val="16"/>
              </w:rPr>
              <w:t>в 2015 году – 164 023 686,00 рублей;</w:t>
            </w:r>
          </w:p>
          <w:p w:rsidR="00564CD7" w:rsidRPr="00564CD7" w:rsidRDefault="00564CD7" w:rsidP="00564CD7">
            <w:pPr>
              <w:spacing w:after="0" w:line="240" w:lineRule="auto"/>
              <w:jc w:val="both"/>
              <w:rPr>
                <w:rFonts w:ascii="Times New Roman" w:hAnsi="Times New Roman"/>
                <w:sz w:val="16"/>
                <w:szCs w:val="16"/>
              </w:rPr>
            </w:pPr>
            <w:r w:rsidRPr="00564CD7">
              <w:rPr>
                <w:rFonts w:ascii="Times New Roman" w:hAnsi="Times New Roman"/>
                <w:sz w:val="16"/>
                <w:szCs w:val="16"/>
              </w:rPr>
              <w:t>в 2016 году – 138 500 000,00 рублей;</w:t>
            </w:r>
          </w:p>
          <w:p w:rsidR="00564CD7" w:rsidRPr="00564CD7" w:rsidRDefault="00564CD7" w:rsidP="00564CD7">
            <w:pPr>
              <w:spacing w:after="0" w:line="240" w:lineRule="auto"/>
              <w:jc w:val="both"/>
              <w:rPr>
                <w:rFonts w:ascii="Times New Roman" w:hAnsi="Times New Roman"/>
                <w:sz w:val="16"/>
                <w:szCs w:val="16"/>
              </w:rPr>
            </w:pPr>
            <w:r w:rsidRPr="00564CD7">
              <w:rPr>
                <w:rFonts w:ascii="Times New Roman" w:hAnsi="Times New Roman"/>
                <w:sz w:val="16"/>
                <w:szCs w:val="16"/>
              </w:rPr>
              <w:t>в 2017 году - 0,00 рублей;</w:t>
            </w:r>
          </w:p>
        </w:tc>
      </w:tr>
    </w:tbl>
    <w:p w:rsidR="00564CD7" w:rsidRPr="00564CD7" w:rsidRDefault="00564CD7" w:rsidP="00564CD7">
      <w:pPr>
        <w:spacing w:after="0"/>
        <w:ind w:firstLine="720"/>
        <w:jc w:val="both"/>
        <w:rPr>
          <w:rFonts w:ascii="Times New Roman" w:hAnsi="Times New Roman"/>
          <w:color w:val="000000"/>
          <w:sz w:val="20"/>
          <w:szCs w:val="20"/>
        </w:rPr>
      </w:pPr>
    </w:p>
    <w:p w:rsidR="00564CD7" w:rsidRPr="00564CD7" w:rsidRDefault="00564CD7" w:rsidP="00564CD7">
      <w:pPr>
        <w:spacing w:after="0" w:line="240" w:lineRule="auto"/>
        <w:ind w:firstLine="708"/>
        <w:jc w:val="both"/>
        <w:rPr>
          <w:rFonts w:ascii="Times New Roman" w:hAnsi="Times New Roman"/>
          <w:sz w:val="20"/>
          <w:szCs w:val="20"/>
        </w:rPr>
      </w:pPr>
      <w:r w:rsidRPr="00564CD7">
        <w:rPr>
          <w:rFonts w:ascii="Times New Roman" w:hAnsi="Times New Roman"/>
          <w:color w:val="000000"/>
          <w:sz w:val="20"/>
          <w:szCs w:val="20"/>
        </w:rPr>
        <w:t>Раздел 10 «</w:t>
      </w:r>
      <w:r w:rsidRPr="00564CD7">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 читать в новой редакции:</w:t>
      </w:r>
    </w:p>
    <w:p w:rsidR="00564CD7" w:rsidRPr="00564CD7" w:rsidRDefault="00564CD7" w:rsidP="00564CD7">
      <w:pPr>
        <w:spacing w:after="0" w:line="240" w:lineRule="auto"/>
        <w:ind w:firstLine="708"/>
        <w:jc w:val="both"/>
        <w:rPr>
          <w:rFonts w:ascii="Times New Roman" w:hAnsi="Times New Roman"/>
          <w:sz w:val="20"/>
          <w:szCs w:val="20"/>
        </w:rPr>
      </w:pPr>
      <w:r w:rsidRPr="00564CD7">
        <w:rPr>
          <w:rFonts w:ascii="Times New Roman" w:hAnsi="Times New Roman"/>
          <w:sz w:val="20"/>
          <w:szCs w:val="20"/>
        </w:rPr>
        <w:t>Объем финансирования программы составит  4 182 620 131,40  рублей, в том числе:</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по годам реализации:</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2014 год – 966 349 952,03 рублей;</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2015 год – 1 226 865 029,37 рублей;</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2016 год – 1 064 738 150,00 рублей</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2017 год – 924 667 000,0 рублей.</w:t>
      </w:r>
    </w:p>
    <w:p w:rsidR="00564CD7" w:rsidRPr="00564CD7" w:rsidRDefault="00564CD7" w:rsidP="00564CD7">
      <w:pPr>
        <w:pStyle w:val="ConsPlusCell"/>
        <w:jc w:val="both"/>
        <w:rPr>
          <w:rFonts w:ascii="Times New Roman" w:hAnsi="Times New Roman" w:cs="Times New Roman"/>
        </w:rPr>
      </w:pPr>
      <w:r w:rsidRPr="00564CD7">
        <w:rPr>
          <w:rFonts w:ascii="Times New Roman" w:hAnsi="Times New Roman" w:cs="Times New Roman"/>
        </w:rPr>
        <w:t xml:space="preserve"> Из них:</w:t>
      </w:r>
    </w:p>
    <w:p w:rsidR="00564CD7" w:rsidRPr="00564CD7" w:rsidRDefault="00564CD7" w:rsidP="00564CD7">
      <w:pPr>
        <w:pStyle w:val="ConsPlusCell"/>
        <w:jc w:val="both"/>
        <w:rPr>
          <w:rFonts w:ascii="Times New Roman" w:hAnsi="Times New Roman" w:cs="Times New Roman"/>
        </w:rPr>
      </w:pPr>
      <w:r w:rsidRPr="00564CD7">
        <w:rPr>
          <w:rFonts w:ascii="Times New Roman" w:hAnsi="Times New Roman" w:cs="Times New Roman"/>
        </w:rPr>
        <w:t>средства федерального бюджета – 2 776 000,00 рублей,</w:t>
      </w:r>
    </w:p>
    <w:p w:rsidR="00564CD7" w:rsidRPr="00564CD7" w:rsidRDefault="00564CD7" w:rsidP="00564CD7">
      <w:pPr>
        <w:pStyle w:val="ConsPlusCell"/>
        <w:jc w:val="both"/>
        <w:rPr>
          <w:rFonts w:ascii="Times New Roman" w:hAnsi="Times New Roman" w:cs="Times New Roman"/>
        </w:rPr>
      </w:pPr>
      <w:r w:rsidRPr="00564CD7">
        <w:rPr>
          <w:rFonts w:ascii="Times New Roman" w:hAnsi="Times New Roman" w:cs="Times New Roman"/>
        </w:rPr>
        <w:t>в том числе:</w:t>
      </w:r>
    </w:p>
    <w:p w:rsidR="00564CD7" w:rsidRPr="00564CD7" w:rsidRDefault="00564CD7" w:rsidP="00564CD7">
      <w:pPr>
        <w:pStyle w:val="ConsPlusCell"/>
        <w:rPr>
          <w:rFonts w:ascii="Times New Roman" w:hAnsi="Times New Roman" w:cs="Times New Roman"/>
        </w:rPr>
      </w:pPr>
      <w:r w:rsidRPr="00564CD7">
        <w:rPr>
          <w:rFonts w:ascii="Times New Roman" w:hAnsi="Times New Roman" w:cs="Times New Roman"/>
        </w:rPr>
        <w:t>в 2014 году-  0,00 рублей;</w:t>
      </w:r>
    </w:p>
    <w:p w:rsidR="00564CD7" w:rsidRPr="00564CD7" w:rsidRDefault="00564CD7" w:rsidP="00564CD7">
      <w:pPr>
        <w:pStyle w:val="ConsPlusCell"/>
        <w:rPr>
          <w:rFonts w:ascii="Times New Roman" w:hAnsi="Times New Roman" w:cs="Times New Roman"/>
        </w:rPr>
      </w:pPr>
      <w:r w:rsidRPr="00564CD7">
        <w:rPr>
          <w:rFonts w:ascii="Times New Roman" w:hAnsi="Times New Roman" w:cs="Times New Roman"/>
        </w:rPr>
        <w:t>в 2015 году - 2 776 000,00 рублей;</w:t>
      </w:r>
    </w:p>
    <w:p w:rsidR="00564CD7" w:rsidRPr="00564CD7" w:rsidRDefault="00564CD7" w:rsidP="00564CD7">
      <w:pPr>
        <w:pStyle w:val="ConsPlusCell"/>
        <w:rPr>
          <w:rFonts w:ascii="Times New Roman" w:hAnsi="Times New Roman" w:cs="Times New Roman"/>
        </w:rPr>
      </w:pPr>
      <w:r w:rsidRPr="00564CD7">
        <w:rPr>
          <w:rFonts w:ascii="Times New Roman" w:hAnsi="Times New Roman" w:cs="Times New Roman"/>
        </w:rPr>
        <w:t>в 2016 году - 0,00 рублей;</w:t>
      </w:r>
    </w:p>
    <w:p w:rsidR="00564CD7" w:rsidRPr="00564CD7" w:rsidRDefault="00564CD7" w:rsidP="00564CD7">
      <w:pPr>
        <w:pStyle w:val="ConsPlusCell"/>
        <w:rPr>
          <w:rFonts w:ascii="Times New Roman" w:hAnsi="Times New Roman" w:cs="Times New Roman"/>
        </w:rPr>
      </w:pPr>
      <w:r w:rsidRPr="00564CD7">
        <w:rPr>
          <w:rFonts w:ascii="Times New Roman" w:hAnsi="Times New Roman" w:cs="Times New Roman"/>
        </w:rPr>
        <w:t>в 2017 году - 0,00 рублей;</w:t>
      </w:r>
    </w:p>
    <w:p w:rsidR="00564CD7" w:rsidRPr="00564CD7" w:rsidRDefault="00564CD7" w:rsidP="00564CD7">
      <w:pPr>
        <w:pStyle w:val="ConsPlusCell"/>
        <w:jc w:val="both"/>
        <w:rPr>
          <w:rFonts w:ascii="Times New Roman" w:hAnsi="Times New Roman" w:cs="Times New Roman"/>
        </w:rPr>
      </w:pPr>
    </w:p>
    <w:p w:rsidR="00564CD7" w:rsidRPr="00564CD7" w:rsidRDefault="00564CD7" w:rsidP="00564CD7">
      <w:pPr>
        <w:pStyle w:val="ConsPlusCell"/>
        <w:jc w:val="both"/>
        <w:rPr>
          <w:rFonts w:ascii="Times New Roman" w:hAnsi="Times New Roman" w:cs="Times New Roman"/>
        </w:rPr>
      </w:pPr>
      <w:r w:rsidRPr="00564CD7">
        <w:rPr>
          <w:rFonts w:ascii="Times New Roman" w:hAnsi="Times New Roman" w:cs="Times New Roman"/>
        </w:rPr>
        <w:t>средства краевого бюджета − 1 992 504 474,30  рублей,</w:t>
      </w:r>
    </w:p>
    <w:p w:rsidR="00564CD7" w:rsidRPr="00564CD7" w:rsidRDefault="00564CD7" w:rsidP="00564CD7">
      <w:pPr>
        <w:pStyle w:val="ConsPlusCell"/>
        <w:jc w:val="both"/>
        <w:rPr>
          <w:rFonts w:ascii="Times New Roman" w:hAnsi="Times New Roman" w:cs="Times New Roman"/>
        </w:rPr>
      </w:pPr>
      <w:r w:rsidRPr="00564CD7">
        <w:rPr>
          <w:rFonts w:ascii="Times New Roman" w:hAnsi="Times New Roman" w:cs="Times New Roman"/>
        </w:rPr>
        <w:t xml:space="preserve"> в том числе:</w:t>
      </w:r>
    </w:p>
    <w:p w:rsidR="00564CD7" w:rsidRPr="00564CD7" w:rsidRDefault="00564CD7" w:rsidP="00564CD7">
      <w:pPr>
        <w:pStyle w:val="ConsPlusCell"/>
        <w:rPr>
          <w:rFonts w:ascii="Times New Roman" w:hAnsi="Times New Roman" w:cs="Times New Roman"/>
        </w:rPr>
      </w:pPr>
      <w:r w:rsidRPr="00564CD7">
        <w:rPr>
          <w:rFonts w:ascii="Times New Roman" w:hAnsi="Times New Roman" w:cs="Times New Roman"/>
        </w:rPr>
        <w:t>в 2014 году – 483 846 584,30 рублей;</w:t>
      </w:r>
    </w:p>
    <w:p w:rsidR="00564CD7" w:rsidRPr="00564CD7" w:rsidRDefault="00564CD7" w:rsidP="00564CD7">
      <w:pPr>
        <w:pStyle w:val="ConsPlusCell"/>
        <w:rPr>
          <w:rFonts w:ascii="Times New Roman" w:hAnsi="Times New Roman" w:cs="Times New Roman"/>
        </w:rPr>
      </w:pPr>
      <w:r w:rsidRPr="00564CD7">
        <w:rPr>
          <w:rFonts w:ascii="Times New Roman" w:hAnsi="Times New Roman" w:cs="Times New Roman"/>
        </w:rPr>
        <w:t>в 2015 году – 528 170 290,00 рублей;</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в 2016 году – 490 243 800,00 рублей;</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в 2017 году – 490 243 800,00 рублей</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средства бюджета муниципального образования – 1 859 808 091,10  рублей</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в том числе:</w:t>
      </w:r>
    </w:p>
    <w:p w:rsidR="00564CD7" w:rsidRPr="00564CD7" w:rsidRDefault="00564CD7" w:rsidP="00564CD7">
      <w:pPr>
        <w:pStyle w:val="ConsPlusCell"/>
        <w:rPr>
          <w:rFonts w:ascii="Times New Roman" w:hAnsi="Times New Roman" w:cs="Times New Roman"/>
        </w:rPr>
      </w:pPr>
      <w:r w:rsidRPr="00564CD7">
        <w:rPr>
          <w:rFonts w:ascii="Times New Roman" w:hAnsi="Times New Roman" w:cs="Times New Roman"/>
        </w:rPr>
        <w:t>в 2014 году – 457 495 487,73 рублей;</w:t>
      </w:r>
    </w:p>
    <w:p w:rsidR="00564CD7" w:rsidRPr="00564CD7" w:rsidRDefault="00564CD7" w:rsidP="00564CD7">
      <w:pPr>
        <w:pStyle w:val="ConsPlusCell"/>
        <w:rPr>
          <w:rFonts w:ascii="Times New Roman" w:hAnsi="Times New Roman" w:cs="Times New Roman"/>
        </w:rPr>
      </w:pPr>
      <w:r w:rsidRPr="00564CD7">
        <w:rPr>
          <w:rFonts w:ascii="Times New Roman" w:hAnsi="Times New Roman" w:cs="Times New Roman"/>
        </w:rPr>
        <w:t>в 2015 году – 531 895 053,37 рублей;</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в 2016 году – 435 994 350,00 рублей;</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в 2017 году - 434 423 200,00 рублей;</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Внебюджетные источники – 327 531 566,00 рублей</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в том числе:</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в 2014 году –   25 007 880,00 рублей;</w:t>
      </w:r>
    </w:p>
    <w:p w:rsidR="00564CD7" w:rsidRPr="00564CD7" w:rsidRDefault="00564CD7" w:rsidP="00564CD7">
      <w:pPr>
        <w:pStyle w:val="ConsPlusCell"/>
        <w:rPr>
          <w:rFonts w:ascii="Times New Roman" w:hAnsi="Times New Roman" w:cs="Times New Roman"/>
        </w:rPr>
      </w:pPr>
      <w:r w:rsidRPr="00564CD7">
        <w:rPr>
          <w:rFonts w:ascii="Times New Roman" w:hAnsi="Times New Roman" w:cs="Times New Roman"/>
        </w:rPr>
        <w:t>в 2015 году – 164 023 686,00 рублей;</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в 2016 году – 138 500 000,00 рублей;</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в 2017 году - 0,00 рублей;</w:t>
      </w:r>
    </w:p>
    <w:p w:rsidR="00564CD7" w:rsidRDefault="00564CD7" w:rsidP="00564CD7">
      <w:pPr>
        <w:spacing w:after="0" w:line="240" w:lineRule="auto"/>
        <w:rPr>
          <w:rFonts w:ascii="Times New Roman" w:hAnsi="Times New Roman"/>
          <w:sz w:val="20"/>
          <w:szCs w:val="20"/>
        </w:rPr>
      </w:pPr>
      <w:r w:rsidRPr="00564CD7">
        <w:rPr>
          <w:rFonts w:ascii="Times New Roman" w:hAnsi="Times New Roman"/>
          <w:color w:val="000000"/>
          <w:sz w:val="20"/>
          <w:szCs w:val="20"/>
        </w:rPr>
        <w:t>1.2. В приложении № 5 к муниципальной программе «Развитие образования Богучанского района»</w:t>
      </w:r>
      <w:r w:rsidRPr="00564CD7">
        <w:rPr>
          <w:rFonts w:ascii="Times New Roman" w:hAnsi="Times New Roman"/>
          <w:sz w:val="20"/>
          <w:szCs w:val="20"/>
        </w:rPr>
        <w:t>, в паспорте подпрограммы 1 «Развитие дошкольного, общего и дополнительного образования детей» строку «Объемы и источники финансирования подпрограммы» изложить в новой редакции:</w:t>
      </w:r>
    </w:p>
    <w:p w:rsidR="00564CD7" w:rsidRPr="00564CD7" w:rsidRDefault="00564CD7" w:rsidP="00564CD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gridCol w:w="4787"/>
      </w:tblGrid>
      <w:tr w:rsidR="00564CD7" w:rsidRPr="00564CD7" w:rsidTr="00564CD7">
        <w:tc>
          <w:tcPr>
            <w:tcW w:w="2499" w:type="pct"/>
          </w:tcPr>
          <w:p w:rsidR="00564CD7" w:rsidRPr="00564CD7" w:rsidRDefault="00564CD7" w:rsidP="00F640D4">
            <w:pPr>
              <w:rPr>
                <w:rFonts w:ascii="Times New Roman" w:hAnsi="Times New Roman"/>
                <w:sz w:val="16"/>
                <w:szCs w:val="16"/>
              </w:rPr>
            </w:pPr>
            <w:r w:rsidRPr="00564CD7">
              <w:rPr>
                <w:rFonts w:ascii="Times New Roman" w:hAnsi="Times New Roman"/>
                <w:iCs/>
                <w:sz w:val="16"/>
                <w:szCs w:val="16"/>
              </w:rPr>
              <w:t>Объемы и источники финансирования подпрограммы</w:t>
            </w:r>
          </w:p>
        </w:tc>
        <w:tc>
          <w:tcPr>
            <w:tcW w:w="2501" w:type="pct"/>
          </w:tcPr>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Подпрограмма финансируется за счет средств федерального бюджета, краевого бюджета, районного бюджета и внебюджетных источников.</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 xml:space="preserve">Объем финансирования подпрограммы составит </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 xml:space="preserve">4 009 727 168,08 рублей, </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в том числе по годам:</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 xml:space="preserve">2014 год – 925 886 568,34 рублей, </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 xml:space="preserve">в том числе за счет средств: </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федерального бюджета – 0,00 рублей;</w:t>
            </w:r>
          </w:p>
          <w:p w:rsidR="00564CD7" w:rsidRPr="00564CD7" w:rsidRDefault="00564CD7" w:rsidP="00F640D4">
            <w:pPr>
              <w:pStyle w:val="ad"/>
              <w:tabs>
                <w:tab w:val="left" w:pos="5370"/>
              </w:tabs>
              <w:rPr>
                <w:rFonts w:ascii="Times New Roman" w:hAnsi="Times New Roman"/>
                <w:sz w:val="16"/>
                <w:szCs w:val="16"/>
              </w:rPr>
            </w:pPr>
            <w:r w:rsidRPr="00564CD7">
              <w:rPr>
                <w:rFonts w:ascii="Times New Roman" w:hAnsi="Times New Roman"/>
                <w:sz w:val="16"/>
                <w:szCs w:val="16"/>
              </w:rPr>
              <w:t>краевого бюджета − 482 530 184,30   рублей;</w:t>
            </w:r>
            <w:r w:rsidRPr="00564CD7">
              <w:rPr>
                <w:rFonts w:ascii="Times New Roman" w:hAnsi="Times New Roman"/>
                <w:sz w:val="16"/>
                <w:szCs w:val="16"/>
              </w:rPr>
              <w:tab/>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районного бюджета – 418 348 504,04 рублей;</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внебюджетных источников – 25 007 880,00 рублей</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lastRenderedPageBreak/>
              <w:t xml:space="preserve">2015 год – 1 183 091 159,74 рублей,  </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 xml:space="preserve">в том числе за счет средств: </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федерального бюджета – 2 776 000,00 рублей;</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краевого бюджета – 526 814 690,00 рублей;</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районного бюджета – 489 476 783,74 рублей;</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внебюджетных источников – 164 023 686,00 рублей.</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 xml:space="preserve">2016 год – 1 020 410 295,00  рублей,  </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в том числе за счет средств:</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федерального бюджета – 0,00 рублей;</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краевого бюджета – 488 881 100,00   рублей;</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районного бюджета – 393 029 195,00 рублей;</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внебюджетных источников – 138 500 000,00 рублей.</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 xml:space="preserve">2017 год – 880 339 145,00  рублей, </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в том числе за счет средств:</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федерального бюджета – 0,00 рублей;</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краевого бюджета – 488 881 100,00   рублей;</w:t>
            </w:r>
          </w:p>
          <w:p w:rsidR="00564CD7" w:rsidRPr="00564CD7" w:rsidRDefault="00564CD7" w:rsidP="00F640D4">
            <w:pPr>
              <w:pStyle w:val="ad"/>
              <w:rPr>
                <w:rFonts w:ascii="Times New Roman" w:hAnsi="Times New Roman"/>
                <w:sz w:val="16"/>
                <w:szCs w:val="16"/>
              </w:rPr>
            </w:pPr>
            <w:r w:rsidRPr="00564CD7">
              <w:rPr>
                <w:rFonts w:ascii="Times New Roman" w:hAnsi="Times New Roman"/>
                <w:sz w:val="16"/>
                <w:szCs w:val="16"/>
              </w:rPr>
              <w:t>районного бюджета – 391 458 045,00 рублей;</w:t>
            </w:r>
          </w:p>
          <w:p w:rsidR="00564CD7" w:rsidRPr="00564CD7" w:rsidRDefault="00564CD7" w:rsidP="00564CD7">
            <w:pPr>
              <w:pStyle w:val="ad"/>
              <w:rPr>
                <w:rFonts w:ascii="Times New Roman" w:hAnsi="Times New Roman"/>
                <w:sz w:val="16"/>
                <w:szCs w:val="16"/>
              </w:rPr>
            </w:pPr>
            <w:r w:rsidRPr="00564CD7">
              <w:rPr>
                <w:rFonts w:ascii="Times New Roman" w:hAnsi="Times New Roman"/>
                <w:sz w:val="16"/>
                <w:szCs w:val="16"/>
              </w:rPr>
              <w:t>внебюджетных источников – 0,00 рублей.</w:t>
            </w:r>
          </w:p>
        </w:tc>
      </w:tr>
    </w:tbl>
    <w:p w:rsidR="00564CD7" w:rsidRPr="00564CD7" w:rsidRDefault="00564CD7" w:rsidP="00564CD7">
      <w:pPr>
        <w:pStyle w:val="ad"/>
        <w:ind w:firstLine="709"/>
        <w:jc w:val="both"/>
        <w:rPr>
          <w:rFonts w:ascii="Times New Roman" w:hAnsi="Times New Roman"/>
          <w:color w:val="000000"/>
          <w:sz w:val="20"/>
          <w:szCs w:val="20"/>
        </w:rPr>
      </w:pPr>
    </w:p>
    <w:p w:rsidR="00564CD7" w:rsidRPr="00564CD7" w:rsidRDefault="00564CD7" w:rsidP="00564CD7">
      <w:pPr>
        <w:pStyle w:val="ad"/>
        <w:ind w:firstLine="709"/>
        <w:jc w:val="both"/>
        <w:rPr>
          <w:rFonts w:ascii="Times New Roman" w:hAnsi="Times New Roman"/>
          <w:sz w:val="20"/>
          <w:szCs w:val="20"/>
        </w:rPr>
      </w:pPr>
      <w:r w:rsidRPr="00564CD7">
        <w:rPr>
          <w:rFonts w:ascii="Times New Roman" w:hAnsi="Times New Roman"/>
          <w:color w:val="000000"/>
          <w:sz w:val="20"/>
          <w:szCs w:val="20"/>
        </w:rPr>
        <w:t>В разделе 2 пункт 2.7 «</w:t>
      </w:r>
      <w:r w:rsidRPr="00564CD7">
        <w:rPr>
          <w:rFonts w:ascii="Times New Roman" w:hAnsi="Times New Roman"/>
          <w:sz w:val="20"/>
          <w:szCs w:val="20"/>
        </w:rPr>
        <w:t>Обоснование финансовых, материальных и трудовых затрат (ресурсное обеспечение подпрограммы)» изложить в новой редакции:</w:t>
      </w:r>
    </w:p>
    <w:p w:rsidR="00564CD7" w:rsidRPr="00564CD7" w:rsidRDefault="00564CD7" w:rsidP="00564CD7">
      <w:pPr>
        <w:pStyle w:val="ad"/>
        <w:ind w:firstLine="709"/>
        <w:rPr>
          <w:rFonts w:ascii="Times New Roman" w:hAnsi="Times New Roman"/>
          <w:sz w:val="20"/>
          <w:szCs w:val="20"/>
        </w:rPr>
      </w:pPr>
      <w:r w:rsidRPr="00564CD7">
        <w:rPr>
          <w:rFonts w:ascii="Times New Roman" w:hAnsi="Times New Roman"/>
          <w:sz w:val="20"/>
          <w:szCs w:val="20"/>
        </w:rPr>
        <w:t xml:space="preserve">Подпрограмма финансируется за счет средств федерального бюджета, краевого бюджета, районного бюджета и внебюджетных источников. </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Объем финансирования подпрограммы составит - 4 009 727 168 08 рублей,     в том числе:</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2014 год – 925 886 568,34 рублей,</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 xml:space="preserve"> за счет средств: </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федерального бюджета – 0,00 рублей;</w:t>
      </w:r>
    </w:p>
    <w:p w:rsidR="00564CD7" w:rsidRPr="00564CD7" w:rsidRDefault="00564CD7" w:rsidP="00564CD7">
      <w:pPr>
        <w:pStyle w:val="ad"/>
        <w:tabs>
          <w:tab w:val="left" w:pos="5370"/>
        </w:tabs>
        <w:rPr>
          <w:rFonts w:ascii="Times New Roman" w:hAnsi="Times New Roman"/>
          <w:sz w:val="20"/>
          <w:szCs w:val="20"/>
        </w:rPr>
      </w:pPr>
      <w:r w:rsidRPr="00564CD7">
        <w:rPr>
          <w:rFonts w:ascii="Times New Roman" w:hAnsi="Times New Roman"/>
          <w:sz w:val="20"/>
          <w:szCs w:val="20"/>
        </w:rPr>
        <w:t>краевого бюджета − 482 530 184,30   рублей;</w:t>
      </w:r>
      <w:r w:rsidRPr="00564CD7">
        <w:rPr>
          <w:rFonts w:ascii="Times New Roman" w:hAnsi="Times New Roman"/>
          <w:sz w:val="20"/>
          <w:szCs w:val="20"/>
        </w:rPr>
        <w:tab/>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районного бюджета – 418 348 504,04 рублей;</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внебюджетных источников – 25 007 880,00 рублей.</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 xml:space="preserve">2015 год – 1 183 091 159,74 рублей,  </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 xml:space="preserve">за счет средств: </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федерального бюджета – 2 776 000,00 рублей;</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краевого бюджета – 526 814 690,00 рублей;</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районного бюджета – 489 476 783,74 рублей;</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внебюджетных источников – 164 023 686,00 рублей.</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 xml:space="preserve">2016 год – 1 020 410 295,00  рублей,  </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за счет средств:</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федерального бюджета – 0,00 рублей;</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краевого бюджета – 488 881 100,00   рублей;</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районного бюджета – 393 029 195,00 рублей;</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внебюджетных источников – 138 500 000,00 рублей.</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2017 год – 880 339 145,00  рублей, в том числе за счет средств:</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федерального бюджета – 0,00 рублей;</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краевого бюджета – 488 881 100,00   рублей;</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районного бюджета – 391 458 045,00 рублей;</w:t>
      </w:r>
    </w:p>
    <w:p w:rsidR="00564CD7" w:rsidRPr="00564CD7" w:rsidRDefault="00564CD7" w:rsidP="00564CD7">
      <w:pPr>
        <w:pStyle w:val="ad"/>
        <w:rPr>
          <w:rFonts w:ascii="Times New Roman" w:hAnsi="Times New Roman"/>
          <w:sz w:val="20"/>
          <w:szCs w:val="20"/>
        </w:rPr>
      </w:pPr>
      <w:r w:rsidRPr="00564CD7">
        <w:rPr>
          <w:rFonts w:ascii="Times New Roman" w:hAnsi="Times New Roman"/>
          <w:sz w:val="20"/>
          <w:szCs w:val="20"/>
        </w:rPr>
        <w:t>внебюджетных источников – 0,00 рублей.</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ab/>
        <w:t xml:space="preserve">1.3. Приложение № 2 к муниципальной программе </w:t>
      </w:r>
      <w:r w:rsidRPr="00564CD7">
        <w:rPr>
          <w:rFonts w:ascii="Times New Roman" w:hAnsi="Times New Roman"/>
          <w:color w:val="000000"/>
          <w:sz w:val="20"/>
          <w:szCs w:val="20"/>
        </w:rPr>
        <w:t>«Развитие образования Богучанского района»</w:t>
      </w:r>
      <w:r w:rsidRPr="00564CD7">
        <w:rPr>
          <w:rFonts w:ascii="Times New Roman" w:hAnsi="Times New Roman"/>
          <w:sz w:val="20"/>
          <w:szCs w:val="20"/>
        </w:rPr>
        <w:t xml:space="preserve"> изложить в новой редакции согласно приложению № 1 к настоящему постановлению.  </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 xml:space="preserve">        </w:t>
      </w:r>
      <w:r w:rsidRPr="00564CD7">
        <w:rPr>
          <w:rFonts w:ascii="Times New Roman" w:hAnsi="Times New Roman"/>
          <w:sz w:val="20"/>
          <w:szCs w:val="20"/>
        </w:rPr>
        <w:tab/>
        <w:t xml:space="preserve">1.4. Приложение № 3 к муниципальной программе </w:t>
      </w:r>
      <w:r w:rsidRPr="00564CD7">
        <w:rPr>
          <w:rFonts w:ascii="Times New Roman" w:hAnsi="Times New Roman"/>
          <w:color w:val="000000"/>
          <w:sz w:val="20"/>
          <w:szCs w:val="20"/>
        </w:rPr>
        <w:t>«Развитие образования Богучанского района»</w:t>
      </w:r>
      <w:r w:rsidRPr="00564CD7">
        <w:rPr>
          <w:rFonts w:ascii="Times New Roman" w:hAnsi="Times New Roman"/>
          <w:sz w:val="20"/>
          <w:szCs w:val="20"/>
        </w:rPr>
        <w:t xml:space="preserve"> изложить в новой редакции согласно приложению № 2к настоящему постановлению.  </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 xml:space="preserve">        </w:t>
      </w:r>
      <w:r>
        <w:rPr>
          <w:rFonts w:ascii="Times New Roman" w:hAnsi="Times New Roman"/>
          <w:sz w:val="20"/>
          <w:szCs w:val="20"/>
        </w:rPr>
        <w:tab/>
      </w:r>
      <w:r w:rsidRPr="00564CD7">
        <w:rPr>
          <w:rFonts w:ascii="Times New Roman" w:hAnsi="Times New Roman"/>
          <w:sz w:val="20"/>
          <w:szCs w:val="20"/>
        </w:rPr>
        <w:t xml:space="preserve"> 1.5. Приложение № 4 к муниципальной программе </w:t>
      </w:r>
      <w:r w:rsidRPr="00564CD7">
        <w:rPr>
          <w:rFonts w:ascii="Times New Roman" w:hAnsi="Times New Roman"/>
          <w:color w:val="000000"/>
          <w:sz w:val="20"/>
          <w:szCs w:val="20"/>
        </w:rPr>
        <w:t>«Развитие образования Богучанского района»</w:t>
      </w:r>
      <w:r w:rsidRPr="00564CD7">
        <w:rPr>
          <w:rFonts w:ascii="Times New Roman" w:hAnsi="Times New Roman"/>
          <w:sz w:val="20"/>
          <w:szCs w:val="20"/>
        </w:rPr>
        <w:t xml:space="preserve"> изложить в новой редакции согласно приложению № 3 к настоящему постановлению.  </w:t>
      </w:r>
    </w:p>
    <w:p w:rsidR="00564CD7" w:rsidRPr="00564CD7" w:rsidRDefault="00564CD7" w:rsidP="00564CD7">
      <w:pPr>
        <w:spacing w:after="0" w:line="240" w:lineRule="auto"/>
        <w:jc w:val="both"/>
        <w:rPr>
          <w:rFonts w:ascii="Times New Roman" w:hAnsi="Times New Roman"/>
          <w:sz w:val="20"/>
          <w:szCs w:val="20"/>
        </w:rPr>
      </w:pPr>
      <w:r w:rsidRPr="00564CD7">
        <w:rPr>
          <w:rFonts w:ascii="Times New Roman" w:hAnsi="Times New Roman"/>
          <w:sz w:val="20"/>
          <w:szCs w:val="20"/>
        </w:rPr>
        <w:t xml:space="preserve">         </w:t>
      </w:r>
      <w:r>
        <w:rPr>
          <w:rFonts w:ascii="Times New Roman" w:hAnsi="Times New Roman"/>
          <w:sz w:val="20"/>
          <w:szCs w:val="20"/>
        </w:rPr>
        <w:tab/>
      </w:r>
      <w:r w:rsidRPr="00564CD7">
        <w:rPr>
          <w:rFonts w:ascii="Times New Roman" w:hAnsi="Times New Roman"/>
          <w:sz w:val="20"/>
          <w:szCs w:val="20"/>
        </w:rPr>
        <w:t xml:space="preserve"> 1.6. Приложение № 2 к подпрограмме 1 </w:t>
      </w:r>
      <w:r w:rsidRPr="00564CD7">
        <w:rPr>
          <w:rFonts w:ascii="Times New Roman" w:hAnsi="Times New Roman"/>
          <w:color w:val="000000"/>
          <w:sz w:val="20"/>
          <w:szCs w:val="20"/>
        </w:rPr>
        <w:t>«</w:t>
      </w:r>
      <w:r w:rsidRPr="00564CD7">
        <w:rPr>
          <w:rFonts w:ascii="Times New Roman" w:hAnsi="Times New Roman"/>
          <w:sz w:val="20"/>
          <w:szCs w:val="20"/>
        </w:rPr>
        <w:t>Развитие дошкольного, общего и дополнительного образования детей</w:t>
      </w:r>
      <w:r w:rsidRPr="00564CD7">
        <w:rPr>
          <w:rFonts w:ascii="Times New Roman" w:hAnsi="Times New Roman"/>
          <w:color w:val="000000"/>
          <w:sz w:val="20"/>
          <w:szCs w:val="20"/>
        </w:rPr>
        <w:t>»</w:t>
      </w:r>
      <w:r w:rsidRPr="00564CD7">
        <w:rPr>
          <w:rFonts w:ascii="Times New Roman" w:hAnsi="Times New Roman"/>
          <w:sz w:val="20"/>
          <w:szCs w:val="20"/>
        </w:rPr>
        <w:t xml:space="preserve">  изложить в новой редакции согласно приложению № 4 к настоящему постановлению.  </w:t>
      </w:r>
    </w:p>
    <w:p w:rsidR="00564CD7" w:rsidRPr="00564CD7" w:rsidRDefault="00564CD7" w:rsidP="00564CD7">
      <w:pPr>
        <w:spacing w:after="0" w:line="240" w:lineRule="auto"/>
        <w:jc w:val="both"/>
        <w:rPr>
          <w:rFonts w:ascii="Times New Roman" w:hAnsi="Times New Roman"/>
          <w:color w:val="000000"/>
          <w:sz w:val="20"/>
          <w:szCs w:val="20"/>
        </w:rPr>
      </w:pPr>
      <w:r w:rsidRPr="00564CD7">
        <w:rPr>
          <w:rFonts w:ascii="Times New Roman" w:hAnsi="Times New Roman"/>
          <w:sz w:val="20"/>
          <w:szCs w:val="20"/>
        </w:rPr>
        <w:t xml:space="preserve">          </w:t>
      </w:r>
      <w:r w:rsidRPr="00564CD7">
        <w:rPr>
          <w:rFonts w:ascii="Times New Roman" w:hAnsi="Times New Roman"/>
          <w:sz w:val="20"/>
          <w:szCs w:val="20"/>
        </w:rPr>
        <w:tab/>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564CD7" w:rsidRPr="00564CD7" w:rsidRDefault="00564CD7" w:rsidP="00564CD7">
      <w:pPr>
        <w:spacing w:after="0" w:line="240" w:lineRule="auto"/>
        <w:ind w:firstLine="708"/>
        <w:jc w:val="both"/>
        <w:rPr>
          <w:rFonts w:ascii="Times New Roman" w:hAnsi="Times New Roman"/>
          <w:sz w:val="20"/>
          <w:szCs w:val="20"/>
        </w:rPr>
      </w:pPr>
      <w:r w:rsidRPr="00564CD7">
        <w:rPr>
          <w:rFonts w:ascii="Times New Roman" w:hAnsi="Times New Roman"/>
          <w:color w:val="000000"/>
          <w:sz w:val="20"/>
          <w:szCs w:val="20"/>
        </w:rPr>
        <w:t xml:space="preserve">3. </w:t>
      </w:r>
      <w:r w:rsidRPr="00564CD7">
        <w:rPr>
          <w:rFonts w:ascii="Times New Roman" w:hAnsi="Times New Roman"/>
          <w:sz w:val="20"/>
          <w:szCs w:val="20"/>
        </w:rPr>
        <w:t>Постановление вступает в силу после опубликования в Официальном вестнике Богучанского района.</w:t>
      </w:r>
    </w:p>
    <w:p w:rsidR="00564CD7" w:rsidRDefault="00564CD7" w:rsidP="00564CD7">
      <w:pPr>
        <w:autoSpaceDE w:val="0"/>
        <w:rPr>
          <w:rFonts w:ascii="Times New Roman" w:hAnsi="Times New Roman"/>
          <w:sz w:val="20"/>
          <w:szCs w:val="20"/>
        </w:rPr>
      </w:pPr>
    </w:p>
    <w:p w:rsidR="00564CD7" w:rsidRDefault="00564CD7" w:rsidP="00564CD7">
      <w:pPr>
        <w:autoSpaceDE w:val="0"/>
        <w:rPr>
          <w:rFonts w:ascii="Times New Roman" w:hAnsi="Times New Roman"/>
          <w:sz w:val="20"/>
          <w:szCs w:val="20"/>
        </w:rPr>
      </w:pPr>
      <w:r w:rsidRPr="00564CD7">
        <w:rPr>
          <w:rFonts w:ascii="Times New Roman" w:hAnsi="Times New Roman"/>
          <w:sz w:val="20"/>
          <w:szCs w:val="20"/>
        </w:rPr>
        <w:t xml:space="preserve">И.о. Главы Богучанского района                                                 </w:t>
      </w:r>
      <w:r>
        <w:rPr>
          <w:rFonts w:ascii="Times New Roman" w:hAnsi="Times New Roman"/>
          <w:sz w:val="20"/>
          <w:szCs w:val="20"/>
        </w:rPr>
        <w:t xml:space="preserve">                                                      </w:t>
      </w:r>
      <w:r w:rsidRPr="00564CD7">
        <w:rPr>
          <w:rFonts w:ascii="Times New Roman" w:hAnsi="Times New Roman"/>
          <w:sz w:val="20"/>
          <w:szCs w:val="20"/>
        </w:rPr>
        <w:t>В.Ю. Карнаухов</w:t>
      </w:r>
    </w:p>
    <w:p w:rsidR="00266A34" w:rsidRPr="00266A34" w:rsidRDefault="00266A34" w:rsidP="00266A34">
      <w:pPr>
        <w:autoSpaceDE w:val="0"/>
        <w:jc w:val="right"/>
        <w:rPr>
          <w:rFonts w:ascii="Times New Roman" w:eastAsia="Times New Roman" w:hAnsi="Times New Roman"/>
          <w:sz w:val="18"/>
          <w:szCs w:val="18"/>
          <w:lang w:eastAsia="ru-RU"/>
        </w:rPr>
      </w:pPr>
      <w:r w:rsidRPr="00266A34">
        <w:rPr>
          <w:rFonts w:ascii="Times New Roman" w:eastAsia="Times New Roman" w:hAnsi="Times New Roman"/>
          <w:sz w:val="18"/>
          <w:szCs w:val="18"/>
          <w:lang w:eastAsia="ru-RU"/>
        </w:rPr>
        <w:t>Приложение № 1</w:t>
      </w:r>
      <w:r w:rsidRPr="00266A34">
        <w:rPr>
          <w:rFonts w:ascii="Times New Roman" w:eastAsia="Times New Roman" w:hAnsi="Times New Roman"/>
          <w:sz w:val="18"/>
          <w:szCs w:val="18"/>
          <w:lang w:eastAsia="ru-RU"/>
        </w:rPr>
        <w:br/>
        <w:t>к постановлению администрации</w:t>
      </w:r>
      <w:r w:rsidRPr="00266A34">
        <w:rPr>
          <w:rFonts w:ascii="Times New Roman" w:eastAsia="Times New Roman" w:hAnsi="Times New Roman"/>
          <w:sz w:val="18"/>
          <w:szCs w:val="18"/>
          <w:lang w:eastAsia="ru-RU"/>
        </w:rPr>
        <w:br/>
        <w:t xml:space="preserve">Богучанского района от </w:t>
      </w:r>
      <w:r>
        <w:rPr>
          <w:rFonts w:ascii="Times New Roman" w:eastAsia="Times New Roman" w:hAnsi="Times New Roman"/>
          <w:sz w:val="18"/>
          <w:szCs w:val="18"/>
          <w:lang w:eastAsia="ru-RU"/>
        </w:rPr>
        <w:t>21.10.</w:t>
      </w:r>
      <w:r w:rsidRPr="00266A34">
        <w:rPr>
          <w:rFonts w:ascii="Times New Roman" w:eastAsia="Times New Roman" w:hAnsi="Times New Roman"/>
          <w:sz w:val="18"/>
          <w:szCs w:val="18"/>
          <w:lang w:eastAsia="ru-RU"/>
        </w:rPr>
        <w:t>2015 №</w:t>
      </w:r>
    </w:p>
    <w:p w:rsidR="00266A34" w:rsidRPr="00266A34" w:rsidRDefault="00266A34" w:rsidP="00266A34">
      <w:pPr>
        <w:autoSpaceDE w:val="0"/>
        <w:jc w:val="right"/>
        <w:rPr>
          <w:rFonts w:ascii="Times New Roman" w:hAnsi="Times New Roman"/>
          <w:sz w:val="18"/>
          <w:szCs w:val="18"/>
        </w:rPr>
      </w:pPr>
      <w:r w:rsidRPr="00266A34">
        <w:rPr>
          <w:rFonts w:ascii="Times New Roman" w:eastAsia="Times New Roman" w:hAnsi="Times New Roman"/>
          <w:sz w:val="18"/>
          <w:szCs w:val="18"/>
          <w:lang w:eastAsia="ru-RU"/>
        </w:rPr>
        <w:lastRenderedPageBreak/>
        <w:t>Приложение № 2</w:t>
      </w:r>
      <w:r w:rsidRPr="00266A34">
        <w:rPr>
          <w:rFonts w:ascii="Times New Roman" w:eastAsia="Times New Roman" w:hAnsi="Times New Roman"/>
          <w:sz w:val="18"/>
          <w:szCs w:val="18"/>
          <w:lang w:eastAsia="ru-RU"/>
        </w:rPr>
        <w:br/>
        <w:t xml:space="preserve">к муниципальной программе  «Развитие образования </w:t>
      </w:r>
      <w:r w:rsidRPr="00266A34">
        <w:rPr>
          <w:rFonts w:ascii="Times New Roman" w:eastAsia="Times New Roman" w:hAnsi="Times New Roman"/>
          <w:sz w:val="18"/>
          <w:szCs w:val="18"/>
          <w:lang w:eastAsia="ru-RU"/>
        </w:rPr>
        <w:br/>
        <w:t>Богучанского района"</w:t>
      </w:r>
    </w:p>
    <w:tbl>
      <w:tblPr>
        <w:tblW w:w="5000" w:type="pct"/>
        <w:tblLook w:val="04A0"/>
      </w:tblPr>
      <w:tblGrid>
        <w:gridCol w:w="988"/>
        <w:gridCol w:w="1073"/>
        <w:gridCol w:w="1025"/>
        <w:gridCol w:w="479"/>
        <w:gridCol w:w="437"/>
        <w:gridCol w:w="432"/>
        <w:gridCol w:w="352"/>
        <w:gridCol w:w="907"/>
        <w:gridCol w:w="990"/>
        <w:gridCol w:w="990"/>
        <w:gridCol w:w="907"/>
        <w:gridCol w:w="990"/>
      </w:tblGrid>
      <w:tr w:rsidR="00266A34" w:rsidRPr="00266A34" w:rsidTr="00266A34">
        <w:trPr>
          <w:trHeight w:val="20"/>
        </w:trPr>
        <w:tc>
          <w:tcPr>
            <w:tcW w:w="5000" w:type="pct"/>
            <w:gridSpan w:val="12"/>
            <w:tcBorders>
              <w:top w:val="nil"/>
              <w:left w:val="nil"/>
              <w:bottom w:val="single" w:sz="4" w:space="0" w:color="auto"/>
              <w:right w:val="nil"/>
            </w:tcBorders>
            <w:shd w:val="clear" w:color="auto" w:fill="auto"/>
            <w:vAlign w:val="center"/>
            <w:hideMark/>
          </w:tcPr>
          <w:p w:rsidR="00266A34" w:rsidRDefault="00266A34" w:rsidP="00266A34">
            <w:pPr>
              <w:spacing w:after="0" w:line="240" w:lineRule="auto"/>
              <w:jc w:val="center"/>
              <w:rPr>
                <w:rFonts w:ascii="Times New Roman" w:eastAsia="Times New Roman" w:hAnsi="Times New Roman"/>
                <w:bCs/>
                <w:sz w:val="20"/>
                <w:szCs w:val="20"/>
                <w:lang w:eastAsia="ru-RU"/>
              </w:rPr>
            </w:pPr>
            <w:r w:rsidRPr="00266A34">
              <w:rPr>
                <w:rFonts w:ascii="Times New Roman" w:eastAsia="Times New Roman" w:hAnsi="Times New Roman"/>
                <w:bCs/>
                <w:sz w:val="20"/>
                <w:szCs w:val="20"/>
                <w:lang w:eastAsia="ru-RU"/>
              </w:rPr>
              <w:t>Информация о распределении планируемых расходов по отдельным мероприятиям программ, подпрограммам муниципальной программы</w:t>
            </w:r>
          </w:p>
          <w:p w:rsidR="00266A34" w:rsidRPr="00266A34" w:rsidRDefault="00266A34" w:rsidP="00266A34">
            <w:pPr>
              <w:spacing w:after="0" w:line="240" w:lineRule="auto"/>
              <w:jc w:val="center"/>
              <w:rPr>
                <w:rFonts w:ascii="Times New Roman" w:eastAsia="Times New Roman" w:hAnsi="Times New Roman"/>
                <w:bCs/>
                <w:sz w:val="20"/>
                <w:szCs w:val="20"/>
                <w:lang w:eastAsia="ru-RU"/>
              </w:rPr>
            </w:pPr>
          </w:p>
        </w:tc>
      </w:tr>
      <w:tr w:rsidR="00266A34" w:rsidRPr="00266A34" w:rsidTr="00F640D4">
        <w:trPr>
          <w:trHeight w:val="20"/>
        </w:trPr>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Статус (муниципальная программа, подпрограмма)</w:t>
            </w:r>
          </w:p>
        </w:tc>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Наименование программы, подпрограммы</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Наименование ГРБС</w:t>
            </w:r>
          </w:p>
        </w:tc>
        <w:tc>
          <w:tcPr>
            <w:tcW w:w="888" w:type="pct"/>
            <w:gridSpan w:val="4"/>
            <w:tcBorders>
              <w:top w:val="single" w:sz="4" w:space="0" w:color="auto"/>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Код бюджетной классификации</w:t>
            </w:r>
          </w:p>
        </w:tc>
        <w:tc>
          <w:tcPr>
            <w:tcW w:w="2499" w:type="pct"/>
            <w:gridSpan w:val="5"/>
            <w:tcBorders>
              <w:top w:val="single" w:sz="4" w:space="0" w:color="auto"/>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Расходы в рублях, годы</w:t>
            </w:r>
          </w:p>
        </w:tc>
      </w:tr>
      <w:tr w:rsidR="00266A34" w:rsidRPr="00266A34" w:rsidTr="00F640D4">
        <w:trPr>
          <w:trHeight w:val="20"/>
        </w:trPr>
        <w:tc>
          <w:tcPr>
            <w:tcW w:w="516" w:type="pct"/>
            <w:vMerge/>
            <w:tcBorders>
              <w:top w:val="nil"/>
              <w:left w:val="single" w:sz="4" w:space="0" w:color="auto"/>
              <w:bottom w:val="single" w:sz="4" w:space="0" w:color="auto"/>
              <w:right w:val="single" w:sz="4" w:space="0" w:color="auto"/>
            </w:tcBorders>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auto"/>
              <w:right w:val="single" w:sz="4" w:space="0" w:color="auto"/>
            </w:tcBorders>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p>
        </w:tc>
        <w:tc>
          <w:tcPr>
            <w:tcW w:w="250" w:type="pct"/>
            <w:tcBorders>
              <w:top w:val="nil"/>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ГРБС</w:t>
            </w:r>
          </w:p>
        </w:tc>
        <w:tc>
          <w:tcPr>
            <w:tcW w:w="228" w:type="pct"/>
            <w:tcBorders>
              <w:top w:val="nil"/>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Рз Пр</w:t>
            </w:r>
          </w:p>
        </w:tc>
        <w:tc>
          <w:tcPr>
            <w:tcW w:w="226" w:type="pct"/>
            <w:tcBorders>
              <w:top w:val="nil"/>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ЦСР</w:t>
            </w:r>
          </w:p>
        </w:tc>
        <w:tc>
          <w:tcPr>
            <w:tcW w:w="184" w:type="pct"/>
            <w:tcBorders>
              <w:top w:val="nil"/>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ВР</w:t>
            </w:r>
          </w:p>
        </w:tc>
        <w:tc>
          <w:tcPr>
            <w:tcW w:w="474" w:type="pct"/>
            <w:tcBorders>
              <w:top w:val="nil"/>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2014</w:t>
            </w:r>
          </w:p>
        </w:tc>
        <w:tc>
          <w:tcPr>
            <w:tcW w:w="517" w:type="pct"/>
            <w:tcBorders>
              <w:top w:val="nil"/>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2015</w:t>
            </w:r>
          </w:p>
        </w:tc>
        <w:tc>
          <w:tcPr>
            <w:tcW w:w="517" w:type="pct"/>
            <w:tcBorders>
              <w:top w:val="nil"/>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2016</w:t>
            </w:r>
          </w:p>
        </w:tc>
        <w:tc>
          <w:tcPr>
            <w:tcW w:w="474" w:type="pct"/>
            <w:tcBorders>
              <w:top w:val="nil"/>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2017</w:t>
            </w:r>
          </w:p>
        </w:tc>
        <w:tc>
          <w:tcPr>
            <w:tcW w:w="517" w:type="pct"/>
            <w:tcBorders>
              <w:top w:val="nil"/>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Итого на период</w:t>
            </w:r>
          </w:p>
        </w:tc>
      </w:tr>
      <w:tr w:rsidR="00266A34" w:rsidRPr="00266A34" w:rsidTr="00F640D4">
        <w:trPr>
          <w:trHeight w:val="20"/>
        </w:trPr>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Муниципальная  программа</w:t>
            </w:r>
          </w:p>
        </w:tc>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 xml:space="preserve">«Развитие образования </w:t>
            </w:r>
            <w:r w:rsidRPr="00266A34">
              <w:rPr>
                <w:rFonts w:ascii="Times New Roman" w:eastAsia="Times New Roman" w:hAnsi="Times New Roman"/>
                <w:sz w:val="14"/>
                <w:szCs w:val="14"/>
                <w:lang w:eastAsia="ru-RU"/>
              </w:rPr>
              <w:br/>
              <w:t>Богучанского района»</w:t>
            </w:r>
          </w:p>
        </w:tc>
        <w:tc>
          <w:tcPr>
            <w:tcW w:w="536" w:type="pct"/>
            <w:tcBorders>
              <w:top w:val="nil"/>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всего расходное обязательство по программе в том числе по ГРБС:</w:t>
            </w:r>
          </w:p>
        </w:tc>
        <w:tc>
          <w:tcPr>
            <w:tcW w:w="250"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 </w:t>
            </w:r>
          </w:p>
        </w:tc>
        <w:tc>
          <w:tcPr>
            <w:tcW w:w="228"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226"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966 349 952,03</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1 226 865 029,37</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1 064 738 150,00</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924 667 000,00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4 182 620 131,40</w:t>
            </w:r>
          </w:p>
        </w:tc>
      </w:tr>
      <w:tr w:rsidR="00266A34" w:rsidRPr="00266A34" w:rsidTr="00F640D4">
        <w:trPr>
          <w:trHeight w:val="20"/>
        </w:trPr>
        <w:tc>
          <w:tcPr>
            <w:tcW w:w="516" w:type="pct"/>
            <w:vMerge/>
            <w:tcBorders>
              <w:top w:val="nil"/>
              <w:left w:val="single" w:sz="4" w:space="0" w:color="auto"/>
              <w:bottom w:val="single" w:sz="4" w:space="0" w:color="auto"/>
              <w:right w:val="single" w:sz="4" w:space="0" w:color="auto"/>
            </w:tcBorders>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auto"/>
              <w:right w:val="single" w:sz="4" w:space="0" w:color="auto"/>
            </w:tcBorders>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p>
        </w:tc>
        <w:tc>
          <w:tcPr>
            <w:tcW w:w="536" w:type="pct"/>
            <w:tcBorders>
              <w:top w:val="nil"/>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Управление образования администрации Богучанского района</w:t>
            </w:r>
          </w:p>
        </w:tc>
        <w:tc>
          <w:tcPr>
            <w:tcW w:w="250"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875</w:t>
            </w:r>
          </w:p>
        </w:tc>
        <w:tc>
          <w:tcPr>
            <w:tcW w:w="228"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226"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944 127 745,30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1 021 103 745,87</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928 167 000,00</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924 667 000,00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3 818 065 491,17</w:t>
            </w:r>
          </w:p>
        </w:tc>
      </w:tr>
      <w:tr w:rsidR="00266A34" w:rsidRPr="00266A34" w:rsidTr="00F640D4">
        <w:trPr>
          <w:trHeight w:val="20"/>
        </w:trPr>
        <w:tc>
          <w:tcPr>
            <w:tcW w:w="516" w:type="pct"/>
            <w:vMerge/>
            <w:tcBorders>
              <w:top w:val="nil"/>
              <w:left w:val="single" w:sz="4" w:space="0" w:color="auto"/>
              <w:bottom w:val="single" w:sz="4" w:space="0" w:color="auto"/>
              <w:right w:val="single" w:sz="4" w:space="0" w:color="auto"/>
            </w:tcBorders>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auto"/>
              <w:right w:val="single" w:sz="4" w:space="0" w:color="auto"/>
            </w:tcBorders>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p>
        </w:tc>
        <w:tc>
          <w:tcPr>
            <w:tcW w:w="536" w:type="pct"/>
            <w:tcBorders>
              <w:top w:val="nil"/>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250"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848</w:t>
            </w:r>
          </w:p>
        </w:tc>
        <w:tc>
          <w:tcPr>
            <w:tcW w:w="228"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226"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198 206,73</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0,00</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198 206,73</w:t>
            </w:r>
          </w:p>
        </w:tc>
      </w:tr>
      <w:tr w:rsidR="00266A34" w:rsidRPr="00266A34" w:rsidTr="00F640D4">
        <w:trPr>
          <w:trHeight w:val="20"/>
        </w:trPr>
        <w:tc>
          <w:tcPr>
            <w:tcW w:w="516" w:type="pct"/>
            <w:vMerge/>
            <w:tcBorders>
              <w:top w:val="nil"/>
              <w:left w:val="single" w:sz="4" w:space="0" w:color="auto"/>
              <w:bottom w:val="single" w:sz="4" w:space="0" w:color="auto"/>
              <w:right w:val="single" w:sz="4" w:space="0" w:color="auto"/>
            </w:tcBorders>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auto"/>
              <w:right w:val="single" w:sz="4" w:space="0" w:color="auto"/>
            </w:tcBorders>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p>
        </w:tc>
        <w:tc>
          <w:tcPr>
            <w:tcW w:w="536" w:type="pct"/>
            <w:tcBorders>
              <w:top w:val="nil"/>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МКУ "Муниципальная служба заказчика"</w:t>
            </w:r>
          </w:p>
        </w:tc>
        <w:tc>
          <w:tcPr>
            <w:tcW w:w="250"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830</w:t>
            </w:r>
          </w:p>
        </w:tc>
        <w:tc>
          <w:tcPr>
            <w:tcW w:w="228"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226"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22 024 000,00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205 761 283,50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136 571 150,00</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364 356 433,50</w:t>
            </w:r>
          </w:p>
        </w:tc>
      </w:tr>
      <w:tr w:rsidR="00266A34" w:rsidRPr="00266A34" w:rsidTr="00F640D4">
        <w:trPr>
          <w:trHeight w:val="20"/>
        </w:trPr>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Подпрограмма 1</w:t>
            </w:r>
          </w:p>
        </w:tc>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536" w:type="pct"/>
            <w:tcBorders>
              <w:top w:val="nil"/>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50"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228"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226"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925 886 568,34</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1 183 091 159,74</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1 020 410 295,00</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880 339 145,00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4 009 727 168,08</w:t>
            </w:r>
          </w:p>
        </w:tc>
      </w:tr>
      <w:tr w:rsidR="00266A34" w:rsidRPr="00266A34" w:rsidTr="00F640D4">
        <w:trPr>
          <w:trHeight w:val="20"/>
        </w:trPr>
        <w:tc>
          <w:tcPr>
            <w:tcW w:w="516" w:type="pct"/>
            <w:vMerge/>
            <w:tcBorders>
              <w:top w:val="nil"/>
              <w:left w:val="single" w:sz="4" w:space="0" w:color="auto"/>
              <w:bottom w:val="single" w:sz="4" w:space="0" w:color="auto"/>
              <w:right w:val="single" w:sz="4" w:space="0" w:color="auto"/>
            </w:tcBorders>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auto"/>
              <w:right w:val="single" w:sz="4" w:space="0" w:color="auto"/>
            </w:tcBorders>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p>
        </w:tc>
        <w:tc>
          <w:tcPr>
            <w:tcW w:w="536" w:type="pct"/>
            <w:tcBorders>
              <w:top w:val="nil"/>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Управление образования администрации Богучанского района</w:t>
            </w:r>
          </w:p>
        </w:tc>
        <w:tc>
          <w:tcPr>
            <w:tcW w:w="250"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875</w:t>
            </w:r>
          </w:p>
        </w:tc>
        <w:tc>
          <w:tcPr>
            <w:tcW w:w="228"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226"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903 664 361,61</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977 329 876,24</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883 839 145,00</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880 339 145,00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3 645 172 527,85</w:t>
            </w:r>
          </w:p>
        </w:tc>
      </w:tr>
      <w:tr w:rsidR="00266A34" w:rsidRPr="00266A34" w:rsidTr="00F640D4">
        <w:trPr>
          <w:trHeight w:val="20"/>
        </w:trPr>
        <w:tc>
          <w:tcPr>
            <w:tcW w:w="516" w:type="pct"/>
            <w:vMerge/>
            <w:tcBorders>
              <w:top w:val="nil"/>
              <w:left w:val="single" w:sz="4" w:space="0" w:color="auto"/>
              <w:bottom w:val="single" w:sz="4" w:space="0" w:color="auto"/>
              <w:right w:val="single" w:sz="4" w:space="0" w:color="auto"/>
            </w:tcBorders>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auto"/>
              <w:right w:val="single" w:sz="4" w:space="0" w:color="auto"/>
            </w:tcBorders>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p>
        </w:tc>
        <w:tc>
          <w:tcPr>
            <w:tcW w:w="536" w:type="pct"/>
            <w:tcBorders>
              <w:top w:val="nil"/>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250"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848</w:t>
            </w:r>
          </w:p>
        </w:tc>
        <w:tc>
          <w:tcPr>
            <w:tcW w:w="228"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226"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198206,73</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0,00</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198206,73</w:t>
            </w:r>
          </w:p>
        </w:tc>
      </w:tr>
      <w:tr w:rsidR="00266A34" w:rsidRPr="00266A34" w:rsidTr="00F640D4">
        <w:trPr>
          <w:trHeight w:val="20"/>
        </w:trPr>
        <w:tc>
          <w:tcPr>
            <w:tcW w:w="516" w:type="pct"/>
            <w:vMerge/>
            <w:tcBorders>
              <w:top w:val="nil"/>
              <w:left w:val="single" w:sz="4" w:space="0" w:color="auto"/>
              <w:bottom w:val="single" w:sz="4" w:space="0" w:color="auto"/>
              <w:right w:val="single" w:sz="4" w:space="0" w:color="auto"/>
            </w:tcBorders>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auto"/>
              <w:right w:val="single" w:sz="4" w:space="0" w:color="auto"/>
            </w:tcBorders>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p>
        </w:tc>
        <w:tc>
          <w:tcPr>
            <w:tcW w:w="536" w:type="pct"/>
            <w:tcBorders>
              <w:top w:val="nil"/>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МКУ "Муниципальная служба заказчика"</w:t>
            </w:r>
          </w:p>
        </w:tc>
        <w:tc>
          <w:tcPr>
            <w:tcW w:w="250"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830</w:t>
            </w:r>
          </w:p>
        </w:tc>
        <w:tc>
          <w:tcPr>
            <w:tcW w:w="228"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226"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22 024 000,00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205 761 283,50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136 571 150,00</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364 356 433,50</w:t>
            </w:r>
          </w:p>
        </w:tc>
      </w:tr>
      <w:tr w:rsidR="00266A34" w:rsidRPr="00266A34" w:rsidTr="00F640D4">
        <w:trPr>
          <w:trHeight w:val="20"/>
        </w:trPr>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Подпрограмма 3</w:t>
            </w:r>
          </w:p>
        </w:tc>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536" w:type="pct"/>
            <w:tcBorders>
              <w:top w:val="nil"/>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50"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875</w:t>
            </w:r>
          </w:p>
        </w:tc>
        <w:tc>
          <w:tcPr>
            <w:tcW w:w="228"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0709</w:t>
            </w:r>
          </w:p>
        </w:tc>
        <w:tc>
          <w:tcPr>
            <w:tcW w:w="226"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1 316 400,00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1 355 600,00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1 362 700,00</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1 362 700,00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5 397 400,00</w:t>
            </w:r>
          </w:p>
        </w:tc>
      </w:tr>
      <w:tr w:rsidR="00266A34" w:rsidRPr="00266A34" w:rsidTr="00F640D4">
        <w:trPr>
          <w:trHeight w:val="20"/>
        </w:trPr>
        <w:tc>
          <w:tcPr>
            <w:tcW w:w="516" w:type="pct"/>
            <w:vMerge/>
            <w:tcBorders>
              <w:top w:val="nil"/>
              <w:left w:val="single" w:sz="4" w:space="0" w:color="auto"/>
              <w:bottom w:val="single" w:sz="4" w:space="0" w:color="auto"/>
              <w:right w:val="single" w:sz="4" w:space="0" w:color="auto"/>
            </w:tcBorders>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p>
        </w:tc>
        <w:tc>
          <w:tcPr>
            <w:tcW w:w="561" w:type="pct"/>
            <w:vMerge/>
            <w:tcBorders>
              <w:top w:val="nil"/>
              <w:left w:val="single" w:sz="4" w:space="0" w:color="auto"/>
              <w:bottom w:val="single" w:sz="4" w:space="0" w:color="auto"/>
              <w:right w:val="single" w:sz="4" w:space="0" w:color="auto"/>
            </w:tcBorders>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p>
        </w:tc>
        <w:tc>
          <w:tcPr>
            <w:tcW w:w="536" w:type="pct"/>
            <w:tcBorders>
              <w:top w:val="nil"/>
              <w:left w:val="nil"/>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Управление образования администрации Богучанского района</w:t>
            </w:r>
          </w:p>
        </w:tc>
        <w:tc>
          <w:tcPr>
            <w:tcW w:w="250"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875</w:t>
            </w:r>
          </w:p>
        </w:tc>
        <w:tc>
          <w:tcPr>
            <w:tcW w:w="228"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226"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18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1 316 400,00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1 355 600,00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1 362 700,00</w:t>
            </w:r>
          </w:p>
        </w:tc>
        <w:tc>
          <w:tcPr>
            <w:tcW w:w="474"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1 362 700,00</w:t>
            </w:r>
          </w:p>
        </w:tc>
        <w:tc>
          <w:tcPr>
            <w:tcW w:w="517" w:type="pct"/>
            <w:tcBorders>
              <w:top w:val="nil"/>
              <w:left w:val="nil"/>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5 397 400,00</w:t>
            </w:r>
          </w:p>
        </w:tc>
      </w:tr>
      <w:tr w:rsidR="00266A34" w:rsidRPr="00266A34" w:rsidTr="00F640D4">
        <w:trPr>
          <w:trHeight w:val="20"/>
        </w:trPr>
        <w:tc>
          <w:tcPr>
            <w:tcW w:w="5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Подпрограмма 4</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875</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39 146 983,69</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42 418 269,63</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42 965 155,00</w:t>
            </w: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42 965 155,00</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167 495 563,32</w:t>
            </w:r>
          </w:p>
        </w:tc>
      </w:tr>
      <w:tr w:rsidR="00266A34" w:rsidRPr="00266A34" w:rsidTr="00F640D4">
        <w:trPr>
          <w:trHeight w:val="20"/>
        </w:trPr>
        <w:tc>
          <w:tcPr>
            <w:tcW w:w="516" w:type="pct"/>
            <w:vMerge/>
            <w:tcBorders>
              <w:top w:val="single" w:sz="4" w:space="0" w:color="auto"/>
              <w:left w:val="single" w:sz="4" w:space="0" w:color="auto"/>
              <w:bottom w:val="single" w:sz="4" w:space="0" w:color="auto"/>
              <w:right w:val="single" w:sz="4" w:space="0" w:color="auto"/>
            </w:tcBorders>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A34" w:rsidRPr="00266A34" w:rsidRDefault="00266A34" w:rsidP="00266A34">
            <w:pPr>
              <w:spacing w:after="0" w:line="240" w:lineRule="auto"/>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Управление образования администрац</w:t>
            </w:r>
            <w:r w:rsidRPr="00266A34">
              <w:rPr>
                <w:rFonts w:ascii="Times New Roman" w:eastAsia="Times New Roman" w:hAnsi="Times New Roman"/>
                <w:sz w:val="14"/>
                <w:szCs w:val="14"/>
                <w:lang w:eastAsia="ru-RU"/>
              </w:rPr>
              <w:lastRenderedPageBreak/>
              <w:t>ии Богучанского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lastRenderedPageBreak/>
              <w:t>875</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Х</w:t>
            </w: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39 146 983,69</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42 418 269,63</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42 965 155,00</w:t>
            </w: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42 965 155,00</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A34" w:rsidRPr="00266A34" w:rsidRDefault="00266A34" w:rsidP="00266A34">
            <w:pPr>
              <w:spacing w:after="0" w:line="240" w:lineRule="auto"/>
              <w:jc w:val="center"/>
              <w:rPr>
                <w:rFonts w:ascii="Times New Roman" w:eastAsia="Times New Roman" w:hAnsi="Times New Roman"/>
                <w:sz w:val="14"/>
                <w:szCs w:val="14"/>
                <w:lang w:eastAsia="ru-RU"/>
              </w:rPr>
            </w:pPr>
            <w:r w:rsidRPr="00266A34">
              <w:rPr>
                <w:rFonts w:ascii="Times New Roman" w:eastAsia="Times New Roman" w:hAnsi="Times New Roman"/>
                <w:sz w:val="14"/>
                <w:szCs w:val="14"/>
                <w:lang w:eastAsia="ru-RU"/>
              </w:rPr>
              <w:t>167 495 563,32</w:t>
            </w:r>
          </w:p>
        </w:tc>
      </w:tr>
    </w:tbl>
    <w:p w:rsidR="00F640D4" w:rsidRDefault="00F640D4" w:rsidP="00F640D4">
      <w:pPr>
        <w:autoSpaceDE w:val="0"/>
        <w:jc w:val="right"/>
        <w:rPr>
          <w:rFonts w:ascii="Times New Roman" w:eastAsia="Times New Roman" w:hAnsi="Times New Roman"/>
          <w:color w:val="000000"/>
          <w:sz w:val="18"/>
          <w:szCs w:val="18"/>
          <w:lang w:eastAsia="ru-RU"/>
        </w:rPr>
      </w:pPr>
    </w:p>
    <w:p w:rsidR="00564CD7" w:rsidRPr="00F640D4" w:rsidRDefault="00F640D4" w:rsidP="00040AEB">
      <w:pPr>
        <w:autoSpaceDE w:val="0"/>
        <w:spacing w:after="0" w:line="240" w:lineRule="auto"/>
        <w:jc w:val="right"/>
        <w:rPr>
          <w:rFonts w:ascii="Times New Roman" w:eastAsia="Times New Roman" w:hAnsi="Times New Roman"/>
          <w:color w:val="000000"/>
          <w:sz w:val="18"/>
          <w:szCs w:val="18"/>
          <w:lang w:eastAsia="ru-RU"/>
        </w:rPr>
      </w:pPr>
      <w:r w:rsidRPr="00F640D4">
        <w:rPr>
          <w:rFonts w:ascii="Times New Roman" w:eastAsia="Times New Roman" w:hAnsi="Times New Roman"/>
          <w:color w:val="000000"/>
          <w:sz w:val="18"/>
          <w:szCs w:val="18"/>
          <w:lang w:eastAsia="ru-RU"/>
        </w:rPr>
        <w:t>Приложение № 2</w:t>
      </w:r>
      <w:r w:rsidRPr="00F640D4">
        <w:rPr>
          <w:rFonts w:ascii="Times New Roman" w:eastAsia="Times New Roman" w:hAnsi="Times New Roman"/>
          <w:color w:val="000000"/>
          <w:sz w:val="18"/>
          <w:szCs w:val="18"/>
          <w:lang w:eastAsia="ru-RU"/>
        </w:rPr>
        <w:br/>
        <w:t xml:space="preserve">к постановлению администрации </w:t>
      </w:r>
      <w:r w:rsidRPr="00F640D4">
        <w:rPr>
          <w:rFonts w:ascii="Times New Roman" w:eastAsia="Times New Roman" w:hAnsi="Times New Roman"/>
          <w:color w:val="000000"/>
          <w:sz w:val="18"/>
          <w:szCs w:val="18"/>
          <w:lang w:eastAsia="ru-RU"/>
        </w:rPr>
        <w:br/>
        <w:t xml:space="preserve"> Богучанского района от </w:t>
      </w:r>
      <w:r>
        <w:rPr>
          <w:rFonts w:ascii="Times New Roman" w:eastAsia="Times New Roman" w:hAnsi="Times New Roman"/>
          <w:color w:val="000000"/>
          <w:sz w:val="18"/>
          <w:szCs w:val="18"/>
          <w:lang w:eastAsia="ru-RU"/>
        </w:rPr>
        <w:t>21.10.</w:t>
      </w:r>
      <w:r w:rsidRPr="00F640D4">
        <w:rPr>
          <w:rFonts w:ascii="Times New Roman" w:eastAsia="Times New Roman" w:hAnsi="Times New Roman"/>
          <w:color w:val="000000"/>
          <w:sz w:val="18"/>
          <w:szCs w:val="18"/>
          <w:lang w:eastAsia="ru-RU"/>
        </w:rPr>
        <w:t xml:space="preserve"> 2015 № </w:t>
      </w:r>
      <w:r>
        <w:rPr>
          <w:rFonts w:ascii="Times New Roman" w:eastAsia="Times New Roman" w:hAnsi="Times New Roman"/>
          <w:color w:val="000000"/>
          <w:sz w:val="18"/>
          <w:szCs w:val="18"/>
          <w:lang w:eastAsia="ru-RU"/>
        </w:rPr>
        <w:t>943-П</w:t>
      </w:r>
    </w:p>
    <w:p w:rsidR="00040AEB" w:rsidRDefault="00040AEB" w:rsidP="00040AEB">
      <w:pPr>
        <w:autoSpaceDE w:val="0"/>
        <w:spacing w:after="0" w:line="240" w:lineRule="auto"/>
        <w:jc w:val="right"/>
        <w:rPr>
          <w:rFonts w:ascii="Times New Roman" w:eastAsia="Times New Roman" w:hAnsi="Times New Roman"/>
          <w:color w:val="000000"/>
          <w:sz w:val="18"/>
          <w:szCs w:val="18"/>
          <w:lang w:eastAsia="ru-RU"/>
        </w:rPr>
      </w:pPr>
    </w:p>
    <w:p w:rsidR="00F640D4" w:rsidRPr="00F640D4" w:rsidRDefault="00F640D4" w:rsidP="00040AEB">
      <w:pPr>
        <w:autoSpaceDE w:val="0"/>
        <w:spacing w:after="0" w:line="240" w:lineRule="auto"/>
        <w:jc w:val="right"/>
        <w:rPr>
          <w:rFonts w:ascii="Times New Roman" w:hAnsi="Times New Roman"/>
          <w:sz w:val="18"/>
          <w:szCs w:val="18"/>
        </w:rPr>
      </w:pPr>
      <w:r w:rsidRPr="00F640D4">
        <w:rPr>
          <w:rFonts w:ascii="Times New Roman" w:eastAsia="Times New Roman" w:hAnsi="Times New Roman"/>
          <w:color w:val="000000"/>
          <w:sz w:val="18"/>
          <w:szCs w:val="18"/>
          <w:lang w:eastAsia="ru-RU"/>
        </w:rPr>
        <w:t>Приложение № 3</w:t>
      </w:r>
      <w:r w:rsidRPr="00F640D4">
        <w:rPr>
          <w:rFonts w:ascii="Times New Roman" w:eastAsia="Times New Roman" w:hAnsi="Times New Roman"/>
          <w:color w:val="000000"/>
          <w:sz w:val="18"/>
          <w:szCs w:val="18"/>
          <w:lang w:eastAsia="ru-RU"/>
        </w:rPr>
        <w:br/>
        <w:t xml:space="preserve">к муниципальной программе </w:t>
      </w:r>
      <w:r w:rsidRPr="00F640D4">
        <w:rPr>
          <w:rFonts w:ascii="Times New Roman" w:eastAsia="Times New Roman" w:hAnsi="Times New Roman"/>
          <w:color w:val="000000"/>
          <w:sz w:val="18"/>
          <w:szCs w:val="18"/>
          <w:lang w:eastAsia="ru-RU"/>
        </w:rPr>
        <w:br/>
        <w:t>«Развитие образования Богучанского района»</w:t>
      </w:r>
    </w:p>
    <w:tbl>
      <w:tblPr>
        <w:tblW w:w="5000" w:type="pct"/>
        <w:tblLayout w:type="fixed"/>
        <w:tblLook w:val="04A0"/>
      </w:tblPr>
      <w:tblGrid>
        <w:gridCol w:w="817"/>
        <w:gridCol w:w="1133"/>
        <w:gridCol w:w="1702"/>
        <w:gridCol w:w="1135"/>
        <w:gridCol w:w="1122"/>
        <w:gridCol w:w="1286"/>
        <w:gridCol w:w="1137"/>
        <w:gridCol w:w="1238"/>
      </w:tblGrid>
      <w:tr w:rsidR="00F640D4" w:rsidRPr="00F640D4" w:rsidTr="00F640D4">
        <w:trPr>
          <w:trHeight w:val="20"/>
        </w:trPr>
        <w:tc>
          <w:tcPr>
            <w:tcW w:w="5000" w:type="pct"/>
            <w:gridSpan w:val="8"/>
            <w:tcBorders>
              <w:top w:val="nil"/>
              <w:left w:val="nil"/>
              <w:bottom w:val="single" w:sz="4" w:space="0" w:color="auto"/>
              <w:right w:val="nil"/>
            </w:tcBorders>
            <w:shd w:val="clear" w:color="auto" w:fill="auto"/>
            <w:vAlign w:val="center"/>
            <w:hideMark/>
          </w:tcPr>
          <w:p w:rsidR="00040AEB" w:rsidRDefault="00040AEB" w:rsidP="00F640D4">
            <w:pPr>
              <w:spacing w:after="0" w:line="240" w:lineRule="auto"/>
              <w:jc w:val="center"/>
              <w:rPr>
                <w:rFonts w:ascii="Times New Roman" w:eastAsia="Times New Roman" w:hAnsi="Times New Roman"/>
                <w:bCs/>
                <w:sz w:val="20"/>
                <w:szCs w:val="20"/>
                <w:lang w:eastAsia="ru-RU"/>
              </w:rPr>
            </w:pPr>
          </w:p>
          <w:p w:rsidR="00F640D4" w:rsidRDefault="00F640D4" w:rsidP="00F640D4">
            <w:pPr>
              <w:spacing w:after="0" w:line="240" w:lineRule="auto"/>
              <w:jc w:val="center"/>
              <w:rPr>
                <w:rFonts w:ascii="Times New Roman" w:eastAsia="Times New Roman" w:hAnsi="Times New Roman"/>
                <w:bCs/>
                <w:sz w:val="20"/>
                <w:szCs w:val="20"/>
                <w:lang w:eastAsia="ru-RU"/>
              </w:rPr>
            </w:pPr>
            <w:r w:rsidRPr="00F640D4">
              <w:rPr>
                <w:rFonts w:ascii="Times New Roman" w:eastAsia="Times New Roman" w:hAnsi="Times New Roman"/>
                <w:bCs/>
                <w:sz w:val="20"/>
                <w:szCs w:val="20"/>
                <w:lang w:eastAsia="ru-RU"/>
              </w:rPr>
              <w:t xml:space="preserve">Информация о ресурсном обеспечении и прогнозной оценке расходов на реализацию </w:t>
            </w:r>
            <w:r>
              <w:rPr>
                <w:rFonts w:ascii="Times New Roman" w:eastAsia="Times New Roman" w:hAnsi="Times New Roman"/>
                <w:bCs/>
                <w:sz w:val="20"/>
                <w:szCs w:val="20"/>
                <w:lang w:eastAsia="ru-RU"/>
              </w:rPr>
              <w:t xml:space="preserve">целей муниципальной  программы  </w:t>
            </w:r>
            <w:r w:rsidRPr="00F640D4">
              <w:rPr>
                <w:rFonts w:ascii="Times New Roman" w:eastAsia="Times New Roman" w:hAnsi="Times New Roman"/>
                <w:bCs/>
                <w:sz w:val="20"/>
                <w:szCs w:val="20"/>
                <w:lang w:eastAsia="ru-RU"/>
              </w:rPr>
              <w:t>с учетом источников финансирования, в том числе средств федерального бюджета, краевого бюджета и бюджета муниципального образования Богучанский район</w:t>
            </w:r>
          </w:p>
          <w:p w:rsidR="00F640D4" w:rsidRPr="00F640D4" w:rsidRDefault="00F640D4" w:rsidP="00F640D4">
            <w:pPr>
              <w:spacing w:after="0" w:line="240" w:lineRule="auto"/>
              <w:jc w:val="center"/>
              <w:rPr>
                <w:rFonts w:ascii="Times New Roman" w:eastAsia="Times New Roman" w:hAnsi="Times New Roman"/>
                <w:bCs/>
                <w:sz w:val="20"/>
                <w:szCs w:val="20"/>
                <w:lang w:eastAsia="ru-RU"/>
              </w:rPr>
            </w:pPr>
          </w:p>
        </w:tc>
      </w:tr>
      <w:tr w:rsidR="00F640D4" w:rsidRPr="00F640D4" w:rsidTr="00040AEB">
        <w:trPr>
          <w:trHeight w:val="20"/>
        </w:trPr>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Статус</w:t>
            </w:r>
          </w:p>
        </w:tc>
        <w:tc>
          <w:tcPr>
            <w:tcW w:w="592" w:type="pct"/>
            <w:vMerge w:val="restart"/>
            <w:tcBorders>
              <w:top w:val="nil"/>
              <w:left w:val="single" w:sz="4" w:space="0" w:color="auto"/>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889" w:type="pct"/>
            <w:vMerge w:val="restart"/>
            <w:tcBorders>
              <w:top w:val="nil"/>
              <w:left w:val="single" w:sz="4" w:space="0" w:color="auto"/>
              <w:bottom w:val="nil"/>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Ответственный исполнитель, соисполнители</w:t>
            </w:r>
          </w:p>
        </w:tc>
        <w:tc>
          <w:tcPr>
            <w:tcW w:w="3092" w:type="pct"/>
            <w:gridSpan w:val="5"/>
            <w:tcBorders>
              <w:top w:val="single" w:sz="4" w:space="0" w:color="auto"/>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 xml:space="preserve">Оценка расходов </w:t>
            </w:r>
            <w:r w:rsidRPr="00F640D4">
              <w:rPr>
                <w:rFonts w:ascii="Times New Roman" w:eastAsia="Times New Roman" w:hAnsi="Times New Roman"/>
                <w:sz w:val="14"/>
                <w:szCs w:val="14"/>
                <w:lang w:eastAsia="ru-RU"/>
              </w:rPr>
              <w:br/>
              <w:t>в рублях годы</w:t>
            </w:r>
          </w:p>
        </w:tc>
      </w:tr>
      <w:tr w:rsidR="00F640D4" w:rsidRPr="00F640D4" w:rsidTr="00040AEB">
        <w:trPr>
          <w:trHeight w:val="20"/>
        </w:trPr>
        <w:tc>
          <w:tcPr>
            <w:tcW w:w="427"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vMerge/>
            <w:tcBorders>
              <w:top w:val="nil"/>
              <w:left w:val="single" w:sz="4" w:space="0" w:color="auto"/>
              <w:bottom w:val="nil"/>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3" w:type="pct"/>
            <w:tcBorders>
              <w:top w:val="nil"/>
              <w:left w:val="nil"/>
              <w:bottom w:val="nil"/>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2014 год</w:t>
            </w:r>
          </w:p>
        </w:tc>
        <w:tc>
          <w:tcPr>
            <w:tcW w:w="586" w:type="pct"/>
            <w:tcBorders>
              <w:top w:val="nil"/>
              <w:left w:val="nil"/>
              <w:bottom w:val="nil"/>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2015 год</w:t>
            </w:r>
          </w:p>
        </w:tc>
        <w:tc>
          <w:tcPr>
            <w:tcW w:w="672" w:type="pct"/>
            <w:tcBorders>
              <w:top w:val="nil"/>
              <w:left w:val="nil"/>
              <w:bottom w:val="nil"/>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2016 год</w:t>
            </w:r>
          </w:p>
        </w:tc>
        <w:tc>
          <w:tcPr>
            <w:tcW w:w="594" w:type="pct"/>
            <w:tcBorders>
              <w:top w:val="nil"/>
              <w:left w:val="nil"/>
              <w:bottom w:val="nil"/>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2017 год</w:t>
            </w:r>
          </w:p>
        </w:tc>
        <w:tc>
          <w:tcPr>
            <w:tcW w:w="647" w:type="pct"/>
            <w:tcBorders>
              <w:top w:val="nil"/>
              <w:left w:val="nil"/>
              <w:bottom w:val="nil"/>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Итого на период</w:t>
            </w:r>
          </w:p>
        </w:tc>
      </w:tr>
      <w:tr w:rsidR="00F640D4" w:rsidRPr="00F640D4" w:rsidTr="00040AEB">
        <w:trPr>
          <w:trHeight w:val="20"/>
        </w:trPr>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Муниципальная  программа</w:t>
            </w:r>
          </w:p>
        </w:tc>
        <w:tc>
          <w:tcPr>
            <w:tcW w:w="592" w:type="pct"/>
            <w:vMerge w:val="restart"/>
            <w:tcBorders>
              <w:top w:val="nil"/>
              <w:left w:val="single" w:sz="4" w:space="0" w:color="auto"/>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«Развитие образования Богучанского района»</w:t>
            </w:r>
          </w:p>
        </w:tc>
        <w:tc>
          <w:tcPr>
            <w:tcW w:w="889" w:type="pct"/>
            <w:tcBorders>
              <w:top w:val="single" w:sz="4" w:space="0" w:color="auto"/>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Всего</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966 349 952,03</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1 226 865 029,37</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1 064 738 150,00</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924 667 000,00</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4 182 620 131,40</w:t>
            </w:r>
          </w:p>
        </w:tc>
      </w:tr>
      <w:tr w:rsidR="00F640D4" w:rsidRPr="00F640D4" w:rsidTr="00040AEB">
        <w:trPr>
          <w:trHeight w:val="20"/>
        </w:trPr>
        <w:tc>
          <w:tcPr>
            <w:tcW w:w="427"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100" w:firstLine="14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в том числе:</w:t>
            </w:r>
          </w:p>
        </w:tc>
        <w:tc>
          <w:tcPr>
            <w:tcW w:w="593" w:type="pct"/>
            <w:tcBorders>
              <w:top w:val="nil"/>
              <w:left w:val="nil"/>
              <w:bottom w:val="single" w:sz="4" w:space="0" w:color="auto"/>
              <w:right w:val="single" w:sz="4" w:space="0" w:color="auto"/>
            </w:tcBorders>
            <w:shd w:val="clear" w:color="auto" w:fill="auto"/>
            <w:noWrap/>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noWrap/>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72"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94"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r>
      <w:tr w:rsidR="00F640D4" w:rsidRPr="00F640D4" w:rsidTr="00040AEB">
        <w:trPr>
          <w:trHeight w:val="20"/>
        </w:trPr>
        <w:tc>
          <w:tcPr>
            <w:tcW w:w="427"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200" w:firstLine="28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 xml:space="preserve">федеральный бюджет </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0,00</w:t>
            </w: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2 776 000,00</w:t>
            </w:r>
          </w:p>
        </w:tc>
        <w:tc>
          <w:tcPr>
            <w:tcW w:w="672"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c>
          <w:tcPr>
            <w:tcW w:w="594"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2 776 000,00</w:t>
            </w:r>
          </w:p>
        </w:tc>
      </w:tr>
      <w:tr w:rsidR="00F640D4" w:rsidRPr="00F640D4" w:rsidTr="00040AEB">
        <w:trPr>
          <w:trHeight w:val="20"/>
        </w:trPr>
        <w:tc>
          <w:tcPr>
            <w:tcW w:w="427"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200" w:firstLine="28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краевой бюджет</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483 846 584,30</w:t>
            </w: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528 170 290,00</w:t>
            </w:r>
          </w:p>
        </w:tc>
        <w:tc>
          <w:tcPr>
            <w:tcW w:w="672"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490 243 800,00</w:t>
            </w:r>
          </w:p>
        </w:tc>
        <w:tc>
          <w:tcPr>
            <w:tcW w:w="594"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490 243 800,00</w:t>
            </w: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1 992 504 474,30</w:t>
            </w:r>
          </w:p>
        </w:tc>
      </w:tr>
      <w:tr w:rsidR="00F640D4" w:rsidRPr="00F640D4" w:rsidTr="00040AEB">
        <w:trPr>
          <w:trHeight w:val="20"/>
        </w:trPr>
        <w:tc>
          <w:tcPr>
            <w:tcW w:w="427"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200" w:firstLine="28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внебюджетные источники</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25 007 880,00</w:t>
            </w: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164 023 686,00</w:t>
            </w:r>
          </w:p>
        </w:tc>
        <w:tc>
          <w:tcPr>
            <w:tcW w:w="672"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138 500 000,00</w:t>
            </w:r>
          </w:p>
        </w:tc>
        <w:tc>
          <w:tcPr>
            <w:tcW w:w="594"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327 531 566,00</w:t>
            </w:r>
          </w:p>
        </w:tc>
      </w:tr>
      <w:tr w:rsidR="00F640D4" w:rsidRPr="00F640D4" w:rsidTr="00040AEB">
        <w:trPr>
          <w:trHeight w:val="20"/>
        </w:trPr>
        <w:tc>
          <w:tcPr>
            <w:tcW w:w="427"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200" w:firstLine="28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бюджеты муниципальных образований</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457 495 487,73</w:t>
            </w: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531 895 053,37</w:t>
            </w:r>
          </w:p>
        </w:tc>
        <w:tc>
          <w:tcPr>
            <w:tcW w:w="672"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435 994 350,00</w:t>
            </w:r>
          </w:p>
        </w:tc>
        <w:tc>
          <w:tcPr>
            <w:tcW w:w="594"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434 423 200,00</w:t>
            </w: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1 859 808 091,10</w:t>
            </w:r>
          </w:p>
        </w:tc>
      </w:tr>
      <w:tr w:rsidR="00F640D4" w:rsidRPr="00F640D4" w:rsidTr="00040AEB">
        <w:trPr>
          <w:trHeight w:val="20"/>
        </w:trPr>
        <w:tc>
          <w:tcPr>
            <w:tcW w:w="427"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200" w:firstLine="28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юридические лица</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72"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94"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r>
      <w:tr w:rsidR="00F640D4" w:rsidRPr="00F640D4" w:rsidTr="00040AEB">
        <w:trPr>
          <w:trHeight w:val="20"/>
        </w:trPr>
        <w:tc>
          <w:tcPr>
            <w:tcW w:w="427" w:type="pct"/>
            <w:vMerge w:val="restart"/>
            <w:tcBorders>
              <w:top w:val="nil"/>
              <w:left w:val="single" w:sz="4" w:space="0" w:color="auto"/>
              <w:bottom w:val="single" w:sz="4" w:space="0" w:color="000000"/>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Подпрограмма 1</w:t>
            </w:r>
          </w:p>
        </w:tc>
        <w:tc>
          <w:tcPr>
            <w:tcW w:w="592" w:type="pct"/>
            <w:vMerge w:val="restart"/>
            <w:tcBorders>
              <w:top w:val="nil"/>
              <w:left w:val="single" w:sz="4" w:space="0" w:color="auto"/>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Всего</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925 886 568,34</w:t>
            </w: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1 183 091 159,74</w:t>
            </w:r>
          </w:p>
        </w:tc>
        <w:tc>
          <w:tcPr>
            <w:tcW w:w="672"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1 020 410 295,00</w:t>
            </w:r>
          </w:p>
        </w:tc>
        <w:tc>
          <w:tcPr>
            <w:tcW w:w="594"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880 339 145,00</w:t>
            </w: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4 009 727 168,08</w:t>
            </w:r>
          </w:p>
        </w:tc>
      </w:tr>
      <w:tr w:rsidR="00F640D4" w:rsidRPr="00F640D4" w:rsidTr="00040AEB">
        <w:trPr>
          <w:trHeight w:val="20"/>
        </w:trPr>
        <w:tc>
          <w:tcPr>
            <w:tcW w:w="427" w:type="pct"/>
            <w:vMerge/>
            <w:tcBorders>
              <w:top w:val="nil"/>
              <w:left w:val="single" w:sz="4" w:space="0" w:color="auto"/>
              <w:bottom w:val="single" w:sz="4" w:space="0" w:color="000000"/>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100" w:firstLine="14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в том числе:</w:t>
            </w:r>
          </w:p>
        </w:tc>
        <w:tc>
          <w:tcPr>
            <w:tcW w:w="593"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72"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94"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r>
      <w:tr w:rsidR="00F640D4" w:rsidRPr="00F640D4" w:rsidTr="00040AEB">
        <w:trPr>
          <w:trHeight w:val="20"/>
        </w:trPr>
        <w:tc>
          <w:tcPr>
            <w:tcW w:w="427" w:type="pct"/>
            <w:vMerge/>
            <w:tcBorders>
              <w:top w:val="nil"/>
              <w:left w:val="single" w:sz="4" w:space="0" w:color="auto"/>
              <w:bottom w:val="single" w:sz="4" w:space="0" w:color="000000"/>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 xml:space="preserve">федеральный бюджет </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2 776 000,00</w:t>
            </w:r>
          </w:p>
        </w:tc>
        <w:tc>
          <w:tcPr>
            <w:tcW w:w="672"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c>
          <w:tcPr>
            <w:tcW w:w="594"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2 776 000,00</w:t>
            </w:r>
          </w:p>
        </w:tc>
      </w:tr>
      <w:tr w:rsidR="00F640D4" w:rsidRPr="00F640D4" w:rsidTr="00040AEB">
        <w:trPr>
          <w:trHeight w:val="20"/>
        </w:trPr>
        <w:tc>
          <w:tcPr>
            <w:tcW w:w="427" w:type="pct"/>
            <w:vMerge/>
            <w:tcBorders>
              <w:top w:val="nil"/>
              <w:left w:val="single" w:sz="4" w:space="0" w:color="auto"/>
              <w:bottom w:val="single" w:sz="4" w:space="0" w:color="000000"/>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краевой бюджет</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482 530 184,30</w:t>
            </w: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526 814 690,00</w:t>
            </w:r>
          </w:p>
        </w:tc>
        <w:tc>
          <w:tcPr>
            <w:tcW w:w="672"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488 881 100,00</w:t>
            </w:r>
          </w:p>
        </w:tc>
        <w:tc>
          <w:tcPr>
            <w:tcW w:w="594"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488 881 100,00</w:t>
            </w: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1 987 107 074,30</w:t>
            </w:r>
          </w:p>
        </w:tc>
      </w:tr>
      <w:tr w:rsidR="00F640D4" w:rsidRPr="00F640D4" w:rsidTr="00040AEB">
        <w:trPr>
          <w:trHeight w:val="20"/>
        </w:trPr>
        <w:tc>
          <w:tcPr>
            <w:tcW w:w="427" w:type="pct"/>
            <w:vMerge/>
            <w:tcBorders>
              <w:top w:val="nil"/>
              <w:left w:val="single" w:sz="4" w:space="0" w:color="auto"/>
              <w:bottom w:val="single" w:sz="4" w:space="0" w:color="000000"/>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внебюджетные источники</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25 007 880,00</w:t>
            </w: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164 023 686,00</w:t>
            </w:r>
          </w:p>
        </w:tc>
        <w:tc>
          <w:tcPr>
            <w:tcW w:w="672"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138 500 000,00</w:t>
            </w:r>
          </w:p>
        </w:tc>
        <w:tc>
          <w:tcPr>
            <w:tcW w:w="594"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327 531 566,00</w:t>
            </w:r>
          </w:p>
        </w:tc>
      </w:tr>
      <w:tr w:rsidR="00F640D4" w:rsidRPr="00F640D4" w:rsidTr="00040AEB">
        <w:trPr>
          <w:trHeight w:val="20"/>
        </w:trPr>
        <w:tc>
          <w:tcPr>
            <w:tcW w:w="427" w:type="pct"/>
            <w:vMerge/>
            <w:tcBorders>
              <w:top w:val="nil"/>
              <w:left w:val="single" w:sz="4" w:space="0" w:color="auto"/>
              <w:bottom w:val="single" w:sz="4" w:space="0" w:color="000000"/>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бюджеты муниципальных образований</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418 348 504,04</w:t>
            </w: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489 476 783,74</w:t>
            </w:r>
          </w:p>
        </w:tc>
        <w:tc>
          <w:tcPr>
            <w:tcW w:w="672"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393 029 195,00</w:t>
            </w:r>
          </w:p>
        </w:tc>
        <w:tc>
          <w:tcPr>
            <w:tcW w:w="594"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391 458 045,00</w:t>
            </w: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1 692 312 527,78</w:t>
            </w:r>
          </w:p>
        </w:tc>
      </w:tr>
      <w:tr w:rsidR="00F640D4" w:rsidRPr="00F640D4" w:rsidTr="00040AEB">
        <w:trPr>
          <w:trHeight w:val="20"/>
        </w:trPr>
        <w:tc>
          <w:tcPr>
            <w:tcW w:w="427" w:type="pct"/>
            <w:vMerge/>
            <w:tcBorders>
              <w:top w:val="nil"/>
              <w:left w:val="single" w:sz="4" w:space="0" w:color="auto"/>
              <w:bottom w:val="single" w:sz="4" w:space="0" w:color="000000"/>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200" w:firstLine="28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юридические лица</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72"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94"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r>
      <w:tr w:rsidR="00F640D4" w:rsidRPr="00F640D4" w:rsidTr="00040AEB">
        <w:trPr>
          <w:trHeight w:val="20"/>
        </w:trPr>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Подпрограмма 3</w:t>
            </w:r>
          </w:p>
        </w:tc>
        <w:tc>
          <w:tcPr>
            <w:tcW w:w="592" w:type="pct"/>
            <w:vMerge w:val="restart"/>
            <w:tcBorders>
              <w:top w:val="nil"/>
              <w:left w:val="single" w:sz="4" w:space="0" w:color="auto"/>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Всего</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1 316 400,00</w:t>
            </w: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1 355 600,00</w:t>
            </w:r>
          </w:p>
        </w:tc>
        <w:tc>
          <w:tcPr>
            <w:tcW w:w="672"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1 362 700,00</w:t>
            </w:r>
          </w:p>
        </w:tc>
        <w:tc>
          <w:tcPr>
            <w:tcW w:w="594"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1 362 700,00</w:t>
            </w: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5 397 400,00</w:t>
            </w:r>
          </w:p>
        </w:tc>
      </w:tr>
      <w:tr w:rsidR="00F640D4" w:rsidRPr="00F640D4" w:rsidTr="00040AEB">
        <w:trPr>
          <w:trHeight w:val="20"/>
        </w:trPr>
        <w:tc>
          <w:tcPr>
            <w:tcW w:w="427"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100" w:firstLine="14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в том числе:</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72"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94"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r>
      <w:tr w:rsidR="00F640D4" w:rsidRPr="00F640D4" w:rsidTr="00040AEB">
        <w:trPr>
          <w:trHeight w:val="20"/>
        </w:trPr>
        <w:tc>
          <w:tcPr>
            <w:tcW w:w="427"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200" w:firstLine="28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 xml:space="preserve">федеральный бюджет </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72"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94"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r>
      <w:tr w:rsidR="00F640D4" w:rsidRPr="00F640D4" w:rsidTr="00040AEB">
        <w:trPr>
          <w:trHeight w:val="20"/>
        </w:trPr>
        <w:tc>
          <w:tcPr>
            <w:tcW w:w="427"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200" w:firstLine="28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краевой бюджет</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1 316 400,00</w:t>
            </w: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1 355 600,00</w:t>
            </w:r>
          </w:p>
        </w:tc>
        <w:tc>
          <w:tcPr>
            <w:tcW w:w="672"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1 362 700,00</w:t>
            </w:r>
          </w:p>
        </w:tc>
        <w:tc>
          <w:tcPr>
            <w:tcW w:w="594"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1 362 700,00</w:t>
            </w: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5 397 400,00</w:t>
            </w:r>
          </w:p>
        </w:tc>
      </w:tr>
      <w:tr w:rsidR="00F640D4" w:rsidRPr="00F640D4" w:rsidTr="00040AEB">
        <w:trPr>
          <w:trHeight w:val="20"/>
        </w:trPr>
        <w:tc>
          <w:tcPr>
            <w:tcW w:w="427"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200" w:firstLine="28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внебюджетные источники</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72"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94"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r>
      <w:tr w:rsidR="00F640D4" w:rsidRPr="00F640D4" w:rsidTr="00040AEB">
        <w:trPr>
          <w:trHeight w:val="20"/>
        </w:trPr>
        <w:tc>
          <w:tcPr>
            <w:tcW w:w="427"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200" w:firstLine="28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бюджеты муниципальных образований</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72"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94"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r>
      <w:tr w:rsidR="00F640D4" w:rsidRPr="00F640D4" w:rsidTr="00040AEB">
        <w:trPr>
          <w:trHeight w:val="20"/>
        </w:trPr>
        <w:tc>
          <w:tcPr>
            <w:tcW w:w="427"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200" w:firstLine="28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юридические лица</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72"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94"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r>
      <w:tr w:rsidR="00F640D4" w:rsidRPr="00F640D4" w:rsidTr="00040AEB">
        <w:trPr>
          <w:trHeight w:val="20"/>
        </w:trPr>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Подпрограмма 4</w:t>
            </w:r>
          </w:p>
        </w:tc>
        <w:tc>
          <w:tcPr>
            <w:tcW w:w="592" w:type="pct"/>
            <w:vMerge w:val="restart"/>
            <w:tcBorders>
              <w:top w:val="nil"/>
              <w:left w:val="single" w:sz="4" w:space="0" w:color="auto"/>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Всего</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39 146 983,69</w:t>
            </w: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42 418 269,63</w:t>
            </w:r>
          </w:p>
        </w:tc>
        <w:tc>
          <w:tcPr>
            <w:tcW w:w="672"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42 965 155,00</w:t>
            </w:r>
          </w:p>
        </w:tc>
        <w:tc>
          <w:tcPr>
            <w:tcW w:w="594"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42 965 155,00</w:t>
            </w: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167 495 563,32</w:t>
            </w:r>
          </w:p>
        </w:tc>
      </w:tr>
      <w:tr w:rsidR="00F640D4" w:rsidRPr="00F640D4" w:rsidTr="00040AEB">
        <w:trPr>
          <w:trHeight w:val="20"/>
        </w:trPr>
        <w:tc>
          <w:tcPr>
            <w:tcW w:w="427"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100" w:firstLine="14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в том числе:</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72"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94"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r>
      <w:tr w:rsidR="00F640D4" w:rsidRPr="00F640D4" w:rsidTr="00040AEB">
        <w:trPr>
          <w:trHeight w:val="20"/>
        </w:trPr>
        <w:tc>
          <w:tcPr>
            <w:tcW w:w="427"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200" w:firstLine="28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 xml:space="preserve">федеральный бюджет </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72"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94"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r>
      <w:tr w:rsidR="00F640D4" w:rsidRPr="00F640D4" w:rsidTr="00040AEB">
        <w:trPr>
          <w:trHeight w:val="20"/>
        </w:trPr>
        <w:tc>
          <w:tcPr>
            <w:tcW w:w="427"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200" w:firstLine="28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краевой бюджет</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72"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94"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r>
      <w:tr w:rsidR="00F640D4" w:rsidRPr="00F640D4" w:rsidTr="00040AEB">
        <w:trPr>
          <w:trHeight w:val="20"/>
        </w:trPr>
        <w:tc>
          <w:tcPr>
            <w:tcW w:w="427"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200" w:firstLine="28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внебюджетные источники</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72"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94"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r>
      <w:tr w:rsidR="00F640D4" w:rsidRPr="00F640D4" w:rsidTr="00040AEB">
        <w:trPr>
          <w:trHeight w:val="20"/>
        </w:trPr>
        <w:tc>
          <w:tcPr>
            <w:tcW w:w="427"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200" w:firstLine="28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бюджеты муниципальных образований</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39 146 983,69</w:t>
            </w: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42 418 269,63</w:t>
            </w:r>
          </w:p>
        </w:tc>
        <w:tc>
          <w:tcPr>
            <w:tcW w:w="672"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42 965 155,00</w:t>
            </w:r>
          </w:p>
        </w:tc>
        <w:tc>
          <w:tcPr>
            <w:tcW w:w="594"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42 965 155,00</w:t>
            </w: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167 495 563,32</w:t>
            </w:r>
          </w:p>
        </w:tc>
      </w:tr>
      <w:tr w:rsidR="00F640D4" w:rsidRPr="00F640D4" w:rsidTr="00040AEB">
        <w:trPr>
          <w:trHeight w:val="20"/>
        </w:trPr>
        <w:tc>
          <w:tcPr>
            <w:tcW w:w="427"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F640D4" w:rsidRPr="00F640D4" w:rsidRDefault="00F640D4" w:rsidP="00F640D4">
            <w:pPr>
              <w:spacing w:after="0" w:line="240" w:lineRule="auto"/>
              <w:rPr>
                <w:rFonts w:ascii="Times New Roman" w:eastAsia="Times New Roman" w:hAnsi="Times New Roman"/>
                <w:sz w:val="14"/>
                <w:szCs w:val="14"/>
                <w:lang w:eastAsia="ru-RU"/>
              </w:rPr>
            </w:pPr>
          </w:p>
        </w:tc>
        <w:tc>
          <w:tcPr>
            <w:tcW w:w="889" w:type="pct"/>
            <w:tcBorders>
              <w:top w:val="nil"/>
              <w:left w:val="nil"/>
              <w:bottom w:val="single" w:sz="4" w:space="0" w:color="auto"/>
              <w:right w:val="single" w:sz="4" w:space="0" w:color="auto"/>
            </w:tcBorders>
            <w:shd w:val="clear" w:color="auto" w:fill="auto"/>
            <w:hideMark/>
          </w:tcPr>
          <w:p w:rsidR="00F640D4" w:rsidRPr="00F640D4" w:rsidRDefault="00F640D4" w:rsidP="00F640D4">
            <w:pPr>
              <w:spacing w:after="0" w:line="240" w:lineRule="auto"/>
              <w:ind w:firstLineChars="200" w:firstLine="280"/>
              <w:rPr>
                <w:rFonts w:ascii="Times New Roman" w:eastAsia="Times New Roman" w:hAnsi="Times New Roman"/>
                <w:color w:val="000000"/>
                <w:sz w:val="14"/>
                <w:szCs w:val="14"/>
                <w:lang w:eastAsia="ru-RU"/>
              </w:rPr>
            </w:pPr>
            <w:r w:rsidRPr="00F640D4">
              <w:rPr>
                <w:rFonts w:ascii="Times New Roman" w:eastAsia="Times New Roman" w:hAnsi="Times New Roman"/>
                <w:color w:val="000000"/>
                <w:sz w:val="14"/>
                <w:szCs w:val="14"/>
                <w:lang w:eastAsia="ru-RU"/>
              </w:rPr>
              <w:t>юридические лица</w:t>
            </w:r>
          </w:p>
        </w:tc>
        <w:tc>
          <w:tcPr>
            <w:tcW w:w="593"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72"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594" w:type="pct"/>
            <w:tcBorders>
              <w:top w:val="nil"/>
              <w:left w:val="nil"/>
              <w:bottom w:val="single" w:sz="4" w:space="0" w:color="auto"/>
              <w:right w:val="single" w:sz="4" w:space="0" w:color="auto"/>
            </w:tcBorders>
            <w:shd w:val="clear" w:color="auto" w:fill="auto"/>
            <w:noWrap/>
            <w:vAlign w:val="bottom"/>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p>
        </w:tc>
        <w:tc>
          <w:tcPr>
            <w:tcW w:w="647" w:type="pct"/>
            <w:tcBorders>
              <w:top w:val="nil"/>
              <w:left w:val="nil"/>
              <w:bottom w:val="single" w:sz="4" w:space="0" w:color="auto"/>
              <w:right w:val="single" w:sz="4" w:space="0" w:color="auto"/>
            </w:tcBorders>
            <w:shd w:val="clear" w:color="auto" w:fill="auto"/>
            <w:vAlign w:val="center"/>
            <w:hideMark/>
          </w:tcPr>
          <w:p w:rsidR="00F640D4" w:rsidRPr="00F640D4" w:rsidRDefault="00F640D4" w:rsidP="00F640D4">
            <w:pPr>
              <w:spacing w:after="0" w:line="240" w:lineRule="auto"/>
              <w:jc w:val="center"/>
              <w:rPr>
                <w:rFonts w:ascii="Times New Roman" w:eastAsia="Times New Roman" w:hAnsi="Times New Roman"/>
                <w:sz w:val="14"/>
                <w:szCs w:val="14"/>
                <w:lang w:eastAsia="ru-RU"/>
              </w:rPr>
            </w:pPr>
            <w:r w:rsidRPr="00F640D4">
              <w:rPr>
                <w:rFonts w:ascii="Times New Roman" w:eastAsia="Times New Roman" w:hAnsi="Times New Roman"/>
                <w:sz w:val="14"/>
                <w:szCs w:val="14"/>
                <w:lang w:eastAsia="ru-RU"/>
              </w:rPr>
              <w:t>-</w:t>
            </w:r>
          </w:p>
        </w:tc>
      </w:tr>
    </w:tbl>
    <w:p w:rsidR="00F60E04" w:rsidRDefault="00F60E04" w:rsidP="004D4B21">
      <w:pPr>
        <w:widowControl w:val="0"/>
        <w:spacing w:after="0" w:line="240" w:lineRule="auto"/>
        <w:ind w:firstLine="540"/>
        <w:jc w:val="right"/>
        <w:rPr>
          <w:rFonts w:ascii="Times New Roman" w:hAnsi="Times New Roman"/>
          <w:bCs/>
          <w:sz w:val="20"/>
          <w:szCs w:val="20"/>
          <w:highlight w:val="lightGray"/>
        </w:rPr>
      </w:pPr>
    </w:p>
    <w:p w:rsidR="00040AEB" w:rsidRPr="00F640D4" w:rsidRDefault="00040AEB" w:rsidP="00040AEB">
      <w:pPr>
        <w:autoSpaceDE w:val="0"/>
        <w:spacing w:after="0" w:line="240" w:lineRule="auto"/>
        <w:jc w:val="right"/>
        <w:rPr>
          <w:rFonts w:ascii="Times New Roman" w:eastAsia="Times New Roman" w:hAnsi="Times New Roman"/>
          <w:color w:val="000000"/>
          <w:sz w:val="18"/>
          <w:szCs w:val="18"/>
          <w:lang w:eastAsia="ru-RU"/>
        </w:rPr>
      </w:pPr>
      <w:r w:rsidRPr="00F640D4">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3</w:t>
      </w:r>
      <w:r w:rsidRPr="00F640D4">
        <w:rPr>
          <w:rFonts w:ascii="Times New Roman" w:eastAsia="Times New Roman" w:hAnsi="Times New Roman"/>
          <w:color w:val="000000"/>
          <w:sz w:val="18"/>
          <w:szCs w:val="18"/>
          <w:lang w:eastAsia="ru-RU"/>
        </w:rPr>
        <w:br/>
        <w:t xml:space="preserve">к постановлению администрации </w:t>
      </w:r>
      <w:r w:rsidRPr="00F640D4">
        <w:rPr>
          <w:rFonts w:ascii="Times New Roman" w:eastAsia="Times New Roman" w:hAnsi="Times New Roman"/>
          <w:color w:val="000000"/>
          <w:sz w:val="18"/>
          <w:szCs w:val="18"/>
          <w:lang w:eastAsia="ru-RU"/>
        </w:rPr>
        <w:br/>
        <w:t xml:space="preserve"> Богучанского района от </w:t>
      </w:r>
      <w:r>
        <w:rPr>
          <w:rFonts w:ascii="Times New Roman" w:eastAsia="Times New Roman" w:hAnsi="Times New Roman"/>
          <w:color w:val="000000"/>
          <w:sz w:val="18"/>
          <w:szCs w:val="18"/>
          <w:lang w:eastAsia="ru-RU"/>
        </w:rPr>
        <w:t>21.10.</w:t>
      </w:r>
      <w:r w:rsidRPr="00F640D4">
        <w:rPr>
          <w:rFonts w:ascii="Times New Roman" w:eastAsia="Times New Roman" w:hAnsi="Times New Roman"/>
          <w:color w:val="000000"/>
          <w:sz w:val="18"/>
          <w:szCs w:val="18"/>
          <w:lang w:eastAsia="ru-RU"/>
        </w:rPr>
        <w:t xml:space="preserve"> 2015 № </w:t>
      </w:r>
      <w:r>
        <w:rPr>
          <w:rFonts w:ascii="Times New Roman" w:eastAsia="Times New Roman" w:hAnsi="Times New Roman"/>
          <w:color w:val="000000"/>
          <w:sz w:val="18"/>
          <w:szCs w:val="18"/>
          <w:lang w:eastAsia="ru-RU"/>
        </w:rPr>
        <w:t>943-П</w:t>
      </w:r>
    </w:p>
    <w:p w:rsidR="00040AEB" w:rsidRDefault="00040AEB" w:rsidP="00040AEB">
      <w:pPr>
        <w:autoSpaceDE w:val="0"/>
        <w:spacing w:after="0" w:line="240" w:lineRule="auto"/>
        <w:jc w:val="right"/>
        <w:rPr>
          <w:rFonts w:ascii="Times New Roman" w:eastAsia="Times New Roman" w:hAnsi="Times New Roman"/>
          <w:color w:val="000000"/>
          <w:sz w:val="18"/>
          <w:szCs w:val="18"/>
          <w:lang w:eastAsia="ru-RU"/>
        </w:rPr>
      </w:pPr>
    </w:p>
    <w:p w:rsidR="00040AEB" w:rsidRPr="00F640D4" w:rsidRDefault="00040AEB" w:rsidP="00040AEB">
      <w:pPr>
        <w:autoSpaceDE w:val="0"/>
        <w:spacing w:after="0" w:line="240" w:lineRule="auto"/>
        <w:jc w:val="right"/>
        <w:rPr>
          <w:rFonts w:ascii="Times New Roman" w:hAnsi="Times New Roman"/>
          <w:sz w:val="18"/>
          <w:szCs w:val="18"/>
        </w:rPr>
      </w:pPr>
      <w:r w:rsidRPr="00F640D4">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4</w:t>
      </w:r>
      <w:r w:rsidRPr="00F640D4">
        <w:rPr>
          <w:rFonts w:ascii="Times New Roman" w:eastAsia="Times New Roman" w:hAnsi="Times New Roman"/>
          <w:color w:val="000000"/>
          <w:sz w:val="18"/>
          <w:szCs w:val="18"/>
          <w:lang w:eastAsia="ru-RU"/>
        </w:rPr>
        <w:br/>
        <w:t xml:space="preserve">к муниципальной программе </w:t>
      </w:r>
      <w:r w:rsidRPr="00F640D4">
        <w:rPr>
          <w:rFonts w:ascii="Times New Roman" w:eastAsia="Times New Roman" w:hAnsi="Times New Roman"/>
          <w:color w:val="000000"/>
          <w:sz w:val="18"/>
          <w:szCs w:val="18"/>
          <w:lang w:eastAsia="ru-RU"/>
        </w:rPr>
        <w:br/>
        <w:t>«Развитие образования Богучанского района»</w:t>
      </w:r>
    </w:p>
    <w:p w:rsidR="00040AEB" w:rsidRDefault="00040AEB" w:rsidP="004D4B21">
      <w:pPr>
        <w:widowControl w:val="0"/>
        <w:spacing w:after="0" w:line="240" w:lineRule="auto"/>
        <w:ind w:firstLine="540"/>
        <w:jc w:val="right"/>
        <w:rPr>
          <w:rFonts w:ascii="Times New Roman" w:hAnsi="Times New Roman"/>
          <w:bCs/>
          <w:sz w:val="20"/>
          <w:szCs w:val="20"/>
          <w:highlight w:val="lightGray"/>
        </w:rPr>
      </w:pPr>
    </w:p>
    <w:tbl>
      <w:tblPr>
        <w:tblW w:w="5000" w:type="pct"/>
        <w:tblLook w:val="04A0"/>
      </w:tblPr>
      <w:tblGrid>
        <w:gridCol w:w="1622"/>
        <w:gridCol w:w="460"/>
        <w:gridCol w:w="460"/>
        <w:gridCol w:w="460"/>
        <w:gridCol w:w="459"/>
        <w:gridCol w:w="459"/>
        <w:gridCol w:w="459"/>
        <w:gridCol w:w="855"/>
        <w:gridCol w:w="916"/>
        <w:gridCol w:w="855"/>
        <w:gridCol w:w="855"/>
        <w:gridCol w:w="855"/>
        <w:gridCol w:w="855"/>
      </w:tblGrid>
      <w:tr w:rsidR="00040AEB" w:rsidRPr="00040AEB" w:rsidTr="00040AEB">
        <w:trPr>
          <w:trHeight w:val="20"/>
        </w:trPr>
        <w:tc>
          <w:tcPr>
            <w:tcW w:w="4518" w:type="pct"/>
            <w:gridSpan w:val="12"/>
            <w:tcBorders>
              <w:top w:val="nil"/>
              <w:left w:val="nil"/>
              <w:bottom w:val="nil"/>
              <w:right w:val="nil"/>
            </w:tcBorders>
            <w:shd w:val="clear" w:color="auto" w:fill="auto"/>
            <w:vAlign w:val="center"/>
            <w:hideMark/>
          </w:tcPr>
          <w:p w:rsidR="00040AEB" w:rsidRDefault="00040AEB" w:rsidP="00040AEB">
            <w:pPr>
              <w:spacing w:after="0" w:line="240" w:lineRule="auto"/>
              <w:jc w:val="center"/>
              <w:rPr>
                <w:rFonts w:ascii="Times New Roman" w:eastAsia="Times New Roman" w:hAnsi="Times New Roman"/>
                <w:bCs/>
                <w:sz w:val="20"/>
                <w:szCs w:val="20"/>
                <w:lang w:eastAsia="ru-RU"/>
              </w:rPr>
            </w:pPr>
            <w:r w:rsidRPr="00040AEB">
              <w:rPr>
                <w:rFonts w:ascii="Times New Roman" w:eastAsia="Times New Roman" w:hAnsi="Times New Roman"/>
                <w:bCs/>
                <w:sz w:val="20"/>
                <w:szCs w:val="20"/>
                <w:lang w:eastAsia="ru-RU"/>
              </w:rPr>
              <w:t xml:space="preserve">Прогноз сводных показателей муниципальных заданий </w:t>
            </w:r>
          </w:p>
          <w:p w:rsidR="00040AEB" w:rsidRPr="00040AEB" w:rsidRDefault="00040AEB" w:rsidP="00040AEB">
            <w:pPr>
              <w:spacing w:after="0" w:line="240" w:lineRule="auto"/>
              <w:jc w:val="center"/>
              <w:rPr>
                <w:rFonts w:ascii="Times New Roman" w:eastAsia="Times New Roman" w:hAnsi="Times New Roman"/>
                <w:bCs/>
                <w:sz w:val="20"/>
                <w:szCs w:val="20"/>
                <w:lang w:eastAsia="ru-RU"/>
              </w:rPr>
            </w:pPr>
          </w:p>
        </w:tc>
        <w:tc>
          <w:tcPr>
            <w:tcW w:w="482" w:type="pct"/>
            <w:tcBorders>
              <w:top w:val="nil"/>
              <w:left w:val="nil"/>
              <w:bottom w:val="nil"/>
              <w:right w:val="nil"/>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p>
        </w:tc>
      </w:tr>
      <w:tr w:rsidR="00040AEB" w:rsidRPr="00040AEB" w:rsidTr="00040AEB">
        <w:trPr>
          <w:trHeight w:val="20"/>
        </w:trPr>
        <w:tc>
          <w:tcPr>
            <w:tcW w:w="7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Наименование услуги, показателя объема услуги (работы)</w:t>
            </w:r>
          </w:p>
        </w:tc>
        <w:tc>
          <w:tcPr>
            <w:tcW w:w="1335" w:type="pct"/>
            <w:gridSpan w:val="6"/>
            <w:tcBorders>
              <w:top w:val="single" w:sz="4" w:space="0" w:color="auto"/>
              <w:left w:val="nil"/>
              <w:bottom w:val="single" w:sz="4" w:space="0" w:color="auto"/>
              <w:right w:val="single" w:sz="4" w:space="0" w:color="000000"/>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Значение показателя объема услуги (работы)</w:t>
            </w:r>
          </w:p>
        </w:tc>
        <w:tc>
          <w:tcPr>
            <w:tcW w:w="2921" w:type="pct"/>
            <w:gridSpan w:val="6"/>
            <w:tcBorders>
              <w:top w:val="single" w:sz="4" w:space="0" w:color="auto"/>
              <w:left w:val="nil"/>
              <w:bottom w:val="single" w:sz="4" w:space="0" w:color="auto"/>
              <w:right w:val="single" w:sz="4" w:space="0" w:color="000000"/>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Расходы  бюджета на оказание (выполнение) муниципальной услуги (работы),  руб.</w:t>
            </w:r>
          </w:p>
        </w:tc>
      </w:tr>
      <w:tr w:rsidR="00040AEB" w:rsidRPr="00040AEB" w:rsidTr="00040AEB">
        <w:trPr>
          <w:trHeight w:val="20"/>
        </w:trPr>
        <w:tc>
          <w:tcPr>
            <w:tcW w:w="74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2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2012 год</w:t>
            </w:r>
          </w:p>
        </w:tc>
        <w:tc>
          <w:tcPr>
            <w:tcW w:w="223"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2013 год</w:t>
            </w:r>
          </w:p>
        </w:tc>
        <w:tc>
          <w:tcPr>
            <w:tcW w:w="223"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2014 год</w:t>
            </w:r>
          </w:p>
        </w:tc>
        <w:tc>
          <w:tcPr>
            <w:tcW w:w="223"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2015 год</w:t>
            </w:r>
          </w:p>
        </w:tc>
        <w:tc>
          <w:tcPr>
            <w:tcW w:w="223"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2016 год</w:t>
            </w:r>
          </w:p>
        </w:tc>
        <w:tc>
          <w:tcPr>
            <w:tcW w:w="223"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2017 год</w:t>
            </w:r>
          </w:p>
        </w:tc>
        <w:tc>
          <w:tcPr>
            <w:tcW w:w="40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2012 год</w:t>
            </w:r>
          </w:p>
        </w:tc>
        <w:tc>
          <w:tcPr>
            <w:tcW w:w="496"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2013 год</w:t>
            </w:r>
          </w:p>
        </w:tc>
        <w:tc>
          <w:tcPr>
            <w:tcW w:w="5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2014 год</w:t>
            </w:r>
          </w:p>
        </w:tc>
        <w:tc>
          <w:tcPr>
            <w:tcW w:w="48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2015 год</w:t>
            </w:r>
          </w:p>
        </w:tc>
        <w:tc>
          <w:tcPr>
            <w:tcW w:w="55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2016 год</w:t>
            </w:r>
          </w:p>
        </w:tc>
        <w:tc>
          <w:tcPr>
            <w:tcW w:w="48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2017 год</w:t>
            </w:r>
          </w:p>
        </w:tc>
      </w:tr>
      <w:tr w:rsidR="00040AEB" w:rsidRPr="00040AEB" w:rsidTr="00040AEB">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040AEB" w:rsidRPr="00040AEB" w:rsidTr="00040AEB">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Наименование  услуги и ее содержание: предоставление начального общего, основного общего, среднего (полного) общего образования по общеобразовательным программам.</w:t>
            </w:r>
          </w:p>
        </w:tc>
      </w:tr>
      <w:tr w:rsidR="00040AEB" w:rsidRPr="00040AEB" w:rsidTr="00040AEB">
        <w:trPr>
          <w:trHeight w:val="20"/>
        </w:trPr>
        <w:tc>
          <w:tcPr>
            <w:tcW w:w="7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Показатель объема услуги:</w:t>
            </w:r>
          </w:p>
        </w:tc>
        <w:tc>
          <w:tcPr>
            <w:tcW w:w="222"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176</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168</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160</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160</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160</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185</w:t>
            </w:r>
          </w:p>
        </w:tc>
        <w:tc>
          <w:tcPr>
            <w:tcW w:w="40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23611533,11</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31 153 661,25</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29157488,00</w:t>
            </w:r>
          </w:p>
        </w:tc>
        <w:tc>
          <w:tcPr>
            <w:tcW w:w="48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31452552,86</w:t>
            </w:r>
          </w:p>
        </w:tc>
        <w:tc>
          <w:tcPr>
            <w:tcW w:w="55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29408168,01</w:t>
            </w:r>
          </w:p>
        </w:tc>
        <w:tc>
          <w:tcPr>
            <w:tcW w:w="48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29408168,01</w:t>
            </w:r>
          </w:p>
        </w:tc>
      </w:tr>
      <w:tr w:rsidR="00040AEB" w:rsidRPr="00040AEB" w:rsidTr="00040AEB">
        <w:trPr>
          <w:trHeight w:val="20"/>
        </w:trPr>
        <w:tc>
          <w:tcPr>
            <w:tcW w:w="744"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22"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198</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193</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185</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187</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187</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182</w:t>
            </w:r>
          </w:p>
        </w:tc>
        <w:tc>
          <w:tcPr>
            <w:tcW w:w="400"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96"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10"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040AEB">
        <w:trPr>
          <w:trHeight w:val="20"/>
        </w:trPr>
        <w:tc>
          <w:tcPr>
            <w:tcW w:w="744"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22"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29</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50</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63</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70</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70</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70</w:t>
            </w:r>
          </w:p>
        </w:tc>
        <w:tc>
          <w:tcPr>
            <w:tcW w:w="400"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96"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10"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040AEB">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Наименование услуги и ее содержание: организация отдыха и оздоровления детей в каникулярное время</w:t>
            </w:r>
          </w:p>
        </w:tc>
      </w:tr>
      <w:tr w:rsidR="00040AEB" w:rsidRPr="00040AEB" w:rsidTr="00040AEB">
        <w:trPr>
          <w:trHeight w:val="20"/>
        </w:trPr>
        <w:tc>
          <w:tcPr>
            <w:tcW w:w="7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Показатель объема услуги:</w:t>
            </w:r>
          </w:p>
        </w:tc>
        <w:tc>
          <w:tcPr>
            <w:tcW w:w="222"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3360</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3360</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3360</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3360</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3360</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3360</w:t>
            </w:r>
          </w:p>
        </w:tc>
        <w:tc>
          <w:tcPr>
            <w:tcW w:w="40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6 591 522,28</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5 379 146,28</w:t>
            </w:r>
          </w:p>
        </w:tc>
        <w:tc>
          <w:tcPr>
            <w:tcW w:w="48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5 067 292,09</w:t>
            </w:r>
          </w:p>
        </w:tc>
        <w:tc>
          <w:tcPr>
            <w:tcW w:w="55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5 379 146,28</w:t>
            </w:r>
          </w:p>
        </w:tc>
        <w:tc>
          <w:tcPr>
            <w:tcW w:w="48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5 379 146,28</w:t>
            </w:r>
          </w:p>
        </w:tc>
      </w:tr>
      <w:tr w:rsidR="00040AEB" w:rsidRPr="00040AEB" w:rsidTr="00040AEB">
        <w:trPr>
          <w:trHeight w:val="20"/>
        </w:trPr>
        <w:tc>
          <w:tcPr>
            <w:tcW w:w="744"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22"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160</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160</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160</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160</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160</w:t>
            </w:r>
          </w:p>
        </w:tc>
        <w:tc>
          <w:tcPr>
            <w:tcW w:w="223"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160</w:t>
            </w:r>
          </w:p>
        </w:tc>
        <w:tc>
          <w:tcPr>
            <w:tcW w:w="400"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96"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10"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bl>
    <w:p w:rsidR="00040AEB" w:rsidRDefault="00040AEB" w:rsidP="004D4B21">
      <w:pPr>
        <w:widowControl w:val="0"/>
        <w:spacing w:after="0" w:line="240" w:lineRule="auto"/>
        <w:ind w:firstLine="540"/>
        <w:jc w:val="right"/>
        <w:rPr>
          <w:rFonts w:ascii="Times New Roman" w:hAnsi="Times New Roman"/>
          <w:bCs/>
          <w:sz w:val="20"/>
          <w:szCs w:val="20"/>
          <w:highlight w:val="lightGray"/>
        </w:rPr>
      </w:pPr>
    </w:p>
    <w:p w:rsidR="00D65706" w:rsidRPr="00F640D4" w:rsidRDefault="00D65706" w:rsidP="00D65706">
      <w:pPr>
        <w:autoSpaceDE w:val="0"/>
        <w:spacing w:after="0" w:line="240" w:lineRule="auto"/>
        <w:jc w:val="right"/>
        <w:rPr>
          <w:rFonts w:ascii="Times New Roman" w:eastAsia="Times New Roman" w:hAnsi="Times New Roman"/>
          <w:color w:val="000000"/>
          <w:sz w:val="18"/>
          <w:szCs w:val="18"/>
          <w:lang w:eastAsia="ru-RU"/>
        </w:rPr>
      </w:pPr>
      <w:r w:rsidRPr="00F640D4">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4</w:t>
      </w:r>
      <w:r w:rsidRPr="00F640D4">
        <w:rPr>
          <w:rFonts w:ascii="Times New Roman" w:eastAsia="Times New Roman" w:hAnsi="Times New Roman"/>
          <w:color w:val="000000"/>
          <w:sz w:val="18"/>
          <w:szCs w:val="18"/>
          <w:lang w:eastAsia="ru-RU"/>
        </w:rPr>
        <w:br/>
        <w:t xml:space="preserve">к постановлению администрации </w:t>
      </w:r>
      <w:r w:rsidRPr="00F640D4">
        <w:rPr>
          <w:rFonts w:ascii="Times New Roman" w:eastAsia="Times New Roman" w:hAnsi="Times New Roman"/>
          <w:color w:val="000000"/>
          <w:sz w:val="18"/>
          <w:szCs w:val="18"/>
          <w:lang w:eastAsia="ru-RU"/>
        </w:rPr>
        <w:br/>
        <w:t xml:space="preserve"> Богучанского района от </w:t>
      </w:r>
      <w:r>
        <w:rPr>
          <w:rFonts w:ascii="Times New Roman" w:eastAsia="Times New Roman" w:hAnsi="Times New Roman"/>
          <w:color w:val="000000"/>
          <w:sz w:val="18"/>
          <w:szCs w:val="18"/>
          <w:lang w:eastAsia="ru-RU"/>
        </w:rPr>
        <w:t>21.10.</w:t>
      </w:r>
      <w:r w:rsidRPr="00F640D4">
        <w:rPr>
          <w:rFonts w:ascii="Times New Roman" w:eastAsia="Times New Roman" w:hAnsi="Times New Roman"/>
          <w:color w:val="000000"/>
          <w:sz w:val="18"/>
          <w:szCs w:val="18"/>
          <w:lang w:eastAsia="ru-RU"/>
        </w:rPr>
        <w:t xml:space="preserve"> 2015 № </w:t>
      </w:r>
      <w:r>
        <w:rPr>
          <w:rFonts w:ascii="Times New Roman" w:eastAsia="Times New Roman" w:hAnsi="Times New Roman"/>
          <w:color w:val="000000"/>
          <w:sz w:val="18"/>
          <w:szCs w:val="18"/>
          <w:lang w:eastAsia="ru-RU"/>
        </w:rPr>
        <w:t>943-П</w:t>
      </w:r>
    </w:p>
    <w:p w:rsidR="00D65706" w:rsidRDefault="00D65706" w:rsidP="00D65706">
      <w:pPr>
        <w:autoSpaceDE w:val="0"/>
        <w:spacing w:after="0" w:line="240" w:lineRule="auto"/>
        <w:jc w:val="right"/>
        <w:rPr>
          <w:rFonts w:ascii="Times New Roman" w:eastAsia="Times New Roman" w:hAnsi="Times New Roman"/>
          <w:color w:val="000000"/>
          <w:sz w:val="18"/>
          <w:szCs w:val="18"/>
          <w:lang w:eastAsia="ru-RU"/>
        </w:rPr>
      </w:pPr>
    </w:p>
    <w:p w:rsidR="00D65706" w:rsidRPr="00F640D4" w:rsidRDefault="00D65706" w:rsidP="00D65706">
      <w:pPr>
        <w:autoSpaceDE w:val="0"/>
        <w:spacing w:after="0" w:line="240" w:lineRule="auto"/>
        <w:jc w:val="right"/>
        <w:rPr>
          <w:rFonts w:ascii="Times New Roman" w:hAnsi="Times New Roman"/>
          <w:sz w:val="18"/>
          <w:szCs w:val="18"/>
        </w:rPr>
      </w:pPr>
      <w:r w:rsidRPr="00F640D4">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2</w:t>
      </w:r>
      <w:r w:rsidRPr="00F640D4">
        <w:rPr>
          <w:rFonts w:ascii="Times New Roman" w:eastAsia="Times New Roman" w:hAnsi="Times New Roman"/>
          <w:color w:val="000000"/>
          <w:sz w:val="18"/>
          <w:szCs w:val="18"/>
          <w:lang w:eastAsia="ru-RU"/>
        </w:rPr>
        <w:br/>
      </w:r>
      <w:r>
        <w:rPr>
          <w:rFonts w:ascii="Times New Roman" w:eastAsia="Times New Roman" w:hAnsi="Times New Roman"/>
          <w:color w:val="000000"/>
          <w:sz w:val="18"/>
          <w:szCs w:val="18"/>
          <w:lang w:eastAsia="ru-RU"/>
        </w:rPr>
        <w:t>к под</w:t>
      </w:r>
      <w:r w:rsidRPr="00F640D4">
        <w:rPr>
          <w:rFonts w:ascii="Times New Roman" w:eastAsia="Times New Roman" w:hAnsi="Times New Roman"/>
          <w:color w:val="000000"/>
          <w:sz w:val="18"/>
          <w:szCs w:val="18"/>
          <w:lang w:eastAsia="ru-RU"/>
        </w:rPr>
        <w:t xml:space="preserve">программе </w:t>
      </w:r>
      <w:r>
        <w:rPr>
          <w:rFonts w:ascii="Times New Roman" w:eastAsia="Times New Roman" w:hAnsi="Times New Roman"/>
          <w:color w:val="000000"/>
          <w:sz w:val="18"/>
          <w:szCs w:val="18"/>
          <w:lang w:eastAsia="ru-RU"/>
        </w:rPr>
        <w:t xml:space="preserve"> 1 «Развитие дошкольного, общего</w:t>
      </w:r>
      <w:r w:rsidRPr="00F640D4">
        <w:rPr>
          <w:rFonts w:ascii="Times New Roman" w:eastAsia="Times New Roman" w:hAnsi="Times New Roman"/>
          <w:color w:val="000000"/>
          <w:sz w:val="18"/>
          <w:szCs w:val="18"/>
          <w:lang w:eastAsia="ru-RU"/>
        </w:rPr>
        <w:br/>
      </w:r>
      <w:r>
        <w:rPr>
          <w:rFonts w:ascii="Times New Roman" w:hAnsi="Times New Roman"/>
          <w:sz w:val="18"/>
          <w:szCs w:val="18"/>
        </w:rPr>
        <w:t>и дополнительного образования детей»</w:t>
      </w:r>
    </w:p>
    <w:p w:rsidR="00D65706" w:rsidRDefault="00D65706" w:rsidP="004D4B21">
      <w:pPr>
        <w:widowControl w:val="0"/>
        <w:spacing w:after="0" w:line="240" w:lineRule="auto"/>
        <w:ind w:firstLine="540"/>
        <w:jc w:val="right"/>
        <w:rPr>
          <w:rFonts w:ascii="Times New Roman" w:hAnsi="Times New Roman"/>
          <w:bCs/>
          <w:sz w:val="20"/>
          <w:szCs w:val="20"/>
          <w:highlight w:val="lightGray"/>
        </w:rPr>
      </w:pPr>
    </w:p>
    <w:tbl>
      <w:tblPr>
        <w:tblW w:w="5000" w:type="pct"/>
        <w:tblLayout w:type="fixed"/>
        <w:tblLook w:val="04A0"/>
      </w:tblPr>
      <w:tblGrid>
        <w:gridCol w:w="390"/>
        <w:gridCol w:w="968"/>
        <w:gridCol w:w="789"/>
        <w:gridCol w:w="402"/>
        <w:gridCol w:w="392"/>
        <w:gridCol w:w="521"/>
        <w:gridCol w:w="475"/>
        <w:gridCol w:w="798"/>
        <w:gridCol w:w="1057"/>
        <w:gridCol w:w="940"/>
        <w:gridCol w:w="997"/>
        <w:gridCol w:w="1016"/>
        <w:gridCol w:w="825"/>
      </w:tblGrid>
      <w:tr w:rsidR="00040AEB" w:rsidRPr="00040AEB" w:rsidTr="00D65706">
        <w:trPr>
          <w:trHeight w:val="20"/>
        </w:trPr>
        <w:tc>
          <w:tcPr>
            <w:tcW w:w="5000" w:type="pct"/>
            <w:gridSpan w:val="13"/>
            <w:tcBorders>
              <w:top w:val="nil"/>
              <w:left w:val="nil"/>
              <w:bottom w:val="single" w:sz="4" w:space="0" w:color="auto"/>
              <w:right w:val="nil"/>
            </w:tcBorders>
            <w:shd w:val="clear" w:color="auto" w:fill="auto"/>
            <w:vAlign w:val="center"/>
            <w:hideMark/>
          </w:tcPr>
          <w:p w:rsidR="00040AEB" w:rsidRPr="00D65706" w:rsidRDefault="00040AEB" w:rsidP="00040AEB">
            <w:pPr>
              <w:spacing w:after="0" w:line="240" w:lineRule="auto"/>
              <w:jc w:val="center"/>
              <w:rPr>
                <w:rFonts w:ascii="Times New Roman" w:eastAsia="Times New Roman" w:hAnsi="Times New Roman"/>
                <w:bCs/>
                <w:sz w:val="20"/>
                <w:szCs w:val="20"/>
                <w:lang w:eastAsia="ru-RU"/>
              </w:rPr>
            </w:pPr>
            <w:r w:rsidRPr="00D65706">
              <w:rPr>
                <w:rFonts w:ascii="Times New Roman" w:eastAsia="Times New Roman" w:hAnsi="Times New Roman"/>
                <w:bCs/>
                <w:sz w:val="20"/>
                <w:szCs w:val="20"/>
                <w:lang w:eastAsia="ru-RU"/>
              </w:rPr>
              <w:t>Перечень мероприятий подпрограммы с указанием объема средств на их реализацию и ожидаемых результатов</w:t>
            </w:r>
          </w:p>
        </w:tc>
      </w:tr>
      <w:tr w:rsidR="00040AEB" w:rsidRPr="00040AEB" w:rsidTr="00D65706">
        <w:trPr>
          <w:trHeight w:val="20"/>
        </w:trPr>
        <w:tc>
          <w:tcPr>
            <w:tcW w:w="204" w:type="pct"/>
            <w:vMerge w:val="restart"/>
            <w:tcBorders>
              <w:top w:val="nil"/>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п/п</w:t>
            </w:r>
          </w:p>
        </w:tc>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Цели, задачи, мероприятия </w:t>
            </w:r>
          </w:p>
        </w:tc>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ГРБС</w:t>
            </w:r>
          </w:p>
        </w:tc>
        <w:tc>
          <w:tcPr>
            <w:tcW w:w="935" w:type="pct"/>
            <w:gridSpan w:val="4"/>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Код бюджетной классификации</w:t>
            </w:r>
          </w:p>
        </w:tc>
        <w:tc>
          <w:tcPr>
            <w:tcW w:w="2512" w:type="pct"/>
            <w:gridSpan w:val="5"/>
            <w:tcBorders>
              <w:top w:val="single" w:sz="4" w:space="0" w:color="auto"/>
              <w:left w:val="nil"/>
              <w:bottom w:val="single" w:sz="4" w:space="0" w:color="auto"/>
              <w:right w:val="single" w:sz="4" w:space="0" w:color="000000"/>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Расходы в рублях, годы</w:t>
            </w:r>
          </w:p>
        </w:tc>
        <w:tc>
          <w:tcPr>
            <w:tcW w:w="431" w:type="pct"/>
            <w:vMerge w:val="restart"/>
            <w:tcBorders>
              <w:top w:val="nil"/>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040AEB">
              <w:rPr>
                <w:rFonts w:ascii="Times New Roman" w:eastAsia="Times New Roman" w:hAnsi="Times New Roman"/>
                <w:sz w:val="14"/>
                <w:szCs w:val="14"/>
                <w:lang w:eastAsia="ru-RU"/>
              </w:rPr>
              <w:br/>
              <w:t>(в натуральном выражении)</w:t>
            </w:r>
          </w:p>
        </w:tc>
      </w:tr>
      <w:tr w:rsidR="00040AEB" w:rsidRPr="00040AEB" w:rsidTr="00D65706">
        <w:trPr>
          <w:trHeight w:val="20"/>
        </w:trPr>
        <w:tc>
          <w:tcPr>
            <w:tcW w:w="204"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ГРБС</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Рз Пр</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ЦСР</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ВР</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2014 год</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2015 год</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2016 год</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2017 год</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Итого на период</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040AEB" w:rsidRPr="00040AEB" w:rsidRDefault="00040AEB" w:rsidP="00040AEB">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040AEB" w:rsidRPr="00040AEB" w:rsidTr="00D65706">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Задача № 1 Обеспечить доступность дошкольного образования, соответствующего единому стандарту качества дошкольного образования</w:t>
            </w:r>
          </w:p>
        </w:tc>
      </w:tr>
      <w:tr w:rsidR="00040AEB" w:rsidRPr="00040AEB" w:rsidTr="00D65706">
        <w:trPr>
          <w:trHeight w:val="20"/>
        </w:trPr>
        <w:tc>
          <w:tcPr>
            <w:tcW w:w="204" w:type="pct"/>
            <w:vMerge w:val="restart"/>
            <w:tcBorders>
              <w:top w:val="nil"/>
              <w:left w:val="single" w:sz="4" w:space="0" w:color="auto"/>
              <w:bottom w:val="nil"/>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1.1.1</w:t>
            </w:r>
          </w:p>
        </w:tc>
        <w:tc>
          <w:tcPr>
            <w:tcW w:w="506" w:type="pct"/>
            <w:vMerge w:val="restart"/>
            <w:tcBorders>
              <w:top w:val="nil"/>
              <w:left w:val="single" w:sz="4" w:space="0" w:color="auto"/>
              <w:bottom w:val="nil"/>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412" w:type="pct"/>
            <w:vMerge w:val="restart"/>
            <w:tcBorders>
              <w:top w:val="nil"/>
              <w:left w:val="single" w:sz="4" w:space="0" w:color="auto"/>
              <w:bottom w:val="nil"/>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0117588</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111</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92 407 744,02</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97 168 180,00</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96 327 100,00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96 327 100,00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382 230 124,02</w:t>
            </w:r>
          </w:p>
        </w:tc>
        <w:tc>
          <w:tcPr>
            <w:tcW w:w="431" w:type="pct"/>
            <w:vMerge w:val="restart"/>
            <w:tcBorders>
              <w:top w:val="nil"/>
              <w:left w:val="single" w:sz="4" w:space="0" w:color="auto"/>
              <w:bottom w:val="single" w:sz="8" w:space="0" w:color="000000"/>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2318 детей получат услуги дошкольного образования</w:t>
            </w:r>
          </w:p>
        </w:tc>
      </w:tr>
      <w:tr w:rsidR="00040AEB" w:rsidRPr="00040AEB" w:rsidTr="00D65706">
        <w:trPr>
          <w:trHeight w:val="20"/>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0117588</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112</w:t>
            </w:r>
          </w:p>
        </w:tc>
        <w:tc>
          <w:tcPr>
            <w:tcW w:w="417" w:type="pct"/>
            <w:tcBorders>
              <w:top w:val="nil"/>
              <w:left w:val="nil"/>
              <w:bottom w:val="single" w:sz="4" w:space="0" w:color="auto"/>
              <w:right w:val="nil"/>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379 756,65</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643 803,18</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580 000,00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580 000,00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                    2 183 559,83   </w:t>
            </w:r>
          </w:p>
        </w:tc>
        <w:tc>
          <w:tcPr>
            <w:tcW w:w="431" w:type="pct"/>
            <w:vMerge/>
            <w:tcBorders>
              <w:top w:val="nil"/>
              <w:left w:val="single" w:sz="4" w:space="0" w:color="auto"/>
              <w:bottom w:val="single" w:sz="8"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nil"/>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nil"/>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0117588</w:t>
            </w:r>
          </w:p>
        </w:tc>
        <w:tc>
          <w:tcPr>
            <w:tcW w:w="248" w:type="pct"/>
            <w:tcBorders>
              <w:top w:val="nil"/>
              <w:left w:val="nil"/>
              <w:bottom w:val="nil"/>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nil"/>
              <w:right w:val="nil"/>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4 863 899,33</w:t>
            </w:r>
          </w:p>
        </w:tc>
        <w:tc>
          <w:tcPr>
            <w:tcW w:w="552" w:type="pct"/>
            <w:tcBorders>
              <w:top w:val="nil"/>
              <w:left w:val="single" w:sz="4" w:space="0" w:color="auto"/>
              <w:bottom w:val="nil"/>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20 288 616,82</w:t>
            </w:r>
          </w:p>
        </w:tc>
        <w:tc>
          <w:tcPr>
            <w:tcW w:w="491" w:type="pct"/>
            <w:tcBorders>
              <w:top w:val="nil"/>
              <w:left w:val="nil"/>
              <w:bottom w:val="nil"/>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15 898 000,00</w:t>
            </w:r>
          </w:p>
        </w:tc>
        <w:tc>
          <w:tcPr>
            <w:tcW w:w="521" w:type="pct"/>
            <w:tcBorders>
              <w:top w:val="nil"/>
              <w:left w:val="nil"/>
              <w:bottom w:val="nil"/>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15 898 000,00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56 948 516,15</w:t>
            </w:r>
          </w:p>
        </w:tc>
        <w:tc>
          <w:tcPr>
            <w:tcW w:w="431" w:type="pct"/>
            <w:vMerge/>
            <w:tcBorders>
              <w:top w:val="nil"/>
              <w:left w:val="single" w:sz="4" w:space="0" w:color="auto"/>
              <w:bottom w:val="single" w:sz="8"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10 03</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0117554</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323</w:t>
            </w:r>
          </w:p>
        </w:tc>
        <w:tc>
          <w:tcPr>
            <w:tcW w:w="417" w:type="pct"/>
            <w:tcBorders>
              <w:top w:val="single" w:sz="4" w:space="0" w:color="auto"/>
              <w:left w:val="nil"/>
              <w:bottom w:val="nil"/>
              <w:right w:val="nil"/>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single" w:sz="4" w:space="0" w:color="auto"/>
              <w:left w:val="single" w:sz="4" w:space="0" w:color="auto"/>
              <w:bottom w:val="nil"/>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150 800,00</w:t>
            </w:r>
          </w:p>
        </w:tc>
        <w:tc>
          <w:tcPr>
            <w:tcW w:w="52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150 800,00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301 600,00</w:t>
            </w:r>
          </w:p>
        </w:tc>
        <w:tc>
          <w:tcPr>
            <w:tcW w:w="431" w:type="pct"/>
            <w:vMerge/>
            <w:tcBorders>
              <w:top w:val="nil"/>
              <w:left w:val="single" w:sz="4" w:space="0" w:color="auto"/>
              <w:bottom w:val="single" w:sz="8"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10 03</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0117554</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468 000,00 </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150 800,00 </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618 800,00</w:t>
            </w:r>
          </w:p>
        </w:tc>
        <w:tc>
          <w:tcPr>
            <w:tcW w:w="431" w:type="pct"/>
            <w:vMerge/>
            <w:tcBorders>
              <w:top w:val="nil"/>
              <w:left w:val="single" w:sz="4" w:space="0" w:color="auto"/>
              <w:bottom w:val="single" w:sz="8"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1.1.2.</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0114001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111</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60 666 932,25</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59 192 487,94</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56 300 800,00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56 300 800,00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232 461 020,19</w:t>
            </w:r>
          </w:p>
        </w:tc>
        <w:tc>
          <w:tcPr>
            <w:tcW w:w="431" w:type="pct"/>
            <w:vMerge/>
            <w:tcBorders>
              <w:top w:val="nil"/>
              <w:left w:val="single" w:sz="4" w:space="0" w:color="auto"/>
              <w:bottom w:val="single" w:sz="8"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0114101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111</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11 238 754,88</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23 747 840,87</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34 986 595,75</w:t>
            </w:r>
          </w:p>
        </w:tc>
        <w:tc>
          <w:tcPr>
            <w:tcW w:w="431" w:type="pct"/>
            <w:vMerge/>
            <w:tcBorders>
              <w:top w:val="nil"/>
              <w:left w:val="single" w:sz="4" w:space="0" w:color="auto"/>
              <w:bottom w:val="single" w:sz="8"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0114001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112</w:t>
            </w:r>
          </w:p>
        </w:tc>
        <w:tc>
          <w:tcPr>
            <w:tcW w:w="417" w:type="pct"/>
            <w:tcBorders>
              <w:top w:val="nil"/>
              <w:left w:val="nil"/>
              <w:bottom w:val="single" w:sz="4" w:space="0" w:color="auto"/>
              <w:right w:val="nil"/>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1 851 371,83</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136 183,81</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1 700 400,00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1 700 400,00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5 388 355,64</w:t>
            </w:r>
          </w:p>
        </w:tc>
        <w:tc>
          <w:tcPr>
            <w:tcW w:w="431" w:type="pct"/>
            <w:vMerge/>
            <w:tcBorders>
              <w:top w:val="nil"/>
              <w:left w:val="single" w:sz="4" w:space="0" w:color="auto"/>
              <w:bottom w:val="single" w:sz="8"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0114701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112</w:t>
            </w:r>
          </w:p>
        </w:tc>
        <w:tc>
          <w:tcPr>
            <w:tcW w:w="417" w:type="pct"/>
            <w:tcBorders>
              <w:top w:val="nil"/>
              <w:left w:val="nil"/>
              <w:bottom w:val="single" w:sz="4" w:space="0" w:color="auto"/>
              <w:right w:val="nil"/>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1 621 500,00</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1 621 500,00</w:t>
            </w:r>
          </w:p>
        </w:tc>
        <w:tc>
          <w:tcPr>
            <w:tcW w:w="431" w:type="pct"/>
            <w:vMerge/>
            <w:tcBorders>
              <w:top w:val="nil"/>
              <w:left w:val="single" w:sz="4" w:space="0" w:color="auto"/>
              <w:bottom w:val="single" w:sz="8"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0114001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346 123,54</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1 460 948,00</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2 200 000,00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2 200 000,00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6 207 071,54</w:t>
            </w:r>
          </w:p>
        </w:tc>
        <w:tc>
          <w:tcPr>
            <w:tcW w:w="431" w:type="pct"/>
            <w:vMerge/>
            <w:tcBorders>
              <w:top w:val="nil"/>
              <w:left w:val="single" w:sz="4" w:space="0" w:color="auto"/>
              <w:bottom w:val="single" w:sz="8"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0114001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nil"/>
              <w:right w:val="nil"/>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64 669 283,50</w:t>
            </w:r>
          </w:p>
        </w:tc>
        <w:tc>
          <w:tcPr>
            <w:tcW w:w="552" w:type="pct"/>
            <w:tcBorders>
              <w:top w:val="nil"/>
              <w:left w:val="single" w:sz="4" w:space="0" w:color="auto"/>
              <w:bottom w:val="nil"/>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14 551 263,68</w:t>
            </w:r>
          </w:p>
        </w:tc>
        <w:tc>
          <w:tcPr>
            <w:tcW w:w="491" w:type="pct"/>
            <w:tcBorders>
              <w:top w:val="nil"/>
              <w:left w:val="nil"/>
              <w:bottom w:val="nil"/>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68 240 787,23</w:t>
            </w:r>
          </w:p>
        </w:tc>
        <w:tc>
          <w:tcPr>
            <w:tcW w:w="521" w:type="pct"/>
            <w:tcBorders>
              <w:top w:val="nil"/>
              <w:left w:val="nil"/>
              <w:bottom w:val="nil"/>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68 240 787,23</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215 702 121,64</w:t>
            </w:r>
          </w:p>
        </w:tc>
        <w:tc>
          <w:tcPr>
            <w:tcW w:w="431" w:type="pct"/>
            <w:vMerge/>
            <w:tcBorders>
              <w:top w:val="nil"/>
              <w:left w:val="single" w:sz="4" w:space="0" w:color="auto"/>
              <w:bottom w:val="single" w:sz="8"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0114Г01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single" w:sz="4" w:space="0" w:color="auto"/>
              <w:left w:val="nil"/>
              <w:bottom w:val="nil"/>
              <w:right w:val="nil"/>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single" w:sz="4" w:space="0" w:color="auto"/>
              <w:left w:val="single" w:sz="4" w:space="0" w:color="auto"/>
              <w:bottom w:val="nil"/>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30 991 779,98</w:t>
            </w:r>
          </w:p>
        </w:tc>
        <w:tc>
          <w:tcPr>
            <w:tcW w:w="49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30 991 779,98</w:t>
            </w:r>
          </w:p>
        </w:tc>
        <w:tc>
          <w:tcPr>
            <w:tcW w:w="431" w:type="pct"/>
            <w:vMerge/>
            <w:tcBorders>
              <w:top w:val="nil"/>
              <w:left w:val="single" w:sz="4" w:space="0" w:color="auto"/>
              <w:bottom w:val="single" w:sz="8"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0114П01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single" w:sz="4" w:space="0" w:color="auto"/>
              <w:left w:val="nil"/>
              <w:bottom w:val="nil"/>
              <w:right w:val="nil"/>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single" w:sz="4" w:space="0" w:color="auto"/>
              <w:left w:val="single" w:sz="4" w:space="0" w:color="auto"/>
              <w:bottom w:val="nil"/>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33 507 623,00</w:t>
            </w:r>
          </w:p>
        </w:tc>
        <w:tc>
          <w:tcPr>
            <w:tcW w:w="49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33 507 623,00</w:t>
            </w:r>
          </w:p>
        </w:tc>
        <w:tc>
          <w:tcPr>
            <w:tcW w:w="431" w:type="pct"/>
            <w:vMerge/>
            <w:tcBorders>
              <w:top w:val="nil"/>
              <w:left w:val="single" w:sz="4" w:space="0" w:color="auto"/>
              <w:bottom w:val="single" w:sz="8"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0114001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852</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357 170,40</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408 513,14</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765 683,54</w:t>
            </w:r>
          </w:p>
        </w:tc>
        <w:tc>
          <w:tcPr>
            <w:tcW w:w="431" w:type="pct"/>
            <w:vMerge/>
            <w:tcBorders>
              <w:top w:val="nil"/>
              <w:left w:val="single" w:sz="4" w:space="0" w:color="auto"/>
              <w:bottom w:val="single" w:sz="8"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119 043,75 </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175 000,00 </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294 043,75 </w:t>
            </w:r>
          </w:p>
        </w:tc>
        <w:tc>
          <w:tcPr>
            <w:tcW w:w="431" w:type="pct"/>
            <w:vMerge/>
            <w:tcBorders>
              <w:top w:val="nil"/>
              <w:left w:val="single" w:sz="4" w:space="0" w:color="auto"/>
              <w:bottom w:val="single" w:sz="8"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F5259F">
        <w:trPr>
          <w:trHeight w:val="2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nil"/>
              <w:left w:val="nil"/>
              <w:bottom w:val="single" w:sz="4" w:space="0" w:color="auto"/>
              <w:right w:val="nil"/>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175000,00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175000,00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350 000,00</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F5259F">
        <w:trPr>
          <w:trHeight w:val="20"/>
        </w:trPr>
        <w:tc>
          <w:tcPr>
            <w:tcW w:w="2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w:t>
            </w:r>
            <w:r w:rsidRPr="00040AEB">
              <w:rPr>
                <w:rFonts w:ascii="Times New Roman" w:eastAsia="Times New Roman" w:hAnsi="Times New Roman"/>
                <w:sz w:val="14"/>
                <w:szCs w:val="14"/>
                <w:lang w:eastAsia="ru-RU"/>
              </w:rPr>
              <w:lastRenderedPageBreak/>
              <w:t>3</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Выплата компенсаци</w:t>
            </w:r>
            <w:r w:rsidRPr="00040AEB">
              <w:rPr>
                <w:rFonts w:ascii="Times New Roman" w:eastAsia="Times New Roman" w:hAnsi="Times New Roman"/>
                <w:sz w:val="14"/>
                <w:szCs w:val="14"/>
                <w:lang w:eastAsia="ru-RU"/>
              </w:rPr>
              <w:lastRenderedPageBreak/>
              <w:t>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образованияза за счет средств краевого бюджета и расходы на доставку</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 xml:space="preserve">Управление </w:t>
            </w:r>
            <w:r w:rsidRPr="00040AEB">
              <w:rPr>
                <w:rFonts w:ascii="Times New Roman" w:eastAsia="Times New Roman" w:hAnsi="Times New Roman"/>
                <w:sz w:val="14"/>
                <w:szCs w:val="14"/>
                <w:lang w:eastAsia="ru-RU"/>
              </w:rPr>
              <w:lastRenderedPageBreak/>
              <w:t>образования администрации Богучанского района</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875</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10 04</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0117556</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single" w:sz="4" w:space="0" w:color="auto"/>
              <w:left w:val="nil"/>
              <w:bottom w:val="single" w:sz="4" w:space="0" w:color="auto"/>
              <w:right w:val="nil"/>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75 000,00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75 000,00 </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75 000,00 </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75 000,00 </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300 000,00</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2080 семей </w:t>
            </w:r>
            <w:r w:rsidRPr="00040AEB">
              <w:rPr>
                <w:rFonts w:ascii="Times New Roman" w:eastAsia="Times New Roman" w:hAnsi="Times New Roman"/>
                <w:sz w:val="14"/>
                <w:szCs w:val="14"/>
                <w:lang w:eastAsia="ru-RU"/>
              </w:rPr>
              <w:lastRenderedPageBreak/>
              <w:t>будет выплачена компенсация части родительской платы за содержание ребенка в МКДОУ</w:t>
            </w:r>
          </w:p>
        </w:tc>
      </w:tr>
      <w:tr w:rsidR="00040AEB" w:rsidRPr="00040AEB" w:rsidTr="00F5259F">
        <w:trPr>
          <w:trHeight w:val="20"/>
        </w:trPr>
        <w:tc>
          <w:tcPr>
            <w:tcW w:w="204" w:type="pct"/>
            <w:vMerge/>
            <w:tcBorders>
              <w:top w:val="single" w:sz="4" w:space="0" w:color="auto"/>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10 04</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0117556</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321</w:t>
            </w:r>
          </w:p>
        </w:tc>
        <w:tc>
          <w:tcPr>
            <w:tcW w:w="417" w:type="pct"/>
            <w:tcBorders>
              <w:top w:val="single" w:sz="4" w:space="0" w:color="auto"/>
              <w:left w:val="nil"/>
              <w:bottom w:val="single" w:sz="4" w:space="0" w:color="auto"/>
              <w:right w:val="nil"/>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4 302 300,00 </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5 530 800,00 </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5 530 800,00 </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5 530 800,00 </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20 894 700,00</w:t>
            </w:r>
          </w:p>
        </w:tc>
        <w:tc>
          <w:tcPr>
            <w:tcW w:w="431" w:type="pct"/>
            <w:vMerge/>
            <w:tcBorders>
              <w:top w:val="single" w:sz="4" w:space="0" w:color="auto"/>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1.1.4</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Приведение муниципальных дошкольных образовательных учреждений в соответствие требованиям правил пожарной безопасности, санитарным нормам и правилам, строительным нормам и правилам</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образования администрации Богучанского района</w:t>
            </w: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0118215</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708 816,51 </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708 816,51</w:t>
            </w:r>
          </w:p>
        </w:tc>
        <w:tc>
          <w:tcPr>
            <w:tcW w:w="4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Открытие  дополнительных групп в дошкольных образовательных учреждениях, позволяет открытие дополнительных групп в ДОУ, уменьшает очередность.</w:t>
            </w:r>
          </w:p>
        </w:tc>
      </w:tr>
      <w:tr w:rsidR="00040AEB" w:rsidRPr="00040AEB" w:rsidTr="00D65706">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2 788 885,11</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4 609 473,82 </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7 398 358,93</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3 300 829,08 </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1 350 348,18 </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4 651 177,26</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0117421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13 900 600,00 </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13 900 600,00</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МКУ "Муниципальная служба заказчика"</w:t>
            </w: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830</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14 114 806,00 </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14 114 806,00</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830</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0118005</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3 590 000,00 </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3 590 000,00</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830</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0118301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414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15 000 000,00</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60 157 560,00 </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135 000 000,00 </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210 157 560,00</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1.1.5</w:t>
            </w:r>
          </w:p>
        </w:tc>
        <w:tc>
          <w:tcPr>
            <w:tcW w:w="506" w:type="pct"/>
            <w:vMerge w:val="restart"/>
            <w:tcBorders>
              <w:top w:val="nil"/>
              <w:left w:val="single" w:sz="4" w:space="0" w:color="auto"/>
              <w:bottom w:val="single" w:sz="4" w:space="0" w:color="000000"/>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0117558</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111</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6 592 700,00 </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6 652 100,00 </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13 244 800,00</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117 помощников воспитателей дошкольных образовательных учреждений получат дополнительные средства к заработной плате</w:t>
            </w:r>
          </w:p>
        </w:tc>
      </w:tr>
      <w:tr w:rsidR="00040AEB" w:rsidRPr="00040AEB" w:rsidTr="00F5259F">
        <w:trPr>
          <w:trHeight w:val="20"/>
        </w:trPr>
        <w:tc>
          <w:tcPr>
            <w:tcW w:w="204"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0114222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111</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7 222,00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6 653,00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13 875,00</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F5259F">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1.1.6</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Средства гранта прошлого года в целях содействия достижению и поощрения достижения наилучших значений показателей деятельност</w:t>
            </w:r>
            <w:r w:rsidRPr="00040AEB">
              <w:rPr>
                <w:rFonts w:ascii="Times New Roman" w:eastAsia="Times New Roman" w:hAnsi="Times New Roman"/>
                <w:sz w:val="14"/>
                <w:szCs w:val="14"/>
                <w:lang w:eastAsia="ru-RU"/>
              </w:rPr>
              <w:lastRenderedPageBreak/>
              <w:t>и органов местного самоуправления</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07 01</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0117744</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1 833 286,00 </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0,00 </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1 833 286,00</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Приведение ДОУ в соответствие требованиям правил пожарной безопасности, санитарным нормам и </w:t>
            </w:r>
            <w:r w:rsidRPr="00040AEB">
              <w:rPr>
                <w:rFonts w:ascii="Times New Roman" w:eastAsia="Times New Roman" w:hAnsi="Times New Roman"/>
                <w:sz w:val="14"/>
                <w:szCs w:val="14"/>
                <w:lang w:eastAsia="ru-RU"/>
              </w:rPr>
              <w:lastRenderedPageBreak/>
              <w:t>правилам улучшат условия пребывания детей в ДОУ.</w:t>
            </w:r>
          </w:p>
        </w:tc>
      </w:tr>
      <w:tr w:rsidR="00040AEB" w:rsidRPr="00040AEB" w:rsidTr="00F5259F">
        <w:trPr>
          <w:trHeight w:val="20"/>
        </w:trPr>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Итого по задаче 1</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10" w:type="pct"/>
            <w:tcBorders>
              <w:top w:val="single" w:sz="4" w:space="0" w:color="auto"/>
              <w:left w:val="nil"/>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05" w:type="pct"/>
            <w:tcBorders>
              <w:top w:val="single" w:sz="4" w:space="0" w:color="auto"/>
              <w:left w:val="nil"/>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72" w:type="pct"/>
            <w:tcBorders>
              <w:top w:val="single" w:sz="4" w:space="0" w:color="auto"/>
              <w:left w:val="nil"/>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48" w:type="pct"/>
            <w:tcBorders>
              <w:top w:val="single" w:sz="4" w:space="0" w:color="auto"/>
              <w:left w:val="nil"/>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285 877 718,85 </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380131281,42</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382 178 687,23 </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247 178 687,23 </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jc w:val="right"/>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1 295 366 374,73 </w:t>
            </w: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r>
      <w:tr w:rsidR="00040AEB" w:rsidRPr="00040AEB" w:rsidTr="00D65706">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040AEB" w:rsidRPr="00040AEB" w:rsidTr="00D65706">
        <w:trPr>
          <w:trHeight w:val="20"/>
        </w:trPr>
        <w:tc>
          <w:tcPr>
            <w:tcW w:w="204" w:type="pct"/>
            <w:vMerge w:val="restart"/>
            <w:tcBorders>
              <w:top w:val="nil"/>
              <w:left w:val="single" w:sz="4" w:space="0" w:color="auto"/>
              <w:bottom w:val="nil"/>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1.2.1</w:t>
            </w:r>
          </w:p>
        </w:tc>
        <w:tc>
          <w:tcPr>
            <w:tcW w:w="506" w:type="pct"/>
            <w:vMerge w:val="restart"/>
            <w:tcBorders>
              <w:top w:val="nil"/>
              <w:left w:val="single" w:sz="4" w:space="0" w:color="auto"/>
              <w:bottom w:val="nil"/>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Реализация основных общеобразовательных программ общего образования.</w:t>
            </w:r>
          </w:p>
        </w:tc>
        <w:tc>
          <w:tcPr>
            <w:tcW w:w="412" w:type="pct"/>
            <w:vMerge w:val="restart"/>
            <w:tcBorders>
              <w:top w:val="nil"/>
              <w:left w:val="single" w:sz="4" w:space="0" w:color="auto"/>
              <w:bottom w:val="nil"/>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0117564</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111</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286 446 848,37</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297 988 706,34</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297 685 582,34</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297 685 582,34</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1 179 806 719,39</w:t>
            </w:r>
          </w:p>
        </w:tc>
        <w:tc>
          <w:tcPr>
            <w:tcW w:w="431" w:type="pct"/>
            <w:vMerge w:val="restart"/>
            <w:tcBorders>
              <w:top w:val="nil"/>
              <w:left w:val="single" w:sz="4" w:space="0" w:color="auto"/>
              <w:bottom w:val="nil"/>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Ежегодно 5102 учащихся   получат услуги общего образования</w:t>
            </w:r>
            <w:r w:rsidRPr="00040AEB">
              <w:rPr>
                <w:rFonts w:ascii="Times New Roman" w:eastAsia="Times New Roman" w:hAnsi="Times New Roman"/>
                <w:sz w:val="14"/>
                <w:szCs w:val="14"/>
                <w:lang w:eastAsia="ru-RU"/>
              </w:rPr>
              <w:br w:type="page"/>
            </w:r>
            <w:r w:rsidRPr="00040AEB">
              <w:rPr>
                <w:rFonts w:ascii="Times New Roman" w:eastAsia="Times New Roman" w:hAnsi="Times New Roman"/>
                <w:sz w:val="14"/>
                <w:szCs w:val="14"/>
                <w:lang w:eastAsia="ru-RU"/>
              </w:rPr>
              <w:br w:type="page"/>
            </w:r>
            <w:r w:rsidRPr="00040AEB">
              <w:rPr>
                <w:rFonts w:ascii="Times New Roman" w:eastAsia="Times New Roman" w:hAnsi="Times New Roman"/>
                <w:sz w:val="14"/>
                <w:szCs w:val="14"/>
                <w:lang w:eastAsia="ru-RU"/>
              </w:rPr>
              <w:br w:type="page"/>
            </w:r>
          </w:p>
        </w:tc>
      </w:tr>
      <w:tr w:rsidR="00040AEB" w:rsidRPr="00040AEB" w:rsidTr="00D65706">
        <w:trPr>
          <w:trHeight w:val="20"/>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0117564</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112</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1 337 792,43</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1 756 403,00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1 752 000,00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1 752 000,00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6 598 195,43</w:t>
            </w:r>
          </w:p>
        </w:tc>
        <w:tc>
          <w:tcPr>
            <w:tcW w:w="431"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0117564</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113</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31"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0117564</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16 669 712,20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19 497 944,56</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17 077 908,22</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17 077 908,22</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70 323 473,20</w:t>
            </w:r>
          </w:p>
        </w:tc>
        <w:tc>
          <w:tcPr>
            <w:tcW w:w="431"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0117564</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611</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19 868 188,00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21 006 846,10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20 855 309,44</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20 855 309,44</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82 585 652,98</w:t>
            </w:r>
          </w:p>
        </w:tc>
        <w:tc>
          <w:tcPr>
            <w:tcW w:w="431"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0117564</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612</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354 459,00</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542 200,00</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542 200,00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542 200,00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1 981 059,00</w:t>
            </w:r>
          </w:p>
        </w:tc>
        <w:tc>
          <w:tcPr>
            <w:tcW w:w="431"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1.2.2</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Обеспечение питанием детей из семей со среднедушевым доходом  ниже величины прожиточного минимума в общеобразовательных учреждениях</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10 03</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0117566</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18 059 400,00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25 261 000,00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25 261 000,00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25 261 000,00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93 842 400,00</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3200 детей в образовательных учреждениях будут обеспечены горячим питанием</w:t>
            </w:r>
          </w:p>
        </w:tc>
      </w:tr>
      <w:tr w:rsidR="00040AEB" w:rsidRPr="00040AEB" w:rsidTr="00D65706">
        <w:trPr>
          <w:trHeight w:val="2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10 03</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0117566</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612</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370 000,00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798 000,00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798 000,00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798 000,00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2 764 000,00</w:t>
            </w: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1.2.3</w:t>
            </w:r>
          </w:p>
        </w:tc>
        <w:tc>
          <w:tcPr>
            <w:tcW w:w="506" w:type="pct"/>
            <w:vMerge w:val="restart"/>
            <w:tcBorders>
              <w:top w:val="nil"/>
              <w:left w:val="single" w:sz="4" w:space="0" w:color="auto"/>
              <w:bottom w:val="single" w:sz="4" w:space="0" w:color="000000"/>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Создание условий для предоставления общедоступного и бесплатного образования.</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0114002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111</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109 487 645,72</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105 816 725,34</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107 127 000,00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107 127 000,00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429 558 371,06</w:t>
            </w:r>
          </w:p>
        </w:tc>
        <w:tc>
          <w:tcPr>
            <w:tcW w:w="431" w:type="pct"/>
            <w:vMerge w:val="restart"/>
            <w:tcBorders>
              <w:top w:val="nil"/>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Ежегодно школьники Богучанского района получат услуги общего образования, в том числе учащиеся МБОУ БСОШ № 1 - 403 человека.</w:t>
            </w: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single" w:sz="8"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single" w:sz="8"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single" w:sz="8"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0114102</w:t>
            </w:r>
          </w:p>
        </w:tc>
        <w:tc>
          <w:tcPr>
            <w:tcW w:w="248" w:type="pct"/>
            <w:tcBorders>
              <w:top w:val="single" w:sz="8"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111</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10 577 241,13</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20 375 758,92</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30 953 000,05</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0114002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112</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4 646 939,29</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116 658,84</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2 702 300,00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2 702 300,00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10 168 198,13</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0114702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112</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2 566 000,00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2 566 000,00</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0114002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127 692,10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93 135,00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220 827,10</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0114002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89 098 054,71</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21 196 654,82</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94 863 516,06</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94 863 516,06</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300 021 741,65</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0114Г02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69 500 096,73</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69 500 096,73</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0114П02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6 057 685,48</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6 057 685,48</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0114002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611</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8 997 962,00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6 532 114,38</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9 209 572,73</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9 209 572,73</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33 949 221,84</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0114Г02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611</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2 561 872,38</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2 561 872,38</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0114Ж02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611</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27 135,00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27 135,00</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0114П02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611</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293 401,00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293 401,00</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0114002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612</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93 640,00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534 678,91</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534 678,91</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1 162 997,82</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0114702</w:t>
            </w:r>
          </w:p>
        </w:tc>
        <w:tc>
          <w:tcPr>
            <w:tcW w:w="248" w:type="pct"/>
            <w:tcBorders>
              <w:top w:val="nil"/>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612</w:t>
            </w:r>
          </w:p>
        </w:tc>
        <w:tc>
          <w:tcPr>
            <w:tcW w:w="417" w:type="pct"/>
            <w:tcBorders>
              <w:top w:val="nil"/>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190 000,00</w:t>
            </w:r>
          </w:p>
        </w:tc>
        <w:tc>
          <w:tcPr>
            <w:tcW w:w="491" w:type="pct"/>
            <w:tcBorders>
              <w:top w:val="nil"/>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190000,00</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0114002</w:t>
            </w:r>
          </w:p>
        </w:tc>
        <w:tc>
          <w:tcPr>
            <w:tcW w:w="248"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852</w:t>
            </w:r>
          </w:p>
        </w:tc>
        <w:tc>
          <w:tcPr>
            <w:tcW w:w="417"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412 280,07</w:t>
            </w:r>
          </w:p>
        </w:tc>
        <w:tc>
          <w:tcPr>
            <w:tcW w:w="552"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483 304,62</w:t>
            </w:r>
          </w:p>
        </w:tc>
        <w:tc>
          <w:tcPr>
            <w:tcW w:w="491"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895 584,69</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0114002</w:t>
            </w:r>
          </w:p>
        </w:tc>
        <w:tc>
          <w:tcPr>
            <w:tcW w:w="248"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853</w:t>
            </w:r>
          </w:p>
        </w:tc>
        <w:tc>
          <w:tcPr>
            <w:tcW w:w="417"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176 356,47</w:t>
            </w:r>
          </w:p>
        </w:tc>
        <w:tc>
          <w:tcPr>
            <w:tcW w:w="491"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176 356,47</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0114502</w:t>
            </w:r>
          </w:p>
        </w:tc>
        <w:tc>
          <w:tcPr>
            <w:tcW w:w="248"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112</w:t>
            </w:r>
          </w:p>
        </w:tc>
        <w:tc>
          <w:tcPr>
            <w:tcW w:w="417"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297 237,80</w:t>
            </w:r>
          </w:p>
        </w:tc>
        <w:tc>
          <w:tcPr>
            <w:tcW w:w="491"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297 237,80</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0702</w:t>
            </w:r>
          </w:p>
        </w:tc>
        <w:tc>
          <w:tcPr>
            <w:tcW w:w="272"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0114503</w:t>
            </w:r>
          </w:p>
        </w:tc>
        <w:tc>
          <w:tcPr>
            <w:tcW w:w="248"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112</w:t>
            </w:r>
          </w:p>
        </w:tc>
        <w:tc>
          <w:tcPr>
            <w:tcW w:w="417"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16 762,20</w:t>
            </w:r>
          </w:p>
        </w:tc>
        <w:tc>
          <w:tcPr>
            <w:tcW w:w="491"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16 762,20</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F5259F">
        <w:trPr>
          <w:trHeight w:val="20"/>
        </w:trPr>
        <w:tc>
          <w:tcPr>
            <w:tcW w:w="204"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0114102</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611</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291 338,00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1 031 184,00</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249 984,00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249 984,00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1 822 490,00</w:t>
            </w:r>
          </w:p>
        </w:tc>
        <w:tc>
          <w:tcPr>
            <w:tcW w:w="431"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F5259F">
        <w:trPr>
          <w:trHeight w:val="20"/>
        </w:trPr>
        <w:tc>
          <w:tcPr>
            <w:tcW w:w="2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1.2.4</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Развитие творческого потенциала талантливых педагогов в муниципальных учреждения</w:t>
            </w:r>
            <w:r w:rsidRPr="00040AEB">
              <w:rPr>
                <w:rFonts w:ascii="Times New Roman" w:eastAsia="Times New Roman" w:hAnsi="Times New Roman"/>
                <w:sz w:val="14"/>
                <w:szCs w:val="14"/>
                <w:lang w:eastAsia="ru-RU"/>
              </w:rPr>
              <w:lastRenderedPageBreak/>
              <w:t>х Богучанского района</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 xml:space="preserve">Управление образования администрации Богучанского района, </w:t>
            </w:r>
            <w:r w:rsidRPr="00040AEB">
              <w:rPr>
                <w:rFonts w:ascii="Times New Roman" w:eastAsia="Times New Roman" w:hAnsi="Times New Roman"/>
                <w:sz w:val="14"/>
                <w:szCs w:val="14"/>
                <w:lang w:eastAsia="ru-RU"/>
              </w:rPr>
              <w:lastRenderedPageBreak/>
              <w:t>муниципальные образовательные учреждения</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875</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0118002</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112</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206 546,70</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82 330,00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185 000,00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185 000,00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658 876,70</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Улучшение качества образования</w:t>
            </w:r>
          </w:p>
        </w:tc>
      </w:tr>
      <w:tr w:rsidR="00040AEB" w:rsidRPr="00040AEB" w:rsidTr="00F5259F">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0118002</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113</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65 400,00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65 400,00</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713 502,00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713 502,00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876 375,45</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1 398 590,00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1 192 000,00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1 192 000,00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4 658 965,45</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w:t>
            </w:r>
            <w:r w:rsidRPr="00040AEB">
              <w:rPr>
                <w:rFonts w:ascii="Times New Roman" w:eastAsia="Times New Roman" w:hAnsi="Times New Roman"/>
                <w:sz w:val="14"/>
                <w:szCs w:val="14"/>
                <w:lang w:eastAsia="ru-RU"/>
              </w:rPr>
              <w:lastRenderedPageBreak/>
              <w:t>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 xml:space="preserve">07 </w:t>
            </w:r>
            <w:r w:rsidRPr="00040AEB">
              <w:rPr>
                <w:rFonts w:ascii="Times New Roman" w:eastAsia="Times New Roman" w:hAnsi="Times New Roman"/>
                <w:sz w:val="14"/>
                <w:szCs w:val="14"/>
                <w:lang w:eastAsia="ru-RU"/>
              </w:rPr>
              <w:lastRenderedPageBreak/>
              <w:t>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0118</w:t>
            </w:r>
            <w:r w:rsidRPr="00040AEB">
              <w:rPr>
                <w:rFonts w:ascii="Times New Roman" w:eastAsia="Times New Roman" w:hAnsi="Times New Roman"/>
                <w:sz w:val="14"/>
                <w:szCs w:val="14"/>
                <w:lang w:eastAsia="ru-RU"/>
              </w:rPr>
              <w:lastRenderedPageBreak/>
              <w:t>Ж02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244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200 000,00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200 000,00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0118П02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31 500,00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31 500,00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07 09</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220000,00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220000,00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1.2.5</w:t>
            </w:r>
          </w:p>
        </w:tc>
        <w:tc>
          <w:tcPr>
            <w:tcW w:w="506" w:type="pct"/>
            <w:vMerge w:val="restart"/>
            <w:tcBorders>
              <w:top w:val="nil"/>
              <w:left w:val="single" w:sz="4" w:space="0" w:color="auto"/>
              <w:bottom w:val="single" w:sz="4" w:space="0" w:color="000000"/>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Мероприятия по обеспечению жизнедеятельности образовательных учреждений</w:t>
            </w:r>
          </w:p>
        </w:tc>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4 650 204,77</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10 944 319,00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7 300 000,00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7 300 000,00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30 194 523,77</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Создание условий для обеспечения энергосбережения и повышения энергетической эффективности в образовательных учреждениях Богучанского района, а также наиболее комфортных условий для обучения школьников.</w:t>
            </w: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970 953,92</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2 459 256,00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1 050 000,00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1 050 000,00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5 530 209,92</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612</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615 000,00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1 020 000,00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250 000,00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250 000,00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2 135 000,00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0118235</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30 137,00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30 137,00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0115027</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2 082 000,00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2 082 000,00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0115027</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612</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694 000,00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694 000,00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0118233</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21 000,00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21 000,00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0118233</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612</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7 000,00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7 000,00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0117470</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2 826 590,00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2 826 590,00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МКУ "Муниципальная служба заказчика"</w:t>
            </w: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830</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2 024 000,00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2 024 000,00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830</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2 672 258,40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2 672 258,40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830</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830</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0118231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3 279 734,10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1 571 150,00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4 850 884,10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830</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0118234</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25 999,00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25 999,00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830</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0118301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414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5 000 000,00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67 166 126,00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72 166 126,00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830</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0117746</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2 569 000,00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2 569 000,00</w:t>
            </w:r>
          </w:p>
        </w:tc>
        <w:tc>
          <w:tcPr>
            <w:tcW w:w="4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r>
      <w:tr w:rsidR="00040AEB" w:rsidRPr="00040AEB" w:rsidTr="00F5259F">
        <w:trPr>
          <w:trHeight w:val="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506"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830</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w:t>
            </w:r>
          </w:p>
        </w:tc>
        <w:tc>
          <w:tcPr>
            <w:tcW w:w="4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r>
      <w:tr w:rsidR="00040AEB" w:rsidRPr="00040AEB" w:rsidTr="00F5259F">
        <w:trPr>
          <w:trHeight w:val="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1.2.6</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МКУ "Муниципальная служба заказчика"</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830</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0117562</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17 085 800,00</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17 085 800,00</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Образовательные учреждения улучшат условия для ведения образовательной деятельности.</w:t>
            </w:r>
          </w:p>
        </w:tc>
      </w:tr>
      <w:tr w:rsidR="00040AEB" w:rsidRPr="00040AEB" w:rsidTr="00F5259F">
        <w:trPr>
          <w:trHeight w:val="20"/>
        </w:trPr>
        <w:tc>
          <w:tcPr>
            <w:tcW w:w="204" w:type="pct"/>
            <w:tcBorders>
              <w:top w:val="nil"/>
              <w:left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0117562</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5 697 966,3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5 697 966,30</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r>
      <w:tr w:rsidR="00040AEB" w:rsidRPr="00040AEB" w:rsidTr="00F5259F">
        <w:trPr>
          <w:trHeight w:val="20"/>
        </w:trPr>
        <w:tc>
          <w:tcPr>
            <w:tcW w:w="204" w:type="pct"/>
            <w:vMerge w:val="restart"/>
            <w:tcBorders>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1.2.7</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Благотворительное пожертвование на развитие МКОУ Богучанской СОШ № 2</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0114302</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112</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112 928,6</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200 000,0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200 000,00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512 928,60</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Повысится качество образования через развитие профильного обучения, подготовка обучающихся в Роснефтьклассах обеспечит необходимое количество  </w:t>
            </w:r>
            <w:r w:rsidRPr="00040AEB">
              <w:rPr>
                <w:rFonts w:ascii="Times New Roman" w:eastAsia="Times New Roman" w:hAnsi="Times New Roman"/>
                <w:sz w:val="14"/>
                <w:szCs w:val="14"/>
                <w:lang w:eastAsia="ru-RU"/>
              </w:rPr>
              <w:lastRenderedPageBreak/>
              <w:t>специалистов для района и края.</w:t>
            </w:r>
          </w:p>
        </w:tc>
      </w:tr>
      <w:tr w:rsidR="00040AEB" w:rsidRPr="00040AEB" w:rsidTr="00F5259F">
        <w:trPr>
          <w:trHeight w:val="20"/>
        </w:trPr>
        <w:tc>
          <w:tcPr>
            <w:tcW w:w="204" w:type="pct"/>
            <w:vMerge/>
            <w:tcBorders>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0114302</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2 208 599,79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758 500,00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2 967 099,79</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0114302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2 218 471,61</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1 060 000,0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2 541 500,00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5 819 971,61</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0114302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111</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310 000,0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310 000,00</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0114302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360</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440 000,00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440 000,00</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1.2.8</w:t>
            </w:r>
          </w:p>
        </w:tc>
        <w:tc>
          <w:tcPr>
            <w:tcW w:w="506"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Благотворительное пожертвование на повышение качества социальной инфраструктуры МКОУ Таежнинской СОШ  № 20</w:t>
            </w:r>
          </w:p>
        </w:tc>
        <w:tc>
          <w:tcPr>
            <w:tcW w:w="41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образования</w:t>
            </w: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0114302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150 000,0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150 000,00</w:t>
            </w:r>
          </w:p>
        </w:tc>
        <w:tc>
          <w:tcPr>
            <w:tcW w:w="4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Формирование у детей навыков и привычек правильного поведения на дорогах. Предупреждение детского травматизма на дорогах.</w:t>
            </w:r>
          </w:p>
        </w:tc>
      </w:tr>
      <w:tr w:rsidR="00040AEB" w:rsidRPr="00040AEB" w:rsidTr="00D65706">
        <w:trPr>
          <w:trHeight w:val="20"/>
        </w:trPr>
        <w:tc>
          <w:tcPr>
            <w:tcW w:w="710" w:type="pct"/>
            <w:gridSpan w:val="2"/>
            <w:tcBorders>
              <w:top w:val="single" w:sz="4" w:space="0" w:color="auto"/>
              <w:left w:val="single" w:sz="4" w:space="0" w:color="auto"/>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Итого по задаче 2</w:t>
            </w:r>
          </w:p>
        </w:tc>
        <w:tc>
          <w:tcPr>
            <w:tcW w:w="412" w:type="pct"/>
            <w:tcBorders>
              <w:top w:val="nil"/>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            592 659 142,16   </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                  720 698 822,48   </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            593 707 201,70   </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               588 636 051,70   </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             2 495 701 218,04   </w:t>
            </w:r>
          </w:p>
        </w:tc>
        <w:tc>
          <w:tcPr>
            <w:tcW w:w="43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r>
      <w:tr w:rsidR="00040AEB" w:rsidRPr="00040AEB" w:rsidTr="00D65706">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Задача № 3. Содействовать выявлению и поддержке одаренных детей</w:t>
            </w:r>
          </w:p>
        </w:tc>
      </w:tr>
      <w:tr w:rsidR="00040AEB" w:rsidRPr="00040AEB" w:rsidTr="00D65706">
        <w:trPr>
          <w:trHeight w:val="20"/>
        </w:trPr>
        <w:tc>
          <w:tcPr>
            <w:tcW w:w="2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1.3.1.</w:t>
            </w:r>
          </w:p>
        </w:tc>
        <w:tc>
          <w:tcPr>
            <w:tcW w:w="506" w:type="pct"/>
            <w:vMerge w:val="restart"/>
            <w:tcBorders>
              <w:top w:val="nil"/>
              <w:left w:val="single" w:sz="4" w:space="0" w:color="auto"/>
              <w:bottom w:val="single" w:sz="4" w:space="0" w:color="000000"/>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Организация обучения по программам дополнительного образования.</w:t>
            </w:r>
          </w:p>
        </w:tc>
        <w:tc>
          <w:tcPr>
            <w:tcW w:w="412" w:type="pct"/>
            <w:vMerge w:val="restart"/>
            <w:tcBorders>
              <w:top w:val="nil"/>
              <w:left w:val="single" w:sz="4" w:space="0" w:color="auto"/>
              <w:bottom w:val="nil"/>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образования администрации Богучанского района</w:t>
            </w:r>
          </w:p>
        </w:tc>
        <w:tc>
          <w:tcPr>
            <w:tcW w:w="210"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0114003</w:t>
            </w:r>
          </w:p>
        </w:tc>
        <w:tc>
          <w:tcPr>
            <w:tcW w:w="248"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111</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27 108 479,00</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27 605 623,33</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28 448 000,00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28 448 000,00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111 610 102,33</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2669 детей получат услуги по дополнительному образованию</w:t>
            </w: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0114103</w:t>
            </w:r>
          </w:p>
        </w:tc>
        <w:tc>
          <w:tcPr>
            <w:tcW w:w="248" w:type="pct"/>
            <w:tcBorders>
              <w:top w:val="nil"/>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111</w:t>
            </w:r>
          </w:p>
        </w:tc>
        <w:tc>
          <w:tcPr>
            <w:tcW w:w="417" w:type="pct"/>
            <w:tcBorders>
              <w:top w:val="nil"/>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977 371,09</w:t>
            </w:r>
          </w:p>
        </w:tc>
        <w:tc>
          <w:tcPr>
            <w:tcW w:w="552" w:type="pct"/>
            <w:tcBorders>
              <w:top w:val="nil"/>
              <w:left w:val="nil"/>
              <w:bottom w:val="nil"/>
              <w:right w:val="single" w:sz="4" w:space="0" w:color="auto"/>
            </w:tcBorders>
            <w:shd w:val="clear" w:color="auto" w:fill="auto"/>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1 446 216,47</w:t>
            </w:r>
          </w:p>
        </w:tc>
        <w:tc>
          <w:tcPr>
            <w:tcW w:w="491" w:type="pct"/>
            <w:tcBorders>
              <w:top w:val="nil"/>
              <w:left w:val="nil"/>
              <w:bottom w:val="nil"/>
              <w:right w:val="single" w:sz="4" w:space="0" w:color="auto"/>
            </w:tcBorders>
            <w:shd w:val="clear" w:color="auto" w:fill="auto"/>
            <w:noWrap/>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F5259F">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2 423 587,56</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0114003</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112</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627 040,54</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301 040,00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580 000,00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580 000,00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2 088 080,54</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0114703</w:t>
            </w:r>
          </w:p>
        </w:tc>
        <w:tc>
          <w:tcPr>
            <w:tcW w:w="248"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112</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280 000,00</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280 000,00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0114003</w:t>
            </w:r>
          </w:p>
        </w:tc>
        <w:tc>
          <w:tcPr>
            <w:tcW w:w="248"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113</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7 200,00</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7 200,00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0114003</w:t>
            </w:r>
          </w:p>
        </w:tc>
        <w:tc>
          <w:tcPr>
            <w:tcW w:w="248"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5 416 541,27</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2 426 721,90</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4 448 030,95</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4 448 030,95</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16 739 325,07</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0114Г03</w:t>
            </w:r>
          </w:p>
        </w:tc>
        <w:tc>
          <w:tcPr>
            <w:tcW w:w="248"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2 226 544,06</w:t>
            </w:r>
          </w:p>
        </w:tc>
        <w:tc>
          <w:tcPr>
            <w:tcW w:w="491" w:type="pct"/>
            <w:tcBorders>
              <w:top w:val="nil"/>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2 226 544,06</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0114003</w:t>
            </w:r>
          </w:p>
        </w:tc>
        <w:tc>
          <w:tcPr>
            <w:tcW w:w="248"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852</w:t>
            </w:r>
          </w:p>
        </w:tc>
        <w:tc>
          <w:tcPr>
            <w:tcW w:w="417"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145 222,00</w:t>
            </w:r>
          </w:p>
        </w:tc>
        <w:tc>
          <w:tcPr>
            <w:tcW w:w="552"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54 810,99</w:t>
            </w:r>
          </w:p>
        </w:tc>
        <w:tc>
          <w:tcPr>
            <w:tcW w:w="49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200 032,99</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0114503</w:t>
            </w:r>
          </w:p>
        </w:tc>
        <w:tc>
          <w:tcPr>
            <w:tcW w:w="248" w:type="pct"/>
            <w:tcBorders>
              <w:top w:val="nil"/>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111</w:t>
            </w:r>
          </w:p>
        </w:tc>
        <w:tc>
          <w:tcPr>
            <w:tcW w:w="417"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31 132,42</w:t>
            </w:r>
          </w:p>
        </w:tc>
        <w:tc>
          <w:tcPr>
            <w:tcW w:w="552"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52 080,00</w:t>
            </w:r>
          </w:p>
        </w:tc>
        <w:tc>
          <w:tcPr>
            <w:tcW w:w="49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83 212,42</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муниципальной собственностью Богучанского района</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863</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0114Д03</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tcBorders>
              <w:top w:val="nil"/>
              <w:left w:val="nil"/>
              <w:bottom w:val="nil"/>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МКУ "Муниципальная служба заказчика"</w:t>
            </w:r>
          </w:p>
        </w:tc>
        <w:tc>
          <w:tcPr>
            <w:tcW w:w="210"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830</w:t>
            </w:r>
          </w:p>
        </w:tc>
        <w:tc>
          <w:tcPr>
            <w:tcW w:w="205"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0118001</w:t>
            </w:r>
          </w:p>
        </w:tc>
        <w:tc>
          <w:tcPr>
            <w:tcW w:w="248"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243</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31"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1.3.2.</w:t>
            </w:r>
          </w:p>
        </w:tc>
        <w:tc>
          <w:tcPr>
            <w:tcW w:w="506"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Выплата ежемесячной стипендии одаренным детям </w:t>
            </w:r>
          </w:p>
        </w:tc>
        <w:tc>
          <w:tcPr>
            <w:tcW w:w="412" w:type="pct"/>
            <w:vMerge w:val="restart"/>
            <w:tcBorders>
              <w:top w:val="single" w:sz="4" w:space="0" w:color="auto"/>
              <w:left w:val="single" w:sz="4" w:space="0" w:color="auto"/>
              <w:bottom w:val="nil"/>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образования администрации Богучанского района</w:t>
            </w: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0118004</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330</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151 920,00</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172 000,00</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172 000,00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172 000,00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667 920,00</w:t>
            </w:r>
          </w:p>
        </w:tc>
        <w:tc>
          <w:tcPr>
            <w:tcW w:w="431" w:type="pct"/>
            <w:tcBorders>
              <w:top w:val="nil"/>
              <w:left w:val="nil"/>
              <w:bottom w:val="nil"/>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Выявление одаренных детей на территории Богучанского района</w:t>
            </w:r>
          </w:p>
        </w:tc>
      </w:tr>
      <w:tr w:rsidR="00040AEB" w:rsidRPr="00040AEB" w:rsidTr="00F5259F">
        <w:trPr>
          <w:trHeight w:val="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1.3.3</w:t>
            </w:r>
          </w:p>
        </w:tc>
        <w:tc>
          <w:tcPr>
            <w:tcW w:w="506"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Выплата премии лучшим выпускникам района (Прием Главы района выпускников школ)</w:t>
            </w: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0118002</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360</w:t>
            </w:r>
          </w:p>
        </w:tc>
        <w:tc>
          <w:tcPr>
            <w:tcW w:w="417"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70 000,00</w:t>
            </w:r>
          </w:p>
        </w:tc>
        <w:tc>
          <w:tcPr>
            <w:tcW w:w="55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90 000,00</w:t>
            </w:r>
          </w:p>
        </w:tc>
        <w:tc>
          <w:tcPr>
            <w:tcW w:w="49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90 000,00</w:t>
            </w:r>
          </w:p>
        </w:tc>
        <w:tc>
          <w:tcPr>
            <w:tcW w:w="52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90 000,00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340 000,00</w:t>
            </w:r>
          </w:p>
        </w:tc>
        <w:tc>
          <w:tcPr>
            <w:tcW w:w="4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70 лучших выпускников получат премию</w:t>
            </w:r>
          </w:p>
        </w:tc>
      </w:tr>
      <w:tr w:rsidR="00040AEB" w:rsidRPr="00040AEB" w:rsidTr="00F5259F">
        <w:trPr>
          <w:trHeight w:val="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1.3.4</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Компенсация расходов муниципальным спортивным школам подготовившим спортсменов, ставшими членами </w:t>
            </w:r>
            <w:r w:rsidRPr="00040AEB">
              <w:rPr>
                <w:rFonts w:ascii="Times New Roman" w:eastAsia="Times New Roman" w:hAnsi="Times New Roman"/>
                <w:sz w:val="14"/>
                <w:szCs w:val="14"/>
                <w:lang w:eastAsia="ru-RU"/>
              </w:rPr>
              <w:lastRenderedPageBreak/>
              <w:t>спортивной сборной команды края, распределенными в 2013 году</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0112522</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139 780,00</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139 780,00</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Включение школьников района в состав сборных края обеспечивает дополнительные </w:t>
            </w:r>
            <w:r w:rsidRPr="00040AEB">
              <w:rPr>
                <w:rFonts w:ascii="Times New Roman" w:eastAsia="Times New Roman" w:hAnsi="Times New Roman"/>
                <w:sz w:val="14"/>
                <w:szCs w:val="14"/>
                <w:lang w:eastAsia="ru-RU"/>
              </w:rPr>
              <w:lastRenderedPageBreak/>
              <w:t>средства на материально-техническое оснащение учреждений дополнительного образования.</w:t>
            </w:r>
          </w:p>
        </w:tc>
      </w:tr>
      <w:tr w:rsidR="00040AEB" w:rsidRPr="00040AEB" w:rsidTr="00D65706">
        <w:trPr>
          <w:trHeight w:val="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1.3.5</w:t>
            </w:r>
          </w:p>
        </w:tc>
        <w:tc>
          <w:tcPr>
            <w:tcW w:w="506"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Субсидия на реализацию муниципальных программ по работе с одаренными детьми</w:t>
            </w:r>
          </w:p>
        </w:tc>
        <w:tc>
          <w:tcPr>
            <w:tcW w:w="41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образования администрации Богучанского района</w:t>
            </w: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0117581</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138 252,00</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138 252,00</w:t>
            </w:r>
          </w:p>
        </w:tc>
        <w:tc>
          <w:tcPr>
            <w:tcW w:w="4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Приобретение оборудования и проведение  мастер-классов для одаренных детей</w:t>
            </w:r>
          </w:p>
        </w:tc>
      </w:tr>
      <w:tr w:rsidR="00040AEB" w:rsidRPr="00040AEB" w:rsidTr="00D65706">
        <w:trPr>
          <w:trHeight w:val="2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1.3.6</w:t>
            </w:r>
          </w:p>
        </w:tc>
        <w:tc>
          <w:tcPr>
            <w:tcW w:w="506"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Благотворительное пожертвование МКОУ ДОД ДЮСШ</w:t>
            </w:r>
          </w:p>
        </w:tc>
        <w:tc>
          <w:tcPr>
            <w:tcW w:w="41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образования администрации Богучанского района</w:t>
            </w: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0114303</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7 880,00</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7 880,00</w:t>
            </w:r>
          </w:p>
        </w:tc>
        <w:tc>
          <w:tcPr>
            <w:tcW w:w="4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Улучшение условий для организации учебно-тренировочного процесса.</w:t>
            </w:r>
          </w:p>
        </w:tc>
      </w:tr>
      <w:tr w:rsidR="00040AEB" w:rsidRPr="00040AEB" w:rsidTr="00D65706">
        <w:trPr>
          <w:trHeight w:val="20"/>
        </w:trPr>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Итого по задаче 3</w:t>
            </w:r>
          </w:p>
        </w:tc>
        <w:tc>
          <w:tcPr>
            <w:tcW w:w="41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205"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27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248"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34 820 818,32</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34 655 036,75</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33 738 030,95</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33 738 030,95</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136 951 916,97</w:t>
            </w:r>
          </w:p>
        </w:tc>
        <w:tc>
          <w:tcPr>
            <w:tcW w:w="4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r>
      <w:tr w:rsidR="00040AEB" w:rsidRPr="00040AEB" w:rsidTr="00D65706">
        <w:trPr>
          <w:trHeight w:val="20"/>
        </w:trPr>
        <w:tc>
          <w:tcPr>
            <w:tcW w:w="4569"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Задача № 4. Обеспечить безопасный, качественный отдых и оздоровление детей</w:t>
            </w:r>
          </w:p>
        </w:tc>
        <w:tc>
          <w:tcPr>
            <w:tcW w:w="431" w:type="pct"/>
            <w:vMerge w:val="restart"/>
            <w:tcBorders>
              <w:top w:val="nil"/>
              <w:left w:val="single" w:sz="4" w:space="0" w:color="auto"/>
              <w:bottom w:val="nil"/>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Организован отдых и оздоровление в летний период в загородном лагере для 160 человек ежегодно,</w:t>
            </w:r>
            <w:r w:rsidRPr="00040AEB">
              <w:rPr>
                <w:rFonts w:ascii="Times New Roman" w:eastAsia="Times New Roman" w:hAnsi="Times New Roman"/>
                <w:sz w:val="14"/>
                <w:szCs w:val="14"/>
                <w:lang w:eastAsia="ru-RU"/>
              </w:rPr>
              <w:br/>
              <w:t>1974 ребенка получат питание в лагерях с дневным пребыванием детей.</w:t>
            </w:r>
            <w:r w:rsidRPr="00040AEB">
              <w:rPr>
                <w:rFonts w:ascii="Times New Roman" w:eastAsia="Times New Roman" w:hAnsi="Times New Roman"/>
                <w:sz w:val="14"/>
                <w:szCs w:val="14"/>
                <w:lang w:eastAsia="ru-RU"/>
              </w:rPr>
              <w:br/>
            </w:r>
            <w:r w:rsidRPr="00040AEB">
              <w:rPr>
                <w:rFonts w:ascii="Times New Roman" w:eastAsia="Times New Roman" w:hAnsi="Times New Roman"/>
                <w:sz w:val="14"/>
                <w:szCs w:val="14"/>
                <w:lang w:eastAsia="ru-RU"/>
              </w:rPr>
              <w:br/>
              <w:t xml:space="preserve"> </w:t>
            </w:r>
          </w:p>
        </w:tc>
      </w:tr>
      <w:tr w:rsidR="00040AEB" w:rsidRPr="00040AEB" w:rsidTr="00D65706">
        <w:trPr>
          <w:trHeight w:val="20"/>
        </w:trPr>
        <w:tc>
          <w:tcPr>
            <w:tcW w:w="204" w:type="pct"/>
            <w:vMerge w:val="restart"/>
            <w:tcBorders>
              <w:top w:val="nil"/>
              <w:left w:val="single" w:sz="4" w:space="0" w:color="auto"/>
              <w:bottom w:val="nil"/>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1.4.1</w:t>
            </w:r>
          </w:p>
        </w:tc>
        <w:tc>
          <w:tcPr>
            <w:tcW w:w="506" w:type="pct"/>
            <w:vMerge w:val="restart"/>
            <w:tcBorders>
              <w:top w:val="nil"/>
              <w:left w:val="single" w:sz="4" w:space="0" w:color="auto"/>
              <w:bottom w:val="nil"/>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Расходы на отдых, оздоровление и занятость детей и подростков.</w:t>
            </w:r>
          </w:p>
        </w:tc>
        <w:tc>
          <w:tcPr>
            <w:tcW w:w="412" w:type="pct"/>
            <w:vMerge w:val="restart"/>
            <w:tcBorders>
              <w:top w:val="nil"/>
              <w:left w:val="single" w:sz="4" w:space="0" w:color="auto"/>
              <w:bottom w:val="nil"/>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образования администрации Богучанского района                              Управление социальной защиты населения администрации Богучанского района</w:t>
            </w: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848</w:t>
            </w:r>
          </w:p>
        </w:tc>
        <w:tc>
          <w:tcPr>
            <w:tcW w:w="205" w:type="pct"/>
            <w:tcBorders>
              <w:top w:val="nil"/>
              <w:left w:val="nil"/>
              <w:bottom w:val="single" w:sz="4" w:space="0" w:color="auto"/>
              <w:right w:val="single" w:sz="4" w:space="0" w:color="auto"/>
            </w:tcBorders>
            <w:shd w:val="clear" w:color="auto" w:fill="auto"/>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0118003</w:t>
            </w:r>
          </w:p>
        </w:tc>
        <w:tc>
          <w:tcPr>
            <w:tcW w:w="248" w:type="pct"/>
            <w:tcBorders>
              <w:top w:val="nil"/>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113</w:t>
            </w:r>
          </w:p>
        </w:tc>
        <w:tc>
          <w:tcPr>
            <w:tcW w:w="417" w:type="pct"/>
            <w:tcBorders>
              <w:top w:val="nil"/>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nil"/>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nil"/>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31"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848</w:t>
            </w:r>
          </w:p>
        </w:tc>
        <w:tc>
          <w:tcPr>
            <w:tcW w:w="205" w:type="pct"/>
            <w:tcBorders>
              <w:top w:val="nil"/>
              <w:left w:val="nil"/>
              <w:bottom w:val="single" w:sz="4" w:space="0" w:color="auto"/>
              <w:right w:val="single" w:sz="4" w:space="0" w:color="auto"/>
            </w:tcBorders>
            <w:shd w:val="clear" w:color="auto" w:fill="auto"/>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0118003</w:t>
            </w:r>
          </w:p>
        </w:tc>
        <w:tc>
          <w:tcPr>
            <w:tcW w:w="248"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198 206,73</w:t>
            </w:r>
          </w:p>
        </w:tc>
        <w:tc>
          <w:tcPr>
            <w:tcW w:w="552"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198 206,73</w:t>
            </w:r>
          </w:p>
        </w:tc>
        <w:tc>
          <w:tcPr>
            <w:tcW w:w="431"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0118003</w:t>
            </w:r>
          </w:p>
        </w:tc>
        <w:tc>
          <w:tcPr>
            <w:tcW w:w="248"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953 863,00</w:t>
            </w:r>
          </w:p>
        </w:tc>
        <w:tc>
          <w:tcPr>
            <w:tcW w:w="552"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759 000,00</w:t>
            </w:r>
          </w:p>
        </w:tc>
        <w:tc>
          <w:tcPr>
            <w:tcW w:w="49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863 000,00</w:t>
            </w:r>
          </w:p>
        </w:tc>
        <w:tc>
          <w:tcPr>
            <w:tcW w:w="52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863 000,00</w:t>
            </w:r>
          </w:p>
        </w:tc>
        <w:tc>
          <w:tcPr>
            <w:tcW w:w="53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3 438 863,00</w:t>
            </w:r>
          </w:p>
        </w:tc>
        <w:tc>
          <w:tcPr>
            <w:tcW w:w="431"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0118003</w:t>
            </w:r>
          </w:p>
        </w:tc>
        <w:tc>
          <w:tcPr>
            <w:tcW w:w="248"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612</w:t>
            </w:r>
          </w:p>
        </w:tc>
        <w:tc>
          <w:tcPr>
            <w:tcW w:w="417"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9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431"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0118П03</w:t>
            </w:r>
          </w:p>
        </w:tc>
        <w:tc>
          <w:tcPr>
            <w:tcW w:w="248"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863 000,00</w:t>
            </w:r>
          </w:p>
        </w:tc>
        <w:tc>
          <w:tcPr>
            <w:tcW w:w="49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863 000,00</w:t>
            </w:r>
          </w:p>
        </w:tc>
        <w:tc>
          <w:tcPr>
            <w:tcW w:w="431"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0118003</w:t>
            </w:r>
          </w:p>
        </w:tc>
        <w:tc>
          <w:tcPr>
            <w:tcW w:w="248"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611</w:t>
            </w:r>
          </w:p>
        </w:tc>
        <w:tc>
          <w:tcPr>
            <w:tcW w:w="417"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914 668,28</w:t>
            </w:r>
          </w:p>
        </w:tc>
        <w:tc>
          <w:tcPr>
            <w:tcW w:w="552"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1 161 990,00</w:t>
            </w:r>
          </w:p>
        </w:tc>
        <w:tc>
          <w:tcPr>
            <w:tcW w:w="491"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1 161 990,00</w:t>
            </w:r>
          </w:p>
        </w:tc>
        <w:tc>
          <w:tcPr>
            <w:tcW w:w="521"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1 161 990,00</w:t>
            </w:r>
          </w:p>
        </w:tc>
        <w:tc>
          <w:tcPr>
            <w:tcW w:w="53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4 400 638,28</w:t>
            </w:r>
          </w:p>
        </w:tc>
        <w:tc>
          <w:tcPr>
            <w:tcW w:w="431"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0118207</w:t>
            </w:r>
          </w:p>
        </w:tc>
        <w:tc>
          <w:tcPr>
            <w:tcW w:w="248"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611</w:t>
            </w:r>
          </w:p>
        </w:tc>
        <w:tc>
          <w:tcPr>
            <w:tcW w:w="417"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217,00</w:t>
            </w:r>
          </w:p>
        </w:tc>
        <w:tc>
          <w:tcPr>
            <w:tcW w:w="552"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210,00</w:t>
            </w:r>
          </w:p>
        </w:tc>
        <w:tc>
          <w:tcPr>
            <w:tcW w:w="49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210,00</w:t>
            </w:r>
          </w:p>
        </w:tc>
        <w:tc>
          <w:tcPr>
            <w:tcW w:w="52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210,00</w:t>
            </w:r>
          </w:p>
        </w:tc>
        <w:tc>
          <w:tcPr>
            <w:tcW w:w="53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847,00</w:t>
            </w:r>
          </w:p>
        </w:tc>
        <w:tc>
          <w:tcPr>
            <w:tcW w:w="431"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0118208</w:t>
            </w:r>
          </w:p>
        </w:tc>
        <w:tc>
          <w:tcPr>
            <w:tcW w:w="248"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611</w:t>
            </w:r>
          </w:p>
        </w:tc>
        <w:tc>
          <w:tcPr>
            <w:tcW w:w="417"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335 725,00</w:t>
            </w:r>
          </w:p>
        </w:tc>
        <w:tc>
          <w:tcPr>
            <w:tcW w:w="552"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694 800,00</w:t>
            </w:r>
          </w:p>
        </w:tc>
        <w:tc>
          <w:tcPr>
            <w:tcW w:w="49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694 800,00</w:t>
            </w:r>
          </w:p>
        </w:tc>
        <w:tc>
          <w:tcPr>
            <w:tcW w:w="52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694 800,00</w:t>
            </w:r>
          </w:p>
        </w:tc>
        <w:tc>
          <w:tcPr>
            <w:tcW w:w="53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2 420 125,00</w:t>
            </w:r>
          </w:p>
        </w:tc>
        <w:tc>
          <w:tcPr>
            <w:tcW w:w="431"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011Ф003</w:t>
            </w:r>
          </w:p>
        </w:tc>
        <w:tc>
          <w:tcPr>
            <w:tcW w:w="248"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612</w:t>
            </w:r>
          </w:p>
        </w:tc>
        <w:tc>
          <w:tcPr>
            <w:tcW w:w="417"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112 510,00</w:t>
            </w:r>
          </w:p>
        </w:tc>
        <w:tc>
          <w:tcPr>
            <w:tcW w:w="552"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120 000,00</w:t>
            </w:r>
          </w:p>
        </w:tc>
        <w:tc>
          <w:tcPr>
            <w:tcW w:w="49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120 000,00</w:t>
            </w:r>
          </w:p>
        </w:tc>
        <w:tc>
          <w:tcPr>
            <w:tcW w:w="52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120 000,00</w:t>
            </w:r>
          </w:p>
        </w:tc>
        <w:tc>
          <w:tcPr>
            <w:tcW w:w="53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472 510,00</w:t>
            </w:r>
          </w:p>
        </w:tc>
        <w:tc>
          <w:tcPr>
            <w:tcW w:w="431"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011Ц217</w:t>
            </w:r>
          </w:p>
        </w:tc>
        <w:tc>
          <w:tcPr>
            <w:tcW w:w="248"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612</w:t>
            </w:r>
          </w:p>
        </w:tc>
        <w:tc>
          <w:tcPr>
            <w:tcW w:w="417"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250 000,00</w:t>
            </w:r>
          </w:p>
        </w:tc>
        <w:tc>
          <w:tcPr>
            <w:tcW w:w="552" w:type="pct"/>
            <w:tcBorders>
              <w:top w:val="single" w:sz="4" w:space="0" w:color="auto"/>
              <w:left w:val="nil"/>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250 000,00</w:t>
            </w:r>
          </w:p>
        </w:tc>
        <w:tc>
          <w:tcPr>
            <w:tcW w:w="49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250 000,00</w:t>
            </w:r>
          </w:p>
        </w:tc>
        <w:tc>
          <w:tcPr>
            <w:tcW w:w="52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250 000,00</w:t>
            </w:r>
          </w:p>
        </w:tc>
        <w:tc>
          <w:tcPr>
            <w:tcW w:w="531" w:type="pct"/>
            <w:tcBorders>
              <w:top w:val="single" w:sz="4" w:space="0" w:color="auto"/>
              <w:left w:val="nil"/>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1 000 000,00</w:t>
            </w:r>
          </w:p>
        </w:tc>
        <w:tc>
          <w:tcPr>
            <w:tcW w:w="431"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161"/>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vMerge w:val="restart"/>
            <w:tcBorders>
              <w:top w:val="nil"/>
              <w:left w:val="single" w:sz="4" w:space="0" w:color="auto"/>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011Ц001</w:t>
            </w:r>
          </w:p>
        </w:tc>
        <w:tc>
          <w:tcPr>
            <w:tcW w:w="248" w:type="pct"/>
            <w:vMerge w:val="restart"/>
            <w:tcBorders>
              <w:top w:val="single" w:sz="4" w:space="0" w:color="auto"/>
              <w:left w:val="single" w:sz="4" w:space="0" w:color="auto"/>
              <w:bottom w:val="nil"/>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612</w:t>
            </w:r>
          </w:p>
        </w:tc>
        <w:tc>
          <w:tcPr>
            <w:tcW w:w="417"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150 000,00</w:t>
            </w:r>
          </w:p>
        </w:tc>
        <w:tc>
          <w:tcPr>
            <w:tcW w:w="552"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150 000,00</w:t>
            </w:r>
          </w:p>
        </w:tc>
        <w:tc>
          <w:tcPr>
            <w:tcW w:w="49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150 000,00</w:t>
            </w:r>
          </w:p>
        </w:tc>
        <w:tc>
          <w:tcPr>
            <w:tcW w:w="52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150 000,00</w:t>
            </w:r>
          </w:p>
        </w:tc>
        <w:tc>
          <w:tcPr>
            <w:tcW w:w="53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600 000,00</w:t>
            </w:r>
          </w:p>
        </w:tc>
        <w:tc>
          <w:tcPr>
            <w:tcW w:w="431"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161"/>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vMerge/>
            <w:tcBorders>
              <w:top w:val="nil"/>
              <w:left w:val="single" w:sz="4" w:space="0" w:color="auto"/>
              <w:bottom w:val="single" w:sz="4" w:space="0" w:color="auto"/>
              <w:right w:val="single" w:sz="4" w:space="0" w:color="auto"/>
            </w:tcBorders>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27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248" w:type="pct"/>
            <w:vMerge/>
            <w:tcBorders>
              <w:top w:val="single" w:sz="4" w:space="0" w:color="auto"/>
              <w:left w:val="single" w:sz="4" w:space="0" w:color="auto"/>
              <w:bottom w:val="nil"/>
              <w:right w:val="single" w:sz="4" w:space="0" w:color="auto"/>
            </w:tcBorders>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nil"/>
              <w:right w:val="single" w:sz="4" w:space="0" w:color="auto"/>
            </w:tcBorders>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nil"/>
              <w:right w:val="single" w:sz="4" w:space="0" w:color="auto"/>
            </w:tcBorders>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491" w:type="pct"/>
            <w:vMerge/>
            <w:tcBorders>
              <w:top w:val="single" w:sz="4" w:space="0" w:color="auto"/>
              <w:left w:val="single" w:sz="4" w:space="0" w:color="auto"/>
              <w:bottom w:val="nil"/>
              <w:right w:val="single" w:sz="4" w:space="0" w:color="auto"/>
            </w:tcBorders>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521" w:type="pct"/>
            <w:vMerge/>
            <w:tcBorders>
              <w:top w:val="single" w:sz="4" w:space="0" w:color="auto"/>
              <w:left w:val="single" w:sz="4" w:space="0" w:color="auto"/>
              <w:bottom w:val="nil"/>
              <w:right w:val="single" w:sz="4" w:space="0" w:color="auto"/>
            </w:tcBorders>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531" w:type="pct"/>
            <w:vMerge/>
            <w:tcBorders>
              <w:top w:val="single" w:sz="4" w:space="0" w:color="auto"/>
              <w:left w:val="single" w:sz="4" w:space="0" w:color="auto"/>
              <w:bottom w:val="nil"/>
              <w:right w:val="single" w:sz="4" w:space="0" w:color="auto"/>
            </w:tcBorders>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431"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161"/>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vMerge/>
            <w:tcBorders>
              <w:top w:val="nil"/>
              <w:left w:val="single" w:sz="4" w:space="0" w:color="auto"/>
              <w:bottom w:val="single" w:sz="4" w:space="0" w:color="auto"/>
              <w:right w:val="single" w:sz="4" w:space="0" w:color="auto"/>
            </w:tcBorders>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27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248" w:type="pct"/>
            <w:vMerge/>
            <w:tcBorders>
              <w:top w:val="single" w:sz="4" w:space="0" w:color="auto"/>
              <w:left w:val="single" w:sz="4" w:space="0" w:color="auto"/>
              <w:bottom w:val="nil"/>
              <w:right w:val="single" w:sz="4" w:space="0" w:color="auto"/>
            </w:tcBorders>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417" w:type="pct"/>
            <w:vMerge/>
            <w:tcBorders>
              <w:top w:val="single" w:sz="4" w:space="0" w:color="auto"/>
              <w:left w:val="single" w:sz="4" w:space="0" w:color="auto"/>
              <w:bottom w:val="nil"/>
              <w:right w:val="single" w:sz="4" w:space="0" w:color="auto"/>
            </w:tcBorders>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nil"/>
              <w:right w:val="single" w:sz="4" w:space="0" w:color="auto"/>
            </w:tcBorders>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491" w:type="pct"/>
            <w:vMerge/>
            <w:tcBorders>
              <w:top w:val="single" w:sz="4" w:space="0" w:color="auto"/>
              <w:left w:val="single" w:sz="4" w:space="0" w:color="auto"/>
              <w:bottom w:val="nil"/>
              <w:right w:val="single" w:sz="4" w:space="0" w:color="auto"/>
            </w:tcBorders>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521" w:type="pct"/>
            <w:vMerge/>
            <w:tcBorders>
              <w:top w:val="single" w:sz="4" w:space="0" w:color="auto"/>
              <w:left w:val="single" w:sz="4" w:space="0" w:color="auto"/>
              <w:bottom w:val="nil"/>
              <w:right w:val="single" w:sz="4" w:space="0" w:color="auto"/>
            </w:tcBorders>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531" w:type="pct"/>
            <w:vMerge/>
            <w:tcBorders>
              <w:top w:val="single" w:sz="4" w:space="0" w:color="auto"/>
              <w:left w:val="single" w:sz="4" w:space="0" w:color="auto"/>
              <w:bottom w:val="nil"/>
              <w:right w:val="single" w:sz="4" w:space="0" w:color="auto"/>
            </w:tcBorders>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431"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0114104</w:t>
            </w:r>
          </w:p>
        </w:tc>
        <w:tc>
          <w:tcPr>
            <w:tcW w:w="248"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611</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203 696,00</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295 998,85</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139 998,85</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139 998,85</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779 692,55</w:t>
            </w:r>
          </w:p>
        </w:tc>
        <w:tc>
          <w:tcPr>
            <w:tcW w:w="431"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D65706">
        <w:trPr>
          <w:trHeight w:val="20"/>
        </w:trPr>
        <w:tc>
          <w:tcPr>
            <w:tcW w:w="2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1.4.2</w:t>
            </w:r>
          </w:p>
        </w:tc>
        <w:tc>
          <w:tcPr>
            <w:tcW w:w="506" w:type="pct"/>
            <w:vMerge w:val="restart"/>
            <w:tcBorders>
              <w:top w:val="nil"/>
              <w:left w:val="single" w:sz="4" w:space="0" w:color="auto"/>
              <w:bottom w:val="single" w:sz="4" w:space="0" w:color="000000"/>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Оплата стоимости питания в лагерях с дневным пребыванием детей, в том числе оплата стоимости набора продуктов питания или готовых блюд и их транспортировки.</w:t>
            </w:r>
          </w:p>
        </w:tc>
        <w:tc>
          <w:tcPr>
            <w:tcW w:w="412" w:type="pct"/>
            <w:vMerge w:val="restart"/>
            <w:tcBorders>
              <w:top w:val="nil"/>
              <w:left w:val="single" w:sz="4" w:space="0" w:color="auto"/>
              <w:bottom w:val="nil"/>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Управление образования администрации Богучанского района                            </w:t>
            </w:r>
          </w:p>
        </w:tc>
        <w:tc>
          <w:tcPr>
            <w:tcW w:w="210"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0117582</w:t>
            </w:r>
          </w:p>
        </w:tc>
        <w:tc>
          <w:tcPr>
            <w:tcW w:w="248"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612</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69 914,25</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209 742,75</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279 657,00</w:t>
            </w:r>
          </w:p>
        </w:tc>
        <w:tc>
          <w:tcPr>
            <w:tcW w:w="431" w:type="pct"/>
            <w:tcBorders>
              <w:top w:val="nil"/>
              <w:left w:val="nil"/>
              <w:bottom w:val="nil"/>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r>
      <w:tr w:rsidR="00040AEB" w:rsidRPr="00040AEB" w:rsidTr="00D65706">
        <w:trPr>
          <w:trHeight w:val="20"/>
        </w:trPr>
        <w:tc>
          <w:tcPr>
            <w:tcW w:w="204"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nil"/>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0117582</w:t>
            </w:r>
          </w:p>
        </w:tc>
        <w:tc>
          <w:tcPr>
            <w:tcW w:w="248"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4 656 385,75</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4 516 457,25</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4 726 200,00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4 726 200,00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18 625 243,00</w:t>
            </w:r>
          </w:p>
        </w:tc>
        <w:tc>
          <w:tcPr>
            <w:tcW w:w="431" w:type="pct"/>
            <w:tcBorders>
              <w:top w:val="nil"/>
              <w:left w:val="nil"/>
              <w:bottom w:val="nil"/>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r>
      <w:tr w:rsidR="00040AEB" w:rsidRPr="00040AEB" w:rsidTr="00F5259F">
        <w:trPr>
          <w:trHeight w:val="20"/>
        </w:trPr>
        <w:tc>
          <w:tcPr>
            <w:tcW w:w="204"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0118206</w:t>
            </w:r>
          </w:p>
        </w:tc>
        <w:tc>
          <w:tcPr>
            <w:tcW w:w="248"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4 727,00</w:t>
            </w: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4 727,00</w:t>
            </w:r>
          </w:p>
        </w:tc>
        <w:tc>
          <w:tcPr>
            <w:tcW w:w="49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4 727,00</w:t>
            </w:r>
          </w:p>
        </w:tc>
        <w:tc>
          <w:tcPr>
            <w:tcW w:w="52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4 727,00</w:t>
            </w:r>
          </w:p>
        </w:tc>
        <w:tc>
          <w:tcPr>
            <w:tcW w:w="531"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18 908,00</w:t>
            </w:r>
          </w:p>
        </w:tc>
        <w:tc>
          <w:tcPr>
            <w:tcW w:w="431" w:type="pct"/>
            <w:tcBorders>
              <w:top w:val="nil"/>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r>
      <w:tr w:rsidR="00040AEB" w:rsidRPr="00040AEB" w:rsidTr="00F5259F">
        <w:trPr>
          <w:trHeight w:val="20"/>
        </w:trPr>
        <w:tc>
          <w:tcPr>
            <w:tcW w:w="2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1.4.3</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Субсидия на  организацию отдыха, оздоровления и </w:t>
            </w:r>
            <w:r w:rsidRPr="00040AEB">
              <w:rPr>
                <w:rFonts w:ascii="Times New Roman" w:eastAsia="Times New Roman" w:hAnsi="Times New Roman"/>
                <w:sz w:val="14"/>
                <w:szCs w:val="14"/>
                <w:lang w:eastAsia="ru-RU"/>
              </w:rPr>
              <w:lastRenderedPageBreak/>
              <w:t>занятости детей в муниципальных загородных оздоровительных лагерях</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 xml:space="preserve">Управление образования администрации </w:t>
            </w:r>
            <w:r w:rsidRPr="00040AEB">
              <w:rPr>
                <w:rFonts w:ascii="Times New Roman" w:eastAsia="Times New Roman" w:hAnsi="Times New Roman"/>
                <w:sz w:val="14"/>
                <w:szCs w:val="14"/>
                <w:lang w:eastAsia="ru-RU"/>
              </w:rPr>
              <w:lastRenderedPageBreak/>
              <w:t>Богучанского района</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875</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0117585</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611</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2 927 164,00</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1 497 400,00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1 421 200,00</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1 421 200,00</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7 266 964,00</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r>
      <w:tr w:rsidR="00040AEB" w:rsidRPr="00040AEB" w:rsidTr="00F5259F">
        <w:trPr>
          <w:trHeight w:val="2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0117585</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612</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259 436,00</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200 000,00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200 000,00</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200 000,00</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859 436,00</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r>
      <w:tr w:rsidR="00040AEB" w:rsidRPr="00040AEB" w:rsidTr="00F5259F">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1.4.4</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образования администрации Богучанского района</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0117584</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611</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216 900,00</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183 500,00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400 400,00</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Данной категории оаботников будет выплачена дополнительная заработная плата</w:t>
            </w:r>
          </w:p>
        </w:tc>
      </w:tr>
      <w:tr w:rsidR="00040AEB" w:rsidRPr="00040AEB" w:rsidTr="00F5259F">
        <w:trPr>
          <w:trHeight w:val="20"/>
        </w:trPr>
        <w:tc>
          <w:tcPr>
            <w:tcW w:w="2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1.4.5</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образования администрации Богучанского района</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0114004</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611</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780 776,00</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1 233 393,24</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1 054 249,27</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1 054 249,27</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4 122 667,78</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Создание комфортных  условий для отдыха, оздоровления, занятости детей и подростков и укрепления материально-технической базы детского оздоровительного лагеря "Березка" </w:t>
            </w:r>
          </w:p>
        </w:tc>
      </w:tr>
      <w:tr w:rsidR="00040AEB" w:rsidRPr="00040AEB" w:rsidTr="00F5259F">
        <w:trPr>
          <w:trHeight w:val="2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МКУ "Муниципальная служба заказчика"</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830</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0118001</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244</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100 000,00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100 000,00</w:t>
            </w: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F5259F">
        <w:trPr>
          <w:trHeight w:val="2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830</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0118301</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414</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35 000 000,00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35 000 000,00</w:t>
            </w: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F5259F">
        <w:trPr>
          <w:trHeight w:val="20"/>
        </w:trPr>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1.4.6</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Субсидия в целях финансовой поддержки муниципальных учреждений, иных муниципальных организаций, оказывающих услуги по отдыху, оздоровлению и занятости детей</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Управление образования администрации Богучанского района</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875</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07 07</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0117441</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612</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494 700,00</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365 800,00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860 500,00</w:t>
            </w: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040AEB" w:rsidRPr="00040AEB" w:rsidRDefault="00040AEB" w:rsidP="00040AEB">
            <w:pPr>
              <w:spacing w:after="0" w:line="240" w:lineRule="auto"/>
              <w:rPr>
                <w:rFonts w:ascii="Times New Roman" w:eastAsia="Times New Roman" w:hAnsi="Times New Roman"/>
                <w:sz w:val="14"/>
                <w:szCs w:val="14"/>
                <w:lang w:eastAsia="ru-RU"/>
              </w:rPr>
            </w:pPr>
          </w:p>
        </w:tc>
      </w:tr>
      <w:tr w:rsidR="00040AEB" w:rsidRPr="00040AEB" w:rsidTr="00F5259F">
        <w:trPr>
          <w:trHeight w:val="20"/>
        </w:trPr>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Итого по задаче 4</w:t>
            </w:r>
          </w:p>
        </w:tc>
        <w:tc>
          <w:tcPr>
            <w:tcW w:w="412" w:type="pct"/>
            <w:tcBorders>
              <w:top w:val="single" w:sz="4" w:space="0" w:color="auto"/>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10" w:type="pct"/>
            <w:tcBorders>
              <w:top w:val="single" w:sz="4" w:space="0" w:color="auto"/>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05" w:type="pct"/>
            <w:tcBorders>
              <w:top w:val="single" w:sz="4" w:space="0" w:color="auto"/>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72" w:type="pct"/>
            <w:tcBorders>
              <w:top w:val="single" w:sz="4" w:space="0" w:color="auto"/>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48" w:type="pct"/>
            <w:tcBorders>
              <w:top w:val="single" w:sz="4" w:space="0" w:color="auto"/>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12 528 </w:t>
            </w:r>
            <w:r w:rsidRPr="00040AEB">
              <w:rPr>
                <w:rFonts w:ascii="Times New Roman" w:eastAsia="Times New Roman" w:hAnsi="Times New Roman"/>
                <w:sz w:val="14"/>
                <w:szCs w:val="14"/>
                <w:lang w:eastAsia="ru-RU"/>
              </w:rPr>
              <w:lastRenderedPageBreak/>
              <w:t>889,01</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47 606 019,09</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xml:space="preserve">10 786 </w:t>
            </w:r>
            <w:r w:rsidRPr="00040AEB">
              <w:rPr>
                <w:rFonts w:ascii="Times New Roman" w:eastAsia="Times New Roman" w:hAnsi="Times New Roman"/>
                <w:sz w:val="14"/>
                <w:szCs w:val="14"/>
                <w:lang w:eastAsia="ru-RU"/>
              </w:rPr>
              <w:lastRenderedPageBreak/>
              <w:t>375,12</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 xml:space="preserve">10 786 </w:t>
            </w:r>
            <w:r w:rsidRPr="00040AEB">
              <w:rPr>
                <w:rFonts w:ascii="Times New Roman" w:eastAsia="Times New Roman" w:hAnsi="Times New Roman"/>
                <w:sz w:val="14"/>
                <w:szCs w:val="14"/>
                <w:lang w:eastAsia="ru-RU"/>
              </w:rPr>
              <w:lastRenderedPageBreak/>
              <w:t>375,12</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 xml:space="preserve">81 707 </w:t>
            </w:r>
            <w:r w:rsidRPr="00040AEB">
              <w:rPr>
                <w:rFonts w:ascii="Times New Roman" w:eastAsia="Times New Roman" w:hAnsi="Times New Roman"/>
                <w:sz w:val="14"/>
                <w:szCs w:val="14"/>
                <w:lang w:eastAsia="ru-RU"/>
              </w:rPr>
              <w:lastRenderedPageBreak/>
              <w:t>658,34</w:t>
            </w: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lastRenderedPageBreak/>
              <w:t> </w:t>
            </w:r>
          </w:p>
        </w:tc>
      </w:tr>
      <w:tr w:rsidR="00040AEB" w:rsidRPr="00040AEB" w:rsidTr="00F5259F">
        <w:trPr>
          <w:trHeight w:val="20"/>
        </w:trPr>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bCs/>
                <w:sz w:val="14"/>
                <w:szCs w:val="14"/>
                <w:lang w:eastAsia="ru-RU"/>
              </w:rPr>
            </w:pPr>
            <w:r w:rsidRPr="00040AEB">
              <w:rPr>
                <w:rFonts w:ascii="Times New Roman" w:eastAsia="Times New Roman" w:hAnsi="Times New Roman"/>
                <w:bCs/>
                <w:sz w:val="14"/>
                <w:szCs w:val="14"/>
                <w:lang w:eastAsia="ru-RU"/>
              </w:rPr>
              <w:lastRenderedPageBreak/>
              <w:t>Всего по подпрограмме</w:t>
            </w:r>
          </w:p>
        </w:tc>
        <w:tc>
          <w:tcPr>
            <w:tcW w:w="412" w:type="pct"/>
            <w:tcBorders>
              <w:top w:val="single" w:sz="4" w:space="0" w:color="auto"/>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bCs/>
                <w:sz w:val="14"/>
                <w:szCs w:val="14"/>
                <w:lang w:eastAsia="ru-RU"/>
              </w:rPr>
            </w:pPr>
            <w:r w:rsidRPr="00040AEB">
              <w:rPr>
                <w:rFonts w:ascii="Times New Roman" w:eastAsia="Times New Roman" w:hAnsi="Times New Roman"/>
                <w:bCs/>
                <w:sz w:val="14"/>
                <w:szCs w:val="14"/>
                <w:lang w:eastAsia="ru-RU"/>
              </w:rPr>
              <w:t> </w:t>
            </w:r>
          </w:p>
        </w:tc>
        <w:tc>
          <w:tcPr>
            <w:tcW w:w="210" w:type="pct"/>
            <w:tcBorders>
              <w:top w:val="single" w:sz="4" w:space="0" w:color="auto"/>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bCs/>
                <w:sz w:val="14"/>
                <w:szCs w:val="14"/>
                <w:lang w:eastAsia="ru-RU"/>
              </w:rPr>
            </w:pPr>
            <w:r w:rsidRPr="00040AEB">
              <w:rPr>
                <w:rFonts w:ascii="Times New Roman" w:eastAsia="Times New Roman" w:hAnsi="Times New Roman"/>
                <w:bCs/>
                <w:sz w:val="14"/>
                <w:szCs w:val="14"/>
                <w:lang w:eastAsia="ru-RU"/>
              </w:rPr>
              <w:t> </w:t>
            </w:r>
          </w:p>
        </w:tc>
        <w:tc>
          <w:tcPr>
            <w:tcW w:w="205" w:type="pct"/>
            <w:tcBorders>
              <w:top w:val="single" w:sz="4" w:space="0" w:color="auto"/>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bCs/>
                <w:sz w:val="14"/>
                <w:szCs w:val="14"/>
                <w:lang w:eastAsia="ru-RU"/>
              </w:rPr>
            </w:pPr>
            <w:r w:rsidRPr="00040AEB">
              <w:rPr>
                <w:rFonts w:ascii="Times New Roman" w:eastAsia="Times New Roman" w:hAnsi="Times New Roman"/>
                <w:bCs/>
                <w:sz w:val="14"/>
                <w:szCs w:val="14"/>
                <w:lang w:eastAsia="ru-RU"/>
              </w:rPr>
              <w:t> </w:t>
            </w:r>
          </w:p>
        </w:tc>
        <w:tc>
          <w:tcPr>
            <w:tcW w:w="272" w:type="pct"/>
            <w:tcBorders>
              <w:top w:val="single" w:sz="4" w:space="0" w:color="auto"/>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bCs/>
                <w:sz w:val="14"/>
                <w:szCs w:val="14"/>
                <w:lang w:eastAsia="ru-RU"/>
              </w:rPr>
            </w:pPr>
            <w:r w:rsidRPr="00040AEB">
              <w:rPr>
                <w:rFonts w:ascii="Times New Roman" w:eastAsia="Times New Roman" w:hAnsi="Times New Roman"/>
                <w:bCs/>
                <w:sz w:val="14"/>
                <w:szCs w:val="14"/>
                <w:lang w:eastAsia="ru-RU"/>
              </w:rPr>
              <w:t> </w:t>
            </w:r>
          </w:p>
        </w:tc>
        <w:tc>
          <w:tcPr>
            <w:tcW w:w="248" w:type="pct"/>
            <w:tcBorders>
              <w:top w:val="single" w:sz="4" w:space="0" w:color="auto"/>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bCs/>
                <w:sz w:val="14"/>
                <w:szCs w:val="14"/>
                <w:lang w:eastAsia="ru-RU"/>
              </w:rPr>
            </w:pPr>
            <w:r w:rsidRPr="00040AEB">
              <w:rPr>
                <w:rFonts w:ascii="Times New Roman" w:eastAsia="Times New Roman" w:hAnsi="Times New Roman"/>
                <w:bCs/>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bCs/>
                <w:sz w:val="14"/>
                <w:szCs w:val="14"/>
                <w:lang w:eastAsia="ru-RU"/>
              </w:rPr>
            </w:pPr>
            <w:r w:rsidRPr="00040AEB">
              <w:rPr>
                <w:rFonts w:ascii="Times New Roman" w:eastAsia="Times New Roman" w:hAnsi="Times New Roman"/>
                <w:bCs/>
                <w:sz w:val="14"/>
                <w:szCs w:val="14"/>
                <w:lang w:eastAsia="ru-RU"/>
              </w:rPr>
              <w:t>925 886 568,34</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bCs/>
                <w:sz w:val="14"/>
                <w:szCs w:val="14"/>
                <w:lang w:eastAsia="ru-RU"/>
              </w:rPr>
            </w:pPr>
            <w:r w:rsidRPr="00040AEB">
              <w:rPr>
                <w:rFonts w:ascii="Times New Roman" w:eastAsia="Times New Roman" w:hAnsi="Times New Roman"/>
                <w:bCs/>
                <w:sz w:val="14"/>
                <w:szCs w:val="14"/>
                <w:lang w:eastAsia="ru-RU"/>
              </w:rPr>
              <w:t>1 183 091 159,74</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bCs/>
                <w:sz w:val="14"/>
                <w:szCs w:val="14"/>
                <w:lang w:eastAsia="ru-RU"/>
              </w:rPr>
            </w:pPr>
            <w:r w:rsidRPr="00040AEB">
              <w:rPr>
                <w:rFonts w:ascii="Times New Roman" w:eastAsia="Times New Roman" w:hAnsi="Times New Roman"/>
                <w:bCs/>
                <w:sz w:val="14"/>
                <w:szCs w:val="14"/>
                <w:lang w:eastAsia="ru-RU"/>
              </w:rPr>
              <w:t>1 020 410 295,00</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bCs/>
                <w:sz w:val="14"/>
                <w:szCs w:val="14"/>
                <w:lang w:eastAsia="ru-RU"/>
              </w:rPr>
            </w:pPr>
            <w:r w:rsidRPr="00040AEB">
              <w:rPr>
                <w:rFonts w:ascii="Times New Roman" w:eastAsia="Times New Roman" w:hAnsi="Times New Roman"/>
                <w:bCs/>
                <w:sz w:val="14"/>
                <w:szCs w:val="14"/>
                <w:lang w:eastAsia="ru-RU"/>
              </w:rPr>
              <w:t>880 339 145,00</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bCs/>
                <w:sz w:val="14"/>
                <w:szCs w:val="14"/>
                <w:lang w:eastAsia="ru-RU"/>
              </w:rPr>
            </w:pPr>
            <w:r w:rsidRPr="00040AEB">
              <w:rPr>
                <w:rFonts w:ascii="Times New Roman" w:eastAsia="Times New Roman" w:hAnsi="Times New Roman"/>
                <w:bCs/>
                <w:sz w:val="14"/>
                <w:szCs w:val="14"/>
                <w:lang w:eastAsia="ru-RU"/>
              </w:rPr>
              <w:t>4 009 727 168,08</w:t>
            </w: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r>
      <w:tr w:rsidR="00040AEB" w:rsidRPr="00040AEB" w:rsidTr="00D65706">
        <w:trPr>
          <w:trHeight w:val="20"/>
        </w:trPr>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color w:val="000000"/>
                <w:sz w:val="14"/>
                <w:szCs w:val="14"/>
                <w:lang w:eastAsia="ru-RU"/>
              </w:rPr>
            </w:pPr>
            <w:r w:rsidRPr="00040AEB">
              <w:rPr>
                <w:rFonts w:ascii="Times New Roman" w:eastAsia="Times New Roman" w:hAnsi="Times New Roman"/>
                <w:color w:val="000000"/>
                <w:sz w:val="14"/>
                <w:szCs w:val="14"/>
                <w:lang w:eastAsia="ru-RU"/>
              </w:rPr>
              <w:t>в том числе</w:t>
            </w:r>
          </w:p>
        </w:tc>
        <w:tc>
          <w:tcPr>
            <w:tcW w:w="412" w:type="pct"/>
            <w:tcBorders>
              <w:top w:val="nil"/>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color w:val="000000"/>
                <w:sz w:val="14"/>
                <w:szCs w:val="14"/>
                <w:lang w:eastAsia="ru-RU"/>
              </w:rPr>
            </w:pPr>
            <w:r w:rsidRPr="00040AEB">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color w:val="000000"/>
                <w:sz w:val="14"/>
                <w:szCs w:val="14"/>
                <w:lang w:eastAsia="ru-RU"/>
              </w:rPr>
            </w:pPr>
            <w:r w:rsidRPr="00040AEB">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color w:val="000000"/>
                <w:sz w:val="14"/>
                <w:szCs w:val="14"/>
                <w:lang w:eastAsia="ru-RU"/>
              </w:rPr>
            </w:pPr>
            <w:r w:rsidRPr="00040AEB">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color w:val="000000"/>
                <w:sz w:val="14"/>
                <w:szCs w:val="14"/>
                <w:lang w:eastAsia="ru-RU"/>
              </w:rPr>
            </w:pPr>
            <w:r w:rsidRPr="00040AEB">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hideMark/>
          </w:tcPr>
          <w:p w:rsidR="00040AEB" w:rsidRPr="00040AEB" w:rsidRDefault="00040AEB" w:rsidP="00040AEB">
            <w:pPr>
              <w:spacing w:after="0" w:line="240" w:lineRule="auto"/>
              <w:rPr>
                <w:rFonts w:ascii="Times New Roman" w:eastAsia="Times New Roman" w:hAnsi="Times New Roman"/>
                <w:color w:val="000000"/>
                <w:sz w:val="14"/>
                <w:szCs w:val="14"/>
                <w:lang w:eastAsia="ru-RU"/>
              </w:rPr>
            </w:pPr>
            <w:r w:rsidRPr="00040AEB">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color w:val="0066CC"/>
                <w:sz w:val="14"/>
                <w:szCs w:val="14"/>
                <w:lang w:eastAsia="ru-RU"/>
              </w:rPr>
            </w:pPr>
          </w:p>
        </w:tc>
        <w:tc>
          <w:tcPr>
            <w:tcW w:w="552" w:type="pct"/>
            <w:tcBorders>
              <w:top w:val="nil"/>
              <w:left w:val="nil"/>
              <w:bottom w:val="single" w:sz="4" w:space="0" w:color="auto"/>
              <w:right w:val="single" w:sz="4" w:space="0" w:color="auto"/>
            </w:tcBorders>
            <w:shd w:val="clear" w:color="auto" w:fill="auto"/>
            <w:noWrap/>
            <w:vAlign w:val="center"/>
            <w:hideMark/>
          </w:tcPr>
          <w:p w:rsidR="00040AEB" w:rsidRPr="00040AEB" w:rsidRDefault="00040AEB" w:rsidP="00D65706">
            <w:pPr>
              <w:spacing w:after="0" w:line="240" w:lineRule="auto"/>
              <w:jc w:val="center"/>
              <w:rPr>
                <w:rFonts w:ascii="Times New Roman" w:eastAsia="Times New Roman" w:hAnsi="Times New Roman"/>
                <w:color w:val="0066CC"/>
                <w:sz w:val="14"/>
                <w:szCs w:val="14"/>
                <w:lang w:eastAsia="ru-RU"/>
              </w:rPr>
            </w:pPr>
          </w:p>
        </w:tc>
        <w:tc>
          <w:tcPr>
            <w:tcW w:w="49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53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p>
        </w:tc>
        <w:tc>
          <w:tcPr>
            <w:tcW w:w="43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rPr>
                <w:rFonts w:ascii="Times New Roman" w:eastAsia="Times New Roman" w:hAnsi="Times New Roman"/>
                <w:color w:val="000000"/>
                <w:sz w:val="14"/>
                <w:szCs w:val="14"/>
                <w:lang w:eastAsia="ru-RU"/>
              </w:rPr>
            </w:pPr>
            <w:r w:rsidRPr="00040AEB">
              <w:rPr>
                <w:rFonts w:ascii="Times New Roman" w:eastAsia="Times New Roman" w:hAnsi="Times New Roman"/>
                <w:color w:val="000000"/>
                <w:sz w:val="14"/>
                <w:szCs w:val="14"/>
                <w:lang w:eastAsia="ru-RU"/>
              </w:rPr>
              <w:t> </w:t>
            </w:r>
          </w:p>
        </w:tc>
      </w:tr>
      <w:tr w:rsidR="00040AEB" w:rsidRPr="00040AEB" w:rsidTr="00D65706">
        <w:trPr>
          <w:trHeight w:val="20"/>
        </w:trPr>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федеральный бюджет</w:t>
            </w:r>
          </w:p>
        </w:tc>
        <w:tc>
          <w:tcPr>
            <w:tcW w:w="412" w:type="pct"/>
            <w:tcBorders>
              <w:top w:val="nil"/>
              <w:left w:val="nil"/>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48" w:type="pct"/>
            <w:tcBorders>
              <w:top w:val="nil"/>
              <w:left w:val="nil"/>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417"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w:t>
            </w:r>
          </w:p>
        </w:tc>
        <w:tc>
          <w:tcPr>
            <w:tcW w:w="552"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2 776 000,00</w:t>
            </w:r>
          </w:p>
        </w:tc>
        <w:tc>
          <w:tcPr>
            <w:tcW w:w="49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w:t>
            </w:r>
          </w:p>
        </w:tc>
        <w:tc>
          <w:tcPr>
            <w:tcW w:w="52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w:t>
            </w:r>
          </w:p>
        </w:tc>
        <w:tc>
          <w:tcPr>
            <w:tcW w:w="53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2 776 000,00</w:t>
            </w:r>
          </w:p>
        </w:tc>
        <w:tc>
          <w:tcPr>
            <w:tcW w:w="43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r>
      <w:tr w:rsidR="00040AEB" w:rsidRPr="00040AEB" w:rsidTr="00D65706">
        <w:trPr>
          <w:trHeight w:val="20"/>
        </w:trPr>
        <w:tc>
          <w:tcPr>
            <w:tcW w:w="112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rPr>
                <w:rFonts w:ascii="Times New Roman" w:eastAsia="Times New Roman" w:hAnsi="Times New Roman"/>
                <w:color w:val="000000"/>
                <w:sz w:val="14"/>
                <w:szCs w:val="14"/>
                <w:lang w:eastAsia="ru-RU"/>
              </w:rPr>
            </w:pPr>
            <w:r w:rsidRPr="00040AEB">
              <w:rPr>
                <w:rFonts w:ascii="Times New Roman" w:eastAsia="Times New Roman" w:hAnsi="Times New Roman"/>
                <w:color w:val="000000"/>
                <w:sz w:val="14"/>
                <w:szCs w:val="14"/>
                <w:lang w:eastAsia="ru-RU"/>
              </w:rPr>
              <w:t>краевой бюджет</w:t>
            </w:r>
          </w:p>
        </w:tc>
        <w:tc>
          <w:tcPr>
            <w:tcW w:w="210"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rPr>
                <w:rFonts w:ascii="Times New Roman" w:eastAsia="Times New Roman" w:hAnsi="Times New Roman"/>
                <w:color w:val="000000"/>
                <w:sz w:val="14"/>
                <w:szCs w:val="14"/>
                <w:lang w:eastAsia="ru-RU"/>
              </w:rPr>
            </w:pPr>
            <w:r w:rsidRPr="00040AEB">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rPr>
                <w:rFonts w:ascii="Times New Roman" w:eastAsia="Times New Roman" w:hAnsi="Times New Roman"/>
                <w:color w:val="000000"/>
                <w:sz w:val="14"/>
                <w:szCs w:val="14"/>
                <w:lang w:eastAsia="ru-RU"/>
              </w:rPr>
            </w:pPr>
            <w:r w:rsidRPr="00040AEB">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rPr>
                <w:rFonts w:ascii="Times New Roman" w:eastAsia="Times New Roman" w:hAnsi="Times New Roman"/>
                <w:color w:val="000000"/>
                <w:sz w:val="14"/>
                <w:szCs w:val="14"/>
                <w:lang w:eastAsia="ru-RU"/>
              </w:rPr>
            </w:pPr>
            <w:r w:rsidRPr="00040AEB">
              <w:rPr>
                <w:rFonts w:ascii="Times New Roman" w:eastAsia="Times New Roman" w:hAnsi="Times New Roman"/>
                <w:color w:val="000000"/>
                <w:sz w:val="14"/>
                <w:szCs w:val="14"/>
                <w:lang w:eastAsia="ru-RU"/>
              </w:rPr>
              <w:t> </w:t>
            </w:r>
          </w:p>
        </w:tc>
        <w:tc>
          <w:tcPr>
            <w:tcW w:w="248"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rPr>
                <w:rFonts w:ascii="Times New Roman" w:eastAsia="Times New Roman" w:hAnsi="Times New Roman"/>
                <w:color w:val="000000"/>
                <w:sz w:val="14"/>
                <w:szCs w:val="14"/>
                <w:lang w:eastAsia="ru-RU"/>
              </w:rPr>
            </w:pPr>
            <w:r w:rsidRPr="00040AEB">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color w:val="000000"/>
                <w:sz w:val="14"/>
                <w:szCs w:val="14"/>
                <w:lang w:eastAsia="ru-RU"/>
              </w:rPr>
            </w:pPr>
            <w:r w:rsidRPr="00040AEB">
              <w:rPr>
                <w:rFonts w:ascii="Times New Roman" w:eastAsia="Times New Roman" w:hAnsi="Times New Roman"/>
                <w:color w:val="000000"/>
                <w:sz w:val="14"/>
                <w:szCs w:val="14"/>
                <w:lang w:eastAsia="ru-RU"/>
              </w:rPr>
              <w:t>482 530 184,30</w:t>
            </w:r>
          </w:p>
        </w:tc>
        <w:tc>
          <w:tcPr>
            <w:tcW w:w="552"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526 814 690,00</w:t>
            </w:r>
          </w:p>
        </w:tc>
        <w:tc>
          <w:tcPr>
            <w:tcW w:w="49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488 881 100,00</w:t>
            </w:r>
          </w:p>
        </w:tc>
        <w:tc>
          <w:tcPr>
            <w:tcW w:w="52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488 881 100,00</w:t>
            </w:r>
          </w:p>
        </w:tc>
        <w:tc>
          <w:tcPr>
            <w:tcW w:w="53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1 987 107 074,30</w:t>
            </w:r>
          </w:p>
        </w:tc>
        <w:tc>
          <w:tcPr>
            <w:tcW w:w="43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rPr>
                <w:rFonts w:ascii="Times New Roman" w:eastAsia="Times New Roman" w:hAnsi="Times New Roman"/>
                <w:color w:val="000000"/>
                <w:sz w:val="14"/>
                <w:szCs w:val="14"/>
                <w:lang w:eastAsia="ru-RU"/>
              </w:rPr>
            </w:pPr>
            <w:r w:rsidRPr="00040AEB">
              <w:rPr>
                <w:rFonts w:ascii="Times New Roman" w:eastAsia="Times New Roman" w:hAnsi="Times New Roman"/>
                <w:color w:val="000000"/>
                <w:sz w:val="14"/>
                <w:szCs w:val="14"/>
                <w:lang w:eastAsia="ru-RU"/>
              </w:rPr>
              <w:t> </w:t>
            </w:r>
          </w:p>
        </w:tc>
      </w:tr>
      <w:tr w:rsidR="00040AEB" w:rsidRPr="00040AEB" w:rsidTr="00D65706">
        <w:trPr>
          <w:trHeight w:val="20"/>
        </w:trPr>
        <w:tc>
          <w:tcPr>
            <w:tcW w:w="71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районный бюджет</w:t>
            </w:r>
          </w:p>
        </w:tc>
        <w:tc>
          <w:tcPr>
            <w:tcW w:w="412" w:type="pct"/>
            <w:tcBorders>
              <w:top w:val="nil"/>
              <w:left w:val="nil"/>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48" w:type="pct"/>
            <w:tcBorders>
              <w:top w:val="nil"/>
              <w:left w:val="nil"/>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417"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418 348 504,04</w:t>
            </w:r>
          </w:p>
        </w:tc>
        <w:tc>
          <w:tcPr>
            <w:tcW w:w="552"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489 476 783,74</w:t>
            </w:r>
          </w:p>
        </w:tc>
        <w:tc>
          <w:tcPr>
            <w:tcW w:w="49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393 029 195,00</w:t>
            </w:r>
          </w:p>
        </w:tc>
        <w:tc>
          <w:tcPr>
            <w:tcW w:w="52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391 458 045,00</w:t>
            </w:r>
          </w:p>
        </w:tc>
        <w:tc>
          <w:tcPr>
            <w:tcW w:w="53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1 692 312 527,78</w:t>
            </w:r>
          </w:p>
        </w:tc>
        <w:tc>
          <w:tcPr>
            <w:tcW w:w="43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r>
      <w:tr w:rsidR="00040AEB" w:rsidRPr="00040AEB" w:rsidTr="00D65706">
        <w:trPr>
          <w:trHeight w:val="20"/>
        </w:trPr>
        <w:tc>
          <w:tcPr>
            <w:tcW w:w="71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внебюджетные источники</w:t>
            </w:r>
          </w:p>
        </w:tc>
        <w:tc>
          <w:tcPr>
            <w:tcW w:w="412" w:type="pct"/>
            <w:tcBorders>
              <w:top w:val="nil"/>
              <w:left w:val="nil"/>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248" w:type="pct"/>
            <w:tcBorders>
              <w:top w:val="nil"/>
              <w:left w:val="nil"/>
              <w:bottom w:val="single" w:sz="4" w:space="0" w:color="auto"/>
              <w:right w:val="single" w:sz="4" w:space="0" w:color="auto"/>
            </w:tcBorders>
            <w:shd w:val="clear" w:color="auto" w:fill="auto"/>
            <w:noWrap/>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c>
          <w:tcPr>
            <w:tcW w:w="417"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25 007 880,00</w:t>
            </w:r>
          </w:p>
        </w:tc>
        <w:tc>
          <w:tcPr>
            <w:tcW w:w="552"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164 023 686,00</w:t>
            </w:r>
          </w:p>
        </w:tc>
        <w:tc>
          <w:tcPr>
            <w:tcW w:w="49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138 500 000,00</w:t>
            </w:r>
          </w:p>
        </w:tc>
        <w:tc>
          <w:tcPr>
            <w:tcW w:w="52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D65706">
            <w:pPr>
              <w:spacing w:after="0" w:line="240" w:lineRule="auto"/>
              <w:jc w:val="center"/>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327 531 566,00</w:t>
            </w:r>
          </w:p>
        </w:tc>
        <w:tc>
          <w:tcPr>
            <w:tcW w:w="431" w:type="pct"/>
            <w:tcBorders>
              <w:top w:val="nil"/>
              <w:left w:val="nil"/>
              <w:bottom w:val="single" w:sz="4" w:space="0" w:color="auto"/>
              <w:right w:val="single" w:sz="4" w:space="0" w:color="auto"/>
            </w:tcBorders>
            <w:shd w:val="clear" w:color="auto" w:fill="auto"/>
            <w:noWrap/>
            <w:vAlign w:val="bottom"/>
            <w:hideMark/>
          </w:tcPr>
          <w:p w:rsidR="00040AEB" w:rsidRPr="00040AEB" w:rsidRDefault="00040AEB" w:rsidP="00040AEB">
            <w:pPr>
              <w:spacing w:after="0" w:line="240" w:lineRule="auto"/>
              <w:rPr>
                <w:rFonts w:ascii="Times New Roman" w:eastAsia="Times New Roman" w:hAnsi="Times New Roman"/>
                <w:sz w:val="14"/>
                <w:szCs w:val="14"/>
                <w:lang w:eastAsia="ru-RU"/>
              </w:rPr>
            </w:pPr>
            <w:r w:rsidRPr="00040AEB">
              <w:rPr>
                <w:rFonts w:ascii="Times New Roman" w:eastAsia="Times New Roman" w:hAnsi="Times New Roman"/>
                <w:sz w:val="14"/>
                <w:szCs w:val="14"/>
                <w:lang w:eastAsia="ru-RU"/>
              </w:rPr>
              <w:t> </w:t>
            </w:r>
          </w:p>
        </w:tc>
      </w:tr>
    </w:tbl>
    <w:p w:rsidR="00040AEB" w:rsidRDefault="00040AEB" w:rsidP="004D4B21">
      <w:pPr>
        <w:widowControl w:val="0"/>
        <w:spacing w:after="0" w:line="240" w:lineRule="auto"/>
        <w:ind w:firstLine="540"/>
        <w:jc w:val="right"/>
        <w:rPr>
          <w:rFonts w:ascii="Times New Roman" w:hAnsi="Times New Roman"/>
          <w:bCs/>
          <w:sz w:val="20"/>
          <w:szCs w:val="20"/>
          <w:highlight w:val="lightGray"/>
        </w:rPr>
      </w:pPr>
    </w:p>
    <w:p w:rsidR="00F5259F" w:rsidRPr="00F5259F" w:rsidRDefault="00F5259F" w:rsidP="00F5259F">
      <w:pPr>
        <w:spacing w:after="0"/>
        <w:jc w:val="center"/>
        <w:rPr>
          <w:rFonts w:ascii="Times New Roman" w:hAnsi="Times New Roman"/>
          <w:sz w:val="20"/>
          <w:szCs w:val="20"/>
        </w:rPr>
      </w:pPr>
      <w:r w:rsidRPr="00F5259F">
        <w:rPr>
          <w:rFonts w:ascii="Times New Roman" w:hAnsi="Times New Roman"/>
          <w:sz w:val="20"/>
          <w:szCs w:val="20"/>
        </w:rPr>
        <w:t>Резолюция публичных слушаний</w:t>
      </w:r>
    </w:p>
    <w:p w:rsidR="00F5259F" w:rsidRPr="00F5259F" w:rsidRDefault="00F5259F" w:rsidP="00F5259F">
      <w:pPr>
        <w:spacing w:after="0"/>
        <w:jc w:val="center"/>
        <w:rPr>
          <w:rFonts w:ascii="Times New Roman" w:hAnsi="Times New Roman"/>
          <w:sz w:val="20"/>
          <w:szCs w:val="20"/>
        </w:rPr>
      </w:pPr>
    </w:p>
    <w:p w:rsidR="00F5259F" w:rsidRPr="00F5259F" w:rsidRDefault="00F5259F" w:rsidP="00F5259F">
      <w:pPr>
        <w:tabs>
          <w:tab w:val="left" w:pos="709"/>
        </w:tabs>
        <w:spacing w:after="0"/>
        <w:jc w:val="both"/>
        <w:rPr>
          <w:rFonts w:ascii="Times New Roman" w:hAnsi="Times New Roman"/>
          <w:sz w:val="20"/>
          <w:szCs w:val="20"/>
        </w:rPr>
      </w:pPr>
      <w:r w:rsidRPr="00F5259F">
        <w:rPr>
          <w:rFonts w:ascii="Times New Roman" w:hAnsi="Times New Roman"/>
          <w:sz w:val="20"/>
          <w:szCs w:val="20"/>
        </w:rPr>
        <w:tab/>
        <w:t>22 октября 2015 года в 17.00 часов в актовом зале администрации  Богучанского района состоялись публичные слушания  по проекту решения Богучанского районного Совета депутатов «О внесении изменений и дополнений в Устав Богучанского района Красноярского края», утвержденному решением Богучанского районного Совета депутатов от 24.09.2015 № 1/1-6.</w:t>
      </w:r>
    </w:p>
    <w:p w:rsidR="00F5259F" w:rsidRPr="00F5259F" w:rsidRDefault="00F5259F" w:rsidP="00F5259F">
      <w:pPr>
        <w:tabs>
          <w:tab w:val="left" w:pos="709"/>
        </w:tabs>
        <w:spacing w:after="0"/>
        <w:jc w:val="both"/>
        <w:rPr>
          <w:rFonts w:ascii="Times New Roman" w:hAnsi="Times New Roman"/>
          <w:sz w:val="20"/>
          <w:szCs w:val="20"/>
        </w:rPr>
      </w:pPr>
      <w:r w:rsidRPr="00F5259F">
        <w:rPr>
          <w:rFonts w:ascii="Times New Roman" w:hAnsi="Times New Roman"/>
          <w:sz w:val="20"/>
          <w:szCs w:val="20"/>
        </w:rPr>
        <w:tab/>
        <w:t>Участниками публичных слушаний стали 39 жителей Богучанского района.</w:t>
      </w:r>
    </w:p>
    <w:p w:rsidR="00F5259F" w:rsidRPr="00F5259F" w:rsidRDefault="00F5259F" w:rsidP="00F5259F">
      <w:pPr>
        <w:tabs>
          <w:tab w:val="left" w:pos="709"/>
        </w:tabs>
        <w:spacing w:after="0"/>
        <w:ind w:firstLine="708"/>
        <w:jc w:val="both"/>
        <w:rPr>
          <w:rFonts w:ascii="Times New Roman" w:hAnsi="Times New Roman"/>
          <w:sz w:val="20"/>
          <w:szCs w:val="20"/>
        </w:rPr>
      </w:pPr>
      <w:r w:rsidRPr="00F5259F">
        <w:rPr>
          <w:rFonts w:ascii="Times New Roman" w:hAnsi="Times New Roman"/>
          <w:sz w:val="20"/>
          <w:szCs w:val="20"/>
        </w:rPr>
        <w:t>По результатам публичных слушаний приняты следующие рекомендации:</w:t>
      </w:r>
    </w:p>
    <w:p w:rsidR="00F5259F" w:rsidRPr="00F5259F" w:rsidRDefault="00F5259F" w:rsidP="0077073A">
      <w:pPr>
        <w:numPr>
          <w:ilvl w:val="0"/>
          <w:numId w:val="22"/>
        </w:numPr>
        <w:tabs>
          <w:tab w:val="num" w:pos="0"/>
          <w:tab w:val="left" w:pos="709"/>
        </w:tabs>
        <w:spacing w:after="0" w:line="240" w:lineRule="auto"/>
        <w:ind w:left="0" w:firstLine="360"/>
        <w:jc w:val="both"/>
        <w:rPr>
          <w:rFonts w:ascii="Times New Roman" w:hAnsi="Times New Roman"/>
          <w:sz w:val="20"/>
          <w:szCs w:val="20"/>
        </w:rPr>
      </w:pPr>
      <w:r w:rsidRPr="00F5259F">
        <w:rPr>
          <w:rFonts w:ascii="Times New Roman" w:hAnsi="Times New Roman"/>
          <w:sz w:val="20"/>
          <w:szCs w:val="20"/>
        </w:rPr>
        <w:t>Одобрить проект решения Богучанского районного Совета депутатов</w:t>
      </w:r>
      <w:r w:rsidRPr="00F5259F">
        <w:rPr>
          <w:rFonts w:ascii="Times New Roman" w:hAnsi="Times New Roman"/>
          <w:i/>
          <w:sz w:val="20"/>
          <w:szCs w:val="20"/>
        </w:rPr>
        <w:t xml:space="preserve"> </w:t>
      </w:r>
      <w:r w:rsidRPr="00F5259F">
        <w:rPr>
          <w:rFonts w:ascii="Times New Roman" w:hAnsi="Times New Roman"/>
          <w:sz w:val="20"/>
          <w:szCs w:val="20"/>
        </w:rPr>
        <w:t>«О внесении изменений и дополнений в Устав Богучанского района Красноярского края».</w:t>
      </w:r>
    </w:p>
    <w:p w:rsidR="00F5259F" w:rsidRPr="00F5259F" w:rsidRDefault="00F5259F" w:rsidP="0077073A">
      <w:pPr>
        <w:numPr>
          <w:ilvl w:val="0"/>
          <w:numId w:val="22"/>
        </w:numPr>
        <w:tabs>
          <w:tab w:val="num" w:pos="0"/>
          <w:tab w:val="left" w:pos="709"/>
        </w:tabs>
        <w:spacing w:after="0" w:line="240" w:lineRule="auto"/>
        <w:ind w:left="0" w:firstLine="360"/>
        <w:jc w:val="both"/>
        <w:rPr>
          <w:rFonts w:ascii="Times New Roman" w:hAnsi="Times New Roman"/>
          <w:sz w:val="20"/>
          <w:szCs w:val="20"/>
        </w:rPr>
      </w:pPr>
      <w:r w:rsidRPr="00F5259F">
        <w:rPr>
          <w:rFonts w:ascii="Times New Roman" w:hAnsi="Times New Roman"/>
          <w:sz w:val="20"/>
          <w:szCs w:val="20"/>
        </w:rPr>
        <w:t>Предложить Богучанскому районному Совету депутатов принять вышеназванное решение, принять во внимание замечания по пунктам 1.3 и 1.4 проекта решения Богучанского районного Совета депутатов</w:t>
      </w:r>
      <w:r w:rsidRPr="00F5259F">
        <w:rPr>
          <w:rFonts w:ascii="Times New Roman" w:hAnsi="Times New Roman"/>
          <w:i/>
          <w:sz w:val="20"/>
          <w:szCs w:val="20"/>
        </w:rPr>
        <w:t xml:space="preserve"> </w:t>
      </w:r>
      <w:r w:rsidRPr="00F5259F">
        <w:rPr>
          <w:rFonts w:ascii="Times New Roman" w:hAnsi="Times New Roman"/>
          <w:sz w:val="20"/>
          <w:szCs w:val="20"/>
        </w:rPr>
        <w:t>«О внесении изменений и дополнений в Устав Богучанского района Красноярского края».</w:t>
      </w:r>
    </w:p>
    <w:p w:rsidR="00F5259F" w:rsidRPr="00F5259F" w:rsidRDefault="00F5259F" w:rsidP="0077073A">
      <w:pPr>
        <w:numPr>
          <w:ilvl w:val="0"/>
          <w:numId w:val="22"/>
        </w:numPr>
        <w:tabs>
          <w:tab w:val="num" w:pos="0"/>
          <w:tab w:val="left" w:pos="709"/>
        </w:tabs>
        <w:spacing w:after="0" w:line="240" w:lineRule="auto"/>
        <w:ind w:left="0" w:firstLine="360"/>
        <w:jc w:val="both"/>
        <w:rPr>
          <w:rFonts w:ascii="Times New Roman" w:hAnsi="Times New Roman"/>
          <w:sz w:val="20"/>
          <w:szCs w:val="20"/>
        </w:rPr>
      </w:pPr>
      <w:r w:rsidRPr="00F5259F">
        <w:rPr>
          <w:rFonts w:ascii="Times New Roman" w:hAnsi="Times New Roman"/>
          <w:sz w:val="20"/>
          <w:szCs w:val="20"/>
        </w:rPr>
        <w:t>Результаты проведения публичных слушаний опубликовать в Официальном вестнике Богучанского района и разместить на Официальном сайте Богучанского района.</w:t>
      </w:r>
    </w:p>
    <w:p w:rsidR="00F5259F" w:rsidRDefault="00F5259F" w:rsidP="00F5259F">
      <w:pPr>
        <w:widowControl w:val="0"/>
        <w:spacing w:after="0" w:line="240" w:lineRule="auto"/>
        <w:ind w:firstLine="540"/>
        <w:jc w:val="right"/>
        <w:rPr>
          <w:rFonts w:ascii="Times New Roman" w:hAnsi="Times New Roman"/>
          <w:bCs/>
          <w:sz w:val="20"/>
          <w:szCs w:val="20"/>
          <w:highlight w:val="lightGray"/>
        </w:rPr>
      </w:pPr>
    </w:p>
    <w:p w:rsidR="00662DB7" w:rsidRDefault="00662DB7" w:rsidP="00F5259F">
      <w:pPr>
        <w:widowControl w:val="0"/>
        <w:spacing w:after="0" w:line="240" w:lineRule="auto"/>
        <w:ind w:firstLine="540"/>
        <w:jc w:val="right"/>
        <w:rPr>
          <w:rFonts w:ascii="Times New Roman" w:hAnsi="Times New Roman"/>
          <w:bCs/>
          <w:sz w:val="20"/>
          <w:szCs w:val="20"/>
          <w:highlight w:val="lightGray"/>
        </w:rPr>
      </w:pPr>
    </w:p>
    <w:p w:rsidR="00662DB7" w:rsidRDefault="00662DB7" w:rsidP="00F5259F">
      <w:pPr>
        <w:widowControl w:val="0"/>
        <w:spacing w:after="0" w:line="240" w:lineRule="auto"/>
        <w:ind w:firstLine="540"/>
        <w:jc w:val="right"/>
        <w:rPr>
          <w:rFonts w:ascii="Times New Roman" w:hAnsi="Times New Roman"/>
          <w:bCs/>
          <w:sz w:val="20"/>
          <w:szCs w:val="20"/>
          <w:highlight w:val="lightGray"/>
        </w:rPr>
      </w:pPr>
    </w:p>
    <w:p w:rsidR="00662DB7" w:rsidRDefault="00662DB7" w:rsidP="00F5259F">
      <w:pPr>
        <w:widowControl w:val="0"/>
        <w:spacing w:after="0" w:line="240" w:lineRule="auto"/>
        <w:ind w:firstLine="540"/>
        <w:jc w:val="right"/>
        <w:rPr>
          <w:rFonts w:ascii="Times New Roman" w:hAnsi="Times New Roman"/>
          <w:bCs/>
          <w:sz w:val="20"/>
          <w:szCs w:val="20"/>
          <w:highlight w:val="lightGray"/>
        </w:rPr>
      </w:pPr>
    </w:p>
    <w:p w:rsidR="00662DB7" w:rsidRDefault="00662DB7" w:rsidP="00F5259F">
      <w:pPr>
        <w:widowControl w:val="0"/>
        <w:spacing w:after="0" w:line="240" w:lineRule="auto"/>
        <w:ind w:firstLine="540"/>
        <w:jc w:val="right"/>
        <w:rPr>
          <w:rFonts w:ascii="Times New Roman" w:hAnsi="Times New Roman"/>
          <w:bCs/>
          <w:sz w:val="20"/>
          <w:szCs w:val="20"/>
          <w:highlight w:val="lightGray"/>
        </w:rPr>
      </w:pPr>
    </w:p>
    <w:p w:rsidR="00662DB7" w:rsidRDefault="00662DB7" w:rsidP="00F5259F">
      <w:pPr>
        <w:widowControl w:val="0"/>
        <w:spacing w:after="0" w:line="240" w:lineRule="auto"/>
        <w:ind w:firstLine="540"/>
        <w:jc w:val="right"/>
        <w:rPr>
          <w:rFonts w:ascii="Times New Roman" w:hAnsi="Times New Roman"/>
          <w:bCs/>
          <w:sz w:val="20"/>
          <w:szCs w:val="20"/>
          <w:highlight w:val="lightGray"/>
        </w:rPr>
      </w:pPr>
    </w:p>
    <w:tbl>
      <w:tblPr>
        <w:tblStyle w:val="a8"/>
        <w:tblpPr w:leftFromText="180" w:rightFromText="180" w:vertAnchor="text" w:horzAnchor="margin" w:tblpY="5995"/>
        <w:tblW w:w="0" w:type="auto"/>
        <w:tblLook w:val="04A0"/>
      </w:tblPr>
      <w:tblGrid>
        <w:gridCol w:w="4426"/>
        <w:gridCol w:w="3641"/>
        <w:gridCol w:w="1503"/>
      </w:tblGrid>
      <w:tr w:rsidR="00662DB7" w:rsidRPr="00662DB7" w:rsidTr="00662DB7">
        <w:tc>
          <w:tcPr>
            <w:tcW w:w="4426" w:type="dxa"/>
          </w:tcPr>
          <w:p w:rsidR="00662DB7" w:rsidRPr="00662DB7" w:rsidRDefault="00662DB7" w:rsidP="00662DB7">
            <w:pPr>
              <w:spacing w:after="0" w:line="240" w:lineRule="auto"/>
              <w:jc w:val="both"/>
              <w:rPr>
                <w:rFonts w:ascii="Times New Roman" w:eastAsia="Times New Roman" w:hAnsi="Times New Roman"/>
                <w:sz w:val="18"/>
                <w:szCs w:val="18"/>
              </w:rPr>
            </w:pPr>
            <w:r w:rsidRPr="00662DB7">
              <w:rPr>
                <w:rFonts w:ascii="Times New Roman" w:eastAsia="Times New Roman" w:hAnsi="Times New Roman"/>
                <w:sz w:val="18"/>
                <w:szCs w:val="18"/>
              </w:rPr>
              <w:t>Учредитель – администрация Богучанского района</w:t>
            </w:r>
          </w:p>
        </w:tc>
        <w:tc>
          <w:tcPr>
            <w:tcW w:w="3641" w:type="dxa"/>
          </w:tcPr>
          <w:p w:rsidR="00662DB7" w:rsidRPr="00662DB7" w:rsidRDefault="00662DB7" w:rsidP="00662DB7">
            <w:pPr>
              <w:spacing w:after="0" w:line="240" w:lineRule="auto"/>
              <w:jc w:val="both"/>
              <w:rPr>
                <w:rFonts w:ascii="Times New Roman" w:eastAsia="Times New Roman" w:hAnsi="Times New Roman"/>
                <w:sz w:val="18"/>
                <w:szCs w:val="18"/>
              </w:rPr>
            </w:pPr>
            <w:r w:rsidRPr="00662DB7">
              <w:rPr>
                <w:rFonts w:ascii="Times New Roman" w:eastAsia="Times New Roman" w:hAnsi="Times New Roman"/>
                <w:sz w:val="18"/>
                <w:szCs w:val="18"/>
              </w:rPr>
              <w:t>Главный редактор – Карнаухов В.Ю.</w:t>
            </w:r>
          </w:p>
        </w:tc>
        <w:tc>
          <w:tcPr>
            <w:tcW w:w="1503" w:type="dxa"/>
          </w:tcPr>
          <w:p w:rsidR="00662DB7" w:rsidRPr="00662DB7" w:rsidRDefault="00662DB7" w:rsidP="00662DB7">
            <w:pPr>
              <w:spacing w:after="0" w:line="240" w:lineRule="auto"/>
              <w:jc w:val="both"/>
              <w:rPr>
                <w:rFonts w:ascii="Times New Roman" w:eastAsia="Times New Roman" w:hAnsi="Times New Roman"/>
                <w:sz w:val="18"/>
                <w:szCs w:val="18"/>
              </w:rPr>
            </w:pPr>
            <w:r w:rsidRPr="00662DB7">
              <w:rPr>
                <w:rFonts w:ascii="Times New Roman" w:eastAsia="Times New Roman" w:hAnsi="Times New Roman"/>
                <w:sz w:val="18"/>
                <w:szCs w:val="18"/>
              </w:rPr>
              <w:t>Тираж – 40 экз.</w:t>
            </w:r>
          </w:p>
        </w:tc>
      </w:tr>
      <w:tr w:rsidR="00662DB7" w:rsidRPr="00662DB7" w:rsidTr="00662DB7">
        <w:tc>
          <w:tcPr>
            <w:tcW w:w="9570" w:type="dxa"/>
            <w:gridSpan w:val="3"/>
          </w:tcPr>
          <w:p w:rsidR="00662DB7" w:rsidRPr="00662DB7" w:rsidRDefault="00662DB7" w:rsidP="00662DB7">
            <w:pPr>
              <w:spacing w:after="0" w:line="240" w:lineRule="auto"/>
              <w:jc w:val="center"/>
              <w:rPr>
                <w:rFonts w:ascii="Times New Roman" w:eastAsia="Times New Roman" w:hAnsi="Times New Roman"/>
                <w:sz w:val="18"/>
                <w:szCs w:val="18"/>
              </w:rPr>
            </w:pPr>
            <w:r w:rsidRPr="00662DB7">
              <w:rPr>
                <w:rFonts w:ascii="Times New Roman" w:eastAsia="Times New Roman" w:hAnsi="Times New Roman"/>
                <w:sz w:val="18"/>
                <w:szCs w:val="18"/>
              </w:rPr>
              <w:t>Адрес редакции, издателя, типографии:</w:t>
            </w:r>
          </w:p>
          <w:p w:rsidR="00662DB7" w:rsidRPr="00662DB7" w:rsidRDefault="00662DB7" w:rsidP="00662DB7">
            <w:pPr>
              <w:spacing w:after="0" w:line="240" w:lineRule="auto"/>
              <w:jc w:val="center"/>
              <w:rPr>
                <w:rFonts w:ascii="Times New Roman" w:eastAsia="Times New Roman" w:hAnsi="Times New Roman"/>
                <w:sz w:val="18"/>
                <w:szCs w:val="18"/>
              </w:rPr>
            </w:pPr>
            <w:r w:rsidRPr="00662DB7">
              <w:rPr>
                <w:rFonts w:ascii="Times New Roman" w:eastAsia="Times New Roman" w:hAnsi="Times New Roman"/>
                <w:sz w:val="18"/>
                <w:szCs w:val="18"/>
              </w:rPr>
              <w:t>663430, Красноярский край, Богучанский район, с.Богучаны, ул.Октябрьская, д.72</w:t>
            </w:r>
          </w:p>
        </w:tc>
      </w:tr>
    </w:tbl>
    <w:p w:rsidR="00662DB7" w:rsidRPr="00FB18EF" w:rsidRDefault="00662DB7" w:rsidP="00662DB7">
      <w:pPr>
        <w:widowControl w:val="0"/>
        <w:spacing w:after="0" w:line="240" w:lineRule="auto"/>
        <w:ind w:firstLine="540"/>
        <w:jc w:val="right"/>
        <w:rPr>
          <w:rFonts w:ascii="Times New Roman" w:hAnsi="Times New Roman"/>
          <w:bCs/>
          <w:sz w:val="20"/>
          <w:szCs w:val="20"/>
          <w:highlight w:val="lightGray"/>
        </w:rPr>
      </w:pPr>
    </w:p>
    <w:sectPr w:rsidR="00662DB7" w:rsidRPr="00FB18EF" w:rsidSect="00D306D7">
      <w:footerReference w:type="default" r:id="rId18"/>
      <w:footerReference w:type="first" r:id="rId1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73A" w:rsidRDefault="0077073A" w:rsidP="00F3397A">
      <w:pPr>
        <w:spacing w:after="0" w:line="240" w:lineRule="auto"/>
      </w:pPr>
      <w:r>
        <w:separator/>
      </w:r>
    </w:p>
  </w:endnote>
  <w:endnote w:type="continuationSeparator" w:id="1">
    <w:p w:rsidR="0077073A" w:rsidRDefault="0077073A"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ExtB">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6"/>
    </w:sdtPr>
    <w:sdtContent>
      <w:p w:rsidR="00F5259F" w:rsidRDefault="00F5259F">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F5259F" w:rsidRDefault="00F5259F">
                      <w:pPr>
                        <w:jc w:val="center"/>
                      </w:pPr>
                      <w:r w:rsidRPr="00BB6974">
                        <w:fldChar w:fldCharType="begin"/>
                      </w:r>
                      <w:r>
                        <w:instrText>PAGE    \* MERGEFORMAT</w:instrText>
                      </w:r>
                      <w:r w:rsidRPr="00BB6974">
                        <w:fldChar w:fldCharType="separate"/>
                      </w:r>
                      <w:r w:rsidR="00662DB7" w:rsidRPr="00662DB7">
                        <w:rPr>
                          <w:noProof/>
                          <w:color w:val="8C8C8C" w:themeColor="background1" w:themeShade="8C"/>
                        </w:rPr>
                        <w:t>88</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7"/>
    </w:sdtPr>
    <w:sdtContent>
      <w:p w:rsidR="00F5259F" w:rsidRDefault="00F5259F">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73A" w:rsidRDefault="0077073A" w:rsidP="00F3397A">
      <w:pPr>
        <w:spacing w:after="0" w:line="240" w:lineRule="auto"/>
      </w:pPr>
      <w:r>
        <w:separator/>
      </w:r>
    </w:p>
  </w:footnote>
  <w:footnote w:type="continuationSeparator" w:id="1">
    <w:p w:rsidR="0077073A" w:rsidRDefault="0077073A"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F721AA"/>
    <w:multiLevelType w:val="singleLevel"/>
    <w:tmpl w:val="616CC8C2"/>
    <w:lvl w:ilvl="0">
      <w:start w:val="1"/>
      <w:numFmt w:val="decimal"/>
      <w:pStyle w:val="2"/>
      <w:lvlText w:val="%1."/>
      <w:lvlJc w:val="left"/>
      <w:pPr>
        <w:tabs>
          <w:tab w:val="num" w:pos="927"/>
        </w:tabs>
        <w:ind w:firstLine="567"/>
      </w:pPr>
    </w:lvl>
  </w:abstractNum>
  <w:abstractNum w:abstractNumId="7">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
    <w:nsid w:val="0D52448C"/>
    <w:multiLevelType w:val="multilevel"/>
    <w:tmpl w:val="B84E2F9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1BA36D2F"/>
    <w:multiLevelType w:val="multilevel"/>
    <w:tmpl w:val="4E9C3490"/>
    <w:lvl w:ilvl="0">
      <w:start w:val="1"/>
      <w:numFmt w:val="decimal"/>
      <w:lvlText w:val="%1."/>
      <w:lvlJc w:val="left"/>
      <w:pPr>
        <w:ind w:left="720" w:hanging="360"/>
      </w:pPr>
      <w:rPr>
        <w:rFonts w:hint="default"/>
      </w:rPr>
    </w:lvl>
    <w:lvl w:ilvl="1">
      <w:start w:val="1"/>
      <w:numFmt w:val="decimal"/>
      <w:isLgl/>
      <w:lvlText w:val="%1.%2"/>
      <w:lvlJc w:val="left"/>
      <w:pPr>
        <w:tabs>
          <w:tab w:val="num" w:pos="690"/>
        </w:tabs>
        <w:ind w:left="69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1800"/>
        </w:tabs>
        <w:ind w:left="1800" w:hanging="1440"/>
      </w:pPr>
      <w:rPr>
        <w:rFonts w:hint="default"/>
        <w:color w:val="auto"/>
      </w:rPr>
    </w:lvl>
  </w:abstractNum>
  <w:abstractNum w:abstractNumId="11">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BD7693"/>
    <w:multiLevelType w:val="multilevel"/>
    <w:tmpl w:val="4DCCED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3">
    <w:nsid w:val="30C70257"/>
    <w:multiLevelType w:val="multilevel"/>
    <w:tmpl w:val="4DCCED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4">
    <w:nsid w:val="31CF144E"/>
    <w:multiLevelType w:val="hybridMultilevel"/>
    <w:tmpl w:val="6E400C24"/>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9647BE0"/>
    <w:multiLevelType w:val="hybridMultilevel"/>
    <w:tmpl w:val="329E406E"/>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7">
    <w:nsid w:val="3D6D4BF2"/>
    <w:multiLevelType w:val="hybridMultilevel"/>
    <w:tmpl w:val="70304F36"/>
    <w:lvl w:ilvl="0" w:tplc="52225BC8">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A2F5B"/>
    <w:multiLevelType w:val="multilevel"/>
    <w:tmpl w:val="8AC40966"/>
    <w:lvl w:ilvl="0">
      <w:start w:val="1"/>
      <w:numFmt w:val="decimal"/>
      <w:lvlText w:val="%1."/>
      <w:lvlJc w:val="left"/>
      <w:pPr>
        <w:ind w:left="936" w:hanging="360"/>
      </w:pPr>
      <w:rPr>
        <w:rFonts w:hint="default"/>
      </w:rPr>
    </w:lvl>
    <w:lvl w:ilvl="1">
      <w:start w:val="2"/>
      <w:numFmt w:val="decimal"/>
      <w:isLgl/>
      <w:lvlText w:val="%1.%2."/>
      <w:lvlJc w:val="left"/>
      <w:pPr>
        <w:ind w:left="1374" w:hanging="948"/>
      </w:pPr>
      <w:rPr>
        <w:rFonts w:hint="default"/>
      </w:rPr>
    </w:lvl>
    <w:lvl w:ilvl="2">
      <w:start w:val="1"/>
      <w:numFmt w:val="decimal"/>
      <w:isLgl/>
      <w:lvlText w:val="%1.%2.%3."/>
      <w:lvlJc w:val="left"/>
      <w:pPr>
        <w:ind w:left="1748" w:hanging="948"/>
      </w:pPr>
      <w:rPr>
        <w:rFonts w:hint="default"/>
      </w:rPr>
    </w:lvl>
    <w:lvl w:ilvl="3">
      <w:start w:val="1"/>
      <w:numFmt w:val="decimal"/>
      <w:isLgl/>
      <w:lvlText w:val="%1.%2.%3.%4."/>
      <w:lvlJc w:val="left"/>
      <w:pPr>
        <w:ind w:left="1992" w:hanging="1080"/>
      </w:pPr>
      <w:rPr>
        <w:rFonts w:hint="default"/>
      </w:rPr>
    </w:lvl>
    <w:lvl w:ilvl="4">
      <w:start w:val="1"/>
      <w:numFmt w:val="decimal"/>
      <w:isLgl/>
      <w:lvlText w:val="%1.%2.%3.%4.%5."/>
      <w:lvlJc w:val="left"/>
      <w:pPr>
        <w:ind w:left="210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048" w:hanging="1800"/>
      </w:pPr>
      <w:rPr>
        <w:rFonts w:hint="default"/>
      </w:rPr>
    </w:lvl>
    <w:lvl w:ilvl="7">
      <w:start w:val="1"/>
      <w:numFmt w:val="decimal"/>
      <w:isLgl/>
      <w:lvlText w:val="%1.%2.%3.%4.%5.%6.%7.%8."/>
      <w:lvlJc w:val="left"/>
      <w:pPr>
        <w:ind w:left="3160" w:hanging="1800"/>
      </w:pPr>
      <w:rPr>
        <w:rFonts w:hint="default"/>
      </w:rPr>
    </w:lvl>
    <w:lvl w:ilvl="8">
      <w:start w:val="1"/>
      <w:numFmt w:val="decimal"/>
      <w:isLgl/>
      <w:lvlText w:val="%1.%2.%3.%4.%5.%6.%7.%8.%9."/>
      <w:lvlJc w:val="left"/>
      <w:pPr>
        <w:ind w:left="3632" w:hanging="2160"/>
      </w:pPr>
      <w:rPr>
        <w:rFonts w:hint="default"/>
      </w:rPr>
    </w:lvl>
  </w:abstractNum>
  <w:abstractNum w:abstractNumId="1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0">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DD17BC"/>
    <w:multiLevelType w:val="hybridMultilevel"/>
    <w:tmpl w:val="F6525C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3">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6"/>
  </w:num>
  <w:num w:numId="3">
    <w:abstractNumId w:val="25"/>
  </w:num>
  <w:num w:numId="4">
    <w:abstractNumId w:val="7"/>
  </w:num>
  <w:num w:numId="5">
    <w:abstractNumId w:val="23"/>
  </w:num>
  <w:num w:numId="6">
    <w:abstractNumId w:val="19"/>
  </w:num>
  <w:num w:numId="7">
    <w:abstractNumId w:val="22"/>
  </w:num>
  <w:num w:numId="8">
    <w:abstractNumId w:val="15"/>
  </w:num>
  <w:num w:numId="9">
    <w:abstractNumId w:val="11"/>
  </w:num>
  <w:num w:numId="10">
    <w:abstractNumId w:val="17"/>
  </w:num>
  <w:num w:numId="11">
    <w:abstractNumId w:val="10"/>
  </w:num>
  <w:num w:numId="12">
    <w:abstractNumId w:val="9"/>
  </w:num>
  <w:num w:numId="13">
    <w:abstractNumId w:val="18"/>
  </w:num>
  <w:num w:numId="14">
    <w:abstractNumId w:val="8"/>
  </w:num>
  <w:num w:numId="15">
    <w:abstractNumId w:val="1"/>
  </w:num>
  <w:num w:numId="16">
    <w:abstractNumId w:val="16"/>
  </w:num>
  <w:num w:numId="17">
    <w:abstractNumId w:val="14"/>
  </w:num>
  <w:num w:numId="18">
    <w:abstractNumId w:val="12"/>
  </w:num>
  <w:num w:numId="19">
    <w:abstractNumId w:val="20"/>
  </w:num>
  <w:num w:numId="20">
    <w:abstractNumId w:val="24"/>
  </w:num>
  <w:num w:numId="21">
    <w:abstractNumId w:val="13"/>
  </w:num>
  <w:num w:numId="22">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4754"/>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B7B"/>
    <w:rsid w:val="00003FE3"/>
    <w:rsid w:val="00007203"/>
    <w:rsid w:val="00007643"/>
    <w:rsid w:val="0000787D"/>
    <w:rsid w:val="000115D3"/>
    <w:rsid w:val="00012A11"/>
    <w:rsid w:val="00013A60"/>
    <w:rsid w:val="000142CC"/>
    <w:rsid w:val="00014D74"/>
    <w:rsid w:val="000150E6"/>
    <w:rsid w:val="00015D72"/>
    <w:rsid w:val="00016494"/>
    <w:rsid w:val="00016974"/>
    <w:rsid w:val="00020926"/>
    <w:rsid w:val="0002117D"/>
    <w:rsid w:val="000224F4"/>
    <w:rsid w:val="00024F00"/>
    <w:rsid w:val="0002502B"/>
    <w:rsid w:val="00025F33"/>
    <w:rsid w:val="000262AA"/>
    <w:rsid w:val="00026768"/>
    <w:rsid w:val="00026EC9"/>
    <w:rsid w:val="00027266"/>
    <w:rsid w:val="00027737"/>
    <w:rsid w:val="00027B70"/>
    <w:rsid w:val="000302A6"/>
    <w:rsid w:val="000311A8"/>
    <w:rsid w:val="000320FD"/>
    <w:rsid w:val="00034DF4"/>
    <w:rsid w:val="00036F6F"/>
    <w:rsid w:val="00036FB2"/>
    <w:rsid w:val="000374A1"/>
    <w:rsid w:val="0004018F"/>
    <w:rsid w:val="00040987"/>
    <w:rsid w:val="00040AEB"/>
    <w:rsid w:val="00040CC5"/>
    <w:rsid w:val="0004145F"/>
    <w:rsid w:val="00041E0F"/>
    <w:rsid w:val="000422F2"/>
    <w:rsid w:val="00042795"/>
    <w:rsid w:val="000432A5"/>
    <w:rsid w:val="0004495F"/>
    <w:rsid w:val="00044C76"/>
    <w:rsid w:val="00045598"/>
    <w:rsid w:val="00045C55"/>
    <w:rsid w:val="0005122F"/>
    <w:rsid w:val="00051574"/>
    <w:rsid w:val="00051856"/>
    <w:rsid w:val="000548B2"/>
    <w:rsid w:val="00054938"/>
    <w:rsid w:val="000561BE"/>
    <w:rsid w:val="00056577"/>
    <w:rsid w:val="000567FB"/>
    <w:rsid w:val="00057C8B"/>
    <w:rsid w:val="000604C8"/>
    <w:rsid w:val="00061BEE"/>
    <w:rsid w:val="00062D16"/>
    <w:rsid w:val="00063424"/>
    <w:rsid w:val="00063C65"/>
    <w:rsid w:val="000641C7"/>
    <w:rsid w:val="00065E72"/>
    <w:rsid w:val="00065F76"/>
    <w:rsid w:val="00067560"/>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1FB"/>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2D06"/>
    <w:rsid w:val="000A3064"/>
    <w:rsid w:val="000A445C"/>
    <w:rsid w:val="000A71F7"/>
    <w:rsid w:val="000A739D"/>
    <w:rsid w:val="000B03B6"/>
    <w:rsid w:val="000B1688"/>
    <w:rsid w:val="000B4675"/>
    <w:rsid w:val="000B7181"/>
    <w:rsid w:val="000B7381"/>
    <w:rsid w:val="000B7C9E"/>
    <w:rsid w:val="000C0CC0"/>
    <w:rsid w:val="000C1D79"/>
    <w:rsid w:val="000C387B"/>
    <w:rsid w:val="000C39C1"/>
    <w:rsid w:val="000C479D"/>
    <w:rsid w:val="000C50A6"/>
    <w:rsid w:val="000C5ECF"/>
    <w:rsid w:val="000C6171"/>
    <w:rsid w:val="000C6818"/>
    <w:rsid w:val="000C685D"/>
    <w:rsid w:val="000D0F74"/>
    <w:rsid w:val="000D12EB"/>
    <w:rsid w:val="000D2538"/>
    <w:rsid w:val="000D2F51"/>
    <w:rsid w:val="000D30FB"/>
    <w:rsid w:val="000D3149"/>
    <w:rsid w:val="000D40A8"/>
    <w:rsid w:val="000D41C5"/>
    <w:rsid w:val="000D63BF"/>
    <w:rsid w:val="000D6A61"/>
    <w:rsid w:val="000D6AA1"/>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4447"/>
    <w:rsid w:val="000F4D62"/>
    <w:rsid w:val="000F4FEB"/>
    <w:rsid w:val="000F672F"/>
    <w:rsid w:val="000F7319"/>
    <w:rsid w:val="00100BD2"/>
    <w:rsid w:val="0010340D"/>
    <w:rsid w:val="0010443B"/>
    <w:rsid w:val="0010621E"/>
    <w:rsid w:val="00106408"/>
    <w:rsid w:val="00106AF5"/>
    <w:rsid w:val="00106E75"/>
    <w:rsid w:val="001073D4"/>
    <w:rsid w:val="001107D8"/>
    <w:rsid w:val="0011448B"/>
    <w:rsid w:val="00115A2A"/>
    <w:rsid w:val="001163E4"/>
    <w:rsid w:val="0011652E"/>
    <w:rsid w:val="00121157"/>
    <w:rsid w:val="00121751"/>
    <w:rsid w:val="00122487"/>
    <w:rsid w:val="001246C7"/>
    <w:rsid w:val="00124B36"/>
    <w:rsid w:val="00124D5E"/>
    <w:rsid w:val="001256AB"/>
    <w:rsid w:val="001271E2"/>
    <w:rsid w:val="001307D9"/>
    <w:rsid w:val="0013288E"/>
    <w:rsid w:val="00133E98"/>
    <w:rsid w:val="00137694"/>
    <w:rsid w:val="0014065D"/>
    <w:rsid w:val="00141FCC"/>
    <w:rsid w:val="00142D1D"/>
    <w:rsid w:val="001430F3"/>
    <w:rsid w:val="0014577E"/>
    <w:rsid w:val="001473DB"/>
    <w:rsid w:val="0014770B"/>
    <w:rsid w:val="00147A06"/>
    <w:rsid w:val="00147BD8"/>
    <w:rsid w:val="00147C1C"/>
    <w:rsid w:val="0015083B"/>
    <w:rsid w:val="0015141C"/>
    <w:rsid w:val="00151E10"/>
    <w:rsid w:val="001523F1"/>
    <w:rsid w:val="001524F8"/>
    <w:rsid w:val="00152DA6"/>
    <w:rsid w:val="0015323C"/>
    <w:rsid w:val="00153758"/>
    <w:rsid w:val="00153BF8"/>
    <w:rsid w:val="00154229"/>
    <w:rsid w:val="001553DE"/>
    <w:rsid w:val="00155C35"/>
    <w:rsid w:val="00156557"/>
    <w:rsid w:val="00160445"/>
    <w:rsid w:val="00160984"/>
    <w:rsid w:val="00160C05"/>
    <w:rsid w:val="00160F22"/>
    <w:rsid w:val="001613DF"/>
    <w:rsid w:val="00161E01"/>
    <w:rsid w:val="00162572"/>
    <w:rsid w:val="001625BF"/>
    <w:rsid w:val="00163043"/>
    <w:rsid w:val="001636A4"/>
    <w:rsid w:val="00163B4E"/>
    <w:rsid w:val="00164B5F"/>
    <w:rsid w:val="00164C07"/>
    <w:rsid w:val="00166619"/>
    <w:rsid w:val="001668EC"/>
    <w:rsid w:val="001713C0"/>
    <w:rsid w:val="001725FE"/>
    <w:rsid w:val="001739E5"/>
    <w:rsid w:val="00175BBC"/>
    <w:rsid w:val="0018008F"/>
    <w:rsid w:val="0018055F"/>
    <w:rsid w:val="00180C5B"/>
    <w:rsid w:val="00180F1C"/>
    <w:rsid w:val="001817FE"/>
    <w:rsid w:val="001823FB"/>
    <w:rsid w:val="00184777"/>
    <w:rsid w:val="00184914"/>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3693"/>
    <w:rsid w:val="001A61C7"/>
    <w:rsid w:val="001A6C9B"/>
    <w:rsid w:val="001A79EF"/>
    <w:rsid w:val="001B0BC7"/>
    <w:rsid w:val="001B1132"/>
    <w:rsid w:val="001B22B0"/>
    <w:rsid w:val="001B2B2C"/>
    <w:rsid w:val="001B4BEE"/>
    <w:rsid w:val="001B5CC6"/>
    <w:rsid w:val="001B6E4B"/>
    <w:rsid w:val="001B6F4E"/>
    <w:rsid w:val="001B7B06"/>
    <w:rsid w:val="001B7BF6"/>
    <w:rsid w:val="001C1F2A"/>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554F"/>
    <w:rsid w:val="001D78FB"/>
    <w:rsid w:val="001E00EA"/>
    <w:rsid w:val="001E0C3C"/>
    <w:rsid w:val="001E15AF"/>
    <w:rsid w:val="001E275A"/>
    <w:rsid w:val="001E387A"/>
    <w:rsid w:val="001E43E7"/>
    <w:rsid w:val="001E559E"/>
    <w:rsid w:val="001E5978"/>
    <w:rsid w:val="001E674C"/>
    <w:rsid w:val="001E7DC1"/>
    <w:rsid w:val="001F11BB"/>
    <w:rsid w:val="001F2E4C"/>
    <w:rsid w:val="001F3E59"/>
    <w:rsid w:val="001F46CE"/>
    <w:rsid w:val="001F50E0"/>
    <w:rsid w:val="001F5240"/>
    <w:rsid w:val="001F54FF"/>
    <w:rsid w:val="001F5F5A"/>
    <w:rsid w:val="001F6C81"/>
    <w:rsid w:val="001F6ED4"/>
    <w:rsid w:val="001F70C2"/>
    <w:rsid w:val="001F714E"/>
    <w:rsid w:val="001F7540"/>
    <w:rsid w:val="001F7A42"/>
    <w:rsid w:val="00200C81"/>
    <w:rsid w:val="00201BBD"/>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6E0C"/>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52E19"/>
    <w:rsid w:val="002537EB"/>
    <w:rsid w:val="002546D1"/>
    <w:rsid w:val="00254705"/>
    <w:rsid w:val="002552B3"/>
    <w:rsid w:val="0025559D"/>
    <w:rsid w:val="00255EAF"/>
    <w:rsid w:val="00257464"/>
    <w:rsid w:val="0025754E"/>
    <w:rsid w:val="002611E2"/>
    <w:rsid w:val="00262060"/>
    <w:rsid w:val="002630B9"/>
    <w:rsid w:val="00263959"/>
    <w:rsid w:val="00263D75"/>
    <w:rsid w:val="00265C68"/>
    <w:rsid w:val="002661BA"/>
    <w:rsid w:val="00266A34"/>
    <w:rsid w:val="00266F06"/>
    <w:rsid w:val="00270CBB"/>
    <w:rsid w:val="00271B21"/>
    <w:rsid w:val="002724B0"/>
    <w:rsid w:val="00272F09"/>
    <w:rsid w:val="00273513"/>
    <w:rsid w:val="002740F1"/>
    <w:rsid w:val="00274BA0"/>
    <w:rsid w:val="00276062"/>
    <w:rsid w:val="002808CA"/>
    <w:rsid w:val="00281648"/>
    <w:rsid w:val="00281993"/>
    <w:rsid w:val="002819D4"/>
    <w:rsid w:val="00284E32"/>
    <w:rsid w:val="002870B0"/>
    <w:rsid w:val="00291815"/>
    <w:rsid w:val="00293078"/>
    <w:rsid w:val="002937D6"/>
    <w:rsid w:val="002946CE"/>
    <w:rsid w:val="00294D63"/>
    <w:rsid w:val="0029593B"/>
    <w:rsid w:val="002960F7"/>
    <w:rsid w:val="002A0377"/>
    <w:rsid w:val="002A0489"/>
    <w:rsid w:val="002A0BFF"/>
    <w:rsid w:val="002A11EB"/>
    <w:rsid w:val="002A193C"/>
    <w:rsid w:val="002A46CE"/>
    <w:rsid w:val="002A7D95"/>
    <w:rsid w:val="002B10A8"/>
    <w:rsid w:val="002B3B8C"/>
    <w:rsid w:val="002B40F3"/>
    <w:rsid w:val="002B443F"/>
    <w:rsid w:val="002B45CC"/>
    <w:rsid w:val="002B4E2A"/>
    <w:rsid w:val="002B5139"/>
    <w:rsid w:val="002B6697"/>
    <w:rsid w:val="002B7F0C"/>
    <w:rsid w:val="002C0201"/>
    <w:rsid w:val="002C2384"/>
    <w:rsid w:val="002C2CCD"/>
    <w:rsid w:val="002C490D"/>
    <w:rsid w:val="002C5CBE"/>
    <w:rsid w:val="002C619A"/>
    <w:rsid w:val="002C6950"/>
    <w:rsid w:val="002C7733"/>
    <w:rsid w:val="002C7767"/>
    <w:rsid w:val="002C7E5D"/>
    <w:rsid w:val="002D0FED"/>
    <w:rsid w:val="002D14FA"/>
    <w:rsid w:val="002D1E7C"/>
    <w:rsid w:val="002D26B5"/>
    <w:rsid w:val="002D4637"/>
    <w:rsid w:val="002E06D1"/>
    <w:rsid w:val="002E0892"/>
    <w:rsid w:val="002E1C95"/>
    <w:rsid w:val="002E35E3"/>
    <w:rsid w:val="002E3F8E"/>
    <w:rsid w:val="002E4285"/>
    <w:rsid w:val="002E4AB3"/>
    <w:rsid w:val="002E5FB8"/>
    <w:rsid w:val="002E62B9"/>
    <w:rsid w:val="002E7909"/>
    <w:rsid w:val="002F06CD"/>
    <w:rsid w:val="002F0EF4"/>
    <w:rsid w:val="002F14A9"/>
    <w:rsid w:val="002F3852"/>
    <w:rsid w:val="002F4106"/>
    <w:rsid w:val="002F41A6"/>
    <w:rsid w:val="002F504E"/>
    <w:rsid w:val="002F5959"/>
    <w:rsid w:val="002F62C0"/>
    <w:rsid w:val="002F6D31"/>
    <w:rsid w:val="002F7F5F"/>
    <w:rsid w:val="003006DB"/>
    <w:rsid w:val="0030203A"/>
    <w:rsid w:val="00302D9C"/>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D4E"/>
    <w:rsid w:val="00324E4C"/>
    <w:rsid w:val="00330871"/>
    <w:rsid w:val="00330D41"/>
    <w:rsid w:val="0033201E"/>
    <w:rsid w:val="00332280"/>
    <w:rsid w:val="003354B2"/>
    <w:rsid w:val="003365A9"/>
    <w:rsid w:val="003377EF"/>
    <w:rsid w:val="00340544"/>
    <w:rsid w:val="00340911"/>
    <w:rsid w:val="0034269F"/>
    <w:rsid w:val="003428D3"/>
    <w:rsid w:val="003447C0"/>
    <w:rsid w:val="00345CCE"/>
    <w:rsid w:val="003461B1"/>
    <w:rsid w:val="00346353"/>
    <w:rsid w:val="00347208"/>
    <w:rsid w:val="00350022"/>
    <w:rsid w:val="003505D3"/>
    <w:rsid w:val="00350B5A"/>
    <w:rsid w:val="003519C7"/>
    <w:rsid w:val="003522DF"/>
    <w:rsid w:val="0035308C"/>
    <w:rsid w:val="003531E9"/>
    <w:rsid w:val="00353F8E"/>
    <w:rsid w:val="00355103"/>
    <w:rsid w:val="003566CB"/>
    <w:rsid w:val="00360624"/>
    <w:rsid w:val="00360A49"/>
    <w:rsid w:val="00360E7A"/>
    <w:rsid w:val="00360FB3"/>
    <w:rsid w:val="00361603"/>
    <w:rsid w:val="003616D1"/>
    <w:rsid w:val="00363611"/>
    <w:rsid w:val="00363C9B"/>
    <w:rsid w:val="0036428D"/>
    <w:rsid w:val="00367AB0"/>
    <w:rsid w:val="00367D5E"/>
    <w:rsid w:val="00367E33"/>
    <w:rsid w:val="00370134"/>
    <w:rsid w:val="00370662"/>
    <w:rsid w:val="003707FF"/>
    <w:rsid w:val="00371C3E"/>
    <w:rsid w:val="003725FD"/>
    <w:rsid w:val="00372857"/>
    <w:rsid w:val="00372A49"/>
    <w:rsid w:val="00372D01"/>
    <w:rsid w:val="00374B1C"/>
    <w:rsid w:val="00376A02"/>
    <w:rsid w:val="0037738E"/>
    <w:rsid w:val="00377955"/>
    <w:rsid w:val="00377F53"/>
    <w:rsid w:val="00380812"/>
    <w:rsid w:val="00381182"/>
    <w:rsid w:val="00381EAC"/>
    <w:rsid w:val="003825B5"/>
    <w:rsid w:val="00382F15"/>
    <w:rsid w:val="00383607"/>
    <w:rsid w:val="00383BAA"/>
    <w:rsid w:val="003841FB"/>
    <w:rsid w:val="00385787"/>
    <w:rsid w:val="00385E29"/>
    <w:rsid w:val="00386C86"/>
    <w:rsid w:val="00390627"/>
    <w:rsid w:val="00391B09"/>
    <w:rsid w:val="003936AF"/>
    <w:rsid w:val="00396435"/>
    <w:rsid w:val="00396FA6"/>
    <w:rsid w:val="003975E9"/>
    <w:rsid w:val="00397B27"/>
    <w:rsid w:val="003A0351"/>
    <w:rsid w:val="003A1701"/>
    <w:rsid w:val="003A214E"/>
    <w:rsid w:val="003A2A59"/>
    <w:rsid w:val="003A33FF"/>
    <w:rsid w:val="003A4008"/>
    <w:rsid w:val="003A58FD"/>
    <w:rsid w:val="003A59E9"/>
    <w:rsid w:val="003A646D"/>
    <w:rsid w:val="003A6693"/>
    <w:rsid w:val="003A78E8"/>
    <w:rsid w:val="003B0658"/>
    <w:rsid w:val="003B0D79"/>
    <w:rsid w:val="003B2C18"/>
    <w:rsid w:val="003B2CE8"/>
    <w:rsid w:val="003B33BF"/>
    <w:rsid w:val="003B35BE"/>
    <w:rsid w:val="003B4019"/>
    <w:rsid w:val="003B46DD"/>
    <w:rsid w:val="003B68B6"/>
    <w:rsid w:val="003C148F"/>
    <w:rsid w:val="003C24CF"/>
    <w:rsid w:val="003C2AD4"/>
    <w:rsid w:val="003C348D"/>
    <w:rsid w:val="003C359F"/>
    <w:rsid w:val="003C378E"/>
    <w:rsid w:val="003C555B"/>
    <w:rsid w:val="003C574B"/>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2787"/>
    <w:rsid w:val="003E2F9F"/>
    <w:rsid w:val="003E3002"/>
    <w:rsid w:val="003E3236"/>
    <w:rsid w:val="003E665E"/>
    <w:rsid w:val="003E7049"/>
    <w:rsid w:val="003E7697"/>
    <w:rsid w:val="003E77DF"/>
    <w:rsid w:val="003E7ADF"/>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67AB"/>
    <w:rsid w:val="00407421"/>
    <w:rsid w:val="004079F4"/>
    <w:rsid w:val="00410C94"/>
    <w:rsid w:val="004115DE"/>
    <w:rsid w:val="0041191C"/>
    <w:rsid w:val="004129B3"/>
    <w:rsid w:val="00413FBB"/>
    <w:rsid w:val="00414271"/>
    <w:rsid w:val="00414D26"/>
    <w:rsid w:val="00414D5C"/>
    <w:rsid w:val="00414ED7"/>
    <w:rsid w:val="004150DF"/>
    <w:rsid w:val="004154D1"/>
    <w:rsid w:val="004169A7"/>
    <w:rsid w:val="00416ABC"/>
    <w:rsid w:val="004200C7"/>
    <w:rsid w:val="00420DC6"/>
    <w:rsid w:val="00420FBC"/>
    <w:rsid w:val="00422CCD"/>
    <w:rsid w:val="00422DC2"/>
    <w:rsid w:val="004233DA"/>
    <w:rsid w:val="004241F1"/>
    <w:rsid w:val="00424D7B"/>
    <w:rsid w:val="00426309"/>
    <w:rsid w:val="004278D8"/>
    <w:rsid w:val="00430025"/>
    <w:rsid w:val="00430922"/>
    <w:rsid w:val="0043117B"/>
    <w:rsid w:val="00431807"/>
    <w:rsid w:val="004327F1"/>
    <w:rsid w:val="00434CF4"/>
    <w:rsid w:val="00434D15"/>
    <w:rsid w:val="00435487"/>
    <w:rsid w:val="00437EBC"/>
    <w:rsid w:val="00437F0F"/>
    <w:rsid w:val="00440446"/>
    <w:rsid w:val="0044144F"/>
    <w:rsid w:val="00442606"/>
    <w:rsid w:val="00442FFB"/>
    <w:rsid w:val="00443D20"/>
    <w:rsid w:val="00444510"/>
    <w:rsid w:val="00444968"/>
    <w:rsid w:val="004457C6"/>
    <w:rsid w:val="00446265"/>
    <w:rsid w:val="00447681"/>
    <w:rsid w:val="00451081"/>
    <w:rsid w:val="00451F8B"/>
    <w:rsid w:val="004522D3"/>
    <w:rsid w:val="004527E3"/>
    <w:rsid w:val="00453545"/>
    <w:rsid w:val="00453CE3"/>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32B9"/>
    <w:rsid w:val="00493A99"/>
    <w:rsid w:val="00494D4B"/>
    <w:rsid w:val="00496FF5"/>
    <w:rsid w:val="004A1F6F"/>
    <w:rsid w:val="004A37C1"/>
    <w:rsid w:val="004A4369"/>
    <w:rsid w:val="004A4762"/>
    <w:rsid w:val="004A585D"/>
    <w:rsid w:val="004A62F3"/>
    <w:rsid w:val="004A6520"/>
    <w:rsid w:val="004B1D50"/>
    <w:rsid w:val="004B2A4C"/>
    <w:rsid w:val="004B384E"/>
    <w:rsid w:val="004B4B86"/>
    <w:rsid w:val="004B6F7E"/>
    <w:rsid w:val="004B710A"/>
    <w:rsid w:val="004B7F4C"/>
    <w:rsid w:val="004C0249"/>
    <w:rsid w:val="004C079D"/>
    <w:rsid w:val="004C0D12"/>
    <w:rsid w:val="004C1AE6"/>
    <w:rsid w:val="004C6510"/>
    <w:rsid w:val="004C6590"/>
    <w:rsid w:val="004C6FEC"/>
    <w:rsid w:val="004C7003"/>
    <w:rsid w:val="004D0F3B"/>
    <w:rsid w:val="004D114C"/>
    <w:rsid w:val="004D1607"/>
    <w:rsid w:val="004D1620"/>
    <w:rsid w:val="004D3AA2"/>
    <w:rsid w:val="004D4B21"/>
    <w:rsid w:val="004D4F77"/>
    <w:rsid w:val="004D5E38"/>
    <w:rsid w:val="004D73D3"/>
    <w:rsid w:val="004D7E45"/>
    <w:rsid w:val="004E1C4C"/>
    <w:rsid w:val="004E2AA3"/>
    <w:rsid w:val="004E4932"/>
    <w:rsid w:val="004E68FE"/>
    <w:rsid w:val="004E6AA9"/>
    <w:rsid w:val="004E6AFF"/>
    <w:rsid w:val="004E7216"/>
    <w:rsid w:val="004E727B"/>
    <w:rsid w:val="004E7B9D"/>
    <w:rsid w:val="004E7F2C"/>
    <w:rsid w:val="004F0C39"/>
    <w:rsid w:val="004F2D73"/>
    <w:rsid w:val="004F43C8"/>
    <w:rsid w:val="004F6ACE"/>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72B"/>
    <w:rsid w:val="005134D6"/>
    <w:rsid w:val="00513C19"/>
    <w:rsid w:val="00513CBB"/>
    <w:rsid w:val="00515BC8"/>
    <w:rsid w:val="00517B45"/>
    <w:rsid w:val="00517FC9"/>
    <w:rsid w:val="0052060E"/>
    <w:rsid w:val="00521F95"/>
    <w:rsid w:val="00523594"/>
    <w:rsid w:val="00523FD8"/>
    <w:rsid w:val="005240C6"/>
    <w:rsid w:val="005279AC"/>
    <w:rsid w:val="00530BE1"/>
    <w:rsid w:val="00530DEE"/>
    <w:rsid w:val="00530ECF"/>
    <w:rsid w:val="00532357"/>
    <w:rsid w:val="0053257C"/>
    <w:rsid w:val="005327A6"/>
    <w:rsid w:val="00532822"/>
    <w:rsid w:val="0053337E"/>
    <w:rsid w:val="00533B75"/>
    <w:rsid w:val="00533FBA"/>
    <w:rsid w:val="00534349"/>
    <w:rsid w:val="00534FFB"/>
    <w:rsid w:val="0053553D"/>
    <w:rsid w:val="00535AC3"/>
    <w:rsid w:val="00537C46"/>
    <w:rsid w:val="005405C6"/>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CD7"/>
    <w:rsid w:val="00564F52"/>
    <w:rsid w:val="0056609E"/>
    <w:rsid w:val="005663B4"/>
    <w:rsid w:val="00566494"/>
    <w:rsid w:val="00567ACE"/>
    <w:rsid w:val="00567C36"/>
    <w:rsid w:val="00571640"/>
    <w:rsid w:val="00571DD3"/>
    <w:rsid w:val="0057392E"/>
    <w:rsid w:val="00574CC0"/>
    <w:rsid w:val="00574DEA"/>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415F"/>
    <w:rsid w:val="00585536"/>
    <w:rsid w:val="00585826"/>
    <w:rsid w:val="00585E45"/>
    <w:rsid w:val="005860BF"/>
    <w:rsid w:val="00587453"/>
    <w:rsid w:val="00587BA5"/>
    <w:rsid w:val="005909AD"/>
    <w:rsid w:val="00591820"/>
    <w:rsid w:val="00593006"/>
    <w:rsid w:val="005953A1"/>
    <w:rsid w:val="005955A2"/>
    <w:rsid w:val="00595681"/>
    <w:rsid w:val="00595AEC"/>
    <w:rsid w:val="00595D5F"/>
    <w:rsid w:val="00595E4E"/>
    <w:rsid w:val="005961DD"/>
    <w:rsid w:val="005961F2"/>
    <w:rsid w:val="0059632C"/>
    <w:rsid w:val="005971DD"/>
    <w:rsid w:val="0059754A"/>
    <w:rsid w:val="005976CC"/>
    <w:rsid w:val="005A0C34"/>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C1799"/>
    <w:rsid w:val="005C19EC"/>
    <w:rsid w:val="005C20DD"/>
    <w:rsid w:val="005C23E1"/>
    <w:rsid w:val="005C57F5"/>
    <w:rsid w:val="005C5BD6"/>
    <w:rsid w:val="005C71AD"/>
    <w:rsid w:val="005D02E4"/>
    <w:rsid w:val="005D12DA"/>
    <w:rsid w:val="005D3614"/>
    <w:rsid w:val="005D3E8F"/>
    <w:rsid w:val="005D46A3"/>
    <w:rsid w:val="005D6723"/>
    <w:rsid w:val="005D72C8"/>
    <w:rsid w:val="005E0303"/>
    <w:rsid w:val="005E185B"/>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312D"/>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352D"/>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62DB7"/>
    <w:rsid w:val="0066334C"/>
    <w:rsid w:val="0066386B"/>
    <w:rsid w:val="006641ED"/>
    <w:rsid w:val="00667828"/>
    <w:rsid w:val="0066794C"/>
    <w:rsid w:val="00667A7B"/>
    <w:rsid w:val="00667E4E"/>
    <w:rsid w:val="0067049F"/>
    <w:rsid w:val="00671891"/>
    <w:rsid w:val="00673C56"/>
    <w:rsid w:val="00673D71"/>
    <w:rsid w:val="00673FBB"/>
    <w:rsid w:val="0067424C"/>
    <w:rsid w:val="00674A4D"/>
    <w:rsid w:val="0067604D"/>
    <w:rsid w:val="00676F3B"/>
    <w:rsid w:val="006812BF"/>
    <w:rsid w:val="006817E5"/>
    <w:rsid w:val="00681F09"/>
    <w:rsid w:val="00681FF5"/>
    <w:rsid w:val="0068452E"/>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72B"/>
    <w:rsid w:val="006E3243"/>
    <w:rsid w:val="006E3442"/>
    <w:rsid w:val="006E36A6"/>
    <w:rsid w:val="006E39F4"/>
    <w:rsid w:val="006E7270"/>
    <w:rsid w:val="006F1E7B"/>
    <w:rsid w:val="006F414D"/>
    <w:rsid w:val="006F46D7"/>
    <w:rsid w:val="006F6447"/>
    <w:rsid w:val="006F6B51"/>
    <w:rsid w:val="007002B9"/>
    <w:rsid w:val="00700472"/>
    <w:rsid w:val="00701E15"/>
    <w:rsid w:val="007022FF"/>
    <w:rsid w:val="00702EEA"/>
    <w:rsid w:val="0070517D"/>
    <w:rsid w:val="00705FB3"/>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0F64"/>
    <w:rsid w:val="00731892"/>
    <w:rsid w:val="007339E0"/>
    <w:rsid w:val="00733AA9"/>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D85"/>
    <w:rsid w:val="007473B0"/>
    <w:rsid w:val="00750B24"/>
    <w:rsid w:val="00751142"/>
    <w:rsid w:val="007513B3"/>
    <w:rsid w:val="00752237"/>
    <w:rsid w:val="00752B9F"/>
    <w:rsid w:val="0075392D"/>
    <w:rsid w:val="00753F1B"/>
    <w:rsid w:val="0075415C"/>
    <w:rsid w:val="007551F5"/>
    <w:rsid w:val="00757CEC"/>
    <w:rsid w:val="00760776"/>
    <w:rsid w:val="00761343"/>
    <w:rsid w:val="0076264E"/>
    <w:rsid w:val="007627F6"/>
    <w:rsid w:val="00763BEC"/>
    <w:rsid w:val="00766456"/>
    <w:rsid w:val="007706BC"/>
    <w:rsid w:val="0077073A"/>
    <w:rsid w:val="00770AF4"/>
    <w:rsid w:val="00770F28"/>
    <w:rsid w:val="00771469"/>
    <w:rsid w:val="007730DC"/>
    <w:rsid w:val="00773238"/>
    <w:rsid w:val="00775697"/>
    <w:rsid w:val="00775C40"/>
    <w:rsid w:val="00776591"/>
    <w:rsid w:val="007767CD"/>
    <w:rsid w:val="00777164"/>
    <w:rsid w:val="00777B8E"/>
    <w:rsid w:val="0078060C"/>
    <w:rsid w:val="00780821"/>
    <w:rsid w:val="007825F8"/>
    <w:rsid w:val="0078270C"/>
    <w:rsid w:val="00783BCA"/>
    <w:rsid w:val="00784253"/>
    <w:rsid w:val="00785C18"/>
    <w:rsid w:val="00785E11"/>
    <w:rsid w:val="00786CA6"/>
    <w:rsid w:val="007873BC"/>
    <w:rsid w:val="00791586"/>
    <w:rsid w:val="00792215"/>
    <w:rsid w:val="007928DA"/>
    <w:rsid w:val="00793092"/>
    <w:rsid w:val="007938B7"/>
    <w:rsid w:val="00795611"/>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1BFA"/>
    <w:rsid w:val="007C40C1"/>
    <w:rsid w:val="007C4E25"/>
    <w:rsid w:val="007C5133"/>
    <w:rsid w:val="007C5892"/>
    <w:rsid w:val="007C666B"/>
    <w:rsid w:val="007D0273"/>
    <w:rsid w:val="007D0285"/>
    <w:rsid w:val="007D33D6"/>
    <w:rsid w:val="007D43B0"/>
    <w:rsid w:val="007D50E3"/>
    <w:rsid w:val="007D5708"/>
    <w:rsid w:val="007D70F3"/>
    <w:rsid w:val="007E17F8"/>
    <w:rsid w:val="007E1872"/>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3779"/>
    <w:rsid w:val="00804202"/>
    <w:rsid w:val="0080493A"/>
    <w:rsid w:val="008053E1"/>
    <w:rsid w:val="008068E5"/>
    <w:rsid w:val="00810FB0"/>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6B60"/>
    <w:rsid w:val="0082723E"/>
    <w:rsid w:val="008301D8"/>
    <w:rsid w:val="00830622"/>
    <w:rsid w:val="0083134A"/>
    <w:rsid w:val="008318F4"/>
    <w:rsid w:val="00831925"/>
    <w:rsid w:val="00831964"/>
    <w:rsid w:val="00833599"/>
    <w:rsid w:val="00833ADF"/>
    <w:rsid w:val="008403C1"/>
    <w:rsid w:val="00840D5E"/>
    <w:rsid w:val="008423E7"/>
    <w:rsid w:val="008425C4"/>
    <w:rsid w:val="00843C30"/>
    <w:rsid w:val="00843D24"/>
    <w:rsid w:val="00843E95"/>
    <w:rsid w:val="0084436C"/>
    <w:rsid w:val="00844BC0"/>
    <w:rsid w:val="00844EFF"/>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E42"/>
    <w:rsid w:val="00862F7A"/>
    <w:rsid w:val="008634F4"/>
    <w:rsid w:val="00864873"/>
    <w:rsid w:val="00864932"/>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0ABB"/>
    <w:rsid w:val="00881DD8"/>
    <w:rsid w:val="00882703"/>
    <w:rsid w:val="0088342C"/>
    <w:rsid w:val="00885B2A"/>
    <w:rsid w:val="008867C6"/>
    <w:rsid w:val="00886B16"/>
    <w:rsid w:val="00886EBA"/>
    <w:rsid w:val="00886FD9"/>
    <w:rsid w:val="00887CBE"/>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2238"/>
    <w:rsid w:val="008D310E"/>
    <w:rsid w:val="008D5146"/>
    <w:rsid w:val="008D63CD"/>
    <w:rsid w:val="008D7983"/>
    <w:rsid w:val="008E07AE"/>
    <w:rsid w:val="008E2502"/>
    <w:rsid w:val="008E5057"/>
    <w:rsid w:val="008E52DC"/>
    <w:rsid w:val="008E74EB"/>
    <w:rsid w:val="008E783F"/>
    <w:rsid w:val="008E7C5C"/>
    <w:rsid w:val="008F0309"/>
    <w:rsid w:val="008F0F95"/>
    <w:rsid w:val="008F300D"/>
    <w:rsid w:val="008F397E"/>
    <w:rsid w:val="008F440D"/>
    <w:rsid w:val="008F46E2"/>
    <w:rsid w:val="008F6503"/>
    <w:rsid w:val="008F75F0"/>
    <w:rsid w:val="009003B9"/>
    <w:rsid w:val="00900635"/>
    <w:rsid w:val="00901A30"/>
    <w:rsid w:val="00902D93"/>
    <w:rsid w:val="00903491"/>
    <w:rsid w:val="00904AC3"/>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0EE4"/>
    <w:rsid w:val="00924A14"/>
    <w:rsid w:val="00924DF2"/>
    <w:rsid w:val="009250F3"/>
    <w:rsid w:val="00925776"/>
    <w:rsid w:val="00925FFD"/>
    <w:rsid w:val="009277B4"/>
    <w:rsid w:val="00930FC5"/>
    <w:rsid w:val="009311EF"/>
    <w:rsid w:val="00931E9B"/>
    <w:rsid w:val="00932F5E"/>
    <w:rsid w:val="00934E28"/>
    <w:rsid w:val="009355B3"/>
    <w:rsid w:val="0093586E"/>
    <w:rsid w:val="00935A0F"/>
    <w:rsid w:val="00935EBB"/>
    <w:rsid w:val="00936E04"/>
    <w:rsid w:val="00936FDE"/>
    <w:rsid w:val="0093775F"/>
    <w:rsid w:val="00940344"/>
    <w:rsid w:val="00940DCC"/>
    <w:rsid w:val="00941637"/>
    <w:rsid w:val="0094254B"/>
    <w:rsid w:val="009441AB"/>
    <w:rsid w:val="009441DC"/>
    <w:rsid w:val="0094525A"/>
    <w:rsid w:val="009459FC"/>
    <w:rsid w:val="00946C63"/>
    <w:rsid w:val="00947280"/>
    <w:rsid w:val="00947ECF"/>
    <w:rsid w:val="00950379"/>
    <w:rsid w:val="0095292A"/>
    <w:rsid w:val="00952B22"/>
    <w:rsid w:val="00952BE0"/>
    <w:rsid w:val="00953D07"/>
    <w:rsid w:val="00953F75"/>
    <w:rsid w:val="00954277"/>
    <w:rsid w:val="0095586C"/>
    <w:rsid w:val="0095683A"/>
    <w:rsid w:val="00956AA4"/>
    <w:rsid w:val="00957949"/>
    <w:rsid w:val="0096010F"/>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62EE"/>
    <w:rsid w:val="009866B4"/>
    <w:rsid w:val="00990E73"/>
    <w:rsid w:val="00992856"/>
    <w:rsid w:val="009932D8"/>
    <w:rsid w:val="0099452E"/>
    <w:rsid w:val="0099454B"/>
    <w:rsid w:val="009958AB"/>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46BA"/>
    <w:rsid w:val="009B4E07"/>
    <w:rsid w:val="009B545F"/>
    <w:rsid w:val="009B5867"/>
    <w:rsid w:val="009B62E2"/>
    <w:rsid w:val="009B7290"/>
    <w:rsid w:val="009C41E4"/>
    <w:rsid w:val="009C4D87"/>
    <w:rsid w:val="009C582C"/>
    <w:rsid w:val="009C6418"/>
    <w:rsid w:val="009C65AF"/>
    <w:rsid w:val="009C7A78"/>
    <w:rsid w:val="009D1566"/>
    <w:rsid w:val="009D260F"/>
    <w:rsid w:val="009D2BD7"/>
    <w:rsid w:val="009D3CFF"/>
    <w:rsid w:val="009D4E8A"/>
    <w:rsid w:val="009D5204"/>
    <w:rsid w:val="009D5BAC"/>
    <w:rsid w:val="009D6340"/>
    <w:rsid w:val="009D690A"/>
    <w:rsid w:val="009D6B95"/>
    <w:rsid w:val="009D7E6B"/>
    <w:rsid w:val="009E0040"/>
    <w:rsid w:val="009E017B"/>
    <w:rsid w:val="009E068B"/>
    <w:rsid w:val="009E0ABD"/>
    <w:rsid w:val="009E3823"/>
    <w:rsid w:val="009E4350"/>
    <w:rsid w:val="009E4FAE"/>
    <w:rsid w:val="009E5609"/>
    <w:rsid w:val="009E79BF"/>
    <w:rsid w:val="009F08A3"/>
    <w:rsid w:val="009F2126"/>
    <w:rsid w:val="009F412F"/>
    <w:rsid w:val="009F4416"/>
    <w:rsid w:val="009F502F"/>
    <w:rsid w:val="009F5690"/>
    <w:rsid w:val="009F752F"/>
    <w:rsid w:val="00A00175"/>
    <w:rsid w:val="00A0087C"/>
    <w:rsid w:val="00A013D0"/>
    <w:rsid w:val="00A01983"/>
    <w:rsid w:val="00A02BD9"/>
    <w:rsid w:val="00A03235"/>
    <w:rsid w:val="00A07A75"/>
    <w:rsid w:val="00A101DF"/>
    <w:rsid w:val="00A12DFC"/>
    <w:rsid w:val="00A13ED6"/>
    <w:rsid w:val="00A14A57"/>
    <w:rsid w:val="00A152AC"/>
    <w:rsid w:val="00A154B2"/>
    <w:rsid w:val="00A1593A"/>
    <w:rsid w:val="00A160DC"/>
    <w:rsid w:val="00A17A55"/>
    <w:rsid w:val="00A200BF"/>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3317"/>
    <w:rsid w:val="00A339FA"/>
    <w:rsid w:val="00A33EB2"/>
    <w:rsid w:val="00A35CFF"/>
    <w:rsid w:val="00A366AB"/>
    <w:rsid w:val="00A36EFC"/>
    <w:rsid w:val="00A3718B"/>
    <w:rsid w:val="00A37A9B"/>
    <w:rsid w:val="00A4005C"/>
    <w:rsid w:val="00A4147C"/>
    <w:rsid w:val="00A4236F"/>
    <w:rsid w:val="00A425BD"/>
    <w:rsid w:val="00A43BE6"/>
    <w:rsid w:val="00A4475E"/>
    <w:rsid w:val="00A46534"/>
    <w:rsid w:val="00A46541"/>
    <w:rsid w:val="00A47B58"/>
    <w:rsid w:val="00A506A6"/>
    <w:rsid w:val="00A52B08"/>
    <w:rsid w:val="00A52DF6"/>
    <w:rsid w:val="00A52F28"/>
    <w:rsid w:val="00A531A8"/>
    <w:rsid w:val="00A53436"/>
    <w:rsid w:val="00A53753"/>
    <w:rsid w:val="00A568F7"/>
    <w:rsid w:val="00A57BBB"/>
    <w:rsid w:val="00A57C21"/>
    <w:rsid w:val="00A617D3"/>
    <w:rsid w:val="00A619DE"/>
    <w:rsid w:val="00A62500"/>
    <w:rsid w:val="00A62526"/>
    <w:rsid w:val="00A65924"/>
    <w:rsid w:val="00A65E5D"/>
    <w:rsid w:val="00A675E2"/>
    <w:rsid w:val="00A7116B"/>
    <w:rsid w:val="00A71681"/>
    <w:rsid w:val="00A734E6"/>
    <w:rsid w:val="00A73691"/>
    <w:rsid w:val="00A75D4B"/>
    <w:rsid w:val="00A77670"/>
    <w:rsid w:val="00A779B6"/>
    <w:rsid w:val="00A77C90"/>
    <w:rsid w:val="00A80236"/>
    <w:rsid w:val="00A80C4B"/>
    <w:rsid w:val="00A81475"/>
    <w:rsid w:val="00A81F40"/>
    <w:rsid w:val="00A840B3"/>
    <w:rsid w:val="00A84366"/>
    <w:rsid w:val="00A86BA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DCB"/>
    <w:rsid w:val="00AC345C"/>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7B8C"/>
    <w:rsid w:val="00AE0F7C"/>
    <w:rsid w:val="00AE16EF"/>
    <w:rsid w:val="00AE2E72"/>
    <w:rsid w:val="00AE3240"/>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67B4"/>
    <w:rsid w:val="00AF7256"/>
    <w:rsid w:val="00AF74C6"/>
    <w:rsid w:val="00AF7ABF"/>
    <w:rsid w:val="00AF7BC7"/>
    <w:rsid w:val="00AF7F01"/>
    <w:rsid w:val="00B020BC"/>
    <w:rsid w:val="00B02976"/>
    <w:rsid w:val="00B032BC"/>
    <w:rsid w:val="00B05182"/>
    <w:rsid w:val="00B05192"/>
    <w:rsid w:val="00B061E6"/>
    <w:rsid w:val="00B077C9"/>
    <w:rsid w:val="00B1152A"/>
    <w:rsid w:val="00B11EB4"/>
    <w:rsid w:val="00B15C53"/>
    <w:rsid w:val="00B1692B"/>
    <w:rsid w:val="00B20806"/>
    <w:rsid w:val="00B20B4E"/>
    <w:rsid w:val="00B2189B"/>
    <w:rsid w:val="00B21C13"/>
    <w:rsid w:val="00B24D41"/>
    <w:rsid w:val="00B25012"/>
    <w:rsid w:val="00B26001"/>
    <w:rsid w:val="00B278B9"/>
    <w:rsid w:val="00B27B61"/>
    <w:rsid w:val="00B30338"/>
    <w:rsid w:val="00B30708"/>
    <w:rsid w:val="00B326E6"/>
    <w:rsid w:val="00B32836"/>
    <w:rsid w:val="00B32C1D"/>
    <w:rsid w:val="00B32E79"/>
    <w:rsid w:val="00B3396F"/>
    <w:rsid w:val="00B36285"/>
    <w:rsid w:val="00B36E5D"/>
    <w:rsid w:val="00B37893"/>
    <w:rsid w:val="00B401FF"/>
    <w:rsid w:val="00B40911"/>
    <w:rsid w:val="00B40B44"/>
    <w:rsid w:val="00B41A96"/>
    <w:rsid w:val="00B42AAC"/>
    <w:rsid w:val="00B430C3"/>
    <w:rsid w:val="00B430D7"/>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70F8C"/>
    <w:rsid w:val="00B71092"/>
    <w:rsid w:val="00B71494"/>
    <w:rsid w:val="00B71A45"/>
    <w:rsid w:val="00B72B7D"/>
    <w:rsid w:val="00B73267"/>
    <w:rsid w:val="00B746F8"/>
    <w:rsid w:val="00B74BE3"/>
    <w:rsid w:val="00B758BF"/>
    <w:rsid w:val="00B779C6"/>
    <w:rsid w:val="00B77BE4"/>
    <w:rsid w:val="00B839C7"/>
    <w:rsid w:val="00B83D3F"/>
    <w:rsid w:val="00B840C0"/>
    <w:rsid w:val="00B842B0"/>
    <w:rsid w:val="00B8631E"/>
    <w:rsid w:val="00B87284"/>
    <w:rsid w:val="00B908F8"/>
    <w:rsid w:val="00B90F5D"/>
    <w:rsid w:val="00B91697"/>
    <w:rsid w:val="00B925B0"/>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D9D"/>
    <w:rsid w:val="00BB5C08"/>
    <w:rsid w:val="00BB61EB"/>
    <w:rsid w:val="00BB6974"/>
    <w:rsid w:val="00BB6BC8"/>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89"/>
    <w:rsid w:val="00BD3803"/>
    <w:rsid w:val="00BD50C5"/>
    <w:rsid w:val="00BD69F5"/>
    <w:rsid w:val="00BD6B69"/>
    <w:rsid w:val="00BD6DFB"/>
    <w:rsid w:val="00BE232B"/>
    <w:rsid w:val="00BE2587"/>
    <w:rsid w:val="00BE297A"/>
    <w:rsid w:val="00BE5E4A"/>
    <w:rsid w:val="00BF001F"/>
    <w:rsid w:val="00BF092D"/>
    <w:rsid w:val="00BF0F2A"/>
    <w:rsid w:val="00BF128E"/>
    <w:rsid w:val="00BF1C24"/>
    <w:rsid w:val="00BF31F9"/>
    <w:rsid w:val="00BF32D9"/>
    <w:rsid w:val="00BF3300"/>
    <w:rsid w:val="00BF3E7C"/>
    <w:rsid w:val="00BF4E2D"/>
    <w:rsid w:val="00BF4F51"/>
    <w:rsid w:val="00BF5784"/>
    <w:rsid w:val="00BF62D2"/>
    <w:rsid w:val="00BF6367"/>
    <w:rsid w:val="00BF78DD"/>
    <w:rsid w:val="00C0014F"/>
    <w:rsid w:val="00C0170B"/>
    <w:rsid w:val="00C02291"/>
    <w:rsid w:val="00C034DA"/>
    <w:rsid w:val="00C037EF"/>
    <w:rsid w:val="00C04079"/>
    <w:rsid w:val="00C067E2"/>
    <w:rsid w:val="00C07607"/>
    <w:rsid w:val="00C07C15"/>
    <w:rsid w:val="00C07D1E"/>
    <w:rsid w:val="00C1141F"/>
    <w:rsid w:val="00C120F1"/>
    <w:rsid w:val="00C12B83"/>
    <w:rsid w:val="00C130E3"/>
    <w:rsid w:val="00C135F1"/>
    <w:rsid w:val="00C13DBB"/>
    <w:rsid w:val="00C150A5"/>
    <w:rsid w:val="00C15F02"/>
    <w:rsid w:val="00C16E6C"/>
    <w:rsid w:val="00C2046C"/>
    <w:rsid w:val="00C21302"/>
    <w:rsid w:val="00C22B15"/>
    <w:rsid w:val="00C245A1"/>
    <w:rsid w:val="00C247F1"/>
    <w:rsid w:val="00C24EAE"/>
    <w:rsid w:val="00C25F29"/>
    <w:rsid w:val="00C26415"/>
    <w:rsid w:val="00C2642C"/>
    <w:rsid w:val="00C300FE"/>
    <w:rsid w:val="00C307A5"/>
    <w:rsid w:val="00C316D5"/>
    <w:rsid w:val="00C323DE"/>
    <w:rsid w:val="00C33721"/>
    <w:rsid w:val="00C34D1A"/>
    <w:rsid w:val="00C3537C"/>
    <w:rsid w:val="00C36183"/>
    <w:rsid w:val="00C361E3"/>
    <w:rsid w:val="00C37C70"/>
    <w:rsid w:val="00C40270"/>
    <w:rsid w:val="00C40440"/>
    <w:rsid w:val="00C40EB3"/>
    <w:rsid w:val="00C41C79"/>
    <w:rsid w:val="00C422F8"/>
    <w:rsid w:val="00C42824"/>
    <w:rsid w:val="00C42AD0"/>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D19"/>
    <w:rsid w:val="00C61237"/>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805"/>
    <w:rsid w:val="00C77EC8"/>
    <w:rsid w:val="00C800E3"/>
    <w:rsid w:val="00C80790"/>
    <w:rsid w:val="00C80CF6"/>
    <w:rsid w:val="00C80E92"/>
    <w:rsid w:val="00C82238"/>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F22"/>
    <w:rsid w:val="00CA4AAF"/>
    <w:rsid w:val="00CA7E60"/>
    <w:rsid w:val="00CB019E"/>
    <w:rsid w:val="00CB065D"/>
    <w:rsid w:val="00CB067B"/>
    <w:rsid w:val="00CB076B"/>
    <w:rsid w:val="00CB40C8"/>
    <w:rsid w:val="00CB5F59"/>
    <w:rsid w:val="00CB6162"/>
    <w:rsid w:val="00CB701A"/>
    <w:rsid w:val="00CB7A76"/>
    <w:rsid w:val="00CC0CA3"/>
    <w:rsid w:val="00CC119B"/>
    <w:rsid w:val="00CC1346"/>
    <w:rsid w:val="00CC16FB"/>
    <w:rsid w:val="00CC2008"/>
    <w:rsid w:val="00CC248D"/>
    <w:rsid w:val="00CC2634"/>
    <w:rsid w:val="00CC3029"/>
    <w:rsid w:val="00CC53E5"/>
    <w:rsid w:val="00CC6096"/>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46C5"/>
    <w:rsid w:val="00CF11A0"/>
    <w:rsid w:val="00CF1336"/>
    <w:rsid w:val="00CF1D07"/>
    <w:rsid w:val="00CF1F1E"/>
    <w:rsid w:val="00CF460D"/>
    <w:rsid w:val="00CF4611"/>
    <w:rsid w:val="00CF49E2"/>
    <w:rsid w:val="00CF6062"/>
    <w:rsid w:val="00CF62CF"/>
    <w:rsid w:val="00CF70DF"/>
    <w:rsid w:val="00CF7116"/>
    <w:rsid w:val="00CF7A11"/>
    <w:rsid w:val="00D00251"/>
    <w:rsid w:val="00D01BCA"/>
    <w:rsid w:val="00D01E66"/>
    <w:rsid w:val="00D02024"/>
    <w:rsid w:val="00D04135"/>
    <w:rsid w:val="00D0493E"/>
    <w:rsid w:val="00D0620B"/>
    <w:rsid w:val="00D06491"/>
    <w:rsid w:val="00D06E65"/>
    <w:rsid w:val="00D07C3C"/>
    <w:rsid w:val="00D07F23"/>
    <w:rsid w:val="00D1067F"/>
    <w:rsid w:val="00D10A05"/>
    <w:rsid w:val="00D110C6"/>
    <w:rsid w:val="00D11A12"/>
    <w:rsid w:val="00D11C93"/>
    <w:rsid w:val="00D12790"/>
    <w:rsid w:val="00D129D7"/>
    <w:rsid w:val="00D13450"/>
    <w:rsid w:val="00D13974"/>
    <w:rsid w:val="00D13A4E"/>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304E0"/>
    <w:rsid w:val="00D306D7"/>
    <w:rsid w:val="00D3090E"/>
    <w:rsid w:val="00D30E48"/>
    <w:rsid w:val="00D3217E"/>
    <w:rsid w:val="00D3218B"/>
    <w:rsid w:val="00D3354A"/>
    <w:rsid w:val="00D34C34"/>
    <w:rsid w:val="00D3547D"/>
    <w:rsid w:val="00D3586F"/>
    <w:rsid w:val="00D35E38"/>
    <w:rsid w:val="00D35E93"/>
    <w:rsid w:val="00D365F3"/>
    <w:rsid w:val="00D36FE5"/>
    <w:rsid w:val="00D3753D"/>
    <w:rsid w:val="00D37B5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70D"/>
    <w:rsid w:val="00D56376"/>
    <w:rsid w:val="00D57CE1"/>
    <w:rsid w:val="00D605F4"/>
    <w:rsid w:val="00D60B52"/>
    <w:rsid w:val="00D6122D"/>
    <w:rsid w:val="00D612C3"/>
    <w:rsid w:val="00D65706"/>
    <w:rsid w:val="00D67C5F"/>
    <w:rsid w:val="00D702AB"/>
    <w:rsid w:val="00D71104"/>
    <w:rsid w:val="00D7122F"/>
    <w:rsid w:val="00D722BA"/>
    <w:rsid w:val="00D7342B"/>
    <w:rsid w:val="00D73D5F"/>
    <w:rsid w:val="00D74B7D"/>
    <w:rsid w:val="00D74E2F"/>
    <w:rsid w:val="00D753D4"/>
    <w:rsid w:val="00D757D9"/>
    <w:rsid w:val="00D7593D"/>
    <w:rsid w:val="00D75A96"/>
    <w:rsid w:val="00D7658F"/>
    <w:rsid w:val="00D76D77"/>
    <w:rsid w:val="00D77B0C"/>
    <w:rsid w:val="00D8066C"/>
    <w:rsid w:val="00D80F06"/>
    <w:rsid w:val="00D83780"/>
    <w:rsid w:val="00D84302"/>
    <w:rsid w:val="00D854E6"/>
    <w:rsid w:val="00D85B42"/>
    <w:rsid w:val="00D85D53"/>
    <w:rsid w:val="00D86789"/>
    <w:rsid w:val="00D90671"/>
    <w:rsid w:val="00D90966"/>
    <w:rsid w:val="00D90D32"/>
    <w:rsid w:val="00D91245"/>
    <w:rsid w:val="00D927C1"/>
    <w:rsid w:val="00D92CB3"/>
    <w:rsid w:val="00D9321D"/>
    <w:rsid w:val="00D9372B"/>
    <w:rsid w:val="00D9484E"/>
    <w:rsid w:val="00D94938"/>
    <w:rsid w:val="00D951EA"/>
    <w:rsid w:val="00D95E21"/>
    <w:rsid w:val="00D9682E"/>
    <w:rsid w:val="00D96E32"/>
    <w:rsid w:val="00D9723A"/>
    <w:rsid w:val="00D97676"/>
    <w:rsid w:val="00DA0028"/>
    <w:rsid w:val="00DA06B1"/>
    <w:rsid w:val="00DA0BBC"/>
    <w:rsid w:val="00DA1EFA"/>
    <w:rsid w:val="00DA310F"/>
    <w:rsid w:val="00DA384B"/>
    <w:rsid w:val="00DA4D8B"/>
    <w:rsid w:val="00DA5ADB"/>
    <w:rsid w:val="00DA7BD7"/>
    <w:rsid w:val="00DB145B"/>
    <w:rsid w:val="00DB2047"/>
    <w:rsid w:val="00DB30A1"/>
    <w:rsid w:val="00DB3202"/>
    <w:rsid w:val="00DB3396"/>
    <w:rsid w:val="00DB4A6C"/>
    <w:rsid w:val="00DB52FA"/>
    <w:rsid w:val="00DB598C"/>
    <w:rsid w:val="00DB687F"/>
    <w:rsid w:val="00DB7540"/>
    <w:rsid w:val="00DB7B6F"/>
    <w:rsid w:val="00DC0934"/>
    <w:rsid w:val="00DC0BFC"/>
    <w:rsid w:val="00DC13CF"/>
    <w:rsid w:val="00DC2F96"/>
    <w:rsid w:val="00DC324C"/>
    <w:rsid w:val="00DC35E9"/>
    <w:rsid w:val="00DC4DC5"/>
    <w:rsid w:val="00DC5467"/>
    <w:rsid w:val="00DC76CC"/>
    <w:rsid w:val="00DD03D8"/>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60B8"/>
    <w:rsid w:val="00DE6364"/>
    <w:rsid w:val="00DE6E72"/>
    <w:rsid w:val="00DE6E7F"/>
    <w:rsid w:val="00DF0C4F"/>
    <w:rsid w:val="00DF0CAA"/>
    <w:rsid w:val="00DF0E58"/>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15C0"/>
    <w:rsid w:val="00E21BAD"/>
    <w:rsid w:val="00E22302"/>
    <w:rsid w:val="00E227D5"/>
    <w:rsid w:val="00E240C0"/>
    <w:rsid w:val="00E26ED0"/>
    <w:rsid w:val="00E2777E"/>
    <w:rsid w:val="00E27ABC"/>
    <w:rsid w:val="00E30B60"/>
    <w:rsid w:val="00E31031"/>
    <w:rsid w:val="00E31F4F"/>
    <w:rsid w:val="00E32242"/>
    <w:rsid w:val="00E33168"/>
    <w:rsid w:val="00E3480D"/>
    <w:rsid w:val="00E34A70"/>
    <w:rsid w:val="00E35889"/>
    <w:rsid w:val="00E3627E"/>
    <w:rsid w:val="00E36602"/>
    <w:rsid w:val="00E36EA1"/>
    <w:rsid w:val="00E379B8"/>
    <w:rsid w:val="00E40ACF"/>
    <w:rsid w:val="00E41B72"/>
    <w:rsid w:val="00E41C5E"/>
    <w:rsid w:val="00E42487"/>
    <w:rsid w:val="00E43934"/>
    <w:rsid w:val="00E44732"/>
    <w:rsid w:val="00E45762"/>
    <w:rsid w:val="00E46457"/>
    <w:rsid w:val="00E46685"/>
    <w:rsid w:val="00E46783"/>
    <w:rsid w:val="00E46C17"/>
    <w:rsid w:val="00E475E8"/>
    <w:rsid w:val="00E50C38"/>
    <w:rsid w:val="00E5215D"/>
    <w:rsid w:val="00E523DB"/>
    <w:rsid w:val="00E52E08"/>
    <w:rsid w:val="00E54840"/>
    <w:rsid w:val="00E54C2F"/>
    <w:rsid w:val="00E558B2"/>
    <w:rsid w:val="00E55E25"/>
    <w:rsid w:val="00E561E1"/>
    <w:rsid w:val="00E563A4"/>
    <w:rsid w:val="00E57EA0"/>
    <w:rsid w:val="00E60055"/>
    <w:rsid w:val="00E60454"/>
    <w:rsid w:val="00E61324"/>
    <w:rsid w:val="00E615F9"/>
    <w:rsid w:val="00E6160F"/>
    <w:rsid w:val="00E61FBD"/>
    <w:rsid w:val="00E64D82"/>
    <w:rsid w:val="00E66611"/>
    <w:rsid w:val="00E667A8"/>
    <w:rsid w:val="00E66DF7"/>
    <w:rsid w:val="00E67DBA"/>
    <w:rsid w:val="00E7042D"/>
    <w:rsid w:val="00E7191D"/>
    <w:rsid w:val="00E71964"/>
    <w:rsid w:val="00E73933"/>
    <w:rsid w:val="00E74595"/>
    <w:rsid w:val="00E747E1"/>
    <w:rsid w:val="00E75D75"/>
    <w:rsid w:val="00E762D2"/>
    <w:rsid w:val="00E81443"/>
    <w:rsid w:val="00E81CB0"/>
    <w:rsid w:val="00E8379E"/>
    <w:rsid w:val="00E859AD"/>
    <w:rsid w:val="00E85C1E"/>
    <w:rsid w:val="00E85C9A"/>
    <w:rsid w:val="00E864F3"/>
    <w:rsid w:val="00E86A5A"/>
    <w:rsid w:val="00E87458"/>
    <w:rsid w:val="00E8786F"/>
    <w:rsid w:val="00E87AB0"/>
    <w:rsid w:val="00E90CB3"/>
    <w:rsid w:val="00E90D1F"/>
    <w:rsid w:val="00E92462"/>
    <w:rsid w:val="00E92876"/>
    <w:rsid w:val="00E93625"/>
    <w:rsid w:val="00E93E6F"/>
    <w:rsid w:val="00E9421C"/>
    <w:rsid w:val="00E9616A"/>
    <w:rsid w:val="00E96D9D"/>
    <w:rsid w:val="00E97104"/>
    <w:rsid w:val="00E9779C"/>
    <w:rsid w:val="00EA3044"/>
    <w:rsid w:val="00EA45BE"/>
    <w:rsid w:val="00EA4CF0"/>
    <w:rsid w:val="00EA502E"/>
    <w:rsid w:val="00EA5122"/>
    <w:rsid w:val="00EA5471"/>
    <w:rsid w:val="00EA5C11"/>
    <w:rsid w:val="00EA5CAC"/>
    <w:rsid w:val="00EA67CE"/>
    <w:rsid w:val="00EA7364"/>
    <w:rsid w:val="00EA7F7A"/>
    <w:rsid w:val="00EB0B91"/>
    <w:rsid w:val="00EB1322"/>
    <w:rsid w:val="00EB14F0"/>
    <w:rsid w:val="00EB19C3"/>
    <w:rsid w:val="00EB39F2"/>
    <w:rsid w:val="00EB3A55"/>
    <w:rsid w:val="00EB3ECA"/>
    <w:rsid w:val="00EB52F0"/>
    <w:rsid w:val="00EB720D"/>
    <w:rsid w:val="00EB79AD"/>
    <w:rsid w:val="00EC0A0B"/>
    <w:rsid w:val="00EC20DE"/>
    <w:rsid w:val="00EC25F2"/>
    <w:rsid w:val="00EC2A1A"/>
    <w:rsid w:val="00EC3BC9"/>
    <w:rsid w:val="00EC6428"/>
    <w:rsid w:val="00EC7EAF"/>
    <w:rsid w:val="00ED0281"/>
    <w:rsid w:val="00ED09F1"/>
    <w:rsid w:val="00ED16A5"/>
    <w:rsid w:val="00ED1917"/>
    <w:rsid w:val="00ED437F"/>
    <w:rsid w:val="00ED47B6"/>
    <w:rsid w:val="00ED51DE"/>
    <w:rsid w:val="00ED60D5"/>
    <w:rsid w:val="00ED7350"/>
    <w:rsid w:val="00ED7873"/>
    <w:rsid w:val="00EE2216"/>
    <w:rsid w:val="00EE2E91"/>
    <w:rsid w:val="00EE35DC"/>
    <w:rsid w:val="00EE6FE5"/>
    <w:rsid w:val="00EE75E6"/>
    <w:rsid w:val="00EE7977"/>
    <w:rsid w:val="00EE7EC7"/>
    <w:rsid w:val="00EF047E"/>
    <w:rsid w:val="00EF04A1"/>
    <w:rsid w:val="00EF16DF"/>
    <w:rsid w:val="00EF1EBE"/>
    <w:rsid w:val="00EF2FF9"/>
    <w:rsid w:val="00EF3F7A"/>
    <w:rsid w:val="00EF4E45"/>
    <w:rsid w:val="00EF5276"/>
    <w:rsid w:val="00EF5EA5"/>
    <w:rsid w:val="00EF688B"/>
    <w:rsid w:val="00EF79A1"/>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2AB8"/>
    <w:rsid w:val="00F32CA9"/>
    <w:rsid w:val="00F3397A"/>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86E"/>
    <w:rsid w:val="00F51393"/>
    <w:rsid w:val="00F51E64"/>
    <w:rsid w:val="00F5259F"/>
    <w:rsid w:val="00F52AC8"/>
    <w:rsid w:val="00F54EAC"/>
    <w:rsid w:val="00F55059"/>
    <w:rsid w:val="00F5612F"/>
    <w:rsid w:val="00F563B3"/>
    <w:rsid w:val="00F56CE0"/>
    <w:rsid w:val="00F57ED4"/>
    <w:rsid w:val="00F60E04"/>
    <w:rsid w:val="00F61705"/>
    <w:rsid w:val="00F628FE"/>
    <w:rsid w:val="00F63BA6"/>
    <w:rsid w:val="00F640D4"/>
    <w:rsid w:val="00F64860"/>
    <w:rsid w:val="00F64E51"/>
    <w:rsid w:val="00F6515A"/>
    <w:rsid w:val="00F65F56"/>
    <w:rsid w:val="00F66231"/>
    <w:rsid w:val="00F6624D"/>
    <w:rsid w:val="00F663E1"/>
    <w:rsid w:val="00F66F4D"/>
    <w:rsid w:val="00F670D4"/>
    <w:rsid w:val="00F703A7"/>
    <w:rsid w:val="00F7046A"/>
    <w:rsid w:val="00F72088"/>
    <w:rsid w:val="00F7230E"/>
    <w:rsid w:val="00F73122"/>
    <w:rsid w:val="00F74498"/>
    <w:rsid w:val="00F745DC"/>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6F55"/>
    <w:rsid w:val="00F87EB3"/>
    <w:rsid w:val="00F90505"/>
    <w:rsid w:val="00F9175C"/>
    <w:rsid w:val="00F9294A"/>
    <w:rsid w:val="00F92F5A"/>
    <w:rsid w:val="00F9395A"/>
    <w:rsid w:val="00F94492"/>
    <w:rsid w:val="00F946C5"/>
    <w:rsid w:val="00F94A0D"/>
    <w:rsid w:val="00F9521C"/>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8EF"/>
    <w:rsid w:val="00FB1992"/>
    <w:rsid w:val="00FB20A1"/>
    <w:rsid w:val="00FB268A"/>
    <w:rsid w:val="00FB2C55"/>
    <w:rsid w:val="00FB3355"/>
    <w:rsid w:val="00FB3632"/>
    <w:rsid w:val="00FB6EC4"/>
    <w:rsid w:val="00FB7994"/>
    <w:rsid w:val="00FC0170"/>
    <w:rsid w:val="00FC1823"/>
    <w:rsid w:val="00FC1B15"/>
    <w:rsid w:val="00FC3480"/>
    <w:rsid w:val="00FC4D31"/>
    <w:rsid w:val="00FC547D"/>
    <w:rsid w:val="00FC5536"/>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99"/>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uiPriority w:val="9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uiPriority w:val="99"/>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uiPriority w:val="99"/>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c">
    <w:name w:val="Подпись к таблице_"/>
    <w:basedOn w:val="a3"/>
    <w:link w:val="afffffffd"/>
    <w:uiPriority w:val="99"/>
    <w:locked/>
    <w:rsid w:val="0025754E"/>
    <w:rPr>
      <w:sz w:val="21"/>
      <w:szCs w:val="21"/>
      <w:shd w:val="clear" w:color="auto" w:fill="FFFFFF"/>
    </w:rPr>
  </w:style>
  <w:style w:type="paragraph" w:customStyle="1" w:styleId="afffffffd">
    <w:name w:val="Подпись к таблице"/>
    <w:basedOn w:val="a2"/>
    <w:link w:val="afffffffc"/>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character" w:customStyle="1" w:styleId="ConsPlusNormal0">
    <w:name w:val="ConsPlusNormal Знак"/>
    <w:link w:val="ConsPlusNormal"/>
    <w:uiPriority w:val="99"/>
    <w:locked/>
    <w:rsid w:val="00770AF4"/>
    <w:rPr>
      <w:rFonts w:ascii="Arial" w:eastAsia="Times New Roman" w:hAnsi="Arial" w:cs="Arial"/>
    </w:rPr>
  </w:style>
  <w:style w:type="paragraph" w:customStyle="1" w:styleId="1ff4">
    <w:name w:val="Текст1"/>
    <w:basedOn w:val="a2"/>
    <w:uiPriority w:val="99"/>
    <w:rsid w:val="00887CBE"/>
    <w:pPr>
      <w:suppressAutoHyphens/>
      <w:spacing w:after="0" w:line="240" w:lineRule="auto"/>
      <w:jc w:val="both"/>
    </w:pPr>
    <w:rPr>
      <w:rFonts w:ascii="Courier New" w:eastAsia="Times New Roman" w:hAnsi="Courier New" w:cs="Courier New"/>
      <w:sz w:val="20"/>
      <w:szCs w:val="20"/>
      <w:lang w:eastAsia="ar-SA"/>
    </w:rPr>
  </w:style>
  <w:style w:type="character" w:customStyle="1" w:styleId="A10">
    <w:name w:val="A1"/>
    <w:uiPriority w:val="99"/>
    <w:rsid w:val="00887CBE"/>
    <w:rPr>
      <w:color w:val="000000"/>
      <w:sz w:val="22"/>
    </w:rPr>
  </w:style>
  <w:style w:type="paragraph" w:customStyle="1" w:styleId="s1">
    <w:name w:val="s_1"/>
    <w:basedOn w:val="a2"/>
    <w:uiPriority w:val="99"/>
    <w:rsid w:val="00887CB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8797196">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896879">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5236604">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8167536">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5733952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448010">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458947">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8177540">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793675">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0527601">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575380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004699">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1956396">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553703">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7885084">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2446293">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2878654">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B0FA41F05B4312C08B4F7CC544CEE3EABBCEB817DB9317A426ECDD882B57300AE07BB12A4F15C02y4wC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B0FA41F05B4312C08B4F7CC544CEE3EABBDE98A7CB4317A426ECDD882yBw5F" TargetMode="External"/><Relationship Id="rId17" Type="http://schemas.openxmlformats.org/officeDocument/2006/relationships/hyperlink" Target="consultantplus://offline/ref=594B5FD44C85F6F27DF0A798D2474C796BC8B6E60461992BA811B0AF45BAB647DB17B4EF1C0DE5y4HFF" TargetMode="External"/><Relationship Id="rId2" Type="http://schemas.openxmlformats.org/officeDocument/2006/relationships/numbering" Target="numbering.xml"/><Relationship Id="rId16" Type="http://schemas.openxmlformats.org/officeDocument/2006/relationships/hyperlink" Target="consultantplus://offline/main?base=LAW;n=109742;fld=134;dst=1011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D253F7C43DCB9683491A103321DBE8C50DAC3503B5D1D5F77547A2A5OCwED" TargetMode="External"/><Relationship Id="rId5" Type="http://schemas.openxmlformats.org/officeDocument/2006/relationships/webSettings" Target="webSettings.xml"/><Relationship Id="rId15" Type="http://schemas.openxmlformats.org/officeDocument/2006/relationships/hyperlink" Target="consultantplus://offline/ref=C66FF4B559C57F2B31FD57BBE2B5E58B1FE1E2A60F0B7150E6C0F34E5E252E64955D64B004664ADDA4f5E" TargetMode="External"/><Relationship Id="rId10" Type="http://schemas.microsoft.com/office/2007/relationships/hdphoto" Target="NULL"/><Relationship Id="rId19"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hyperlink" Target="consultantplus://offline/main?base=LAW;n=107420;fld=134;dst=100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26A83-0FEF-4AD1-A5CB-E01BFCB8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88</Pages>
  <Words>43414</Words>
  <Characters>247464</Characters>
  <Application>Microsoft Office Word</Application>
  <DocSecurity>0</DocSecurity>
  <Lines>2062</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290298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20</cp:revision>
  <cp:lastPrinted>2014-04-30T11:25:00Z</cp:lastPrinted>
  <dcterms:created xsi:type="dcterms:W3CDTF">2015-10-28T05:29:00Z</dcterms:created>
  <dcterms:modified xsi:type="dcterms:W3CDTF">2015-10-29T10:17:00Z</dcterms:modified>
</cp:coreProperties>
</file>