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FB" w:rsidRPr="00641764" w:rsidRDefault="008E4DFB" w:rsidP="008E4DFB">
      <w:pPr>
        <w:widowControl w:val="0"/>
        <w:spacing w:after="288" w:line="270" w:lineRule="exact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E4DFB" w:rsidRPr="00641764" w:rsidRDefault="008E4DFB" w:rsidP="008E4D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8E4DFB" w:rsidRPr="00641764" w:rsidRDefault="008E4DFB" w:rsidP="008E4DF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БОГУЧАНСКИЙ РАЙОННЫЙ СОВЕТ ДЕПУТАТОВ</w:t>
      </w:r>
    </w:p>
    <w:p w:rsidR="008E4DFB" w:rsidRPr="00641764" w:rsidRDefault="008E4DFB" w:rsidP="008E4DFB">
      <w:pPr>
        <w:widowControl w:val="0"/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РЕШЕНИЕ</w:t>
      </w:r>
    </w:p>
    <w:p w:rsidR="008E4DFB" w:rsidRPr="00641764" w:rsidRDefault="008E4DFB" w:rsidP="008E4DFB">
      <w:pPr>
        <w:widowControl w:val="0"/>
        <w:tabs>
          <w:tab w:val="left" w:pos="4228"/>
          <w:tab w:val="left" w:pos="867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27.08.2020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с.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№ 54/1-357</w:t>
      </w:r>
    </w:p>
    <w:p w:rsidR="008E4DFB" w:rsidRPr="00641764" w:rsidRDefault="008E4DFB" w:rsidP="008E4DFB">
      <w:pPr>
        <w:widowControl w:val="0"/>
        <w:tabs>
          <w:tab w:val="left" w:pos="4228"/>
          <w:tab w:val="left" w:pos="8671"/>
        </w:tabs>
        <w:spacing w:after="0" w:line="240" w:lineRule="auto"/>
        <w:ind w:left="20" w:firstLine="40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tabs>
          <w:tab w:val="left" w:pos="466"/>
        </w:tabs>
        <w:spacing w:after="0" w:line="240" w:lineRule="auto"/>
        <w:ind w:left="23" w:right="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назначении и проведении опроса граждан по вопросу реорганизации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открытой (сменной) школы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.Б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огучаны</w:t>
      </w:r>
      <w:proofErr w:type="spellEnd"/>
    </w:p>
    <w:p w:rsidR="008E4DFB" w:rsidRPr="00641764" w:rsidRDefault="008E4DFB" w:rsidP="008E4DFB">
      <w:pPr>
        <w:widowControl w:val="0"/>
        <w:tabs>
          <w:tab w:val="left" w:pos="466"/>
        </w:tabs>
        <w:spacing w:after="0" w:line="240" w:lineRule="auto"/>
        <w:ind w:left="23" w:right="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со ст. 31 Федерального закона от 06.10.2003 № 131-ФЗ «Об общих принципах организации местного самоуправления в Российской Федерации», ст. 22 Федерального закона от 29.12.2012 № 273-ФЗ "Об образовании в Российской Федерации", ст. 23 Устава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района, в целях изучения мнения жителей по вопросу реорганизации  образовательной организаций, руководствуясь ст. ст. 32, 36 Устава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района,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районный Совет депутатов, РЕШИЛ:</w:t>
      </w:r>
      <w:proofErr w:type="gramEnd"/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398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Назначить опрос граждан, проживающих на территории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сельсовета, в состав которого входят сельские населенные пункты: село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Богучаны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(административный центр), деревня Ярки, Урочище  Абакан;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Провести опрос граждан в период с 23 сентября  2020 года по 25 сентября 2020 года (включительно), в дневной период времени с 08-00 до 22-00 часов.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49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следующую формулировку вопроса, предлагаемую при проведении опроса для жителей:</w:t>
      </w:r>
    </w:p>
    <w:p w:rsidR="008E4DFB" w:rsidRPr="00641764" w:rsidRDefault="008E4DFB" w:rsidP="008E4DFB">
      <w:pPr>
        <w:widowControl w:val="0"/>
        <w:numPr>
          <w:ilvl w:val="0"/>
          <w:numId w:val="2"/>
        </w:numPr>
        <w:tabs>
          <w:tab w:val="left" w:pos="853"/>
        </w:tabs>
        <w:spacing w:after="0" w:line="240" w:lineRule="auto"/>
        <w:ind w:left="20"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«Согласны ли Вы на присоединение 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открытой (сменной) школы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.Б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огучаны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Богучанская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средняя школа №3?»;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7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методику проведения опроса граждан в форме заполнения опросных листов по месту жительства участников опроса согласно приложению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7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Утвердить форму опросного листа для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сельсовета, согласно приложению 2.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853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Установить минимальную численность жителей, участвующих в опросе 70 человек;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7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Территорией опроса граждан определить всю территорию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Результаты проведения опроса граждан опубликовать в Официальном вестнике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Финансирование  мероприятий, связанных  с подготовкой  и проведением  опроса граждан, осуществляется  за  счет  средств районного  бюджета.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выполнением настоящего решения возложить на постоянную комиссию по экономике и финансам (В.И.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Нефедовский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8E4DFB" w:rsidRPr="00641764" w:rsidRDefault="008E4DFB" w:rsidP="008E4DFB">
      <w:pPr>
        <w:widowControl w:val="0"/>
        <w:numPr>
          <w:ilvl w:val="0"/>
          <w:numId w:val="1"/>
        </w:numPr>
        <w:tabs>
          <w:tab w:val="left" w:pos="1015"/>
        </w:tabs>
        <w:spacing w:after="0" w:line="240" w:lineRule="auto"/>
        <w:ind w:right="4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8E4DFB" w:rsidRPr="00641764" w:rsidRDefault="008E4DFB" w:rsidP="008E4DFB">
      <w:pPr>
        <w:widowControl w:val="0"/>
        <w:tabs>
          <w:tab w:val="left" w:pos="1015"/>
        </w:tabs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tabs>
          <w:tab w:val="right" w:pos="935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Председатель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И.о. Главы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</w:t>
      </w:r>
    </w:p>
    <w:p w:rsidR="008E4DFB" w:rsidRPr="00641764" w:rsidRDefault="008E4DFB" w:rsidP="008E4DFB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районного Совета депутатов</w:t>
      </w:r>
    </w:p>
    <w:p w:rsidR="008E4DFB" w:rsidRPr="00641764" w:rsidRDefault="008E4DFB" w:rsidP="008E4DFB">
      <w:pPr>
        <w:widowControl w:val="0"/>
        <w:tabs>
          <w:tab w:val="right" w:pos="9357"/>
        </w:tabs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 А.С. Медведев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_________________     В.Р. Саар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«27»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августа 2020  г.                                                                                                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«27» августа 2020 г.</w:t>
      </w: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tabs>
          <w:tab w:val="left" w:leader="underscore" w:pos="7688"/>
          <w:tab w:val="left" w:leader="underscore" w:pos="9660"/>
        </w:tabs>
        <w:spacing w:after="0" w:line="240" w:lineRule="auto"/>
        <w:ind w:left="5954" w:right="31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1 к решению </w:t>
      </w:r>
      <w:proofErr w:type="spellStart"/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районного Совета депутатов</w:t>
      </w:r>
    </w:p>
    <w:p w:rsidR="008E4DFB" w:rsidRPr="00641764" w:rsidRDefault="008E4DFB" w:rsidP="008E4DFB">
      <w:pPr>
        <w:widowControl w:val="0"/>
        <w:tabs>
          <w:tab w:val="left" w:leader="underscore" w:pos="7688"/>
          <w:tab w:val="left" w:leader="underscore" w:pos="9660"/>
        </w:tabs>
        <w:spacing w:after="0" w:line="240" w:lineRule="auto"/>
        <w:ind w:right="318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От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27 августа 2020   года №  54/1-357</w:t>
      </w:r>
    </w:p>
    <w:p w:rsidR="008E4DFB" w:rsidRPr="00641764" w:rsidRDefault="008E4DFB" w:rsidP="008E4DFB">
      <w:pPr>
        <w:widowControl w:val="0"/>
        <w:tabs>
          <w:tab w:val="left" w:leader="underscore" w:pos="7688"/>
          <w:tab w:val="left" w:leader="underscore" w:pos="9660"/>
        </w:tabs>
        <w:spacing w:after="0" w:line="240" w:lineRule="auto"/>
        <w:ind w:left="6095" w:right="31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keepNext/>
        <w:keepLines/>
        <w:widowControl w:val="0"/>
        <w:spacing w:after="248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bookmarkStart w:id="0" w:name="bookmark0"/>
      <w:r w:rsidRPr="0064176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Методика проведения опроса граждан</w:t>
      </w:r>
      <w:bookmarkEnd w:id="0"/>
    </w:p>
    <w:p w:rsidR="008E4DFB" w:rsidRPr="00641764" w:rsidRDefault="008E4DFB" w:rsidP="008E4DFB">
      <w:pPr>
        <w:widowControl w:val="0"/>
        <w:numPr>
          <w:ilvl w:val="0"/>
          <w:numId w:val="3"/>
        </w:numPr>
        <w:tabs>
          <w:tab w:val="left" w:pos="1111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Цель опроса: выявление мнения населения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сельсовета,  для его учета при принятии решения о реорганизации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открытой (сменной) школы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.Б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огучаны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E4DFB" w:rsidRPr="00641764" w:rsidRDefault="008E4DFB" w:rsidP="008E4DFB">
      <w:pPr>
        <w:widowControl w:val="0"/>
        <w:numPr>
          <w:ilvl w:val="0"/>
          <w:numId w:val="3"/>
        </w:numPr>
        <w:tabs>
          <w:tab w:val="left" w:pos="1111"/>
          <w:tab w:val="left" w:pos="3455"/>
        </w:tabs>
        <w:spacing w:after="0" w:line="240" w:lineRule="auto"/>
        <w:ind w:lef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Объект опроса: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жители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сельсовета, обладающие избирательным правом.</w:t>
      </w:r>
    </w:p>
    <w:p w:rsidR="008E4DFB" w:rsidRPr="00641764" w:rsidRDefault="008E4DFB" w:rsidP="008E4DFB">
      <w:pPr>
        <w:widowControl w:val="0"/>
        <w:numPr>
          <w:ilvl w:val="0"/>
          <w:numId w:val="3"/>
        </w:numPr>
        <w:tabs>
          <w:tab w:val="left" w:pos="895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Минимальная численность жителей сельского поселения, участвующих в опросе, установлена в количестве:</w:t>
      </w:r>
    </w:p>
    <w:p w:rsidR="008E4DFB" w:rsidRPr="00641764" w:rsidRDefault="008E4DFB" w:rsidP="008E4DFB">
      <w:pPr>
        <w:widowControl w:val="0"/>
        <w:numPr>
          <w:ilvl w:val="1"/>
          <w:numId w:val="3"/>
        </w:numPr>
        <w:tabs>
          <w:tab w:val="left" w:pos="1111"/>
        </w:tabs>
        <w:spacing w:after="0" w:line="240" w:lineRule="auto"/>
        <w:ind w:lef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сельсовет- 70 человек;</w:t>
      </w:r>
    </w:p>
    <w:p w:rsidR="008E4DFB" w:rsidRPr="00641764" w:rsidRDefault="008E4DFB" w:rsidP="008E4DFB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Методы сбора информации: сбор информации проводится по месту жительства опрашиваемых </w:t>
      </w: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жителей путем заполнения опросного листа: 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 - в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Богучанская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открытая (сменная) школа, в МКОУ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Богучанская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средняя школа №3, Сельский клуб д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.Я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рки, Урочище  Абакан.</w:t>
      </w:r>
    </w:p>
    <w:p w:rsidR="008E4DFB" w:rsidRPr="00641764" w:rsidRDefault="008E4DFB" w:rsidP="008E4DFB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осуществлению опроса граждан комиссия может привлекать иных жителей муниципального образования.</w:t>
      </w:r>
    </w:p>
    <w:p w:rsidR="008E4DFB" w:rsidRPr="00641764" w:rsidRDefault="008E4DFB" w:rsidP="008E4DFB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Список лиц, осуществляющих опрос граждан, составляет комиссия и утверждает своим решением не 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чем за 3 дня до даты проведения (даты начала проведения) опроса.</w:t>
      </w:r>
    </w:p>
    <w:p w:rsidR="008E4DFB" w:rsidRPr="00641764" w:rsidRDefault="008E4DFB" w:rsidP="008E4DFB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проведении опроса граждан по месту жительства лицо, осуществляющее опрос, должно ознакомить опрашиваемого с вопросом (вопросами), вынесенным (вынесенными) на опрос, и порядком заполнения опросного листа.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вариант ответа «согласе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н(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на)» или «не согласен (на)», 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152 -ФЗ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 </w:t>
      </w:r>
      <w:proofErr w:type="gram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свои</w:t>
      </w:r>
      <w:proofErr w:type="gram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фамилию, имя, отчество.</w:t>
      </w:r>
    </w:p>
    <w:p w:rsidR="008E4DFB" w:rsidRPr="00641764" w:rsidRDefault="008E4DFB" w:rsidP="008E4DFB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Использование карандаша при заполнении опросного листа не допускается.</w:t>
      </w:r>
    </w:p>
    <w:p w:rsidR="008E4DFB" w:rsidRPr="00641764" w:rsidRDefault="008E4DFB" w:rsidP="008E4DFB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конце каждого дня в течение всего срока проведения опроса граждан по месту жительства участников опроса списки участников опроса, заполненные опросные листы, оставшиеся чистые бланки опросных листов доставляются лицами, осуществляющими опрос, в комиссию по проведению опроса граждан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сельсовета.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Обработка результатов опроса проводится комиссией по проведению опроса граждан </w:t>
      </w:r>
      <w:proofErr w:type="spellStart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сельсовета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мнения.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2 </w:t>
      </w: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к решению </w:t>
      </w:r>
      <w:proofErr w:type="spellStart"/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районного Совета депутатов 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от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27.08.2020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года №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54/1-357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УТВЕРЖДЕНО: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</w:t>
      </w:r>
    </w:p>
    <w:p w:rsidR="008E4DFB" w:rsidRPr="00641764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Опросный лист населения </w:t>
      </w:r>
      <w:proofErr w:type="spellStart"/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>Богучанского</w:t>
      </w:r>
      <w:proofErr w:type="spellEnd"/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сельсовета для принятия решения о реорганизации  МКОУ </w:t>
      </w:r>
      <w:proofErr w:type="spellStart"/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>Богучанской</w:t>
      </w:r>
      <w:proofErr w:type="spellEnd"/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открытой (сменной) школы с.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proofErr w:type="spellStart"/>
      <w:r w:rsidRPr="00641764">
        <w:rPr>
          <w:rFonts w:ascii="Times New Roman" w:eastAsia="Times New Roman" w:hAnsi="Times New Roman"/>
          <w:color w:val="000000"/>
          <w:szCs w:val="20"/>
          <w:lang w:eastAsia="ru-RU"/>
        </w:rPr>
        <w:t>Богучаны</w:t>
      </w:r>
      <w:proofErr w:type="spellEnd"/>
    </w:p>
    <w:p w:rsidR="008E4DFB" w:rsidRDefault="008E4DFB" w:rsidP="008E4DFB">
      <w:pPr>
        <w:widowControl w:val="0"/>
        <w:tabs>
          <w:tab w:val="left" w:pos="816"/>
          <w:tab w:val="right" w:pos="2540"/>
          <w:tab w:val="right" w:pos="5481"/>
          <w:tab w:val="left" w:pos="5920"/>
          <w:tab w:val="right" w:pos="772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931"/>
        <w:gridCol w:w="2393"/>
        <w:gridCol w:w="1212"/>
        <w:gridCol w:w="1616"/>
        <w:gridCol w:w="2159"/>
        <w:gridCol w:w="1260"/>
      </w:tblGrid>
      <w:tr w:rsidR="008E4DFB" w:rsidRPr="00E04DA3" w:rsidTr="0089611A">
        <w:tc>
          <w:tcPr>
            <w:tcW w:w="487" w:type="pct"/>
          </w:tcPr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ind w:left="240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ind w:left="240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ind w:left="240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Дата   опроса</w:t>
            </w:r>
          </w:p>
        </w:tc>
        <w:tc>
          <w:tcPr>
            <w:tcW w:w="1250" w:type="pct"/>
          </w:tcPr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Ф.И.О</w:t>
            </w:r>
            <w:proofErr w:type="gramStart"/>
            <w:r w:rsidRPr="00E04DA3">
              <w:rPr>
                <w:rStyle w:val="115pt"/>
                <w:rFonts w:eastAsia="Sylfaen"/>
                <w:sz w:val="14"/>
                <w:szCs w:val="14"/>
              </w:rPr>
              <w:t xml:space="preserve"> .</w:t>
            </w:r>
            <w:proofErr w:type="gramEnd"/>
            <w:r w:rsidRPr="00E04DA3">
              <w:rPr>
                <w:rStyle w:val="115pt"/>
                <w:rFonts w:eastAsia="Sylfaen"/>
                <w:sz w:val="14"/>
                <w:szCs w:val="14"/>
              </w:rPr>
              <w:t>участника опроса</w:t>
            </w:r>
          </w:p>
        </w:tc>
        <w:tc>
          <w:tcPr>
            <w:tcW w:w="633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jc w:val="left"/>
              <w:rPr>
                <w:rStyle w:val="115pt"/>
                <w:b w:val="0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jc w:val="left"/>
              <w:rPr>
                <w:b w:val="0"/>
                <w:sz w:val="14"/>
                <w:szCs w:val="14"/>
              </w:rPr>
            </w:pPr>
            <w:r w:rsidRPr="00E04DA3">
              <w:rPr>
                <w:rStyle w:val="115pt"/>
                <w:b w:val="0"/>
                <w:sz w:val="14"/>
                <w:szCs w:val="14"/>
              </w:rPr>
              <w:t>Дата рождения участника опроса</w:t>
            </w:r>
          </w:p>
        </w:tc>
        <w:tc>
          <w:tcPr>
            <w:tcW w:w="844" w:type="pct"/>
          </w:tcPr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Адрес</w:t>
            </w:r>
            <w:r w:rsidRPr="00E04DA3">
              <w:rPr>
                <w:sz w:val="14"/>
                <w:szCs w:val="14"/>
              </w:rPr>
              <w:t xml:space="preserve">  </w:t>
            </w:r>
            <w:r w:rsidRPr="00E04DA3">
              <w:rPr>
                <w:rStyle w:val="115pt"/>
                <w:rFonts w:eastAsia="Sylfaen"/>
                <w:sz w:val="14"/>
                <w:szCs w:val="14"/>
              </w:rPr>
              <w:t>проживания</w:t>
            </w: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Участника  опроса</w:t>
            </w:r>
          </w:p>
        </w:tc>
        <w:tc>
          <w:tcPr>
            <w:tcW w:w="1128" w:type="pct"/>
          </w:tcPr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ind w:left="254"/>
              <w:jc w:val="both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ind w:left="254"/>
              <w:jc w:val="both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Вопрос: «</w:t>
            </w:r>
            <w:r w:rsidRPr="00E04DA3">
              <w:rPr>
                <w:sz w:val="14"/>
                <w:szCs w:val="14"/>
              </w:rPr>
              <w:t xml:space="preserve">Согласны ли Вы на присоединение  МКОУ </w:t>
            </w:r>
            <w:proofErr w:type="spellStart"/>
            <w:r w:rsidRPr="00E04DA3">
              <w:rPr>
                <w:sz w:val="14"/>
                <w:szCs w:val="14"/>
              </w:rPr>
              <w:t>Богучанской</w:t>
            </w:r>
            <w:proofErr w:type="spellEnd"/>
            <w:r w:rsidRPr="00E04DA3">
              <w:rPr>
                <w:sz w:val="14"/>
                <w:szCs w:val="14"/>
              </w:rPr>
              <w:t xml:space="preserve"> открытой (сменной) школы </w:t>
            </w:r>
            <w:proofErr w:type="spellStart"/>
            <w:r w:rsidRPr="00E04DA3">
              <w:rPr>
                <w:sz w:val="14"/>
                <w:szCs w:val="14"/>
              </w:rPr>
              <w:t>с</w:t>
            </w:r>
            <w:proofErr w:type="gramStart"/>
            <w:r w:rsidRPr="00E04DA3">
              <w:rPr>
                <w:sz w:val="14"/>
                <w:szCs w:val="14"/>
              </w:rPr>
              <w:t>.Б</w:t>
            </w:r>
            <w:proofErr w:type="gramEnd"/>
            <w:r w:rsidRPr="00E04DA3">
              <w:rPr>
                <w:sz w:val="14"/>
                <w:szCs w:val="14"/>
              </w:rPr>
              <w:t>огучаны</w:t>
            </w:r>
            <w:proofErr w:type="spellEnd"/>
            <w:r w:rsidRPr="00E04DA3">
              <w:rPr>
                <w:sz w:val="14"/>
                <w:szCs w:val="14"/>
              </w:rPr>
              <w:t xml:space="preserve"> к МКОУ </w:t>
            </w:r>
            <w:proofErr w:type="spellStart"/>
            <w:r w:rsidRPr="00E04DA3">
              <w:rPr>
                <w:sz w:val="14"/>
                <w:szCs w:val="14"/>
              </w:rPr>
              <w:t>Богучанская</w:t>
            </w:r>
            <w:proofErr w:type="spellEnd"/>
            <w:r w:rsidRPr="00E04DA3">
              <w:rPr>
                <w:sz w:val="14"/>
                <w:szCs w:val="14"/>
              </w:rPr>
              <w:t xml:space="preserve"> средняя школа №3?</w:t>
            </w:r>
            <w:r w:rsidRPr="00E04DA3">
              <w:rPr>
                <w:rStyle w:val="115pt"/>
                <w:rFonts w:eastAsia="Sylfaen"/>
                <w:sz w:val="14"/>
                <w:szCs w:val="14"/>
              </w:rPr>
              <w:t>»</w:t>
            </w:r>
          </w:p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254" w:right="60"/>
              <w:rPr>
                <w:b w:val="0"/>
                <w:sz w:val="14"/>
                <w:szCs w:val="14"/>
              </w:rPr>
            </w:pPr>
            <w:r w:rsidRPr="00E04DA3">
              <w:rPr>
                <w:rStyle w:val="115pt"/>
                <w:b w:val="0"/>
                <w:sz w:val="14"/>
                <w:szCs w:val="14"/>
              </w:rPr>
              <w:t>Варианты ответа: согласе</w:t>
            </w:r>
            <w:proofErr w:type="gramStart"/>
            <w:r w:rsidRPr="00E04DA3">
              <w:rPr>
                <w:rStyle w:val="115pt"/>
                <w:b w:val="0"/>
                <w:sz w:val="14"/>
                <w:szCs w:val="14"/>
              </w:rPr>
              <w:t>н(</w:t>
            </w:r>
            <w:proofErr w:type="gramEnd"/>
            <w:r w:rsidRPr="00E04DA3">
              <w:rPr>
                <w:rStyle w:val="115pt"/>
                <w:b w:val="0"/>
                <w:sz w:val="14"/>
                <w:szCs w:val="14"/>
              </w:rPr>
              <w:t>на)/ не согласен (на)</w:t>
            </w:r>
          </w:p>
        </w:tc>
        <w:tc>
          <w:tcPr>
            <w:tcW w:w="658" w:type="pct"/>
          </w:tcPr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rStyle w:val="115pt"/>
                <w:rFonts w:eastAsia="Sylfaen"/>
                <w:sz w:val="14"/>
                <w:szCs w:val="14"/>
              </w:rPr>
            </w:pPr>
          </w:p>
          <w:p w:rsidR="008E4DFB" w:rsidRPr="00E04DA3" w:rsidRDefault="008E4DFB" w:rsidP="0089611A">
            <w:pPr>
              <w:pStyle w:val="2"/>
              <w:shd w:val="clear" w:color="auto" w:fill="auto"/>
              <w:spacing w:before="0" w:line="240" w:lineRule="auto"/>
              <w:rPr>
                <w:sz w:val="14"/>
                <w:szCs w:val="14"/>
              </w:rPr>
            </w:pPr>
            <w:r w:rsidRPr="00E04DA3">
              <w:rPr>
                <w:rStyle w:val="115pt"/>
                <w:rFonts w:eastAsia="Sylfaen"/>
                <w:sz w:val="14"/>
                <w:szCs w:val="14"/>
              </w:rPr>
              <w:t>Подпись</w:t>
            </w:r>
            <w:r w:rsidRPr="00E04DA3">
              <w:rPr>
                <w:sz w:val="14"/>
                <w:szCs w:val="14"/>
              </w:rPr>
              <w:t xml:space="preserve">  </w:t>
            </w:r>
            <w:r w:rsidRPr="00E04DA3">
              <w:rPr>
                <w:rStyle w:val="115pt"/>
                <w:rFonts w:eastAsia="Sylfaen"/>
                <w:sz w:val="14"/>
                <w:szCs w:val="14"/>
              </w:rPr>
              <w:t>участника</w:t>
            </w:r>
          </w:p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  <w:r w:rsidRPr="00E04DA3">
              <w:rPr>
                <w:rStyle w:val="115pt"/>
                <w:b w:val="0"/>
                <w:sz w:val="14"/>
                <w:szCs w:val="14"/>
              </w:rPr>
              <w:t>опроса</w:t>
            </w:r>
          </w:p>
        </w:tc>
      </w:tr>
      <w:tr w:rsidR="008E4DFB" w:rsidRPr="00E04DA3" w:rsidTr="0089611A">
        <w:tc>
          <w:tcPr>
            <w:tcW w:w="487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1250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633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844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1128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658" w:type="pct"/>
          </w:tcPr>
          <w:p w:rsidR="008E4DFB" w:rsidRPr="00E04DA3" w:rsidRDefault="008E4DFB" w:rsidP="008E4DFB">
            <w:pPr>
              <w:pStyle w:val="40"/>
              <w:keepNext/>
              <w:keepLines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</w:tr>
      <w:tr w:rsidR="008E4DFB" w:rsidRPr="00E04DA3" w:rsidTr="0089611A">
        <w:tc>
          <w:tcPr>
            <w:tcW w:w="487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1250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633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844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1128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  <w:tc>
          <w:tcPr>
            <w:tcW w:w="658" w:type="pct"/>
          </w:tcPr>
          <w:p w:rsidR="008E4DFB" w:rsidRPr="00E04DA3" w:rsidRDefault="008E4DFB" w:rsidP="0089611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right="60"/>
              <w:rPr>
                <w:b w:val="0"/>
                <w:sz w:val="14"/>
                <w:szCs w:val="14"/>
              </w:rPr>
            </w:pPr>
          </w:p>
        </w:tc>
      </w:tr>
    </w:tbl>
    <w:p w:rsidR="008E4DFB" w:rsidRPr="003141FB" w:rsidRDefault="008E4DFB" w:rsidP="008E4D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В соответствии с требованиями статьи 9 Федерального закона от 27.07.2006 N 152-ФЗ "О персональных данных", в целях: обеспечения процедуры опроса граждан </w:t>
      </w:r>
      <w:proofErr w:type="spellStart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>Артюгинского</w:t>
      </w:r>
      <w:proofErr w:type="spellEnd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 сельсовета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</w:t>
      </w:r>
      <w:proofErr w:type="gramStart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 .</w:t>
      </w:r>
      <w:proofErr w:type="gramEnd"/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К персональным данным, на обработку которых я даю </w:t>
      </w:r>
      <w:proofErr w:type="gramStart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>согласие</w:t>
      </w:r>
      <w:proofErr w:type="gramEnd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 относятся: фамилия, имя, отчество; дата рождения, адрес и иные данные, связанные с опросом граждан без ограничения срока действия.</w:t>
      </w: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63AD1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Подтверждаю свое согласие на обработку персональных данных в соответствии с Федеральным законом от 27 июля 2006 года № 152 -ФЗ «О персональных данных»</w:t>
      </w:r>
    </w:p>
    <w:p w:rsidR="008E4DFB" w:rsidRPr="00663AD1" w:rsidRDefault="008E4DFB" w:rsidP="008E4DFB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>/</w:t>
      </w: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4DFB" w:rsidRPr="00C3153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>Подпись лица, осуществляющего опрос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/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/</w:t>
      </w:r>
    </w:p>
    <w:p w:rsidR="008E4DFB" w:rsidRPr="003141FB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C31531">
        <w:rPr>
          <w:rFonts w:ascii="Times New Roman" w:eastAsia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8E4DFB" w:rsidRPr="008D4501" w:rsidRDefault="008E4DFB" w:rsidP="008E4D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4DFB" w:rsidRDefault="008E4DFB" w:rsidP="008E4DFB">
      <w:pPr>
        <w:widowControl w:val="0"/>
        <w:tabs>
          <w:tab w:val="left" w:leader="underscore" w:pos="7588"/>
          <w:tab w:val="left" w:leader="underscore" w:pos="9553"/>
        </w:tabs>
        <w:spacing w:after="0" w:line="230" w:lineRule="exact"/>
        <w:ind w:left="6237" w:right="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Приложение 3 к решению </w:t>
      </w:r>
      <w:proofErr w:type="spellStart"/>
      <w:r w:rsidRPr="00663AD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</w:t>
      </w:r>
      <w:proofErr w:type="spellEnd"/>
      <w:r w:rsidRPr="00663AD1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районного Совета депутатов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от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27.08.2020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года №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641764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54/1-35</w:t>
      </w:r>
    </w:p>
    <w:p w:rsidR="008E4DFB" w:rsidRPr="00663AD1" w:rsidRDefault="008E4DFB" w:rsidP="008E4DFB">
      <w:pPr>
        <w:widowControl w:val="0"/>
        <w:tabs>
          <w:tab w:val="left" w:leader="underscore" w:pos="7588"/>
          <w:tab w:val="left" w:leader="underscore" w:pos="9553"/>
        </w:tabs>
        <w:spacing w:after="0" w:line="230" w:lineRule="exact"/>
        <w:ind w:left="6237" w:right="20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8E4DFB" w:rsidRPr="00663AD1" w:rsidRDefault="008E4DFB" w:rsidP="008E4DFB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Состав комиссии по проведению опроса граждан </w:t>
      </w:r>
      <w:proofErr w:type="spell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Богучанского</w:t>
      </w:r>
      <w:proofErr w:type="spellEnd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сельсовета</w:t>
      </w:r>
    </w:p>
    <w:p w:rsidR="008E4DFB" w:rsidRPr="00663AD1" w:rsidRDefault="008E4DFB" w:rsidP="008E4DFB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</w:p>
    <w:p w:rsidR="008E4DFB" w:rsidRPr="00663AD1" w:rsidRDefault="008E4DFB" w:rsidP="008E4DFB">
      <w:pPr>
        <w:widowControl w:val="0"/>
        <w:tabs>
          <w:tab w:val="right" w:pos="3094"/>
          <w:tab w:val="left" w:pos="3166"/>
          <w:tab w:val="left" w:pos="5978"/>
          <w:tab w:val="center" w:pos="8438"/>
          <w:tab w:val="right" w:pos="95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proofErr w:type="spell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Илиндеева</w:t>
      </w:r>
      <w:proofErr w:type="spellEnd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Наталья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-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заместитель Главы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</w:r>
      <w:proofErr w:type="spell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Богучанского</w:t>
      </w:r>
      <w:proofErr w:type="spellEnd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района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</w:r>
      <w:proofErr w:type="gram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по</w:t>
      </w:r>
      <w:proofErr w:type="gramEnd"/>
    </w:p>
    <w:p w:rsidR="008E4DFB" w:rsidRPr="00663AD1" w:rsidRDefault="008E4DFB" w:rsidP="008E4DFB">
      <w:pPr>
        <w:widowControl w:val="0"/>
        <w:tabs>
          <w:tab w:val="left" w:pos="3166"/>
        </w:tabs>
        <w:spacing w:after="292" w:line="240" w:lineRule="auto"/>
        <w:jc w:val="both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Вениаминовна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экономике и планированию;</w:t>
      </w:r>
    </w:p>
    <w:p w:rsidR="008E4DFB" w:rsidRPr="00663AD1" w:rsidRDefault="008E4DFB" w:rsidP="008E4DFB">
      <w:pPr>
        <w:widowControl w:val="0"/>
        <w:tabs>
          <w:tab w:val="left" w:pos="1973"/>
          <w:tab w:val="right" w:pos="3094"/>
          <w:tab w:val="left" w:pos="3166"/>
          <w:tab w:val="left" w:pos="5978"/>
          <w:tab w:val="center" w:pos="76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proofErr w:type="spell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Капленко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Нина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                     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-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начальник управления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 xml:space="preserve">образования  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  <w:t>администрации</w:t>
      </w:r>
    </w:p>
    <w:p w:rsidR="008E4DFB" w:rsidRPr="00663AD1" w:rsidRDefault="008E4DFB" w:rsidP="008E4DFB">
      <w:pPr>
        <w:widowControl w:val="0"/>
        <w:tabs>
          <w:tab w:val="left" w:pos="3166"/>
        </w:tabs>
        <w:spacing w:after="309" w:line="240" w:lineRule="auto"/>
        <w:jc w:val="both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Александровна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ab/>
      </w:r>
      <w:proofErr w:type="spellStart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Богучанского</w:t>
      </w:r>
      <w:proofErr w:type="spellEnd"/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района;</w:t>
      </w:r>
    </w:p>
    <w:p w:rsidR="008E4DFB" w:rsidRPr="00663AD1" w:rsidRDefault="008E4DFB" w:rsidP="008E4DFB">
      <w:pPr>
        <w:widowControl w:val="0"/>
        <w:spacing w:after="0" w:line="240" w:lineRule="auto"/>
        <w:ind w:right="-95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Борисова Любовь             </w:t>
      </w: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                </w:t>
      </w: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-  Председатель РК Профсоюза;</w:t>
      </w:r>
    </w:p>
    <w:p w:rsidR="008E4DFB" w:rsidRPr="00663AD1" w:rsidRDefault="008E4DFB" w:rsidP="008E4DFB">
      <w:pPr>
        <w:widowControl w:val="0"/>
        <w:spacing w:after="0" w:line="240" w:lineRule="auto"/>
        <w:ind w:right="-95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663A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Владимировна                     </w:t>
      </w:r>
    </w:p>
    <w:p w:rsidR="008E4DFB" w:rsidRPr="00663AD1" w:rsidRDefault="008E4DFB" w:rsidP="008E4DFB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662FA4" w:rsidRDefault="00662FA4"/>
    <w:sectPr w:rsidR="00662FA4" w:rsidSect="0066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A0A"/>
    <w:multiLevelType w:val="multilevel"/>
    <w:tmpl w:val="F74A9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323C2"/>
    <w:multiLevelType w:val="hybridMultilevel"/>
    <w:tmpl w:val="FEAE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0A1"/>
    <w:multiLevelType w:val="multilevel"/>
    <w:tmpl w:val="84CA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C027A"/>
    <w:multiLevelType w:val="multilevel"/>
    <w:tmpl w:val="5718A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DFB"/>
    <w:rsid w:val="00662FA4"/>
    <w:rsid w:val="008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E4DF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4">
    <w:name w:val="Заголовок №4_"/>
    <w:basedOn w:val="a0"/>
    <w:link w:val="40"/>
    <w:rsid w:val="008E4DF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0"/>
    <w:rsid w:val="008E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Заголовок №4"/>
    <w:basedOn w:val="a"/>
    <w:link w:val="4"/>
    <w:rsid w:val="008E4DFB"/>
    <w:pPr>
      <w:widowControl w:val="0"/>
      <w:shd w:val="clear" w:color="auto" w:fill="FFFFFF"/>
      <w:spacing w:before="660" w:after="360" w:line="0" w:lineRule="atLeast"/>
      <w:jc w:val="center"/>
      <w:outlineLvl w:val="3"/>
    </w:pPr>
    <w:rPr>
      <w:rFonts w:ascii="Times New Roman" w:eastAsia="Times New Roman" w:hAnsi="Times New Roman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2020-09-10T11:56:00Z</dcterms:created>
  <dcterms:modified xsi:type="dcterms:W3CDTF">2020-09-10T11:56:00Z</dcterms:modified>
</cp:coreProperties>
</file>