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1E1C85" w:rsidRDefault="00110CC9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E1C85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1E1C85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E77E4B" w:rsidRPr="001E1C85" w:rsidRDefault="00E77E4B" w:rsidP="009B5A6A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7ED7" w:rsidRPr="008B738C" w:rsidRDefault="002861EA" w:rsidP="00C57ED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EA">
        <w:rPr>
          <w:rFonts w:ascii="Times New Roman" w:eastAsia="Arial Unicode MS" w:hAnsi="Times New Roman" w:cs="Times New Roman"/>
          <w:sz w:val="24"/>
          <w:szCs w:val="24"/>
        </w:rPr>
        <w:t>05</w:t>
      </w:r>
      <w:r w:rsidR="00C57ED7" w:rsidRPr="002861EA">
        <w:rPr>
          <w:rFonts w:ascii="Times New Roman" w:eastAsia="Arial Unicode MS" w:hAnsi="Times New Roman" w:cs="Times New Roman"/>
          <w:sz w:val="24"/>
          <w:szCs w:val="24"/>
        </w:rPr>
        <w:t>.12.201</w:t>
      </w:r>
      <w:r w:rsidR="008B738C" w:rsidRPr="002861E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C57ED7" w:rsidRPr="002861EA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84664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84664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84664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84664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8B738C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8B738C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8B738C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8B738C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8B738C">
        <w:rPr>
          <w:rFonts w:ascii="Times New Roman" w:eastAsia="Arial Unicode MS" w:hAnsi="Times New Roman" w:cs="Times New Roman"/>
          <w:sz w:val="24"/>
          <w:szCs w:val="24"/>
        </w:rPr>
        <w:tab/>
        <w:t>с.Богучаны</w:t>
      </w:r>
    </w:p>
    <w:p w:rsidR="00E17438" w:rsidRDefault="00E17438" w:rsidP="00E17438">
      <w:pPr>
        <w:pStyle w:val="msonormalbullet1gifbullet1gif"/>
        <w:spacing w:after="0" w:afterAutospacing="0" w:line="276" w:lineRule="auto"/>
        <w:contextualSpacing/>
        <w:jc w:val="center"/>
        <w:rPr>
          <w:b/>
        </w:rPr>
      </w:pPr>
      <w:r>
        <w:rPr>
          <w:b/>
        </w:rPr>
        <w:t>Заключение</w:t>
      </w:r>
    </w:p>
    <w:p w:rsidR="00E17438" w:rsidRPr="00822F4A" w:rsidRDefault="00E17438" w:rsidP="00E17438">
      <w:pPr>
        <w:pStyle w:val="msonormalbullet1gif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822F4A">
        <w:rPr>
          <w:b/>
        </w:rPr>
        <w:t xml:space="preserve">на проект решения Богучанского районного Совета депутатов «О районном бюджете на 2018 год и плановый период 2019 - 2020 годов» </w:t>
      </w:r>
    </w:p>
    <w:p w:rsidR="00E17438" w:rsidRPr="00822F4A" w:rsidRDefault="00E17438" w:rsidP="00E17438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  <w:r w:rsidRPr="00822F4A">
        <w:rPr>
          <w:b/>
        </w:rPr>
        <w:t>(далее по тексту – проект решения о районном бюджете, проект районного бюджета)</w:t>
      </w:r>
    </w:p>
    <w:p w:rsidR="00E17438" w:rsidRPr="00822F4A" w:rsidRDefault="00E17438" w:rsidP="00E17438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822F4A" w:rsidRDefault="00E17438" w:rsidP="008B738C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822F4A">
        <w:t xml:space="preserve">Заключение на проект решения о районном бюджете на 2018 год и плановый период 2019 - 2020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 (далее по тексту – Положение о бюджетном процессе), статьей 2 Положения о Контрольно-счетной комиссии муниципального образования Богучанский район, утвержденного Богучанским районным Советом депутатов от 24.11.2016 № 12/1-80. </w:t>
      </w:r>
    </w:p>
    <w:p w:rsidR="00E17438" w:rsidRPr="00822F4A" w:rsidRDefault="00E17438" w:rsidP="008B738C">
      <w:pPr>
        <w:pStyle w:val="msonormalbullet2gifbullet2gifbullet2gif"/>
        <w:spacing w:after="0" w:afterAutospacing="0" w:line="276" w:lineRule="auto"/>
        <w:ind w:firstLine="851"/>
        <w:contextualSpacing/>
        <w:jc w:val="both"/>
      </w:pPr>
      <w:r w:rsidRPr="00822F4A">
        <w:t>Сроки внесения проекта районного бюджета, перечень документов, представленных одновременно с проектом районного бюджета, состав показателей проект</w:t>
      </w:r>
      <w:r w:rsidR="001610A2">
        <w:t>а</w:t>
      </w:r>
      <w:r w:rsidRPr="00822F4A">
        <w:t xml:space="preserve"> районного бюджета, соответствуют требованиям статьи 185 Бюджетного кодекса РФ и статьям 18, 20 Положения о бюджетном процессе.</w:t>
      </w:r>
    </w:p>
    <w:p w:rsidR="00E17438" w:rsidRPr="00822F4A" w:rsidRDefault="00E17438" w:rsidP="008B738C">
      <w:pPr>
        <w:pStyle w:val="msonormalbullet2gifbullet2gifbullet3gif"/>
        <w:spacing w:after="0" w:afterAutospacing="0" w:line="276" w:lineRule="auto"/>
        <w:ind w:firstLine="851"/>
        <w:contextualSpacing/>
        <w:jc w:val="both"/>
      </w:pPr>
      <w:r w:rsidRPr="00822F4A">
        <w:rPr>
          <w:iCs/>
        </w:rPr>
        <w:t>Экспертиза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проведена в рамках требований стандарта внешнего муниципального финансового контроля «Финансово-экономическая экспертиза проекта решения о районном бюджете», утвержденного приказом Председателя Контрольно-счетной комиссии от 20.05.2014 № 9-од.</w:t>
      </w:r>
    </w:p>
    <w:p w:rsidR="00E17438" w:rsidRPr="00822F4A" w:rsidRDefault="00E17438" w:rsidP="008B738C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F4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1610A2">
        <w:rPr>
          <w:rFonts w:ascii="Times New Roman" w:hAnsi="Times New Roman" w:cs="Times New Roman"/>
          <w:iCs/>
          <w:sz w:val="24"/>
          <w:szCs w:val="24"/>
        </w:rPr>
        <w:t>ходе проведения экспертизы</w:t>
      </w:r>
      <w:r w:rsidRPr="00822F4A">
        <w:rPr>
          <w:rFonts w:ascii="Times New Roman" w:hAnsi="Times New Roman" w:cs="Times New Roman"/>
          <w:iCs/>
          <w:sz w:val="24"/>
          <w:szCs w:val="24"/>
        </w:rPr>
        <w:t xml:space="preserve"> были проанализированы основные характеристики проекта районного бюджета, проверено наличие и оценено состояние нормативной и методической базы, регулирующей</w:t>
      </w:r>
      <w:r w:rsidRPr="00822F4A">
        <w:rPr>
          <w:rFonts w:ascii="Times New Roman" w:hAnsi="Times New Roman" w:cs="Times New Roman"/>
          <w:iCs/>
        </w:rPr>
        <w:t xml:space="preserve"> </w:t>
      </w:r>
      <w:r w:rsidRPr="00822F4A">
        <w:rPr>
          <w:rFonts w:ascii="Times New Roman" w:hAnsi="Times New Roman" w:cs="Times New Roman"/>
          <w:iCs/>
          <w:sz w:val="24"/>
          <w:szCs w:val="24"/>
        </w:rPr>
        <w:t xml:space="preserve">порядок формирования показателей бюджета, а также проанализирован представленный администрацией Богучанского района Прогноз социально-экономического развития  муниципального образования Богучанский район на 2018 год и плановый период 2019 - 2020 годов (далее по тексту – Прогноз СЭР), </w:t>
      </w:r>
      <w:r w:rsidRPr="00822F4A">
        <w:rPr>
          <w:rFonts w:ascii="Times New Roman" w:hAnsi="Times New Roman" w:cs="Times New Roman"/>
          <w:iCs/>
          <w:sz w:val="24"/>
          <w:szCs w:val="24"/>
        </w:rPr>
        <w:lastRenderedPageBreak/>
        <w:t>ожидаемые итоги социально-экономического развития муниципального образования Богучанский район за 2017 год, муниципальные программы, проекты муниципальных заданий по муниципальным бюджетным учреждениям.</w:t>
      </w:r>
    </w:p>
    <w:p w:rsidR="00E17438" w:rsidRPr="00822F4A" w:rsidRDefault="00E17438" w:rsidP="008B738C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438" w:rsidRPr="006640EF" w:rsidRDefault="00E17438" w:rsidP="008B738C">
      <w:pPr>
        <w:pStyle w:val="msonormalbullet2gifbullet1gif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6640EF">
        <w:rPr>
          <w:b/>
        </w:rPr>
        <w:t>Показатели социально-экономического развития Богучанского района</w:t>
      </w:r>
    </w:p>
    <w:p w:rsidR="00E17438" w:rsidRPr="006640EF" w:rsidRDefault="00E17438" w:rsidP="008B738C">
      <w:pPr>
        <w:pStyle w:val="msonormalbullet2gifbullet1gifbullet3gif"/>
        <w:spacing w:before="0" w:beforeAutospacing="0" w:after="0" w:afterAutospacing="0" w:line="276" w:lineRule="auto"/>
        <w:contextualSpacing/>
        <w:jc w:val="center"/>
      </w:pPr>
    </w:p>
    <w:p w:rsidR="00E17438" w:rsidRPr="006640EF" w:rsidRDefault="00E17438" w:rsidP="008B738C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6640EF">
        <w:t>Прогноз СЭР разработан в соответствии с постановлением администрации Богучанского района от 09.09.2011 № 1261-п «Об утверждении Порядка разработки прогноза социально-экономического развития Богучанского района» и в целом раскрывает основные факторы и условия социально-экономического развития Богучанского района.</w:t>
      </w:r>
    </w:p>
    <w:p w:rsidR="00E17438" w:rsidRPr="006640EF" w:rsidRDefault="00E17438" w:rsidP="008B738C">
      <w:pPr>
        <w:pStyle w:val="msonormalbullet2gif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6640EF">
        <w:t>В соответствии со статьей 173 Бюджетного кодекса РФ администрацией Богучанского района принято постановление от 13.11.2017 № 1253-п «Об одобрении прогноза социально-экономического развития Богучанского района на 2018 год и плановый период 2019 - 2020 годов».</w:t>
      </w:r>
    </w:p>
    <w:p w:rsidR="00E17438" w:rsidRPr="006640EF" w:rsidRDefault="00E17438" w:rsidP="008B738C">
      <w:pPr>
        <w:pStyle w:val="msonormalbullet2gif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6640EF">
        <w:t>Для разработки Прогноза СЭР на 2018 - 2020 годы использованы:</w:t>
      </w:r>
    </w:p>
    <w:p w:rsidR="00E17438" w:rsidRPr="006640EF" w:rsidRDefault="00E17438" w:rsidP="008B738C">
      <w:pPr>
        <w:pStyle w:val="msonormalbullet2gifbullet2gifbullet2gifbullet2gif"/>
        <w:numPr>
          <w:ilvl w:val="0"/>
          <w:numId w:val="2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6640EF">
        <w:t xml:space="preserve">основные статистические показатели социально-экономического развития Богучанского района за 2016 год; </w:t>
      </w:r>
    </w:p>
    <w:p w:rsidR="00E17438" w:rsidRPr="006640EF" w:rsidRDefault="00E17438" w:rsidP="008B738C">
      <w:pPr>
        <w:pStyle w:val="msonormalbullet2gifbullet2gifbullet2gifbullet2gif"/>
        <w:numPr>
          <w:ilvl w:val="0"/>
          <w:numId w:val="26"/>
        </w:numPr>
        <w:spacing w:beforeAutospacing="0" w:after="0" w:afterAutospacing="0" w:line="276" w:lineRule="auto"/>
        <w:ind w:left="0" w:firstLine="851"/>
        <w:contextualSpacing/>
        <w:jc w:val="both"/>
      </w:pPr>
      <w:r w:rsidRPr="006640EF">
        <w:t xml:space="preserve">предварительные итоги социально-экономического развития за истекший период и ожидаемые итоги за 2017 год; </w:t>
      </w:r>
    </w:p>
    <w:p w:rsidR="00E17438" w:rsidRPr="006640EF" w:rsidRDefault="00E17438" w:rsidP="008B738C">
      <w:pPr>
        <w:pStyle w:val="msonormalbullet2gifbullet2gifbullet2gifbullet2gif"/>
        <w:numPr>
          <w:ilvl w:val="0"/>
          <w:numId w:val="26"/>
        </w:numPr>
        <w:spacing w:beforeAutospacing="0" w:after="0" w:afterAutospacing="0" w:line="276" w:lineRule="auto"/>
        <w:ind w:left="0" w:firstLine="851"/>
        <w:contextualSpacing/>
        <w:jc w:val="both"/>
      </w:pPr>
      <w:r w:rsidRPr="006640EF">
        <w:t>дефлятор</w:t>
      </w:r>
      <w:r w:rsidR="001610A2">
        <w:t>ы</w:t>
      </w:r>
      <w:r w:rsidRPr="006640EF">
        <w:t xml:space="preserve"> по видам экономической деятельности;</w:t>
      </w:r>
    </w:p>
    <w:p w:rsidR="00E17438" w:rsidRPr="006640EF" w:rsidRDefault="00E17438" w:rsidP="008B738C">
      <w:pPr>
        <w:pStyle w:val="msonormalbullet2gifbullet2gifbullet2gifbullet2gif"/>
        <w:numPr>
          <w:ilvl w:val="0"/>
          <w:numId w:val="26"/>
        </w:numPr>
        <w:spacing w:beforeAutospacing="0" w:after="0" w:afterAutospacing="0" w:line="276" w:lineRule="auto"/>
        <w:ind w:left="0" w:firstLine="851"/>
        <w:contextualSpacing/>
        <w:jc w:val="both"/>
      </w:pPr>
      <w:r w:rsidRPr="006640EF">
        <w:t>основные показатели деятельности</w:t>
      </w:r>
      <w:r w:rsidR="001610A2">
        <w:t>, представленные предприятиями</w:t>
      </w:r>
      <w:r w:rsidRPr="006640EF">
        <w:t xml:space="preserve"> Богучанского района.</w:t>
      </w:r>
    </w:p>
    <w:p w:rsidR="00E17438" w:rsidRPr="008C78C4" w:rsidRDefault="00E17438" w:rsidP="008B738C">
      <w:pPr>
        <w:pStyle w:val="msonormalbullet2gifbullet2gifbullet2gifbullet2gif"/>
        <w:tabs>
          <w:tab w:val="left" w:pos="0"/>
        </w:tabs>
        <w:spacing w:beforeAutospacing="0" w:after="0" w:afterAutospacing="0" w:line="276" w:lineRule="auto"/>
        <w:ind w:firstLine="851"/>
        <w:contextualSpacing/>
        <w:jc w:val="both"/>
      </w:pPr>
      <w:r w:rsidRPr="008C78C4">
        <w:t xml:space="preserve">Формирование прогноза </w:t>
      </w:r>
      <w:r>
        <w:t xml:space="preserve">СЭР </w:t>
      </w:r>
      <w:r w:rsidRPr="008C78C4">
        <w:t>на 2018 год и плановый период 2019</w:t>
      </w:r>
      <w:r w:rsidR="008B738C">
        <w:t xml:space="preserve"> </w:t>
      </w:r>
      <w:r w:rsidRPr="008C78C4">
        <w:t>-</w:t>
      </w:r>
      <w:r w:rsidR="008B738C">
        <w:t xml:space="preserve"> </w:t>
      </w:r>
      <w:r w:rsidRPr="008C78C4">
        <w:t>2020 годов осуществлялось в условиях адаптации экономики к сложившимся внутренним условиям, проявившейся в восстановлении предпринимательской активности в производственном секторе, умеренном росте потребительских цен, улучшении ситуации на рынке труда при одновременном негативном снижении реальных доходов населения.</w:t>
      </w:r>
    </w:p>
    <w:p w:rsidR="00E17438" w:rsidRPr="006640EF" w:rsidRDefault="00E17438" w:rsidP="008B738C">
      <w:pPr>
        <w:pStyle w:val="msonormalbullet2gifbullet2gifbullet2gifbullet2gif"/>
        <w:tabs>
          <w:tab w:val="left" w:pos="0"/>
        </w:tabs>
        <w:spacing w:beforeAutospacing="0" w:after="0" w:afterAutospacing="0" w:line="276" w:lineRule="auto"/>
        <w:ind w:firstLine="851"/>
        <w:contextualSpacing/>
        <w:jc w:val="both"/>
        <w:rPr>
          <w:b/>
        </w:rPr>
      </w:pPr>
      <w:r w:rsidRPr="006640EF">
        <w:rPr>
          <w:bCs/>
        </w:rPr>
        <w:t>Прогноз СЭР на 2018 – 2020 годы сформирован в 2 вариантах</w:t>
      </w:r>
      <w:r w:rsidR="008B738C">
        <w:rPr>
          <w:bCs/>
        </w:rPr>
        <w:t>.</w:t>
      </w: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Оба варианта прогноза на 2018</w:t>
      </w:r>
      <w:r w:rsidR="008B738C">
        <w:rPr>
          <w:rFonts w:ascii="Times New Roman" w:hAnsi="Times New Roman" w:cs="Times New Roman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>-</w:t>
      </w:r>
      <w:r w:rsidR="008B738C">
        <w:rPr>
          <w:rFonts w:ascii="Times New Roman" w:hAnsi="Times New Roman" w:cs="Times New Roman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>2020 годы разрабатывались с учетом реализуемых инвестиционных проектов на территории Богучанского района. 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246">
        <w:rPr>
          <w:rFonts w:ascii="Times New Roman" w:hAnsi="Times New Roman" w:cs="Times New Roman"/>
          <w:bCs/>
          <w:sz w:val="24"/>
          <w:szCs w:val="24"/>
        </w:rPr>
        <w:t>Первый вариант Прогноза СЭР</w:t>
      </w:r>
      <w:r w:rsidRPr="006640EF">
        <w:rPr>
          <w:rFonts w:ascii="Times New Roman" w:hAnsi="Times New Roman" w:cs="Times New Roman"/>
          <w:bCs/>
          <w:sz w:val="24"/>
          <w:szCs w:val="24"/>
        </w:rPr>
        <w:t xml:space="preserve"> отражает развитие экономики в </w:t>
      </w:r>
      <w:r w:rsidRPr="006640EF">
        <w:rPr>
          <w:rFonts w:ascii="Times New Roman" w:hAnsi="Times New Roman" w:cs="Times New Roman"/>
          <w:sz w:val="24"/>
          <w:szCs w:val="24"/>
        </w:rPr>
        <w:t xml:space="preserve">условиях ограниченных инвестиционных ресурсов организаций и </w:t>
      </w:r>
      <w:r w:rsidRPr="006640EF">
        <w:rPr>
          <w:rFonts w:ascii="Times New Roman" w:hAnsi="Times New Roman" w:cs="Times New Roman"/>
          <w:bCs/>
          <w:sz w:val="24"/>
          <w:szCs w:val="24"/>
        </w:rPr>
        <w:t xml:space="preserve">замедления внутреннего спроса. </w:t>
      </w:r>
      <w:r w:rsidRPr="006640EF">
        <w:rPr>
          <w:rFonts w:ascii="Times New Roman" w:hAnsi="Times New Roman" w:cs="Times New Roman"/>
          <w:sz w:val="24"/>
          <w:szCs w:val="24"/>
        </w:rPr>
        <w:t xml:space="preserve">На фоне ухудшения условий торговли замедлится рост экономики. </w:t>
      </w:r>
      <w:r w:rsidRPr="006640EF">
        <w:rPr>
          <w:rFonts w:ascii="Times New Roman" w:hAnsi="Times New Roman" w:cs="Times New Roman"/>
          <w:bCs/>
          <w:sz w:val="24"/>
          <w:szCs w:val="24"/>
        </w:rPr>
        <w:t>Несмотря на сохранение принятых бюджетных решений, рост реальных доходов населения в 2018</w:t>
      </w:r>
      <w:r w:rsidR="008B7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bCs/>
          <w:sz w:val="24"/>
          <w:szCs w:val="24"/>
        </w:rPr>
        <w:t>-</w:t>
      </w:r>
      <w:r w:rsidR="008B7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bCs/>
          <w:sz w:val="24"/>
          <w:szCs w:val="24"/>
        </w:rPr>
        <w:t>2020 годах будет минимальным. Оборот розничной торговли и инвестиций будет ниже, чем во втором варианте прогноза.</w:t>
      </w: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246">
        <w:rPr>
          <w:rFonts w:ascii="Times New Roman" w:hAnsi="Times New Roman" w:cs="Times New Roman"/>
          <w:bCs/>
          <w:sz w:val="24"/>
          <w:szCs w:val="24"/>
        </w:rPr>
        <w:t>Второй вариант Прогноза СЭР</w:t>
      </w:r>
      <w:r w:rsidRPr="006640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bCs/>
          <w:sz w:val="24"/>
          <w:szCs w:val="24"/>
        </w:rPr>
        <w:t>(базовый)</w:t>
      </w:r>
      <w:r w:rsidRPr="00664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 xml:space="preserve">отражает развитие экономики в условиях реализации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lastRenderedPageBreak/>
        <w:t>В основу разработки районного бюджета на 2018 год и плановый период 2019 – 2020 годов п</w:t>
      </w:r>
      <w:r w:rsidR="00F601FC">
        <w:rPr>
          <w:rFonts w:ascii="Times New Roman" w:hAnsi="Times New Roman" w:cs="Times New Roman"/>
          <w:sz w:val="24"/>
          <w:szCs w:val="24"/>
        </w:rPr>
        <w:t>ринят</w:t>
      </w:r>
      <w:r w:rsidRPr="006640EF">
        <w:rPr>
          <w:rFonts w:ascii="Times New Roman" w:hAnsi="Times New Roman" w:cs="Times New Roman"/>
          <w:sz w:val="24"/>
          <w:szCs w:val="24"/>
        </w:rPr>
        <w:t xml:space="preserve"> базовый вариант (вариант 2) Прогноза СЭР.</w:t>
      </w: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Прогноз СЭР содержит оценку изменений показателей по сравнению с прогнозными расчетами к проекту бюджета на предыдущий бюджетный цикл.</w:t>
      </w: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В представленном Прогнозе СЭР изменены состав и общее число показателей в связи с введением с 01.01.2017 года новой версии Общероссийского классификатора видов экономической деятельности.</w:t>
      </w: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Выполнение основного показателя экономического развития муниципального образования Богучанский район – объем отгруженных товаров собственного производства, выполненных работ и услуг собственными силами организаций по хозяйственным видам деятельности (далее по тексту - объем отгруженных товаров) по итогам 2017 года </w:t>
      </w:r>
      <w:r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Pr="006640EF">
        <w:rPr>
          <w:rFonts w:ascii="Times New Roman" w:hAnsi="Times New Roman" w:cs="Times New Roman"/>
          <w:sz w:val="24"/>
          <w:szCs w:val="24"/>
        </w:rPr>
        <w:t>в 32,5 млрд. руб., что на 0,3% выше предыдущего года. В 2018 году прогнозируется прирост объема отгруженных товаров на 6,3%, в номинальном выражении составит 2,1 млрд. руб., в 2019 году – 7,5% и 2,6 млрд. руб., в 2020 году – 4,1% и 1,5 млрд. руб.</w:t>
      </w:r>
    </w:p>
    <w:p w:rsidR="00E17438" w:rsidRPr="006640EF" w:rsidRDefault="00E17438" w:rsidP="008B738C">
      <w:pPr>
        <w:pStyle w:val="msonormalbullet2gif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6640EF">
        <w:t>При этом существенных структурных сдвигов не ожидается: наибольшее влияние на динамику объема отгруженных товаров по-прежнему будут оказывать: «Лесоводство и лесозаготовки», «Обрабатывающие производства», «Обеспечение электрической энергией, газом и паром, кондиционирование воздуха», «Строительство».</w:t>
      </w:r>
    </w:p>
    <w:p w:rsidR="00E17438" w:rsidRPr="006640EF" w:rsidRDefault="00E17438" w:rsidP="008B738C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bCs/>
          <w:iCs/>
          <w:sz w:val="24"/>
          <w:szCs w:val="24"/>
        </w:rPr>
        <w:t>В прогнозируемом периоде</w:t>
      </w:r>
      <w:r w:rsidRPr="006640EF">
        <w:rPr>
          <w:rFonts w:ascii="Times New Roman" w:hAnsi="Times New Roman" w:cs="Times New Roman"/>
          <w:sz w:val="24"/>
          <w:szCs w:val="24"/>
        </w:rPr>
        <w:t xml:space="preserve"> планируется увеличение объема отгруженных товаров по следующим основным видам деятельности:</w:t>
      </w:r>
    </w:p>
    <w:p w:rsidR="00E17438" w:rsidRPr="006640EF" w:rsidRDefault="00F601FC" w:rsidP="008B738C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438" w:rsidRPr="006640EF">
        <w:rPr>
          <w:rFonts w:ascii="Times New Roman" w:hAnsi="Times New Roman" w:cs="Times New Roman"/>
          <w:sz w:val="24"/>
          <w:szCs w:val="24"/>
        </w:rPr>
        <w:t>одразделу А-02: «Лесоводство и лесозаготовки» в 2017 году до 2,0 млрд. руб.; в 2018 году – 2,1 млрд. руб.; в 2019 году – 2,2 млрд. руб.; в 2020 году – 2,3 млрд. руб.;</w:t>
      </w:r>
    </w:p>
    <w:p w:rsidR="00E17438" w:rsidRPr="006640EF" w:rsidRDefault="00F601FC" w:rsidP="008B738C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7438" w:rsidRPr="006640EF">
        <w:rPr>
          <w:rFonts w:ascii="Times New Roman" w:hAnsi="Times New Roman" w:cs="Times New Roman"/>
          <w:sz w:val="24"/>
          <w:szCs w:val="24"/>
        </w:rPr>
        <w:t>азделу С: «Обрабатывающие производства»: в 2017 году до 5,6 млрд. руб.; в 2018 году – 6,2 млрд. руб.; в 2019 году – 6,5 млрд. руб.; в 2020 году – 6,8 млрд. руб.;</w:t>
      </w:r>
    </w:p>
    <w:p w:rsidR="00E17438" w:rsidRPr="006640EF" w:rsidRDefault="00F601FC" w:rsidP="008B738C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7438" w:rsidRPr="006640EF">
        <w:rPr>
          <w:rFonts w:ascii="Times New Roman" w:hAnsi="Times New Roman" w:cs="Times New Roman"/>
          <w:sz w:val="24"/>
          <w:szCs w:val="24"/>
        </w:rPr>
        <w:t>азделу D: «Обеспечение электрической энергией, газом и паром; кондиционирование воздуха»: в 2017 году до 0,5 млрд. руб.; в 2018 году – 0,5 млрд. руб.; в 2019 году – 0,5 млрд. руб.; в 2020 году – 0,6 млрд. руб.;</w:t>
      </w:r>
    </w:p>
    <w:p w:rsidR="00E17438" w:rsidRDefault="00F601FC" w:rsidP="008B738C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7438" w:rsidRPr="006640EF">
        <w:rPr>
          <w:rFonts w:ascii="Times New Roman" w:hAnsi="Times New Roman" w:cs="Times New Roman"/>
          <w:sz w:val="24"/>
          <w:szCs w:val="24"/>
        </w:rPr>
        <w:t>азделу F: «Строительство»: в 2017 году до 2,0 млрд. руб.; в 2018 году – 2,1 млрд. руб.; в 2019 году – 2,2 млрд. руб.; в 2020 году – 2,3 млрд. руб.</w:t>
      </w:r>
    </w:p>
    <w:p w:rsidR="00E17438" w:rsidRPr="006640EF" w:rsidRDefault="00E17438" w:rsidP="008B738C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438" w:rsidRPr="006640EF" w:rsidRDefault="00E17438" w:rsidP="008B73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Индекс промышленного производства в</w:t>
      </w:r>
      <w:r w:rsidRPr="006640EF">
        <w:rPr>
          <w:rFonts w:ascii="Times New Roman" w:hAnsi="Times New Roman" w:cs="Times New Roman"/>
          <w:bCs/>
          <w:iCs/>
          <w:sz w:val="24"/>
          <w:szCs w:val="24"/>
        </w:rPr>
        <w:t xml:space="preserve"> прогнозном периоде </w:t>
      </w:r>
      <w:r w:rsidR="00F601FC">
        <w:rPr>
          <w:rFonts w:ascii="Times New Roman" w:hAnsi="Times New Roman" w:cs="Times New Roman"/>
          <w:bCs/>
          <w:iCs/>
          <w:sz w:val="24"/>
          <w:szCs w:val="24"/>
        </w:rPr>
        <w:t>достигнет следующих показателей</w:t>
      </w:r>
      <w:r w:rsidRPr="006640EF">
        <w:rPr>
          <w:rFonts w:ascii="Times New Roman" w:hAnsi="Times New Roman" w:cs="Times New Roman"/>
          <w:sz w:val="24"/>
          <w:szCs w:val="24"/>
        </w:rPr>
        <w:t>:</w:t>
      </w:r>
    </w:p>
    <w:p w:rsidR="00E17438" w:rsidRPr="008B738C" w:rsidRDefault="00C12761" w:rsidP="008B738C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B738C">
        <w:rPr>
          <w:rFonts w:ascii="Times New Roman" w:hAnsi="Times New Roman" w:cs="Times New Roman"/>
          <w:sz w:val="24"/>
          <w:szCs w:val="24"/>
        </w:rPr>
        <w:t>п</w:t>
      </w:r>
      <w:r w:rsidR="00E17438" w:rsidRPr="008B738C">
        <w:rPr>
          <w:rFonts w:ascii="Times New Roman" w:hAnsi="Times New Roman" w:cs="Times New Roman"/>
          <w:sz w:val="24"/>
          <w:szCs w:val="24"/>
        </w:rPr>
        <w:t>одразделу А-02: «Лесоводство и лесо</w:t>
      </w:r>
      <w:r w:rsidR="008B738C">
        <w:rPr>
          <w:rFonts w:ascii="Times New Roman" w:hAnsi="Times New Roman" w:cs="Times New Roman"/>
          <w:sz w:val="24"/>
          <w:szCs w:val="24"/>
        </w:rPr>
        <w:t>заготовки»: в 2017 году – 100,8</w:t>
      </w:r>
      <w:r w:rsidR="003F535E">
        <w:rPr>
          <w:rFonts w:ascii="Times New Roman" w:hAnsi="Times New Roman" w:cs="Times New Roman"/>
          <w:sz w:val="24"/>
          <w:szCs w:val="24"/>
        </w:rPr>
        <w:t>%, в 2018 году – 100,1</w:t>
      </w:r>
      <w:r w:rsidR="00E17438" w:rsidRPr="008B738C">
        <w:rPr>
          <w:rFonts w:ascii="Times New Roman" w:hAnsi="Times New Roman" w:cs="Times New Roman"/>
          <w:sz w:val="24"/>
          <w:szCs w:val="24"/>
        </w:rPr>
        <w:t>%, в 2019 году</w:t>
      </w:r>
      <w:r w:rsidR="008B738C">
        <w:rPr>
          <w:rFonts w:ascii="Times New Roman" w:hAnsi="Times New Roman" w:cs="Times New Roman"/>
          <w:sz w:val="24"/>
          <w:szCs w:val="24"/>
        </w:rPr>
        <w:t xml:space="preserve"> – 100,2%, в 2020 году – 100,3</w:t>
      </w:r>
      <w:r w:rsidR="00E17438" w:rsidRPr="008B738C">
        <w:rPr>
          <w:rFonts w:ascii="Times New Roman" w:hAnsi="Times New Roman" w:cs="Times New Roman"/>
          <w:sz w:val="24"/>
          <w:szCs w:val="24"/>
        </w:rPr>
        <w:t>%;</w:t>
      </w:r>
    </w:p>
    <w:p w:rsidR="00E17438" w:rsidRPr="003F535E" w:rsidRDefault="00C12761" w:rsidP="003F535E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F535E">
        <w:rPr>
          <w:rFonts w:ascii="Times New Roman" w:hAnsi="Times New Roman" w:cs="Times New Roman"/>
          <w:sz w:val="24"/>
          <w:szCs w:val="24"/>
        </w:rPr>
        <w:t>р</w:t>
      </w:r>
      <w:r w:rsidR="00E17438" w:rsidRPr="003F535E">
        <w:rPr>
          <w:rFonts w:ascii="Times New Roman" w:hAnsi="Times New Roman" w:cs="Times New Roman"/>
          <w:sz w:val="24"/>
          <w:szCs w:val="24"/>
        </w:rPr>
        <w:t>азделу С: «Обрабатывающие прои</w:t>
      </w:r>
      <w:r w:rsidR="003F535E">
        <w:rPr>
          <w:rFonts w:ascii="Times New Roman" w:hAnsi="Times New Roman" w:cs="Times New Roman"/>
          <w:sz w:val="24"/>
          <w:szCs w:val="24"/>
        </w:rPr>
        <w:t>зводства»: в 2017 году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5E">
        <w:rPr>
          <w:rFonts w:ascii="Times New Roman" w:hAnsi="Times New Roman" w:cs="Times New Roman"/>
          <w:sz w:val="24"/>
          <w:szCs w:val="24"/>
        </w:rPr>
        <w:t>837,2</w:t>
      </w:r>
      <w:r w:rsidR="00E17438" w:rsidRPr="003F535E">
        <w:rPr>
          <w:rFonts w:ascii="Times New Roman" w:hAnsi="Times New Roman" w:cs="Times New Roman"/>
          <w:sz w:val="24"/>
          <w:szCs w:val="24"/>
        </w:rPr>
        <w:t>% (рост показателя связан с увеличением объемом производства пиломатериалов по АО «Крас</w:t>
      </w:r>
      <w:r w:rsidR="003F535E">
        <w:rPr>
          <w:rFonts w:ascii="Times New Roman" w:hAnsi="Times New Roman" w:cs="Times New Roman"/>
          <w:sz w:val="24"/>
          <w:szCs w:val="24"/>
        </w:rPr>
        <w:t>лесинвес»), в 2018 году – 102,7</w:t>
      </w:r>
      <w:r w:rsidR="00E17438" w:rsidRPr="003F535E">
        <w:rPr>
          <w:rFonts w:ascii="Times New Roman" w:hAnsi="Times New Roman" w:cs="Times New Roman"/>
          <w:sz w:val="24"/>
          <w:szCs w:val="24"/>
        </w:rPr>
        <w:t>%, в 2019 году – 102,5%, в 2020 году – 100,0%;</w:t>
      </w:r>
    </w:p>
    <w:p w:rsidR="00E17438" w:rsidRPr="003F535E" w:rsidRDefault="00C12761" w:rsidP="003F535E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F535E">
        <w:rPr>
          <w:rFonts w:ascii="Times New Roman" w:hAnsi="Times New Roman" w:cs="Times New Roman"/>
          <w:sz w:val="24"/>
          <w:szCs w:val="24"/>
        </w:rPr>
        <w:t>р</w:t>
      </w:r>
      <w:r w:rsidR="00E17438" w:rsidRPr="003F535E">
        <w:rPr>
          <w:rFonts w:ascii="Times New Roman" w:hAnsi="Times New Roman" w:cs="Times New Roman"/>
          <w:sz w:val="24"/>
          <w:szCs w:val="24"/>
        </w:rPr>
        <w:t>азделу D: «Обеспечение электрической энергией, газом и паром; кондиционирование</w:t>
      </w:r>
      <w:r w:rsidR="003F535E">
        <w:rPr>
          <w:rFonts w:ascii="Times New Roman" w:hAnsi="Times New Roman" w:cs="Times New Roman"/>
          <w:sz w:val="24"/>
          <w:szCs w:val="24"/>
        </w:rPr>
        <w:t xml:space="preserve"> воздуха»: в 2017 году – 1680,5%, в 2018 году – 105,5%, в 2019 году – 105,4</w:t>
      </w:r>
      <w:r w:rsidR="00E17438" w:rsidRPr="003F535E">
        <w:rPr>
          <w:rFonts w:ascii="Times New Roman" w:hAnsi="Times New Roman" w:cs="Times New Roman"/>
          <w:sz w:val="24"/>
          <w:szCs w:val="24"/>
        </w:rPr>
        <w:t>%, в</w:t>
      </w:r>
      <w:r w:rsidR="003F535E">
        <w:rPr>
          <w:rFonts w:ascii="Times New Roman" w:hAnsi="Times New Roman" w:cs="Times New Roman"/>
          <w:sz w:val="24"/>
          <w:szCs w:val="24"/>
        </w:rPr>
        <w:t xml:space="preserve"> 2020 году – 105,2</w:t>
      </w:r>
      <w:r w:rsidR="00E17438" w:rsidRPr="003F535E">
        <w:rPr>
          <w:rFonts w:ascii="Times New Roman" w:hAnsi="Times New Roman" w:cs="Times New Roman"/>
          <w:sz w:val="24"/>
          <w:szCs w:val="24"/>
        </w:rPr>
        <w:t>%.</w:t>
      </w:r>
    </w:p>
    <w:p w:rsidR="00E17438" w:rsidRPr="006640EF" w:rsidRDefault="00E17438" w:rsidP="008B738C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К 2020 году прогнозируется увеличение объемов производства в натуральном выражении в год по крупным и средним предприятиям, в том числе: деловой древесины </w:t>
      </w:r>
      <w:r w:rsidR="003F535E">
        <w:rPr>
          <w:rFonts w:ascii="Times New Roman" w:hAnsi="Times New Roman" w:cs="Times New Roman"/>
          <w:sz w:val="24"/>
          <w:szCs w:val="24"/>
        </w:rPr>
        <w:t>до 943,2 тыс. куб. метров,</w:t>
      </w:r>
      <w:r w:rsidRPr="006640EF">
        <w:rPr>
          <w:rFonts w:ascii="Times New Roman" w:hAnsi="Times New Roman" w:cs="Times New Roman"/>
          <w:sz w:val="24"/>
          <w:szCs w:val="24"/>
        </w:rPr>
        <w:t xml:space="preserve"> хлеба и хлебобулочных изделий – 577,9 тыс. тонн, </w:t>
      </w:r>
      <w:r w:rsidR="003F535E">
        <w:rPr>
          <w:rFonts w:ascii="Times New Roman" w:hAnsi="Times New Roman" w:cs="Times New Roman"/>
          <w:sz w:val="24"/>
          <w:szCs w:val="24"/>
        </w:rPr>
        <w:lastRenderedPageBreak/>
        <w:t>пиломатериалов –</w:t>
      </w:r>
      <w:r w:rsidRPr="006640EF">
        <w:rPr>
          <w:rFonts w:ascii="Times New Roman" w:hAnsi="Times New Roman" w:cs="Times New Roman"/>
          <w:sz w:val="24"/>
          <w:szCs w:val="24"/>
        </w:rPr>
        <w:t xml:space="preserve"> 819,1 тыс. кубометров, алюмини</w:t>
      </w:r>
      <w:r w:rsidR="003F535E">
        <w:rPr>
          <w:rFonts w:ascii="Times New Roman" w:hAnsi="Times New Roman" w:cs="Times New Roman"/>
          <w:sz w:val="24"/>
          <w:szCs w:val="24"/>
        </w:rPr>
        <w:t>я первичного – 155,8 тыс. тонн,</w:t>
      </w:r>
      <w:r w:rsidRPr="006640EF">
        <w:rPr>
          <w:rFonts w:ascii="Times New Roman" w:hAnsi="Times New Roman" w:cs="Times New Roman"/>
          <w:sz w:val="24"/>
          <w:szCs w:val="24"/>
        </w:rPr>
        <w:t xml:space="preserve"> о чем свидетельствуют показатели таблицы</w:t>
      </w:r>
      <w:r w:rsidR="000B2CB7">
        <w:rPr>
          <w:rFonts w:ascii="Times New Roman" w:hAnsi="Times New Roman" w:cs="Times New Roman"/>
          <w:sz w:val="24"/>
          <w:szCs w:val="24"/>
        </w:rPr>
        <w:t xml:space="preserve"> № 1</w:t>
      </w:r>
      <w:r w:rsidRPr="006640EF">
        <w:rPr>
          <w:rFonts w:ascii="Times New Roman" w:hAnsi="Times New Roman" w:cs="Times New Roman"/>
          <w:sz w:val="24"/>
          <w:szCs w:val="24"/>
        </w:rPr>
        <w:t>.</w:t>
      </w:r>
    </w:p>
    <w:p w:rsidR="00E17438" w:rsidRPr="007835F4" w:rsidRDefault="00E17438" w:rsidP="00E17438">
      <w:pPr>
        <w:spacing w:after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3F535E">
        <w:rPr>
          <w:rFonts w:ascii="Times New Roman" w:hAnsi="Times New Roman" w:cs="Times New Roman"/>
          <w:sz w:val="20"/>
          <w:szCs w:val="20"/>
        </w:rPr>
        <w:t>Таблица</w:t>
      </w:r>
      <w:r w:rsidRPr="007835F4">
        <w:rPr>
          <w:rFonts w:ascii="Times New Roman" w:hAnsi="Times New Roman" w:cs="Times New Roman"/>
          <w:sz w:val="16"/>
          <w:szCs w:val="16"/>
        </w:rPr>
        <w:t xml:space="preserve"> №1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134"/>
        <w:gridCol w:w="993"/>
        <w:gridCol w:w="992"/>
        <w:gridCol w:w="1134"/>
        <w:gridCol w:w="1134"/>
        <w:gridCol w:w="1134"/>
      </w:tblGrid>
      <w:tr w:rsidR="00E17438" w:rsidRPr="00B31F5C" w:rsidTr="003F535E">
        <w:trPr>
          <w:trHeight w:val="7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E17438"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E17438"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диниц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</w:t>
            </w:r>
            <w:r w:rsidR="00E17438"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3F535E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2016 г.</w:t>
            </w:r>
          </w:p>
          <w:p w:rsidR="00E17438" w:rsidRPr="003F535E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3F535E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2017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3F535E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2018 г.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3F535E" w:rsidRDefault="00E17438" w:rsidP="003F535E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2019 г.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3F535E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2020 г.</w:t>
            </w:r>
          </w:p>
          <w:p w:rsidR="00E17438" w:rsidRPr="003F535E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35E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</w:t>
            </w:r>
          </w:p>
        </w:tc>
      </w:tr>
      <w:tr w:rsidR="003F535E" w:rsidRPr="00B31F5C" w:rsidTr="003F535E">
        <w:trPr>
          <w:trHeight w:val="14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5E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F535E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5E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F535E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5E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F535E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5E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F535E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5E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F535E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5E" w:rsidRPr="003F535E" w:rsidRDefault="003F535E" w:rsidP="003F535E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F535E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35E" w:rsidRPr="003F535E" w:rsidRDefault="003F535E" w:rsidP="003F53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F535E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</w:tr>
      <w:tr w:rsidR="00E17438" w:rsidRPr="00B31F5C" w:rsidTr="003F535E">
        <w:trPr>
          <w:trHeight w:val="4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0B2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53 1000 - Древесина деловая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901,6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943,2</w:t>
            </w:r>
          </w:p>
        </w:tc>
      </w:tr>
      <w:tr w:rsidR="00E17438" w:rsidRPr="00B31F5C" w:rsidTr="003F535E">
        <w:trPr>
          <w:trHeight w:val="50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0B2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91 1005 - Хлеб и хлебобулочные изделия (всего)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556,5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566,6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572,2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577,9</w:t>
            </w:r>
          </w:p>
        </w:tc>
      </w:tr>
      <w:tr w:rsidR="00E17438" w:rsidRPr="00B31F5C" w:rsidTr="003F535E">
        <w:trPr>
          <w:trHeight w:val="4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0B2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53 3300 - Пиломатериалы 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819,1</w:t>
            </w:r>
          </w:p>
        </w:tc>
      </w:tr>
      <w:tr w:rsidR="00E17438" w:rsidRPr="00B31F5C" w:rsidTr="003F535E">
        <w:trPr>
          <w:trHeight w:val="25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0B2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17 1210 - Алюминий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</w:tr>
      <w:tr w:rsidR="00E17438" w:rsidRPr="00B31F5C" w:rsidTr="003F535E">
        <w:trPr>
          <w:trHeight w:val="4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0B2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01 1000 - 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725,0</w:t>
            </w:r>
          </w:p>
        </w:tc>
      </w:tr>
      <w:tr w:rsidR="00E17438" w:rsidRPr="00B31F5C" w:rsidTr="003F535E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0B2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01 2240 - Теплоэнергия, отпущенная коммунальными (работающими на общую теплосеть) котельными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тыс. 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</w:tr>
      <w:tr w:rsidR="00E17438" w:rsidRPr="00B31F5C" w:rsidTr="003F535E">
        <w:trPr>
          <w:trHeight w:val="3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0B2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01 3100 - Вода питьевая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2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2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2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2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438" w:rsidRPr="00B31F5C" w:rsidRDefault="00E17438" w:rsidP="003F53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2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F5C">
              <w:rPr>
                <w:rFonts w:ascii="Times New Roman" w:hAnsi="Times New Roman" w:cs="Times New Roman"/>
                <w:sz w:val="16"/>
                <w:szCs w:val="16"/>
              </w:rPr>
              <w:t>466,7</w:t>
            </w:r>
          </w:p>
        </w:tc>
      </w:tr>
    </w:tbl>
    <w:p w:rsidR="00E17438" w:rsidRDefault="00E17438" w:rsidP="003F53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438" w:rsidRPr="006640EF" w:rsidRDefault="00E17438" w:rsidP="003F53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Рост объемов производства прогнозируется по следующим видам продукции и на следующих предприятиях: </w:t>
      </w:r>
    </w:p>
    <w:p w:rsidR="00E17438" w:rsidRPr="006640EF" w:rsidRDefault="00E17438" w:rsidP="003F53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деловой древесины: ООО «Сибирь-СВ» до 105,2 тыс. куб. метров в год (в 2016 году – 98,0 тыс. куб. метров),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0EF">
        <w:rPr>
          <w:rFonts w:ascii="Times New Roman" w:hAnsi="Times New Roman" w:cs="Times New Roman"/>
          <w:sz w:val="24"/>
          <w:szCs w:val="24"/>
        </w:rPr>
        <w:t>ФБУ ОИУ-26 ОУХД ГУФСИН России по Красноярскому краю» до 126,7 тыс. куб. метров в год (в 2016 году – 118,0 тыс. куб. метров), ООО «Каймира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40EF">
        <w:rPr>
          <w:rFonts w:ascii="Times New Roman" w:hAnsi="Times New Roman" w:cs="Times New Roman"/>
          <w:sz w:val="24"/>
          <w:szCs w:val="24"/>
        </w:rPr>
        <w:t xml:space="preserve"> до 45,3 тыс. куб. метров в год (в 2016 году – 42,2 тыс. куб. метров);</w:t>
      </w:r>
    </w:p>
    <w:p w:rsidR="00E17438" w:rsidRPr="006640EF" w:rsidRDefault="00E17438" w:rsidP="003F53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пиломатериалов: ООО «Сибирь-СВ» до 24,2 тыс. куб. метров в год (в 2016 году – 22,5 тыс. куб. метров),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0EF">
        <w:rPr>
          <w:rFonts w:ascii="Times New Roman" w:hAnsi="Times New Roman" w:cs="Times New Roman"/>
          <w:sz w:val="24"/>
          <w:szCs w:val="24"/>
        </w:rPr>
        <w:t>Богучанский ЛПК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40EF">
        <w:rPr>
          <w:rFonts w:ascii="Times New Roman" w:hAnsi="Times New Roman" w:cs="Times New Roman"/>
          <w:sz w:val="24"/>
          <w:szCs w:val="24"/>
        </w:rPr>
        <w:t xml:space="preserve"> до 126,5 тыс. куб. метров в год (в 2016 году – 98,0 тыс. куб. метров),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0EF">
        <w:rPr>
          <w:rFonts w:ascii="Times New Roman" w:hAnsi="Times New Roman" w:cs="Times New Roman"/>
          <w:sz w:val="24"/>
          <w:szCs w:val="24"/>
        </w:rPr>
        <w:t>ФБУ ОИУ-26 ОУХД ГУФСИН России по Красноярскому краю» до 54,8 тыс. куб. метров в год (в 2016 году – 51,0 тыс. куб. метров), АО «Краслесинвест» до 563,2 тыс. куб. метров в год (в 2016 году – 155,8 тыс. куб. метров);</w:t>
      </w:r>
    </w:p>
    <w:p w:rsidR="00E17438" w:rsidRPr="006640EF" w:rsidRDefault="00E17438" w:rsidP="003F53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алюминий первичный: ЗАО Богучанский алюминиевый завод в 2020 году – 155,8 тыс. тонн (в 2016 году – 149,3 тыс. тонн). </w:t>
      </w:r>
    </w:p>
    <w:p w:rsidR="00E17438" w:rsidRPr="006640EF" w:rsidRDefault="00E17438" w:rsidP="003F53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По муниципальному району объем инвестиций в основной капитал за счет всех источников финансирования</w:t>
      </w:r>
      <w:r w:rsidRPr="00664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 xml:space="preserve">с учетом субъектов малого предпринимательства и </w:t>
      </w:r>
      <w:r w:rsidRPr="003F535E">
        <w:rPr>
          <w:rFonts w:ascii="Times New Roman" w:hAnsi="Times New Roman" w:cs="Times New Roman"/>
          <w:sz w:val="24"/>
          <w:szCs w:val="24"/>
        </w:rPr>
        <w:t>параметров неформальной деятельности в 2016 году составил 0,1 млрд. руб., (54,79 млн. руб.) темп</w:t>
      </w:r>
      <w:r w:rsidRPr="006640EF">
        <w:rPr>
          <w:rFonts w:ascii="Times New Roman" w:hAnsi="Times New Roman" w:cs="Times New Roman"/>
          <w:sz w:val="24"/>
          <w:szCs w:val="24"/>
        </w:rPr>
        <w:t xml:space="preserve"> роста в сопоставимых ценах составил 105,7 %</w:t>
      </w:r>
      <w:r w:rsidR="00C12761">
        <w:rPr>
          <w:rFonts w:ascii="Times New Roman" w:hAnsi="Times New Roman" w:cs="Times New Roman"/>
          <w:sz w:val="24"/>
          <w:szCs w:val="24"/>
        </w:rPr>
        <w:t>.</w:t>
      </w:r>
      <w:r w:rsidRPr="006640EF">
        <w:rPr>
          <w:rFonts w:ascii="Times New Roman" w:hAnsi="Times New Roman" w:cs="Times New Roman"/>
          <w:sz w:val="24"/>
          <w:szCs w:val="24"/>
        </w:rPr>
        <w:t xml:space="preserve"> </w:t>
      </w:r>
      <w:r w:rsidR="00C12761">
        <w:rPr>
          <w:rFonts w:ascii="Times New Roman" w:hAnsi="Times New Roman" w:cs="Times New Roman"/>
          <w:sz w:val="24"/>
          <w:szCs w:val="24"/>
        </w:rPr>
        <w:t>У</w:t>
      </w:r>
      <w:r w:rsidRPr="006640EF">
        <w:rPr>
          <w:rFonts w:ascii="Times New Roman" w:hAnsi="Times New Roman" w:cs="Times New Roman"/>
          <w:sz w:val="24"/>
          <w:szCs w:val="24"/>
        </w:rPr>
        <w:t>величение данного показателя связано со строительством Богучанского алюминиевого завода (БоАЗ), магистрального нефтепровода "Куюмба - Тайшет" (ООО "Транснефть-Восток"), Богучанского лесоперерабатывающего комплекса.</w:t>
      </w:r>
    </w:p>
    <w:p w:rsidR="00E17438" w:rsidRPr="006640EF" w:rsidRDefault="00E17438" w:rsidP="003F53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В прогнозном периоде объем инвестиций </w:t>
      </w:r>
      <w:r>
        <w:rPr>
          <w:rFonts w:ascii="Times New Roman" w:hAnsi="Times New Roman" w:cs="Times New Roman"/>
          <w:sz w:val="24"/>
          <w:szCs w:val="24"/>
        </w:rPr>
        <w:t>в основной капитал ежегодно буде</w:t>
      </w:r>
      <w:r w:rsidRPr="006640EF">
        <w:rPr>
          <w:rFonts w:ascii="Times New Roman" w:hAnsi="Times New Roman" w:cs="Times New Roman"/>
          <w:sz w:val="24"/>
          <w:szCs w:val="24"/>
        </w:rPr>
        <w:t xml:space="preserve">т уменьшаться в связи с завершением строительства первой очереди Богучанского алюминиевого завода, магистрального нефтепровода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0EF">
        <w:rPr>
          <w:rFonts w:ascii="Times New Roman" w:hAnsi="Times New Roman" w:cs="Times New Roman"/>
          <w:sz w:val="24"/>
          <w:szCs w:val="24"/>
        </w:rPr>
        <w:t>Куюмба-Тайшет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40EF">
        <w:rPr>
          <w:rFonts w:ascii="Times New Roman" w:hAnsi="Times New Roman" w:cs="Times New Roman"/>
          <w:sz w:val="24"/>
          <w:szCs w:val="24"/>
        </w:rPr>
        <w:t>.</w:t>
      </w:r>
    </w:p>
    <w:p w:rsidR="00E17438" w:rsidRPr="006640EF" w:rsidRDefault="00E17438" w:rsidP="003F53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Темпы роста объема инвестиций в сопоставимых ценах планируются в 2017 году – 42,3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6640EF">
        <w:rPr>
          <w:rFonts w:ascii="Times New Roman" w:hAnsi="Times New Roman" w:cs="Times New Roman"/>
          <w:sz w:val="24"/>
          <w:szCs w:val="24"/>
        </w:rPr>
        <w:t>в 2018 году – 72,4%; в 2019 году – 45,8%; в 2020 году – 100,2%.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0EF">
        <w:rPr>
          <w:rFonts w:ascii="Times New Roman" w:hAnsi="Times New Roman" w:cs="Times New Roman"/>
          <w:bCs/>
          <w:sz w:val="24"/>
          <w:szCs w:val="24"/>
        </w:rPr>
        <w:t>В соответствии с Прогнозом СЭР в Богучанском районе будет продолжена реализация инвестиционных проектов: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lastRenderedPageBreak/>
        <w:t>в металлургическом производстве предусматривается поэтапный ввод мощностей Богучанского алюминиевого завода. Выпуск первого первичного алюминия осуществлен в 2015 году</w:t>
      </w:r>
      <w:r w:rsidR="00C40825">
        <w:rPr>
          <w:rFonts w:ascii="Times New Roman" w:hAnsi="Times New Roman" w:cs="Times New Roman"/>
          <w:sz w:val="24"/>
          <w:szCs w:val="24"/>
        </w:rPr>
        <w:t xml:space="preserve"> в</w:t>
      </w:r>
      <w:r w:rsidRPr="006640E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C40825">
        <w:rPr>
          <w:rFonts w:ascii="Times New Roman" w:hAnsi="Times New Roman" w:cs="Times New Roman"/>
          <w:sz w:val="24"/>
          <w:szCs w:val="24"/>
        </w:rPr>
        <w:t>е</w:t>
      </w:r>
      <w:r w:rsidRPr="006640EF">
        <w:rPr>
          <w:rFonts w:ascii="Times New Roman" w:hAnsi="Times New Roman" w:cs="Times New Roman"/>
          <w:sz w:val="24"/>
          <w:szCs w:val="24"/>
        </w:rPr>
        <w:t xml:space="preserve"> 25,0 тыс. тонн. К 2020 году планируется выход на уровень производственной мощности первой очереди завода – 155,8 тыс. тонн. В результате достройки первой очереди ЗАО «Богучанский алюминиевый завод» в прогнозном периоде выработка первичного алюминия в Красноярском крае возрастет на 18,2%; 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bCs/>
          <w:sz w:val="24"/>
          <w:szCs w:val="24"/>
        </w:rPr>
        <w:t xml:space="preserve">в обработке древесины и производстве изделий из дерева – </w:t>
      </w:r>
      <w:r w:rsidRPr="006640EF">
        <w:rPr>
          <w:rFonts w:ascii="Times New Roman" w:hAnsi="Times New Roman" w:cs="Times New Roman"/>
          <w:sz w:val="24"/>
          <w:szCs w:val="24"/>
        </w:rPr>
        <w:t>создание лесопромышленного комплекса в Богучанском районе (АО «Краслесинвест»);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в области освоения лесов стоит отметить, что в перечень приоритетных инвестиционных проектов Красноярского края был включен инвестиционный проек</w:t>
      </w:r>
      <w:r w:rsidR="00C40825">
        <w:rPr>
          <w:rFonts w:ascii="Times New Roman" w:hAnsi="Times New Roman" w:cs="Times New Roman"/>
          <w:sz w:val="24"/>
          <w:szCs w:val="24"/>
        </w:rPr>
        <w:t>т, реализуемый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>ООО</w:t>
      </w:r>
      <w:r w:rsidR="00D60A45">
        <w:rPr>
          <w:rFonts w:ascii="Times New Roman" w:hAnsi="Times New Roman" w:cs="Times New Roman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>«ЛесСервис».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0EF">
        <w:rPr>
          <w:rFonts w:ascii="Times New Roman" w:hAnsi="Times New Roman" w:cs="Times New Roman"/>
          <w:bCs/>
          <w:sz w:val="24"/>
          <w:szCs w:val="24"/>
        </w:rPr>
        <w:t>Рост потребительских цен, на услуги для населения спрогнозирован в соответствии со сценарными условиями Красноярского края на 2018</w:t>
      </w:r>
      <w:r w:rsidR="00D60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bCs/>
          <w:sz w:val="24"/>
          <w:szCs w:val="24"/>
        </w:rPr>
        <w:t>-</w:t>
      </w:r>
      <w:r w:rsidR="00D60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bCs/>
          <w:sz w:val="24"/>
          <w:szCs w:val="24"/>
        </w:rPr>
        <w:t xml:space="preserve">2020 годы и предварительным прогнозом показателей инфляции в крае до 2020 года. 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Рост потребительских цен в среднегодовом исчислении сос</w:t>
      </w:r>
      <w:r>
        <w:rPr>
          <w:rFonts w:ascii="Times New Roman" w:hAnsi="Times New Roman" w:cs="Times New Roman"/>
          <w:sz w:val="24"/>
          <w:szCs w:val="24"/>
        </w:rPr>
        <w:t>тавит: в 2017 – 2018 годах</w:t>
      </w:r>
      <w:r w:rsidRPr="006640EF">
        <w:rPr>
          <w:rFonts w:ascii="Times New Roman" w:hAnsi="Times New Roman" w:cs="Times New Roman"/>
          <w:sz w:val="24"/>
          <w:szCs w:val="24"/>
        </w:rPr>
        <w:t xml:space="preserve"> – 103,7%, в 2019</w:t>
      </w:r>
      <w:r>
        <w:rPr>
          <w:rFonts w:ascii="Times New Roman" w:hAnsi="Times New Roman" w:cs="Times New Roman"/>
          <w:sz w:val="24"/>
          <w:szCs w:val="24"/>
        </w:rPr>
        <w:t xml:space="preserve"> - 2020 годах</w:t>
      </w:r>
      <w:r w:rsidRPr="0066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103,9%</w:t>
      </w:r>
      <w:r w:rsidRPr="006640EF">
        <w:rPr>
          <w:rFonts w:ascii="Times New Roman" w:hAnsi="Times New Roman" w:cs="Times New Roman"/>
          <w:sz w:val="24"/>
          <w:szCs w:val="24"/>
        </w:rPr>
        <w:t>.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40EF">
        <w:rPr>
          <w:rFonts w:ascii="Times New Roman" w:hAnsi="Times New Roman" w:cs="Times New Roman"/>
          <w:snapToGrid w:val="0"/>
          <w:sz w:val="24"/>
          <w:szCs w:val="24"/>
        </w:rPr>
        <w:t xml:space="preserve">Прогнозом СЭР предусмотрена ежегодная индексация регулируемых цен (тарифов) на коммунальные услуги (электро- и теплоэнергию, водоснабжение и водоотведение) с 1 июля, что соответствует сценарным условиям, основным параметрам прогноза социально-экономического развития Российской Федерации и предельным уровням цен (тарифов) на услуги предприятий инфраструктурного сектора на 2018 год и на плановый период 2019 и 2020 годов, разработанным Минэкономразвития России. 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40EF">
        <w:rPr>
          <w:rFonts w:ascii="Times New Roman" w:hAnsi="Times New Roman" w:cs="Times New Roman"/>
          <w:snapToGrid w:val="0"/>
          <w:sz w:val="24"/>
          <w:szCs w:val="24"/>
        </w:rPr>
        <w:t>Прогнозом предусмотрена ежегодная индексация тарифов в 2018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napToGrid w:val="0"/>
          <w:sz w:val="24"/>
          <w:szCs w:val="24"/>
        </w:rPr>
        <w:t>2020 годах: на электроэнергию для населения на уровне 5,0% в год, на тепловую энергию, водоснабжение водоотведение – 4</w:t>
      </w:r>
      <w:r w:rsidR="00D60A4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6640EF">
        <w:rPr>
          <w:rFonts w:ascii="Times New Roman" w:hAnsi="Times New Roman" w:cs="Times New Roman"/>
          <w:snapToGrid w:val="0"/>
          <w:sz w:val="24"/>
          <w:szCs w:val="24"/>
        </w:rPr>
        <w:t>%. При этом рост совокупного платежа граждан за коммунальные услуги предусматривается в размере 4</w:t>
      </w:r>
      <w:r w:rsidR="00D60A4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6640EF">
        <w:rPr>
          <w:rFonts w:ascii="Times New Roman" w:hAnsi="Times New Roman" w:cs="Times New Roman"/>
          <w:snapToGrid w:val="0"/>
          <w:sz w:val="24"/>
          <w:szCs w:val="24"/>
        </w:rPr>
        <w:t xml:space="preserve">% ежегодно. </w:t>
      </w:r>
    </w:p>
    <w:p w:rsidR="00E17438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66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 района</w:t>
      </w:r>
      <w:r w:rsidRPr="006640EF">
        <w:rPr>
          <w:rFonts w:ascii="Times New Roman" w:hAnsi="Times New Roman" w:cs="Times New Roman"/>
          <w:sz w:val="24"/>
          <w:szCs w:val="24"/>
        </w:rPr>
        <w:t xml:space="preserve"> в 2016 </w:t>
      </w:r>
      <w:r>
        <w:rPr>
          <w:rFonts w:ascii="Times New Roman" w:hAnsi="Times New Roman" w:cs="Times New Roman"/>
          <w:sz w:val="24"/>
          <w:szCs w:val="24"/>
        </w:rPr>
        <w:t xml:space="preserve">году составил – 26,4 тыс. руб., по итогам 2017 года оценивается в 27,8 тыс. руб.  </w:t>
      </w:r>
    </w:p>
    <w:p w:rsidR="00E17438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прогнозируемом</w:t>
      </w:r>
      <w:r w:rsidRPr="006640EF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е данный показатель ожидается в следующих размерах: в 2018 году – 29,7 тыс. руб.</w:t>
      </w:r>
      <w:r w:rsidRPr="00664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2019 году - 31,2 тыс. руб., в 2020 году – 32,9 тыс. руб</w:t>
      </w:r>
      <w:r w:rsidRPr="006640EF">
        <w:rPr>
          <w:rFonts w:ascii="Times New Roman" w:hAnsi="Times New Roman" w:cs="Times New Roman"/>
          <w:sz w:val="24"/>
          <w:szCs w:val="24"/>
        </w:rPr>
        <w:t>.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bCs/>
          <w:iCs/>
          <w:sz w:val="24"/>
          <w:szCs w:val="24"/>
        </w:rPr>
        <w:t>В прогнозируемом периоде</w:t>
      </w:r>
      <w:r w:rsidRPr="0066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 xml:space="preserve">планируется увеличение доходов населения в 2017 году на 5,3%, в 2018 году на 6,6%, в 2019 году на 5,1%, в 2020 году на 5,4%.       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Рост прогнозируется по денежным доходам населения, полученным в виде оплаты труда, пенсий, доходов от предпринимательской деятельности, дивидендов, предварительной компенсации по вкладам граждан, продажи валюты и другим видам доходов. </w:t>
      </w:r>
    </w:p>
    <w:p w:rsidR="00E17438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 по району в 2016 году составила 39,3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640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640EF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="00C40825">
        <w:rPr>
          <w:rFonts w:ascii="Times New Roman" w:hAnsi="Times New Roman" w:cs="Times New Roman"/>
          <w:sz w:val="24"/>
          <w:szCs w:val="24"/>
        </w:rPr>
        <w:t>с 2015 годом увеличилась на 7,2</w:t>
      </w:r>
      <w:r w:rsidRPr="006640EF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В 2017 году ожидается рост данного показателя на 5,2%.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Рост экономики в прогнозном периоде позволит сохранить рост среднемесячной заработной </w:t>
      </w:r>
      <w:r w:rsidRPr="00B64C9D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B64C9D">
        <w:rPr>
          <w:rFonts w:ascii="Times New Roman" w:hAnsi="Times New Roman" w:cs="Times New Roman"/>
          <w:iCs/>
          <w:sz w:val="24"/>
          <w:szCs w:val="24"/>
        </w:rPr>
        <w:t>во внебюджетном секторе</w:t>
      </w:r>
      <w:r w:rsidRPr="006640EF">
        <w:rPr>
          <w:rFonts w:ascii="Times New Roman" w:hAnsi="Times New Roman" w:cs="Times New Roman"/>
          <w:sz w:val="24"/>
          <w:szCs w:val="24"/>
        </w:rPr>
        <w:t>, где заработная плата соста</w:t>
      </w:r>
      <w:r>
        <w:rPr>
          <w:rFonts w:ascii="Times New Roman" w:hAnsi="Times New Roman" w:cs="Times New Roman"/>
          <w:sz w:val="24"/>
          <w:szCs w:val="24"/>
        </w:rPr>
        <w:t>вит в 2016 году 42,3 тыс. руб.</w:t>
      </w:r>
      <w:r w:rsidRPr="006640EF">
        <w:rPr>
          <w:rFonts w:ascii="Times New Roman" w:hAnsi="Times New Roman" w:cs="Times New Roman"/>
          <w:sz w:val="24"/>
          <w:szCs w:val="24"/>
        </w:rPr>
        <w:t>, 2017 году – 45,4</w:t>
      </w:r>
      <w:r>
        <w:rPr>
          <w:rFonts w:ascii="Times New Roman" w:hAnsi="Times New Roman" w:cs="Times New Roman"/>
          <w:sz w:val="24"/>
          <w:szCs w:val="24"/>
        </w:rPr>
        <w:t xml:space="preserve"> тыс. руб., 2018 году – 48,6 тыс. руб.</w:t>
      </w:r>
      <w:r w:rsidRPr="006640EF">
        <w:rPr>
          <w:rFonts w:ascii="Times New Roman" w:hAnsi="Times New Roman" w:cs="Times New Roman"/>
          <w:sz w:val="24"/>
          <w:szCs w:val="24"/>
        </w:rPr>
        <w:t>, 2019 году – 52,0 ты</w:t>
      </w:r>
      <w:r>
        <w:rPr>
          <w:rFonts w:ascii="Times New Roman" w:hAnsi="Times New Roman" w:cs="Times New Roman"/>
          <w:sz w:val="24"/>
          <w:szCs w:val="24"/>
        </w:rPr>
        <w:t>с. руб.</w:t>
      </w:r>
      <w:r w:rsidRPr="006640EF">
        <w:rPr>
          <w:rFonts w:ascii="Times New Roman" w:hAnsi="Times New Roman" w:cs="Times New Roman"/>
          <w:sz w:val="24"/>
          <w:szCs w:val="24"/>
        </w:rPr>
        <w:t>, в 2020 году – 57,1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64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lastRenderedPageBreak/>
        <w:t>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EF">
        <w:rPr>
          <w:rFonts w:ascii="Times New Roman" w:hAnsi="Times New Roman" w:cs="Times New Roman"/>
          <w:sz w:val="24"/>
          <w:szCs w:val="24"/>
        </w:rPr>
        <w:t>2020 годах рост среднемесячной заработной платы работников бюджетных учреждений района будет обеспечиваться мероприятиями по совершенствованию отраслевых систем оплаты труда, оптимизации сети бюджетных учреждений, а также за счет применения новых форм организации предоставления услуг в социальной сфере.</w:t>
      </w:r>
    </w:p>
    <w:p w:rsidR="00E17438" w:rsidRPr="006640EF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0EF">
        <w:rPr>
          <w:rFonts w:ascii="Times New Roman" w:hAnsi="Times New Roman" w:cs="Times New Roman"/>
          <w:bCs/>
          <w:sz w:val="24"/>
          <w:szCs w:val="24"/>
        </w:rPr>
        <w:t xml:space="preserve">На 01.01.2017 года уровень безработицы в районе составил 0,9%, в прогнозируемом периоде уровень безработицы составит 0,8%. </w:t>
      </w:r>
    </w:p>
    <w:p w:rsidR="00E17438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0EF">
        <w:rPr>
          <w:rFonts w:ascii="Times New Roman" w:hAnsi="Times New Roman" w:cs="Times New Roman"/>
          <w:sz w:val="24"/>
          <w:szCs w:val="24"/>
        </w:rPr>
        <w:t xml:space="preserve">На планируемый период прогнозируется незначительное увеличение населения, численность которого составит в 2020 году 45 711 человек (на 01.01.2017 года – 45 544 человек). </w:t>
      </w:r>
    </w:p>
    <w:p w:rsidR="00E17438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10F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ышеизложенные показатели Прогноза СЭР на 2018 – 2020 позволяют сделать вывод о стабильной ситуации</w:t>
      </w:r>
      <w:r w:rsidRPr="0078010F">
        <w:rPr>
          <w:rFonts w:ascii="Times New Roman" w:hAnsi="Times New Roman" w:cs="Times New Roman"/>
          <w:bCs/>
          <w:sz w:val="24"/>
          <w:szCs w:val="24"/>
        </w:rPr>
        <w:t xml:space="preserve"> в эконо</w:t>
      </w:r>
      <w:r>
        <w:rPr>
          <w:rFonts w:ascii="Times New Roman" w:hAnsi="Times New Roman" w:cs="Times New Roman"/>
          <w:bCs/>
          <w:sz w:val="24"/>
          <w:szCs w:val="24"/>
        </w:rPr>
        <w:t>мике и социальной сфере района, а также</w:t>
      </w:r>
      <w:r w:rsidRPr="0078010F">
        <w:rPr>
          <w:rFonts w:ascii="Times New Roman" w:hAnsi="Times New Roman" w:cs="Times New Roman"/>
          <w:bCs/>
          <w:sz w:val="24"/>
          <w:szCs w:val="24"/>
        </w:rPr>
        <w:t xml:space="preserve"> на рынке труда. </w:t>
      </w:r>
    </w:p>
    <w:p w:rsidR="00E17438" w:rsidRDefault="00E17438" w:rsidP="00D60A45">
      <w:pPr>
        <w:pStyle w:val="msonormalbullet2gifbullet2gifbullet2gifbullet3gif"/>
        <w:spacing w:before="0" w:beforeAutospacing="0" w:after="0" w:afterAutospacing="0" w:line="276" w:lineRule="auto"/>
        <w:ind w:firstLine="851"/>
        <w:contextualSpacing/>
        <w:jc w:val="both"/>
      </w:pPr>
      <w:r>
        <w:rPr>
          <w:bCs/>
        </w:rPr>
        <w:t xml:space="preserve">При этом основные показатели бюджета Богучанского </w:t>
      </w:r>
      <w:r w:rsidRPr="00A33512">
        <w:rPr>
          <w:bCs/>
        </w:rPr>
        <w:t>района</w:t>
      </w:r>
      <w:r>
        <w:rPr>
          <w:bCs/>
        </w:rPr>
        <w:t xml:space="preserve"> на 2018 – 2020 годы</w:t>
      </w:r>
      <w:r w:rsidRPr="00A33512">
        <w:rPr>
          <w:bCs/>
        </w:rPr>
        <w:t xml:space="preserve"> </w:t>
      </w:r>
      <w:r w:rsidRPr="00A33512">
        <w:t xml:space="preserve">свидетельствуют о </w:t>
      </w:r>
      <w:r>
        <w:t>снижении доходов и расходов консолидированного бюджета Богучанского района. Положительным моментом можно отметить постепенное снижение размера дефицита</w:t>
      </w:r>
      <w:r w:rsidR="00F61341">
        <w:t xml:space="preserve"> районного</w:t>
      </w:r>
      <w:r>
        <w:t xml:space="preserve"> бюджета. </w:t>
      </w:r>
    </w:p>
    <w:p w:rsidR="00E17438" w:rsidRDefault="00E17438" w:rsidP="00D60A45">
      <w:pPr>
        <w:pStyle w:val="msonormalbullet2gifbullet2gifbullet2gifbullet3gif"/>
        <w:spacing w:before="0" w:beforeAutospacing="0" w:after="0" w:afterAutospacing="0" w:line="276" w:lineRule="auto"/>
        <w:ind w:firstLine="851"/>
        <w:contextualSpacing/>
        <w:jc w:val="both"/>
        <w:rPr>
          <w:b/>
        </w:rPr>
      </w:pPr>
      <w:r w:rsidRPr="00803E22">
        <w:t>По результатам изучения основных характеристик бюджета муниципального образования Богучанский район, Контрольно-счетная комиссия отмечает отсутствие соответствия отдельных показателей, о чем свидетельствуют данные таблицы</w:t>
      </w:r>
      <w:r w:rsidR="000B2CB7">
        <w:t xml:space="preserve"> № 2</w:t>
      </w:r>
      <w:r w:rsidRPr="00803E22">
        <w:t>.</w:t>
      </w:r>
    </w:p>
    <w:p w:rsidR="00E17438" w:rsidRPr="00E610F1" w:rsidRDefault="00E17438" w:rsidP="00E17438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right"/>
        <w:rPr>
          <w:sz w:val="20"/>
          <w:szCs w:val="20"/>
        </w:rPr>
      </w:pPr>
      <w:r w:rsidRPr="00E610F1">
        <w:rPr>
          <w:sz w:val="20"/>
          <w:szCs w:val="20"/>
        </w:rPr>
        <w:t>Таблица № 2</w:t>
      </w:r>
    </w:p>
    <w:p w:rsidR="00E17438" w:rsidRPr="00E610F1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right"/>
        <w:rPr>
          <w:sz w:val="20"/>
          <w:szCs w:val="20"/>
        </w:rPr>
      </w:pPr>
      <w:r w:rsidRPr="00E610F1">
        <w:rPr>
          <w:sz w:val="20"/>
          <w:szCs w:val="20"/>
        </w:rPr>
        <w:t>(тыс. руб.)</w:t>
      </w:r>
    </w:p>
    <w:tbl>
      <w:tblPr>
        <w:tblStyle w:val="a3"/>
        <w:tblW w:w="9655" w:type="dxa"/>
        <w:tblInd w:w="-176" w:type="dxa"/>
        <w:tblLook w:val="04A0"/>
      </w:tblPr>
      <w:tblGrid>
        <w:gridCol w:w="2127"/>
        <w:gridCol w:w="1716"/>
        <w:gridCol w:w="1843"/>
        <w:gridCol w:w="2693"/>
        <w:gridCol w:w="1276"/>
      </w:tblGrid>
      <w:tr w:rsidR="00E17438" w:rsidRPr="00451DB6" w:rsidTr="00EC465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D60A45">
            <w:pPr>
              <w:pStyle w:val="msonormalbullet2gif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 xml:space="preserve">показатели Прогноза СЭР,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показатели, отраженные в пояснительной записке к Прогнозу СЭР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D60A45">
            <w:pPr>
              <w:pStyle w:val="msonormalbullet2gifbullet2gif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показатели,</w:t>
            </w:r>
            <w:r w:rsidR="00D60A45">
              <w:rPr>
                <w:sz w:val="16"/>
                <w:szCs w:val="16"/>
                <w:lang w:eastAsia="en-US"/>
              </w:rPr>
              <w:t xml:space="preserve"> </w:t>
            </w:r>
            <w:r w:rsidRPr="00451DB6">
              <w:rPr>
                <w:sz w:val="16"/>
                <w:szCs w:val="16"/>
                <w:lang w:eastAsia="en-US"/>
              </w:rPr>
              <w:t>отраженные в Проекте консолидированного бюджета (данные Финансового управления администрации Богучанского района (далее по тексту – Финансовое управление))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"/>
              <w:spacing w:before="0" w:beforeAutospacing="0"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отклонение</w:t>
            </w:r>
          </w:p>
          <w:p w:rsidR="00E17438" w:rsidRPr="00451DB6" w:rsidRDefault="00E17438" w:rsidP="00E17438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(гр. 4 – гр. 2)</w:t>
            </w:r>
          </w:p>
        </w:tc>
      </w:tr>
      <w:tr w:rsidR="00E17438" w:rsidRPr="00451DB6" w:rsidTr="00EC465F">
        <w:trPr>
          <w:trHeight w:val="22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60A45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60A45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60A45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60A45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60A45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60A45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60A45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60A45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60A45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60A45">
              <w:rPr>
                <w:sz w:val="12"/>
                <w:szCs w:val="12"/>
                <w:lang w:eastAsia="en-US"/>
              </w:rPr>
              <w:t>5</w:t>
            </w:r>
          </w:p>
        </w:tc>
      </w:tr>
      <w:tr w:rsidR="00E17438" w:rsidRPr="00451DB6" w:rsidTr="00EC465F">
        <w:trPr>
          <w:trHeight w:val="44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Всего доходов, оценка    2017 года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2 141 399,1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2 141 399,1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2 141 399,0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-0,1</w:t>
            </w:r>
          </w:p>
        </w:tc>
      </w:tr>
      <w:tr w:rsidR="00E17438" w:rsidRPr="00451DB6" w:rsidTr="00EC465F">
        <w:trPr>
          <w:trHeight w:val="27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2018</w:t>
            </w:r>
            <w:r w:rsidR="00D60A45">
              <w:rPr>
                <w:sz w:val="16"/>
                <w:szCs w:val="16"/>
                <w:lang w:eastAsia="en-US"/>
              </w:rPr>
              <w:t xml:space="preserve"> </w:t>
            </w:r>
            <w:r w:rsidRPr="00451DB6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2 002 642,3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2 002 642,3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2 002 642,0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-0,3</w:t>
            </w:r>
          </w:p>
        </w:tc>
      </w:tr>
      <w:tr w:rsidR="00E17438" w:rsidRPr="00451DB6" w:rsidTr="00EC465F">
        <w:trPr>
          <w:trHeight w:val="26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D60A45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</w:t>
            </w:r>
            <w:r w:rsidR="00D60A45">
              <w:rPr>
                <w:sz w:val="16"/>
                <w:szCs w:val="16"/>
                <w:lang w:eastAsia="en-US"/>
              </w:rPr>
              <w:t xml:space="preserve"> </w:t>
            </w:r>
            <w:r w:rsidRPr="00451DB6">
              <w:rPr>
                <w:sz w:val="16"/>
                <w:szCs w:val="16"/>
                <w:lang w:eastAsia="en-US"/>
              </w:rPr>
              <w:t>013 026,9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D60A45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2 013 026,9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2 013 027,0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+0,1</w:t>
            </w:r>
          </w:p>
        </w:tc>
      </w:tr>
      <w:tr w:rsidR="00E17438" w:rsidRPr="00451DB6" w:rsidTr="00EC465F">
        <w:trPr>
          <w:trHeight w:val="13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1 940 753,6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1 940 753,6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1 940 754,0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+0,4</w:t>
            </w:r>
          </w:p>
        </w:tc>
      </w:tr>
      <w:tr w:rsidR="00E17438" w:rsidRPr="00451DB6" w:rsidTr="00EC465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F61341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 w:rsidR="00E17438" w:rsidRPr="00451DB6">
              <w:rPr>
                <w:sz w:val="16"/>
                <w:szCs w:val="16"/>
                <w:lang w:eastAsia="en-US"/>
              </w:rPr>
              <w:t>асходы, оценка 2017 года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2 132 580,0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2 134 301,0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+1 721,0</w:t>
            </w:r>
          </w:p>
        </w:tc>
      </w:tr>
      <w:tr w:rsidR="00E17438" w:rsidRPr="00451DB6" w:rsidTr="00EC465F">
        <w:trPr>
          <w:trHeight w:val="28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2018</w:t>
            </w:r>
            <w:r w:rsidR="00D60A45">
              <w:rPr>
                <w:sz w:val="16"/>
                <w:szCs w:val="16"/>
                <w:lang w:eastAsia="en-US"/>
              </w:rPr>
              <w:t xml:space="preserve"> </w:t>
            </w:r>
            <w:r w:rsidRPr="00451DB6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2 025 505,0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2 025 505,0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0</w:t>
            </w:r>
            <w:r w:rsidR="00E610F1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E17438" w:rsidRPr="00451DB6" w:rsidTr="00EC465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1 943 101,0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1 943 101,0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0</w:t>
            </w:r>
            <w:r w:rsidR="00E610F1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E17438" w:rsidRPr="00451DB6" w:rsidTr="00EC465F">
        <w:trPr>
          <w:trHeight w:val="26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610F1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610F1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1 948 580,0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610F1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610F1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1 948 580,0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610F1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0</w:t>
            </w:r>
            <w:r w:rsidR="00E610F1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E17438" w:rsidRPr="00451DB6" w:rsidTr="00EC465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F61341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  <w:r w:rsidR="00E17438" w:rsidRPr="00451DB6">
              <w:rPr>
                <w:sz w:val="16"/>
                <w:szCs w:val="16"/>
                <w:lang w:eastAsia="en-US"/>
              </w:rPr>
              <w:t>ефицит (-), профицит (+) оценка 2017 года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+8 819,1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+7 098,0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-1 721,1</w:t>
            </w:r>
          </w:p>
        </w:tc>
      </w:tr>
      <w:tr w:rsidR="00E17438" w:rsidRPr="00451DB6" w:rsidTr="00EC465F">
        <w:trPr>
          <w:trHeight w:val="33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-22 862,7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-22 863,0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+0,3</w:t>
            </w:r>
          </w:p>
        </w:tc>
      </w:tr>
      <w:tr w:rsidR="00E17438" w:rsidRPr="00451DB6" w:rsidTr="00EC465F">
        <w:trPr>
          <w:trHeight w:val="28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2019</w:t>
            </w:r>
            <w:r w:rsidR="00D60A45">
              <w:rPr>
                <w:sz w:val="16"/>
                <w:szCs w:val="16"/>
                <w:lang w:eastAsia="en-US"/>
              </w:rPr>
              <w:t xml:space="preserve"> </w:t>
            </w:r>
            <w:r w:rsidRPr="00451DB6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+69925,9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+69 926,0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+0,1</w:t>
            </w:r>
          </w:p>
        </w:tc>
      </w:tr>
      <w:tr w:rsidR="00E17438" w:rsidRPr="00451DB6" w:rsidTr="00EC465F">
        <w:trPr>
          <w:trHeight w:val="25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-7 826,4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438" w:rsidRPr="00451DB6" w:rsidRDefault="00E17438" w:rsidP="00E17438">
            <w:pPr>
              <w:pStyle w:val="msonormalbullet2gifbullet2gifbullet3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2gifbullet3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-7 826,0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451DB6" w:rsidRDefault="00E17438" w:rsidP="00E1743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51DB6">
              <w:rPr>
                <w:sz w:val="16"/>
                <w:szCs w:val="16"/>
                <w:lang w:eastAsia="en-US"/>
              </w:rPr>
              <w:t>-0,4</w:t>
            </w:r>
          </w:p>
        </w:tc>
      </w:tr>
    </w:tbl>
    <w:p w:rsidR="00E17438" w:rsidRPr="00FB6DE9" w:rsidRDefault="00E17438" w:rsidP="00E17438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</w:p>
    <w:p w:rsidR="00E17438" w:rsidRPr="002D33E0" w:rsidRDefault="00E17438" w:rsidP="00E17438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2D33E0">
        <w:rPr>
          <w:bCs/>
        </w:rPr>
        <w:t>Показатели таблицы</w:t>
      </w:r>
      <w:r w:rsidR="000B2CB7">
        <w:rPr>
          <w:bCs/>
        </w:rPr>
        <w:t xml:space="preserve"> № 2</w:t>
      </w:r>
      <w:r w:rsidRPr="002D33E0">
        <w:rPr>
          <w:bCs/>
        </w:rPr>
        <w:t xml:space="preserve"> свидетельствуют о несогласованности </w:t>
      </w:r>
      <w:r>
        <w:rPr>
          <w:bCs/>
        </w:rPr>
        <w:t xml:space="preserve">основных </w:t>
      </w:r>
      <w:r w:rsidRPr="002D33E0">
        <w:rPr>
          <w:bCs/>
        </w:rPr>
        <w:t>характеристик консолидированного бюджета Богучанского района</w:t>
      </w:r>
      <w:r w:rsidR="00FB6DE9">
        <w:rPr>
          <w:bCs/>
        </w:rPr>
        <w:t>.</w:t>
      </w:r>
      <w:r w:rsidRPr="002D33E0">
        <w:rPr>
          <w:bCs/>
        </w:rPr>
        <w:t xml:space="preserve"> </w:t>
      </w:r>
      <w:r w:rsidR="00FB6DE9">
        <w:rPr>
          <w:bCs/>
        </w:rPr>
        <w:t>О</w:t>
      </w:r>
      <w:r w:rsidRPr="002D33E0">
        <w:rPr>
          <w:bCs/>
        </w:rPr>
        <w:t xml:space="preserve">сновной причиной </w:t>
      </w:r>
      <w:r w:rsidR="00FB6DE9">
        <w:rPr>
          <w:bCs/>
        </w:rPr>
        <w:t>сложившейся ситуации</w:t>
      </w:r>
      <w:r w:rsidRPr="002D33E0">
        <w:rPr>
          <w:bCs/>
        </w:rPr>
        <w:t xml:space="preserve"> является различный подход </w:t>
      </w:r>
      <w:r>
        <w:rPr>
          <w:bCs/>
        </w:rPr>
        <w:t>к</w:t>
      </w:r>
      <w:r w:rsidRPr="002D33E0">
        <w:rPr>
          <w:bCs/>
        </w:rPr>
        <w:t xml:space="preserve"> </w:t>
      </w:r>
      <w:r>
        <w:rPr>
          <w:bCs/>
        </w:rPr>
        <w:t xml:space="preserve">определению </w:t>
      </w:r>
      <w:r w:rsidRPr="002D33E0">
        <w:rPr>
          <w:bCs/>
        </w:rPr>
        <w:t>точности исчисления показателей.</w:t>
      </w:r>
    </w:p>
    <w:p w:rsidR="00E17438" w:rsidRPr="002D33E0" w:rsidRDefault="00E17438" w:rsidP="00E17438">
      <w:pPr>
        <w:pStyle w:val="msonormalbullet2gifbullet1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2D33E0">
        <w:rPr>
          <w:bCs/>
        </w:rPr>
        <w:lastRenderedPageBreak/>
        <w:t>Необходимо отметить, что ожидаем</w:t>
      </w:r>
      <w:r w:rsidR="00FB6DE9">
        <w:rPr>
          <w:bCs/>
        </w:rPr>
        <w:t>ые</w:t>
      </w:r>
      <w:r w:rsidRPr="002D33E0">
        <w:rPr>
          <w:bCs/>
        </w:rPr>
        <w:t xml:space="preserve"> оценк</w:t>
      </w:r>
      <w:r w:rsidR="00FB6DE9">
        <w:rPr>
          <w:bCs/>
        </w:rPr>
        <w:t>и</w:t>
      </w:r>
      <w:r w:rsidRPr="002D33E0">
        <w:rPr>
          <w:bCs/>
        </w:rPr>
        <w:t xml:space="preserve"> расходов и дефицита бюджета на 2017 год, отраженн</w:t>
      </w:r>
      <w:r w:rsidR="00FB6DE9">
        <w:rPr>
          <w:bCs/>
        </w:rPr>
        <w:t>ые</w:t>
      </w:r>
      <w:r w:rsidRPr="002D33E0">
        <w:rPr>
          <w:bCs/>
        </w:rPr>
        <w:t xml:space="preserve"> в Прогнозе СЭР</w:t>
      </w:r>
      <w:r w:rsidR="00FB6DE9">
        <w:rPr>
          <w:bCs/>
        </w:rPr>
        <w:t>,</w:t>
      </w:r>
      <w:r w:rsidRPr="002D33E0">
        <w:rPr>
          <w:bCs/>
        </w:rPr>
        <w:t xml:space="preserve"> не соответствуют аналогичным показателям параметров консолидированного бюджета, представленного Финансовым управлением. </w:t>
      </w:r>
    </w:p>
    <w:p w:rsidR="00E17438" w:rsidRPr="002D33E0" w:rsidRDefault="00E17438" w:rsidP="00E17438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2D33E0">
        <w:rPr>
          <w:bCs/>
        </w:rPr>
        <w:t xml:space="preserve">Прогноз СЭР, представленный Управлением экономики и планирования администрации Богучанского района (далее по тексту – Управление экономики и планирования) не в полной мере принят Финансовым управлением за основу при составлении проекта бюджета. Такой подход к формированию проекта бюджета привел к нарушению статьи 169 Бюджетного кодекса РФ. </w:t>
      </w:r>
    </w:p>
    <w:p w:rsidR="00E17438" w:rsidRPr="002D33E0" w:rsidRDefault="00E17438" w:rsidP="00E17438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ind w:firstLine="851"/>
        <w:jc w:val="both"/>
      </w:pPr>
    </w:p>
    <w:p w:rsidR="00E17438" w:rsidRPr="002D33E0" w:rsidRDefault="00E17438" w:rsidP="00E17438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ind w:firstLine="851"/>
        <w:jc w:val="both"/>
      </w:pPr>
      <w:r w:rsidRPr="002D33E0">
        <w:t>Выводы:</w:t>
      </w:r>
      <w:r w:rsidRPr="002D33E0">
        <w:tab/>
      </w:r>
    </w:p>
    <w:p w:rsidR="00E17438" w:rsidRPr="002D33E0" w:rsidRDefault="00E17438" w:rsidP="00E17438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ind w:firstLine="851"/>
        <w:jc w:val="both"/>
      </w:pPr>
    </w:p>
    <w:p w:rsidR="00E17438" w:rsidRPr="002D33E0" w:rsidRDefault="00E17438" w:rsidP="00E17438">
      <w:pPr>
        <w:pStyle w:val="msonormalbullet1gifbullet1gif"/>
        <w:numPr>
          <w:ilvl w:val="0"/>
          <w:numId w:val="9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2D33E0">
        <w:t>согласно Прогнозу СЭР экономика Богучанского района характеризуется устойчивыми темпами роста. Прогнозируется положительная динамика по большинству показателей Прогноза СЭР;</w:t>
      </w:r>
    </w:p>
    <w:p w:rsidR="00E17438" w:rsidRPr="002D33E0" w:rsidRDefault="00E17438" w:rsidP="00E17438">
      <w:pPr>
        <w:pStyle w:val="msonormalbullet1gifbullet3gif"/>
        <w:numPr>
          <w:ilvl w:val="0"/>
          <w:numId w:val="9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2D33E0">
        <w:t>показатели Прогноза СЭР не в полной мере приняты за основу при формировании проекта районного бюджета, что привело к нарушению статьи 169 Бюджетного кодекса РФ;</w:t>
      </w:r>
    </w:p>
    <w:p w:rsidR="00FD4972" w:rsidRPr="00D60A45" w:rsidRDefault="00E17438" w:rsidP="00D60A45">
      <w:pPr>
        <w:pStyle w:val="msonormalbullet2gifbullet2gifbullet1gif"/>
        <w:numPr>
          <w:ilvl w:val="0"/>
          <w:numId w:val="9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D60A45">
        <w:rPr>
          <w:bCs/>
        </w:rPr>
        <w:t>ожидаем</w:t>
      </w:r>
      <w:r w:rsidR="00FB6DE9">
        <w:rPr>
          <w:bCs/>
        </w:rPr>
        <w:t>ые</w:t>
      </w:r>
      <w:r w:rsidRPr="00D60A45">
        <w:rPr>
          <w:bCs/>
        </w:rPr>
        <w:t xml:space="preserve"> оценк</w:t>
      </w:r>
      <w:r w:rsidR="00FB6DE9">
        <w:rPr>
          <w:bCs/>
        </w:rPr>
        <w:t>и</w:t>
      </w:r>
      <w:r w:rsidRPr="00D60A45">
        <w:rPr>
          <w:bCs/>
        </w:rPr>
        <w:t xml:space="preserve"> расходов и дефицита бюджета на 2017 год, отраженн</w:t>
      </w:r>
      <w:r w:rsidR="00FB6DE9">
        <w:rPr>
          <w:bCs/>
        </w:rPr>
        <w:t>ые</w:t>
      </w:r>
      <w:r w:rsidRPr="00D60A45">
        <w:rPr>
          <w:bCs/>
        </w:rPr>
        <w:t xml:space="preserve"> в Прогнозе СЭР</w:t>
      </w:r>
      <w:r w:rsidR="00FB6DE9">
        <w:rPr>
          <w:bCs/>
        </w:rPr>
        <w:t>,</w:t>
      </w:r>
      <w:r w:rsidRPr="00D60A45">
        <w:rPr>
          <w:bCs/>
        </w:rPr>
        <w:t xml:space="preserve"> не соответствуют аналогичным показателям параметров консолидированного бюджета, представленного Финансовым управлением.</w:t>
      </w:r>
    </w:p>
    <w:p w:rsidR="00D60A45" w:rsidRPr="00D60A45" w:rsidRDefault="00D60A45" w:rsidP="00D60A45">
      <w:pPr>
        <w:pStyle w:val="msonormalbullet2gifbullet2gifbullet1gif"/>
        <w:tabs>
          <w:tab w:val="left" w:pos="0"/>
        </w:tabs>
        <w:spacing w:before="0" w:beforeAutospacing="0" w:after="0" w:afterAutospacing="0" w:line="276" w:lineRule="auto"/>
        <w:ind w:left="851"/>
        <w:contextualSpacing/>
        <w:jc w:val="both"/>
      </w:pPr>
    </w:p>
    <w:p w:rsidR="00E17438" w:rsidRPr="00B87F60" w:rsidRDefault="00E17438" w:rsidP="00E17438">
      <w:pPr>
        <w:pStyle w:val="msonormalbullet1gif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87F60">
        <w:rPr>
          <w:b/>
        </w:rPr>
        <w:t>Налоговая политика Богучанского района</w:t>
      </w:r>
    </w:p>
    <w:p w:rsidR="00E17438" w:rsidRPr="00B87F60" w:rsidRDefault="00E17438" w:rsidP="00E17438">
      <w:pPr>
        <w:pStyle w:val="msonormalbullet1gifbullet3gif"/>
        <w:spacing w:before="0" w:beforeAutospacing="0" w:after="0" w:afterAutospacing="0" w:line="276" w:lineRule="auto"/>
        <w:ind w:left="720"/>
        <w:contextualSpacing/>
        <w:jc w:val="center"/>
        <w:rPr>
          <w:b/>
          <w:i/>
        </w:rPr>
      </w:pPr>
    </w:p>
    <w:p w:rsidR="00E17438" w:rsidRPr="00B87F60" w:rsidRDefault="00E17438" w:rsidP="00D60A45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политика Богучанского района (далее по тексту – Налоговая политика) на 2018 год и плановый период 2019 и 2020 годов подготовлена с учетом положений основных направлений налоговой политики Российской Федерации, Красноярского края на </w:t>
      </w:r>
      <w:r w:rsidR="00FB6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 период</w:t>
      </w: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438" w:rsidRPr="00B87F60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В течение очередного трехлетнего периода приоритетом Правительства Российской Федерации заявлено недопущение какого-либо увеличения налоговой нагрузки на экономику. Одновременно Правительство Российской Федерации планирует дальнейшее применение мер налогового стимулирования инвестиций и малого бизнеса, а также дальнейшее повышение эффективности системы налогового администрирования.</w:t>
      </w:r>
    </w:p>
    <w:p w:rsidR="00E17438" w:rsidRPr="00B87F60" w:rsidRDefault="00E17438" w:rsidP="00D60A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 году и плановом периоде 2019 -</w:t>
      </w:r>
      <w:r w:rsidRPr="00B87F60">
        <w:rPr>
          <w:rFonts w:ascii="Times New Roman" w:hAnsi="Times New Roman" w:cs="Times New Roman"/>
          <w:sz w:val="24"/>
          <w:szCs w:val="24"/>
        </w:rPr>
        <w:t xml:space="preserve"> 2020 годов планируется обеспечить преемственность реализуемой в Богучанском районе Налоговой политики. При этом реализация основных </w:t>
      </w:r>
      <w:r w:rsidR="00A3022C">
        <w:rPr>
          <w:rFonts w:ascii="Times New Roman" w:hAnsi="Times New Roman" w:cs="Times New Roman"/>
          <w:sz w:val="24"/>
          <w:szCs w:val="24"/>
        </w:rPr>
        <w:t xml:space="preserve">ее </w:t>
      </w:r>
      <w:r w:rsidRPr="00B87F60">
        <w:rPr>
          <w:rFonts w:ascii="Times New Roman" w:hAnsi="Times New Roman" w:cs="Times New Roman"/>
          <w:sz w:val="24"/>
          <w:szCs w:val="24"/>
        </w:rPr>
        <w:t xml:space="preserve">направлений будет проводиться во взаимосвязи с задачами, поставленными Президентом Российской Федерации в ежегодных посланиях Федеральному Собранию Российской Федерации. </w:t>
      </w:r>
    </w:p>
    <w:p w:rsidR="00E17438" w:rsidRPr="00B87F60" w:rsidRDefault="00E17438" w:rsidP="00D60A45">
      <w:pPr>
        <w:spacing w:after="0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Основными целями Налоговой политики на среднесрочную перспективу будут являться:</w:t>
      </w:r>
    </w:p>
    <w:p w:rsidR="00E17438" w:rsidRPr="002A68E9" w:rsidRDefault="00E17438" w:rsidP="002A68E9">
      <w:pPr>
        <w:pStyle w:val="a4"/>
        <w:numPr>
          <w:ilvl w:val="0"/>
          <w:numId w:val="31"/>
        </w:numPr>
        <w:spacing w:after="0"/>
        <w:ind w:left="0" w:right="-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8E9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привлечения инвестиций на территорию района;</w:t>
      </w:r>
    </w:p>
    <w:p w:rsidR="00E17438" w:rsidRPr="002A68E9" w:rsidRDefault="00E17438" w:rsidP="002A68E9">
      <w:pPr>
        <w:pStyle w:val="a4"/>
        <w:numPr>
          <w:ilvl w:val="0"/>
          <w:numId w:val="31"/>
        </w:numPr>
        <w:spacing w:after="0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достижение высокого качества жизни населения;</w:t>
      </w:r>
    </w:p>
    <w:p w:rsidR="00E17438" w:rsidRPr="002A68E9" w:rsidRDefault="00E17438" w:rsidP="002A68E9">
      <w:pPr>
        <w:pStyle w:val="a4"/>
        <w:numPr>
          <w:ilvl w:val="0"/>
          <w:numId w:val="31"/>
        </w:numPr>
        <w:spacing w:after="0"/>
        <w:ind w:left="0" w:right="-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8E9">
        <w:rPr>
          <w:rFonts w:ascii="Times New Roman" w:hAnsi="Times New Roman" w:cs="Times New Roman"/>
          <w:bCs/>
          <w:sz w:val="24"/>
          <w:szCs w:val="24"/>
        </w:rPr>
        <w:t>обеспечение благоприятных условий для развития малого и среднего бизнеса;</w:t>
      </w:r>
    </w:p>
    <w:p w:rsidR="00E17438" w:rsidRPr="002A68E9" w:rsidRDefault="00E17438" w:rsidP="002A68E9">
      <w:pPr>
        <w:pStyle w:val="a4"/>
        <w:numPr>
          <w:ilvl w:val="0"/>
          <w:numId w:val="31"/>
        </w:numPr>
        <w:spacing w:after="0"/>
        <w:ind w:left="0" w:right="-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8E9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полноты налогообложения недвижимого имущества физических лиц;</w:t>
      </w:r>
    </w:p>
    <w:p w:rsidR="00E17438" w:rsidRPr="002A68E9" w:rsidRDefault="00E17438" w:rsidP="002A68E9">
      <w:pPr>
        <w:pStyle w:val="a4"/>
        <w:numPr>
          <w:ilvl w:val="0"/>
          <w:numId w:val="31"/>
        </w:numPr>
        <w:spacing w:after="0"/>
        <w:ind w:left="0" w:right="-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8E9">
        <w:rPr>
          <w:rFonts w:ascii="Times New Roman" w:hAnsi="Times New Roman" w:cs="Times New Roman"/>
          <w:bCs/>
          <w:sz w:val="24"/>
          <w:szCs w:val="24"/>
        </w:rPr>
        <w:t>сохранение налоговых льгот для социально незащищенных групп населения;</w:t>
      </w:r>
    </w:p>
    <w:p w:rsidR="00E17438" w:rsidRPr="002A68E9" w:rsidRDefault="00E17438" w:rsidP="002A68E9">
      <w:pPr>
        <w:pStyle w:val="a4"/>
        <w:numPr>
          <w:ilvl w:val="0"/>
          <w:numId w:val="31"/>
        </w:numPr>
        <w:spacing w:after="0"/>
        <w:ind w:left="0" w:right="-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8E9">
        <w:rPr>
          <w:rFonts w:ascii="Times New Roman" w:hAnsi="Times New Roman" w:cs="Times New Roman"/>
          <w:bCs/>
          <w:sz w:val="24"/>
          <w:szCs w:val="24"/>
        </w:rPr>
        <w:t>повышение качества администрирования</w:t>
      </w:r>
      <w:r w:rsidR="00A3022C">
        <w:rPr>
          <w:rFonts w:ascii="Times New Roman" w:hAnsi="Times New Roman" w:cs="Times New Roman"/>
          <w:bCs/>
          <w:sz w:val="24"/>
          <w:szCs w:val="24"/>
        </w:rPr>
        <w:t xml:space="preserve"> доходов бюджета</w:t>
      </w:r>
      <w:r w:rsidRPr="002A68E9">
        <w:rPr>
          <w:rFonts w:ascii="Times New Roman" w:hAnsi="Times New Roman" w:cs="Times New Roman"/>
          <w:bCs/>
          <w:sz w:val="24"/>
          <w:szCs w:val="24"/>
        </w:rPr>
        <w:t>.</w:t>
      </w:r>
    </w:p>
    <w:p w:rsidR="00E17438" w:rsidRPr="00B87F60" w:rsidRDefault="00E17438" w:rsidP="00E17438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Налоговой политики основное внимание будет уделяться проведению мер налогового стимулирования инвестиционной деятельности, развитию предпринимательской деятельности в районе. </w:t>
      </w:r>
    </w:p>
    <w:p w:rsidR="00E17438" w:rsidRPr="00B87F60" w:rsidRDefault="00E17438" w:rsidP="00E17438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оценка выпадающих доходов районного бюджета при предоставлении налоговых льгот в 2018 – 2020 годах в Налоговой политике не отражена.</w:t>
      </w:r>
    </w:p>
    <w:p w:rsidR="00E17438" w:rsidRPr="00B87F60" w:rsidRDefault="00E17438" w:rsidP="00E17438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планируется продолжить работу по выработке единых подходов к введению налога на имущество физических лиц от кадастровой стоимости имущества.</w:t>
      </w:r>
    </w:p>
    <w:p w:rsidR="00E17438" w:rsidRPr="00B87F60" w:rsidRDefault="00E17438" w:rsidP="00E17438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 и плановый период 2019 -</w:t>
      </w: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годов содержат информацию о продолжении работы по</w:t>
      </w:r>
      <w:r w:rsidRPr="00B87F60">
        <w:rPr>
          <w:rFonts w:ascii="Times New Roman" w:hAnsi="Times New Roman" w:cs="Times New Roman"/>
          <w:sz w:val="24"/>
          <w:szCs w:val="24"/>
        </w:rPr>
        <w:t xml:space="preserve"> повышению качества администрирования доходов бюджета.</w:t>
      </w:r>
    </w:p>
    <w:p w:rsidR="00E17438" w:rsidRPr="00B87F60" w:rsidRDefault="00E17438" w:rsidP="00E17438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продолжить деятельность межведомственных комиссий</w:t>
      </w:r>
      <w:r w:rsidR="00A30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снижение задолженности по налогам и сборам и вопросам ликвидации задолженности по заработной плате и её легализации.</w:t>
      </w:r>
    </w:p>
    <w:p w:rsidR="00E17438" w:rsidRPr="00B87F60" w:rsidRDefault="00E17438" w:rsidP="00E17438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 данным Федеральной налоговой службы по Красноярскому краю сумма задолженности по налогам и сборам в бюджет остается в значительных размерах и </w:t>
      </w:r>
      <w:r w:rsidRPr="000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на 01.10.2017 </w:t>
      </w:r>
      <w:r w:rsidRPr="00CD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D6A19" w:rsidRPr="00CD6A19">
        <w:rPr>
          <w:rFonts w:ascii="Times New Roman" w:hAnsi="Times New Roman" w:cs="Times New Roman"/>
          <w:sz w:val="24"/>
          <w:szCs w:val="24"/>
        </w:rPr>
        <w:t>5 099,2</w:t>
      </w:r>
      <w:r w:rsidR="00B2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</w:t>
      </w:r>
      <w:r w:rsidRPr="00B8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необходимости усиления работы по взысканию задолженности в бюджет.</w:t>
      </w:r>
    </w:p>
    <w:p w:rsidR="00E17438" w:rsidRPr="00B87F60" w:rsidRDefault="00E17438" w:rsidP="00E17438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B87F60" w:rsidRDefault="00E17438" w:rsidP="00E17438">
      <w:pPr>
        <w:pStyle w:val="msonormalbullet1gifbullet2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87F60">
        <w:rPr>
          <w:b/>
        </w:rPr>
        <w:t xml:space="preserve">Бюджетная политика Богучанского района </w:t>
      </w:r>
    </w:p>
    <w:p w:rsidR="00E17438" w:rsidRPr="00B87F60" w:rsidRDefault="00E17438" w:rsidP="00E17438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</w:p>
    <w:p w:rsidR="00E17438" w:rsidRPr="00B87F60" w:rsidRDefault="00E17438" w:rsidP="00E17438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B87F60">
        <w:t xml:space="preserve">Основные направления Бюджетной политики Богучанского района (далее по тексту – Бюджетная политика) разрабатываются ежегодно, и рассматриваются одновременно с проектом районного бюджета на очередной финансовый год и плановый период. </w:t>
      </w:r>
    </w:p>
    <w:p w:rsidR="00E17438" w:rsidRPr="00B87F60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Цел</w:t>
      </w:r>
      <w:r w:rsidR="00A3022C">
        <w:rPr>
          <w:rFonts w:ascii="Times New Roman" w:hAnsi="Times New Roman" w:cs="Times New Roman"/>
          <w:sz w:val="24"/>
          <w:szCs w:val="24"/>
        </w:rPr>
        <w:t>ями</w:t>
      </w:r>
      <w:r w:rsidRPr="00B87F60">
        <w:rPr>
          <w:rFonts w:ascii="Times New Roman" w:hAnsi="Times New Roman" w:cs="Times New Roman"/>
          <w:sz w:val="24"/>
          <w:szCs w:val="24"/>
        </w:rPr>
        <w:t xml:space="preserve"> Бюджетной политики на 2018 год и плановый период 2019 - 2020 годов явля</w:t>
      </w:r>
      <w:r w:rsidR="00A3022C">
        <w:rPr>
          <w:rFonts w:ascii="Times New Roman" w:hAnsi="Times New Roman" w:cs="Times New Roman"/>
          <w:sz w:val="24"/>
          <w:szCs w:val="24"/>
        </w:rPr>
        <w:t>ю</w:t>
      </w:r>
      <w:r w:rsidRPr="00B87F60">
        <w:rPr>
          <w:rFonts w:ascii="Times New Roman" w:hAnsi="Times New Roman" w:cs="Times New Roman"/>
          <w:sz w:val="24"/>
          <w:szCs w:val="24"/>
        </w:rPr>
        <w:t>тся</w:t>
      </w:r>
      <w:r w:rsidR="00A3022C">
        <w:rPr>
          <w:rFonts w:ascii="Times New Roman" w:hAnsi="Times New Roman" w:cs="Times New Roman"/>
          <w:sz w:val="24"/>
          <w:szCs w:val="24"/>
        </w:rPr>
        <w:t>:</w:t>
      </w:r>
      <w:r w:rsidRPr="00B87F60">
        <w:rPr>
          <w:rFonts w:ascii="Times New Roman" w:hAnsi="Times New Roman" w:cs="Times New Roman"/>
          <w:sz w:val="24"/>
          <w:szCs w:val="24"/>
        </w:rPr>
        <w:t xml:space="preserve"> сохранение устойчивости консолидированного бюджета Богучанского района и безусловное исполнение принятых обязательств наиболее эффективным способом.</w:t>
      </w:r>
    </w:p>
    <w:p w:rsidR="00E17438" w:rsidRPr="00B87F60" w:rsidRDefault="00E17438" w:rsidP="002A68E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Данн</w:t>
      </w:r>
      <w:r w:rsidR="00A3022C">
        <w:rPr>
          <w:rFonts w:ascii="Times New Roman" w:hAnsi="Times New Roman" w:cs="Times New Roman"/>
          <w:sz w:val="24"/>
          <w:szCs w:val="24"/>
        </w:rPr>
        <w:t>ые</w:t>
      </w:r>
      <w:r w:rsidRPr="00B87F60">
        <w:rPr>
          <w:rFonts w:ascii="Times New Roman" w:hAnsi="Times New Roman" w:cs="Times New Roman"/>
          <w:sz w:val="24"/>
          <w:szCs w:val="24"/>
        </w:rPr>
        <w:t xml:space="preserve"> цел</w:t>
      </w:r>
      <w:r w:rsidR="00A3022C">
        <w:rPr>
          <w:rFonts w:ascii="Times New Roman" w:hAnsi="Times New Roman" w:cs="Times New Roman"/>
          <w:sz w:val="24"/>
          <w:szCs w:val="24"/>
        </w:rPr>
        <w:t>и</w:t>
      </w:r>
      <w:r w:rsidRPr="00B87F60">
        <w:rPr>
          <w:rFonts w:ascii="Times New Roman" w:hAnsi="Times New Roman" w:cs="Times New Roman"/>
          <w:sz w:val="24"/>
          <w:szCs w:val="24"/>
        </w:rPr>
        <w:t xml:space="preserve"> буд</w:t>
      </w:r>
      <w:r w:rsidR="00A3022C">
        <w:rPr>
          <w:rFonts w:ascii="Times New Roman" w:hAnsi="Times New Roman" w:cs="Times New Roman"/>
          <w:sz w:val="24"/>
          <w:szCs w:val="24"/>
        </w:rPr>
        <w:t>у</w:t>
      </w:r>
      <w:r w:rsidRPr="00B87F60">
        <w:rPr>
          <w:rFonts w:ascii="Times New Roman" w:hAnsi="Times New Roman" w:cs="Times New Roman"/>
          <w:sz w:val="24"/>
          <w:szCs w:val="24"/>
        </w:rPr>
        <w:t>т достигаться через решение следующих задач:</w:t>
      </w:r>
    </w:p>
    <w:p w:rsidR="00E17438" w:rsidRPr="002A68E9" w:rsidRDefault="00E17438" w:rsidP="002A68E9">
      <w:pPr>
        <w:pStyle w:val="a4"/>
        <w:numPr>
          <w:ilvl w:val="0"/>
          <w:numId w:val="33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снижение размера дефицита районного бюджета;</w:t>
      </w:r>
    </w:p>
    <w:p w:rsidR="00E17438" w:rsidRPr="002A68E9" w:rsidRDefault="00E17438" w:rsidP="002A68E9">
      <w:pPr>
        <w:pStyle w:val="a4"/>
        <w:numPr>
          <w:ilvl w:val="0"/>
          <w:numId w:val="33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расходов;</w:t>
      </w:r>
    </w:p>
    <w:p w:rsidR="00E17438" w:rsidRPr="002A68E9" w:rsidRDefault="00E17438" w:rsidP="00A3022C">
      <w:pPr>
        <w:pStyle w:val="a4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E17438" w:rsidRPr="002A68E9" w:rsidRDefault="00E17438" w:rsidP="002A68E9">
      <w:pPr>
        <w:pStyle w:val="a4"/>
        <w:numPr>
          <w:ilvl w:val="0"/>
          <w:numId w:val="33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завершение реализации Указов Президента РФ 2012 года;</w:t>
      </w:r>
    </w:p>
    <w:p w:rsidR="00E17438" w:rsidRPr="002A68E9" w:rsidRDefault="00E17438" w:rsidP="00A3022C">
      <w:pPr>
        <w:pStyle w:val="a4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повышение открытости и прозрачности районного бюджета, внедрение практики инициативного бюджетирования в муниципальных образованиях района.</w:t>
      </w:r>
    </w:p>
    <w:p w:rsidR="00E17438" w:rsidRPr="00B87F60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F60">
        <w:rPr>
          <w:rFonts w:ascii="Times New Roman" w:hAnsi="Times New Roman" w:cs="Times New Roman"/>
          <w:bCs/>
          <w:sz w:val="24"/>
          <w:szCs w:val="24"/>
        </w:rPr>
        <w:t>Для достижения поставленной задачи по</w:t>
      </w:r>
      <w:r w:rsidRPr="00B87F60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="008832A9">
        <w:rPr>
          <w:rFonts w:ascii="Times New Roman" w:hAnsi="Times New Roman" w:cs="Times New Roman"/>
          <w:sz w:val="24"/>
          <w:szCs w:val="24"/>
        </w:rPr>
        <w:t>ю</w:t>
      </w:r>
      <w:r w:rsidRPr="00B87F60">
        <w:rPr>
          <w:rFonts w:ascii="Times New Roman" w:hAnsi="Times New Roman" w:cs="Times New Roman"/>
          <w:sz w:val="24"/>
          <w:szCs w:val="24"/>
        </w:rPr>
        <w:t xml:space="preserve"> размера дефицита районного бюджета</w:t>
      </w:r>
      <w:r w:rsidRPr="00B87F60">
        <w:rPr>
          <w:rFonts w:ascii="Times New Roman" w:hAnsi="Times New Roman" w:cs="Times New Roman"/>
          <w:bCs/>
          <w:sz w:val="24"/>
          <w:szCs w:val="24"/>
        </w:rPr>
        <w:t xml:space="preserve"> администрацией Богучанского района планируется обеспечить </w:t>
      </w:r>
      <w:r w:rsidRPr="00B87F60">
        <w:rPr>
          <w:rFonts w:ascii="Times New Roman" w:hAnsi="Times New Roman" w:cs="Times New Roman"/>
          <w:sz w:val="24"/>
          <w:szCs w:val="24"/>
        </w:rPr>
        <w:t>рост налоговых и неналоговых доходов и повышение эффективности расходов бюджета.</w:t>
      </w:r>
    </w:p>
    <w:p w:rsidR="00E17438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Проектом</w:t>
      </w:r>
      <w:r w:rsidRPr="00B87F60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Pr="00B87F60">
        <w:rPr>
          <w:rFonts w:ascii="Times New Roman" w:hAnsi="Times New Roman" w:cs="Times New Roman"/>
          <w:sz w:val="24"/>
          <w:szCs w:val="24"/>
        </w:rPr>
        <w:t xml:space="preserve"> бюджета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F60">
        <w:rPr>
          <w:rFonts w:ascii="Times New Roman" w:hAnsi="Times New Roman" w:cs="Times New Roman"/>
          <w:sz w:val="24"/>
          <w:szCs w:val="24"/>
        </w:rPr>
        <w:t xml:space="preserve">2020 годы </w:t>
      </w:r>
      <w:r w:rsidRPr="00B87F60">
        <w:rPr>
          <w:rFonts w:ascii="Times New Roman" w:hAnsi="Times New Roman" w:cs="Times New Roman"/>
          <w:bCs/>
          <w:sz w:val="24"/>
          <w:szCs w:val="24"/>
        </w:rPr>
        <w:t>предполагается снижение дефицита с 22</w:t>
      </w:r>
      <w:r w:rsidR="008832A9">
        <w:rPr>
          <w:rFonts w:ascii="Times New Roman" w:hAnsi="Times New Roman" w:cs="Times New Roman"/>
          <w:bCs/>
          <w:sz w:val="24"/>
          <w:szCs w:val="24"/>
        </w:rPr>
        <w:t> </w:t>
      </w:r>
      <w:r w:rsidRPr="00B87F60">
        <w:rPr>
          <w:rFonts w:ascii="Times New Roman" w:hAnsi="Times New Roman" w:cs="Times New Roman"/>
          <w:bCs/>
          <w:sz w:val="24"/>
          <w:szCs w:val="24"/>
        </w:rPr>
        <w:t>673</w:t>
      </w:r>
      <w:r w:rsidR="008832A9">
        <w:rPr>
          <w:rFonts w:ascii="Times New Roman" w:hAnsi="Times New Roman" w:cs="Times New Roman"/>
          <w:bCs/>
          <w:sz w:val="24"/>
          <w:szCs w:val="24"/>
        </w:rPr>
        <w:t>,5</w:t>
      </w:r>
      <w:r w:rsidRPr="00B87F60">
        <w:rPr>
          <w:rFonts w:ascii="Times New Roman" w:hAnsi="Times New Roman" w:cs="Times New Roman"/>
          <w:bCs/>
          <w:sz w:val="24"/>
          <w:szCs w:val="24"/>
        </w:rPr>
        <w:t xml:space="preserve"> тыс. руб. в 2018 году до 7</w:t>
      </w:r>
      <w:r w:rsidR="008832A9">
        <w:rPr>
          <w:rFonts w:ascii="Times New Roman" w:hAnsi="Times New Roman" w:cs="Times New Roman"/>
          <w:bCs/>
          <w:sz w:val="24"/>
          <w:szCs w:val="24"/>
        </w:rPr>
        <w:t> </w:t>
      </w:r>
      <w:r w:rsidRPr="00B87F60">
        <w:rPr>
          <w:rFonts w:ascii="Times New Roman" w:hAnsi="Times New Roman" w:cs="Times New Roman"/>
          <w:bCs/>
          <w:sz w:val="24"/>
          <w:szCs w:val="24"/>
        </w:rPr>
        <w:t>826</w:t>
      </w:r>
      <w:r w:rsidR="008832A9">
        <w:rPr>
          <w:rFonts w:ascii="Times New Roman" w:hAnsi="Times New Roman" w:cs="Times New Roman"/>
          <w:bCs/>
          <w:sz w:val="24"/>
          <w:szCs w:val="24"/>
        </w:rPr>
        <w:t>,0</w:t>
      </w:r>
      <w:r w:rsidRPr="00B87F60">
        <w:rPr>
          <w:rFonts w:ascii="Times New Roman" w:hAnsi="Times New Roman" w:cs="Times New Roman"/>
          <w:bCs/>
          <w:sz w:val="24"/>
          <w:szCs w:val="24"/>
        </w:rPr>
        <w:t xml:space="preserve"> тыс. руб. в 2020 году</w:t>
      </w:r>
      <w:r w:rsidRPr="00B87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438" w:rsidRPr="00B87F60" w:rsidRDefault="00E17438" w:rsidP="00E174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438" w:rsidRPr="00B87F60" w:rsidRDefault="00E17438" w:rsidP="002A68E9">
      <w:pPr>
        <w:pStyle w:val="2"/>
        <w:numPr>
          <w:ilvl w:val="0"/>
          <w:numId w:val="0"/>
        </w:numPr>
        <w:spacing w:before="0" w:after="0" w:line="276" w:lineRule="auto"/>
        <w:ind w:firstLine="851"/>
        <w:rPr>
          <w:b w:val="0"/>
          <w:i w:val="0"/>
          <w:sz w:val="24"/>
          <w:szCs w:val="24"/>
        </w:rPr>
      </w:pPr>
      <w:bookmarkStart w:id="0" w:name="_Toc495570465"/>
      <w:r w:rsidRPr="00B87F60">
        <w:rPr>
          <w:b w:val="0"/>
          <w:i w:val="0"/>
          <w:sz w:val="24"/>
          <w:szCs w:val="24"/>
        </w:rPr>
        <w:lastRenderedPageBreak/>
        <w:t>Повышение эффективности бюджетных расходов</w:t>
      </w:r>
      <w:bookmarkEnd w:id="0"/>
      <w:r w:rsidRPr="00B87F60">
        <w:rPr>
          <w:b w:val="0"/>
          <w:i w:val="0"/>
          <w:sz w:val="24"/>
          <w:szCs w:val="24"/>
        </w:rPr>
        <w:t xml:space="preserve"> планируется достичь путем:</w:t>
      </w:r>
    </w:p>
    <w:p w:rsidR="00E17438" w:rsidRPr="00B87F60" w:rsidRDefault="00E17438" w:rsidP="002A68E9">
      <w:pPr>
        <w:pStyle w:val="a4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 xml:space="preserve">установления взаимосвязи между бюджетным и стратегическим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7F60">
        <w:rPr>
          <w:rFonts w:ascii="Times New Roman" w:hAnsi="Times New Roman" w:cs="Times New Roman"/>
          <w:sz w:val="24"/>
          <w:szCs w:val="24"/>
        </w:rPr>
        <w:t xml:space="preserve">ланированием; </w:t>
      </w:r>
    </w:p>
    <w:p w:rsidR="00E17438" w:rsidRPr="00B87F60" w:rsidRDefault="00E17438" w:rsidP="002A68E9">
      <w:pPr>
        <w:pStyle w:val="a4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азвития</w:t>
      </w:r>
      <w:r w:rsidRPr="00B87F60">
        <w:rPr>
          <w:rFonts w:ascii="Times New Roman" w:hAnsi="Times New Roman" w:cs="Times New Roman"/>
          <w:sz w:val="24"/>
          <w:szCs w:val="24"/>
        </w:rPr>
        <w:t xml:space="preserve"> программно-целевых методов управления;</w:t>
      </w:r>
    </w:p>
    <w:p w:rsidR="00E17438" w:rsidRPr="00B87F60" w:rsidRDefault="00E17438" w:rsidP="002A68E9">
      <w:pPr>
        <w:pStyle w:val="ae"/>
        <w:numPr>
          <w:ilvl w:val="0"/>
          <w:numId w:val="28"/>
        </w:numPr>
        <w:spacing w:line="276" w:lineRule="auto"/>
        <w:ind w:left="0" w:firstLine="851"/>
      </w:pPr>
      <w:r>
        <w:t>повышения</w:t>
      </w:r>
      <w:r w:rsidRPr="00B87F60">
        <w:t xml:space="preserve"> эффективности деятельности районных муниципальных учреждений;</w:t>
      </w:r>
    </w:p>
    <w:p w:rsidR="00E17438" w:rsidRPr="00B87F60" w:rsidRDefault="00E17438" w:rsidP="002A68E9">
      <w:pPr>
        <w:pStyle w:val="a4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 xml:space="preserve">реализации Плана </w:t>
      </w:r>
      <w:r w:rsidRPr="00B87F60">
        <w:rPr>
          <w:rFonts w:ascii="Times New Roman" w:hAnsi="Times New Roman" w:cs="Times New Roman"/>
          <w:bCs/>
          <w:sz w:val="24"/>
          <w:szCs w:val="24"/>
        </w:rPr>
        <w:t>по росту доходов, оптимизации расходов и совершенствованию долговой политики Богучанского района.</w:t>
      </w:r>
    </w:p>
    <w:p w:rsidR="00E17438" w:rsidRPr="00B87F60" w:rsidRDefault="00E17438" w:rsidP="000B2CB7">
      <w:pPr>
        <w:pStyle w:val="a4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17438" w:rsidRPr="00B87F60" w:rsidRDefault="00E17438" w:rsidP="000B2CB7">
      <w:pPr>
        <w:pStyle w:val="2"/>
        <w:numPr>
          <w:ilvl w:val="0"/>
          <w:numId w:val="0"/>
        </w:numPr>
        <w:spacing w:before="0" w:after="0" w:line="276" w:lineRule="auto"/>
        <w:ind w:firstLine="851"/>
        <w:rPr>
          <w:b w:val="0"/>
          <w:i w:val="0"/>
          <w:sz w:val="24"/>
          <w:szCs w:val="24"/>
        </w:rPr>
      </w:pPr>
      <w:bookmarkStart w:id="1" w:name="_Toc495570467"/>
      <w:r w:rsidRPr="00B87F60">
        <w:rPr>
          <w:b w:val="0"/>
          <w:i w:val="0"/>
          <w:sz w:val="24"/>
          <w:szCs w:val="24"/>
        </w:rPr>
        <w:t>Взаимодействие с краевыми органами власти по увеличению объема финансовой поддержки из краевого бюджета</w:t>
      </w:r>
      <w:bookmarkEnd w:id="1"/>
      <w:r w:rsidRPr="00B87F6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будет </w:t>
      </w:r>
      <w:r w:rsidRPr="00B87F60">
        <w:rPr>
          <w:b w:val="0"/>
          <w:i w:val="0"/>
          <w:sz w:val="24"/>
          <w:szCs w:val="24"/>
        </w:rPr>
        <w:t>направлено на увеличение объемов дотаций, субвенций, субсидий и иных меж</w:t>
      </w:r>
      <w:r>
        <w:rPr>
          <w:b w:val="0"/>
          <w:i w:val="0"/>
          <w:sz w:val="24"/>
          <w:szCs w:val="24"/>
        </w:rPr>
        <w:t xml:space="preserve">бюджетных трансфертов, передаваемых </w:t>
      </w:r>
      <w:r w:rsidRPr="00B87F60">
        <w:rPr>
          <w:b w:val="0"/>
          <w:i w:val="0"/>
          <w:sz w:val="24"/>
          <w:szCs w:val="24"/>
        </w:rPr>
        <w:t>в районный бюджет в связи с изменением действующего законодательства в части формирования доходов местных бюджетов и установлению новых расходных обязательств муниципальных органов власти.</w:t>
      </w:r>
    </w:p>
    <w:p w:rsidR="00E17438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Органами местного самоуправления Богучанского района будет продолжена работа по компенсации «выпадающих» доходов и покрытию дополнительных расходов бюджета района, связанных с решениями, принимаемыми на федеральном</w:t>
      </w:r>
      <w:r w:rsidR="008832A9">
        <w:rPr>
          <w:rFonts w:ascii="Times New Roman" w:hAnsi="Times New Roman" w:cs="Times New Roman"/>
          <w:sz w:val="24"/>
          <w:szCs w:val="24"/>
        </w:rPr>
        <w:t xml:space="preserve"> и</w:t>
      </w:r>
      <w:r w:rsidRPr="00B87F60">
        <w:rPr>
          <w:rFonts w:ascii="Times New Roman" w:hAnsi="Times New Roman" w:cs="Times New Roman"/>
          <w:sz w:val="24"/>
          <w:szCs w:val="24"/>
        </w:rPr>
        <w:t xml:space="preserve"> краевом уровн</w:t>
      </w:r>
      <w:r w:rsidR="008832A9">
        <w:rPr>
          <w:rFonts w:ascii="Times New Roman" w:hAnsi="Times New Roman" w:cs="Times New Roman"/>
          <w:sz w:val="24"/>
          <w:szCs w:val="24"/>
        </w:rPr>
        <w:t>ях</w:t>
      </w:r>
      <w:r w:rsidRPr="00B87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438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7438" w:rsidRPr="002C6D8D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Стратегической задачей 2018 года является достижение целевых социально-экономически</w:t>
      </w:r>
      <w:r>
        <w:rPr>
          <w:rFonts w:ascii="Times New Roman" w:hAnsi="Times New Roman" w:cs="Times New Roman"/>
          <w:sz w:val="24"/>
          <w:szCs w:val="24"/>
        </w:rPr>
        <w:t>х показателей, предусмотренных У</w:t>
      </w:r>
      <w:r w:rsidRPr="002C6D8D">
        <w:rPr>
          <w:rFonts w:ascii="Times New Roman" w:hAnsi="Times New Roman" w:cs="Times New Roman"/>
          <w:sz w:val="24"/>
          <w:szCs w:val="24"/>
        </w:rPr>
        <w:t>казами Президента Российской Федерации от 07.05.2012 №№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C6D8D">
        <w:rPr>
          <w:rFonts w:ascii="Times New Roman" w:hAnsi="Times New Roman" w:cs="Times New Roman"/>
          <w:sz w:val="24"/>
          <w:szCs w:val="24"/>
        </w:rPr>
        <w:t>596-601, 606, от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C6D8D">
        <w:rPr>
          <w:rFonts w:ascii="Times New Roman" w:hAnsi="Times New Roman" w:cs="Times New Roman"/>
          <w:sz w:val="24"/>
          <w:szCs w:val="24"/>
        </w:rPr>
        <w:t>01.06.2012 №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C6D8D">
        <w:rPr>
          <w:rFonts w:ascii="Times New Roman" w:hAnsi="Times New Roman" w:cs="Times New Roman"/>
          <w:sz w:val="24"/>
          <w:szCs w:val="24"/>
        </w:rPr>
        <w:t>761, от 28.12.2012 №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C6D8D">
        <w:rPr>
          <w:rFonts w:ascii="Times New Roman" w:hAnsi="Times New Roman" w:cs="Times New Roman"/>
          <w:sz w:val="24"/>
          <w:szCs w:val="24"/>
        </w:rPr>
        <w:t>1688 (далее – Указы Президента РФ).</w:t>
      </w:r>
    </w:p>
    <w:p w:rsidR="00E17438" w:rsidRPr="002C6D8D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В частности, предстоит полностью реализовать задачу по доведению средней заработной платы отдельных категорий педагогических, социальных работников</w:t>
      </w:r>
      <w:r w:rsidR="006A3780">
        <w:rPr>
          <w:rFonts w:ascii="Times New Roman" w:hAnsi="Times New Roman" w:cs="Times New Roman"/>
          <w:sz w:val="24"/>
          <w:szCs w:val="24"/>
        </w:rPr>
        <w:t>, работников</w:t>
      </w:r>
      <w:r w:rsidRPr="002C6D8D">
        <w:rPr>
          <w:rFonts w:ascii="Times New Roman" w:hAnsi="Times New Roman" w:cs="Times New Roman"/>
          <w:sz w:val="24"/>
          <w:szCs w:val="24"/>
        </w:rPr>
        <w:t xml:space="preserve"> учреждений культуры до целевых значений соотношения к показателю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деятельности).</w:t>
      </w:r>
    </w:p>
    <w:p w:rsidR="00E17438" w:rsidRPr="002C6D8D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В 2017 году осуществлены мероприятия по увеличени</w:t>
      </w:r>
      <w:r w:rsidR="006A3780">
        <w:rPr>
          <w:rFonts w:ascii="Times New Roman" w:hAnsi="Times New Roman" w:cs="Times New Roman"/>
          <w:sz w:val="24"/>
          <w:szCs w:val="24"/>
        </w:rPr>
        <w:t>ю</w:t>
      </w:r>
      <w:r w:rsidRPr="002C6D8D">
        <w:rPr>
          <w:rFonts w:ascii="Times New Roman" w:hAnsi="Times New Roman" w:cs="Times New Roman"/>
          <w:sz w:val="24"/>
          <w:szCs w:val="24"/>
        </w:rPr>
        <w:t xml:space="preserve"> фонда оплаты труда с целью выполнения Указов Президента:</w:t>
      </w:r>
    </w:p>
    <w:p w:rsidR="00E17438" w:rsidRPr="002C6D8D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педагогических работников учреждений дополнительного образования детей до 95</w:t>
      </w:r>
      <w:r w:rsidR="006A3780">
        <w:rPr>
          <w:rFonts w:ascii="Times New Roman" w:hAnsi="Times New Roman" w:cs="Times New Roman"/>
          <w:sz w:val="24"/>
          <w:szCs w:val="24"/>
        </w:rPr>
        <w:t>,0</w:t>
      </w:r>
      <w:r w:rsidRPr="002C6D8D">
        <w:rPr>
          <w:rFonts w:ascii="Times New Roman" w:hAnsi="Times New Roman" w:cs="Times New Roman"/>
          <w:sz w:val="24"/>
          <w:szCs w:val="24"/>
        </w:rPr>
        <w:t>% от средней заработной платы педагогических работников учреждений дополнительного образования в крае;</w:t>
      </w:r>
    </w:p>
    <w:p w:rsidR="00E17438" w:rsidRPr="002C6D8D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учреждений до 100</w:t>
      </w:r>
      <w:r w:rsidR="006A3780">
        <w:rPr>
          <w:rFonts w:ascii="Times New Roman" w:hAnsi="Times New Roman" w:cs="Times New Roman"/>
          <w:sz w:val="24"/>
          <w:szCs w:val="24"/>
        </w:rPr>
        <w:t>,0</w:t>
      </w:r>
      <w:r w:rsidRPr="002C6D8D">
        <w:rPr>
          <w:rFonts w:ascii="Times New Roman" w:hAnsi="Times New Roman" w:cs="Times New Roman"/>
          <w:sz w:val="24"/>
          <w:szCs w:val="24"/>
        </w:rPr>
        <w:t xml:space="preserve">% уровня педагогических работников образовательных учреждений края; </w:t>
      </w:r>
    </w:p>
    <w:p w:rsidR="00E17438" w:rsidRPr="002C6D8D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социальных работников до 80</w:t>
      </w:r>
      <w:r w:rsidR="006A3780">
        <w:rPr>
          <w:rFonts w:ascii="Times New Roman" w:hAnsi="Times New Roman" w:cs="Times New Roman"/>
          <w:sz w:val="24"/>
          <w:szCs w:val="24"/>
        </w:rPr>
        <w:t>,0</w:t>
      </w:r>
      <w:r w:rsidRPr="002C6D8D">
        <w:rPr>
          <w:rFonts w:ascii="Times New Roman" w:hAnsi="Times New Roman" w:cs="Times New Roman"/>
          <w:sz w:val="24"/>
          <w:szCs w:val="24"/>
        </w:rPr>
        <w:t>% от дохода от трудовой деятельности по краю;</w:t>
      </w:r>
    </w:p>
    <w:p w:rsidR="00E17438" w:rsidRPr="002C6D8D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основного и административно-управленческого персонала учреждений культуры до 90</w:t>
      </w:r>
      <w:r w:rsidR="006A3780">
        <w:rPr>
          <w:rFonts w:ascii="Times New Roman" w:hAnsi="Times New Roman" w:cs="Times New Roman"/>
          <w:sz w:val="24"/>
          <w:szCs w:val="24"/>
        </w:rPr>
        <w:t>,0</w:t>
      </w:r>
      <w:r w:rsidRPr="002C6D8D">
        <w:rPr>
          <w:rFonts w:ascii="Times New Roman" w:hAnsi="Times New Roman" w:cs="Times New Roman"/>
          <w:sz w:val="24"/>
          <w:szCs w:val="24"/>
        </w:rPr>
        <w:t>% от дохода от трудовой деятельности по краю.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 xml:space="preserve">При этом повышение фонда оплаты труда работников учреждений культуры проведено параллельно с осуществлением масштабной работы по реорганизации муниципальных учреждений культуры, предусматривающей, в том числе, перевод работников, не задействованных в реализации основной деятельности учреждений </w:t>
      </w:r>
      <w:r w:rsidRPr="002A68E9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в иные учреждения, осуществляющие функции по обеспечению деятельности учреждений бюджетной сферы. 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В 2018 году должно быть обеспечено выполнение индикативных показателей и доведение средней заработной платы: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 общего образования, педагогических работников образовательных, социальных работников, работников учреждений культуры до 100</w:t>
      </w:r>
      <w:r w:rsidR="006A3780">
        <w:rPr>
          <w:rFonts w:ascii="Times New Roman" w:hAnsi="Times New Roman" w:cs="Times New Roman"/>
          <w:sz w:val="24"/>
          <w:szCs w:val="24"/>
        </w:rPr>
        <w:t>,0</w:t>
      </w:r>
      <w:r w:rsidRPr="002A68E9">
        <w:rPr>
          <w:rFonts w:ascii="Times New Roman" w:hAnsi="Times New Roman" w:cs="Times New Roman"/>
          <w:sz w:val="24"/>
          <w:szCs w:val="24"/>
        </w:rPr>
        <w:t>% от дохода от трудовой деятельности по краю;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педагогических работников дошкольных образовательных организаций до 100</w:t>
      </w:r>
      <w:r w:rsidR="006A3780">
        <w:rPr>
          <w:rFonts w:ascii="Times New Roman" w:hAnsi="Times New Roman" w:cs="Times New Roman"/>
          <w:sz w:val="24"/>
          <w:szCs w:val="24"/>
        </w:rPr>
        <w:t>,0</w:t>
      </w:r>
      <w:r w:rsidRPr="002A68E9">
        <w:rPr>
          <w:rFonts w:ascii="Times New Roman" w:hAnsi="Times New Roman" w:cs="Times New Roman"/>
          <w:sz w:val="24"/>
          <w:szCs w:val="24"/>
        </w:rPr>
        <w:t xml:space="preserve">% от средней заработной платы в сфере общего образования края; 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педагогических работников учреждений дополнительного образования детей до 100</w:t>
      </w:r>
      <w:r w:rsidR="00AF36C4">
        <w:rPr>
          <w:rFonts w:ascii="Times New Roman" w:hAnsi="Times New Roman" w:cs="Times New Roman"/>
          <w:sz w:val="24"/>
          <w:szCs w:val="24"/>
        </w:rPr>
        <w:t>,0</w:t>
      </w:r>
      <w:r w:rsidRPr="002A68E9">
        <w:rPr>
          <w:rFonts w:ascii="Times New Roman" w:hAnsi="Times New Roman" w:cs="Times New Roman"/>
          <w:sz w:val="24"/>
          <w:szCs w:val="24"/>
        </w:rPr>
        <w:t>% от средней заработной платы учителей в крае.</w:t>
      </w:r>
    </w:p>
    <w:p w:rsidR="00AF36C4" w:rsidRDefault="00AF36C4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Кроме того, в соответствии с Указом Президента РФ от 07.05.2012 №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A68E9">
        <w:rPr>
          <w:rFonts w:ascii="Times New Roman" w:hAnsi="Times New Roman" w:cs="Times New Roman"/>
          <w:sz w:val="24"/>
          <w:szCs w:val="24"/>
        </w:rPr>
        <w:t>596 «О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A68E9">
        <w:rPr>
          <w:rFonts w:ascii="Times New Roman" w:hAnsi="Times New Roman" w:cs="Times New Roman"/>
          <w:sz w:val="24"/>
          <w:szCs w:val="24"/>
        </w:rPr>
        <w:t>долгосрочной государственной экономической политике» в районе будут проводиться мероприятия по улучшению условий ведения предпринимательской деятельности, модернизации экономики, а также обеспечени</w:t>
      </w:r>
      <w:r w:rsidR="00AF36C4">
        <w:rPr>
          <w:rFonts w:ascii="Times New Roman" w:hAnsi="Times New Roman" w:cs="Times New Roman"/>
          <w:sz w:val="24"/>
          <w:szCs w:val="24"/>
        </w:rPr>
        <w:t>ю</w:t>
      </w:r>
      <w:r w:rsidRPr="002A68E9">
        <w:rPr>
          <w:rFonts w:ascii="Times New Roman" w:hAnsi="Times New Roman" w:cs="Times New Roman"/>
          <w:sz w:val="24"/>
          <w:szCs w:val="24"/>
        </w:rPr>
        <w:t xml:space="preserve"> транспортных связей </w:t>
      </w:r>
      <w:r w:rsidR="00AF36C4">
        <w:rPr>
          <w:rFonts w:ascii="Times New Roman" w:hAnsi="Times New Roman" w:cs="Times New Roman"/>
          <w:sz w:val="24"/>
          <w:szCs w:val="24"/>
        </w:rPr>
        <w:t xml:space="preserve">в </w:t>
      </w:r>
      <w:r w:rsidRPr="002A68E9">
        <w:rPr>
          <w:rFonts w:ascii="Times New Roman" w:hAnsi="Times New Roman" w:cs="Times New Roman"/>
          <w:sz w:val="24"/>
          <w:szCs w:val="24"/>
        </w:rPr>
        <w:t>труднодоступных территори</w:t>
      </w:r>
      <w:r w:rsidR="00AF36C4">
        <w:rPr>
          <w:rFonts w:ascii="Times New Roman" w:hAnsi="Times New Roman" w:cs="Times New Roman"/>
          <w:sz w:val="24"/>
          <w:szCs w:val="24"/>
        </w:rPr>
        <w:t>ях</w:t>
      </w:r>
      <w:r w:rsidRPr="002A68E9">
        <w:rPr>
          <w:rFonts w:ascii="Times New Roman" w:hAnsi="Times New Roman" w:cs="Times New Roman"/>
          <w:sz w:val="24"/>
          <w:szCs w:val="24"/>
        </w:rPr>
        <w:t>.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Реализация положений Указа Президента Российской Федерации от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A68E9">
        <w:rPr>
          <w:rFonts w:ascii="Times New Roman" w:hAnsi="Times New Roman" w:cs="Times New Roman"/>
          <w:sz w:val="24"/>
          <w:szCs w:val="24"/>
        </w:rPr>
        <w:t>07.05.2012 №</w:t>
      </w:r>
      <w:r w:rsidR="002A68E9">
        <w:rPr>
          <w:rFonts w:ascii="Times New Roman" w:hAnsi="Times New Roman" w:cs="Times New Roman"/>
          <w:sz w:val="24"/>
          <w:szCs w:val="24"/>
        </w:rPr>
        <w:t xml:space="preserve"> </w:t>
      </w:r>
      <w:r w:rsidRPr="002A68E9">
        <w:rPr>
          <w:rFonts w:ascii="Times New Roman" w:hAnsi="Times New Roman" w:cs="Times New Roman"/>
          <w:sz w:val="24"/>
          <w:szCs w:val="24"/>
        </w:rPr>
        <w:t xml:space="preserve">597 «О мероприятиях по реализации государственной социальной политики» будет осуществляться с целью повышения эффективности мероприятий по содействию </w:t>
      </w:r>
      <w:r w:rsidR="00AF36C4">
        <w:rPr>
          <w:rFonts w:ascii="Times New Roman" w:hAnsi="Times New Roman" w:cs="Times New Roman"/>
          <w:sz w:val="24"/>
          <w:szCs w:val="24"/>
        </w:rPr>
        <w:t xml:space="preserve">в </w:t>
      </w:r>
      <w:r w:rsidRPr="002A68E9">
        <w:rPr>
          <w:rFonts w:ascii="Times New Roman" w:hAnsi="Times New Roman" w:cs="Times New Roman"/>
          <w:sz w:val="24"/>
          <w:szCs w:val="24"/>
        </w:rPr>
        <w:t>трудоустройств</w:t>
      </w:r>
      <w:r w:rsidR="00AF36C4">
        <w:rPr>
          <w:rFonts w:ascii="Times New Roman" w:hAnsi="Times New Roman" w:cs="Times New Roman"/>
          <w:sz w:val="24"/>
          <w:szCs w:val="24"/>
        </w:rPr>
        <w:t>е</w:t>
      </w:r>
      <w:r w:rsidRPr="002A68E9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В целях реализации Ук</w:t>
      </w:r>
      <w:r w:rsidR="000B274D">
        <w:rPr>
          <w:rFonts w:ascii="Times New Roman" w:hAnsi="Times New Roman" w:cs="Times New Roman"/>
          <w:sz w:val="24"/>
          <w:szCs w:val="24"/>
        </w:rPr>
        <w:t>аза Президента РФ от 07.05.2012</w:t>
      </w:r>
      <w:r w:rsidRPr="002A68E9">
        <w:rPr>
          <w:rFonts w:ascii="Times New Roman" w:hAnsi="Times New Roman" w:cs="Times New Roman"/>
          <w:sz w:val="24"/>
          <w:szCs w:val="24"/>
        </w:rPr>
        <w:t xml:space="preserve"> № 600 «О</w:t>
      </w:r>
      <w:r w:rsidR="003A4E95">
        <w:rPr>
          <w:rFonts w:ascii="Times New Roman" w:hAnsi="Times New Roman" w:cs="Times New Roman"/>
          <w:sz w:val="24"/>
          <w:szCs w:val="24"/>
        </w:rPr>
        <w:t xml:space="preserve"> </w:t>
      </w:r>
      <w:r w:rsidRPr="002A68E9">
        <w:rPr>
          <w:rFonts w:ascii="Times New Roman" w:hAnsi="Times New Roman" w:cs="Times New Roman"/>
          <w:sz w:val="24"/>
          <w:szCs w:val="24"/>
        </w:rPr>
        <w:t xml:space="preserve">мерах по обеспечению граждан Российской Федерации доступным и комфортным жильём и повышению качества жилищно-коммунальных услуг» будут проводиться следующие мероприятия: 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 xml:space="preserve">улучшение жилищных условий семей, имеющих трех и более детей, включая создание в муниципальных образованиях необходимой инфраструктуры на земельных участках, предоставляемых указанной категории граждан на бесплатной основе; 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и коммунальными услугами; </w:t>
      </w:r>
    </w:p>
    <w:p w:rsidR="00E17438" w:rsidRPr="002A68E9" w:rsidRDefault="00E17438" w:rsidP="002A68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участие в краевых и федеральных программах по приобретению жилья отдельными категориями граждан (молодых семей, работников бюджетной сферы, пенсионеров, инвалидов).</w:t>
      </w:r>
    </w:p>
    <w:p w:rsidR="00E17438" w:rsidRPr="002A68E9" w:rsidRDefault="00E17438" w:rsidP="003A4E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8E9">
        <w:rPr>
          <w:rFonts w:ascii="Times New Roman" w:hAnsi="Times New Roman" w:cs="Times New Roman"/>
          <w:sz w:val="24"/>
          <w:szCs w:val="24"/>
        </w:rPr>
        <w:t>Для реализации Указа Президента РФ от 07.05.2012 №</w:t>
      </w:r>
      <w:r w:rsidR="003A4E95">
        <w:rPr>
          <w:rFonts w:ascii="Times New Roman" w:hAnsi="Times New Roman" w:cs="Times New Roman"/>
          <w:sz w:val="24"/>
          <w:szCs w:val="24"/>
        </w:rPr>
        <w:t xml:space="preserve"> </w:t>
      </w:r>
      <w:r w:rsidRPr="002A68E9">
        <w:rPr>
          <w:rFonts w:ascii="Times New Roman" w:hAnsi="Times New Roman" w:cs="Times New Roman"/>
          <w:sz w:val="24"/>
          <w:szCs w:val="24"/>
        </w:rPr>
        <w:t>601 «Об</w:t>
      </w:r>
      <w:r w:rsidR="003A4E95">
        <w:rPr>
          <w:rFonts w:ascii="Times New Roman" w:hAnsi="Times New Roman" w:cs="Times New Roman"/>
          <w:sz w:val="24"/>
          <w:szCs w:val="24"/>
        </w:rPr>
        <w:t xml:space="preserve"> </w:t>
      </w:r>
      <w:r w:rsidRPr="002A68E9">
        <w:rPr>
          <w:rFonts w:ascii="Times New Roman" w:hAnsi="Times New Roman" w:cs="Times New Roman"/>
          <w:sz w:val="24"/>
          <w:szCs w:val="24"/>
        </w:rPr>
        <w:t xml:space="preserve">основных направлениях совершенствования системы государственного управления» в Богучанском районе продолжится работа по предоставлению муниципальных услуг по принципу «одного окна» посредством работы многофункционального центра в селе Богучаны и удаленных рабочих мест в поселках района, тем самым обеспечивая доступность услуг для населения в районе. </w:t>
      </w:r>
    </w:p>
    <w:p w:rsidR="003A4E95" w:rsidRDefault="003A4E95" w:rsidP="003A4E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17438" w:rsidRDefault="00E17438" w:rsidP="003A4E95">
      <w:pPr>
        <w:spacing w:after="0"/>
        <w:ind w:firstLine="851"/>
        <w:jc w:val="both"/>
      </w:pPr>
      <w:r w:rsidRPr="00EB47F4">
        <w:rPr>
          <w:rFonts w:ascii="Times New Roman" w:hAnsi="Times New Roman" w:cs="Times New Roman"/>
          <w:sz w:val="24"/>
          <w:szCs w:val="24"/>
        </w:rPr>
        <w:t>В целях повышения открытости и прозрачности районного бюджета, администрацией Богучанского района проведена работа по размещению на официальном сайте администрации Богучанского района в сети «Интернет» бюджета в доступном для граждан формате, в результате которой жители Богучанского района имеют возможность ознакомиться с документами по формированию, утверждению и исполнению бюджета, тем самым обеспечив открытость и прозрачность бюджета.</w:t>
      </w:r>
    </w:p>
    <w:p w:rsidR="003C0DD6" w:rsidRPr="002B00F1" w:rsidRDefault="00772085" w:rsidP="000E6AC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F1">
        <w:rPr>
          <w:rFonts w:ascii="Times New Roman" w:hAnsi="Times New Roman" w:cs="Times New Roman"/>
          <w:b/>
          <w:sz w:val="24"/>
          <w:szCs w:val="24"/>
        </w:rPr>
        <w:lastRenderedPageBreak/>
        <w:t>Основные характеристики</w:t>
      </w:r>
      <w:r w:rsidR="00BC3F01" w:rsidRPr="002B00F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2B00F1">
        <w:rPr>
          <w:rFonts w:ascii="Times New Roman" w:hAnsi="Times New Roman" w:cs="Times New Roman"/>
          <w:b/>
          <w:sz w:val="24"/>
          <w:szCs w:val="24"/>
        </w:rPr>
        <w:t xml:space="preserve"> районного</w:t>
      </w:r>
      <w:r w:rsidR="00CA2AA5" w:rsidRPr="002B00F1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910031" w:rsidRPr="002B00F1" w:rsidRDefault="00910031" w:rsidP="000E6AC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10" w:rsidRPr="002B00F1" w:rsidRDefault="00A23810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00F1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2B00F1">
        <w:rPr>
          <w:rFonts w:ascii="Times New Roman" w:hAnsi="Times New Roman" w:cs="Times New Roman"/>
          <w:sz w:val="24"/>
          <w:szCs w:val="24"/>
        </w:rPr>
        <w:t>п</w:t>
      </w:r>
      <w:r w:rsidRPr="002B00F1">
        <w:rPr>
          <w:rFonts w:ascii="Times New Roman" w:hAnsi="Times New Roman" w:cs="Times New Roman"/>
          <w:sz w:val="24"/>
          <w:szCs w:val="24"/>
        </w:rPr>
        <w:t>роект районного бюджета содержит основные характеристики бюджета</w:t>
      </w:r>
      <w:r w:rsidR="00CA5932" w:rsidRPr="002B00F1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2B00F1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2B00F1">
        <w:rPr>
          <w:rFonts w:ascii="Times New Roman" w:hAnsi="Times New Roman" w:cs="Times New Roman"/>
          <w:sz w:val="24"/>
          <w:szCs w:val="24"/>
        </w:rPr>
        <w:t xml:space="preserve"> на среднесрочный плановый период с 201</w:t>
      </w:r>
      <w:r w:rsidR="002B00F1" w:rsidRPr="002B00F1">
        <w:rPr>
          <w:rFonts w:ascii="Times New Roman" w:hAnsi="Times New Roman" w:cs="Times New Roman"/>
          <w:sz w:val="24"/>
          <w:szCs w:val="24"/>
        </w:rPr>
        <w:t>8</w:t>
      </w:r>
      <w:r w:rsidR="00CA5932" w:rsidRPr="002B00F1">
        <w:rPr>
          <w:rFonts w:ascii="Times New Roman" w:hAnsi="Times New Roman" w:cs="Times New Roman"/>
          <w:sz w:val="24"/>
          <w:szCs w:val="24"/>
        </w:rPr>
        <w:t xml:space="preserve"> по 20</w:t>
      </w:r>
      <w:r w:rsidR="002B00F1" w:rsidRPr="002B00F1">
        <w:rPr>
          <w:rFonts w:ascii="Times New Roman" w:hAnsi="Times New Roman" w:cs="Times New Roman"/>
          <w:sz w:val="24"/>
          <w:szCs w:val="24"/>
        </w:rPr>
        <w:t>20</w:t>
      </w:r>
      <w:r w:rsidR="00CA5932" w:rsidRPr="002B00F1">
        <w:rPr>
          <w:rFonts w:ascii="Times New Roman" w:hAnsi="Times New Roman" w:cs="Times New Roman"/>
          <w:sz w:val="24"/>
          <w:szCs w:val="24"/>
        </w:rPr>
        <w:t xml:space="preserve"> год</w:t>
      </w:r>
      <w:r w:rsidR="00F82171" w:rsidRPr="002B00F1">
        <w:rPr>
          <w:rFonts w:ascii="Times New Roman" w:hAnsi="Times New Roman" w:cs="Times New Roman"/>
          <w:sz w:val="24"/>
          <w:szCs w:val="24"/>
        </w:rPr>
        <w:t>ы</w:t>
      </w:r>
      <w:r w:rsidRPr="002B00F1">
        <w:rPr>
          <w:rFonts w:ascii="Times New Roman" w:hAnsi="Times New Roman" w:cs="Times New Roman"/>
          <w:sz w:val="24"/>
          <w:szCs w:val="24"/>
        </w:rPr>
        <w:t>, к которым относятся</w:t>
      </w:r>
      <w:r w:rsidR="00F82171" w:rsidRPr="002B00F1">
        <w:rPr>
          <w:rFonts w:ascii="Times New Roman" w:hAnsi="Times New Roman" w:cs="Times New Roman"/>
          <w:sz w:val="24"/>
          <w:szCs w:val="24"/>
        </w:rPr>
        <w:t>:</w:t>
      </w:r>
      <w:r w:rsidRPr="002B00F1">
        <w:rPr>
          <w:rFonts w:ascii="Times New Roman" w:hAnsi="Times New Roman" w:cs="Times New Roman"/>
          <w:sz w:val="24"/>
          <w:szCs w:val="24"/>
        </w:rPr>
        <w:t xml:space="preserve"> общий объем доходов бюджета, общий объем расходов, дефицит бюджета, а также иные показатели, предусмотренные Бюджетным кодексом РФ и </w:t>
      </w:r>
      <w:r w:rsidR="00472C41" w:rsidRPr="002B00F1">
        <w:rPr>
          <w:rFonts w:ascii="Times New Roman" w:hAnsi="Times New Roman" w:cs="Times New Roman"/>
          <w:sz w:val="24"/>
          <w:szCs w:val="24"/>
        </w:rPr>
        <w:t>Положением о б</w:t>
      </w:r>
      <w:r w:rsidRPr="002B00F1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2B00F1">
        <w:rPr>
          <w:rFonts w:ascii="Times New Roman" w:hAnsi="Times New Roman" w:cs="Times New Roman"/>
          <w:sz w:val="24"/>
          <w:szCs w:val="24"/>
        </w:rPr>
        <w:t>о</w:t>
      </w:r>
      <w:r w:rsidRPr="002B00F1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2B00F1">
        <w:rPr>
          <w:rFonts w:ascii="Times New Roman" w:hAnsi="Times New Roman" w:cs="Times New Roman"/>
          <w:sz w:val="24"/>
          <w:szCs w:val="24"/>
        </w:rPr>
        <w:t>е</w:t>
      </w:r>
      <w:r w:rsidRPr="002B00F1">
        <w:rPr>
          <w:rFonts w:ascii="Times New Roman" w:hAnsi="Times New Roman" w:cs="Times New Roman"/>
          <w:sz w:val="24"/>
          <w:szCs w:val="24"/>
        </w:rPr>
        <w:t>.</w:t>
      </w:r>
    </w:p>
    <w:p w:rsidR="00B74439" w:rsidRPr="000D137D" w:rsidRDefault="00CA5932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37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0D137D">
        <w:rPr>
          <w:rFonts w:ascii="Times New Roman" w:hAnsi="Times New Roman" w:cs="Times New Roman"/>
          <w:sz w:val="24"/>
          <w:szCs w:val="24"/>
        </w:rPr>
        <w:t>п</w:t>
      </w:r>
      <w:r w:rsidRPr="000D137D">
        <w:rPr>
          <w:rFonts w:ascii="Times New Roman" w:hAnsi="Times New Roman" w:cs="Times New Roman"/>
          <w:sz w:val="24"/>
          <w:szCs w:val="24"/>
        </w:rPr>
        <w:t>роекту районного бюджета доходы в 201</w:t>
      </w:r>
      <w:r w:rsidR="002B00F1" w:rsidRPr="000D137D">
        <w:rPr>
          <w:rFonts w:ascii="Times New Roman" w:hAnsi="Times New Roman" w:cs="Times New Roman"/>
          <w:sz w:val="24"/>
          <w:szCs w:val="24"/>
        </w:rPr>
        <w:t>8</w:t>
      </w:r>
      <w:r w:rsidRPr="000D137D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2B00F1" w:rsidRPr="000D137D">
        <w:rPr>
          <w:rFonts w:ascii="Times New Roman" w:hAnsi="Times New Roman" w:cs="Times New Roman"/>
          <w:sz w:val="24"/>
          <w:szCs w:val="24"/>
        </w:rPr>
        <w:t xml:space="preserve">1 940 832,0 </w:t>
      </w:r>
      <w:r w:rsidRPr="000D137D">
        <w:rPr>
          <w:rFonts w:ascii="Times New Roman" w:hAnsi="Times New Roman" w:cs="Times New Roman"/>
          <w:sz w:val="24"/>
          <w:szCs w:val="24"/>
        </w:rPr>
        <w:t xml:space="preserve">тыс. руб., что на </w:t>
      </w:r>
      <w:r w:rsidR="002B00F1" w:rsidRPr="000D137D">
        <w:rPr>
          <w:rFonts w:ascii="Times New Roman" w:hAnsi="Times New Roman" w:cs="Times New Roman"/>
          <w:sz w:val="24"/>
          <w:szCs w:val="24"/>
        </w:rPr>
        <w:t>161 664,9</w:t>
      </w:r>
      <w:r w:rsidRPr="000D137D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2B00F1" w:rsidRPr="000D137D">
        <w:rPr>
          <w:rFonts w:ascii="Times New Roman" w:hAnsi="Times New Roman" w:cs="Times New Roman"/>
          <w:sz w:val="24"/>
          <w:szCs w:val="24"/>
        </w:rPr>
        <w:t>9,1</w:t>
      </w:r>
      <w:r w:rsidRPr="000D137D">
        <w:rPr>
          <w:rFonts w:ascii="Times New Roman" w:hAnsi="Times New Roman" w:cs="Times New Roman"/>
          <w:sz w:val="24"/>
          <w:szCs w:val="24"/>
        </w:rPr>
        <w:t xml:space="preserve">% </w:t>
      </w:r>
      <w:r w:rsidR="002B00F1" w:rsidRPr="000D137D">
        <w:rPr>
          <w:rFonts w:ascii="Times New Roman" w:hAnsi="Times New Roman" w:cs="Times New Roman"/>
          <w:sz w:val="24"/>
          <w:szCs w:val="24"/>
        </w:rPr>
        <w:t>больше</w:t>
      </w:r>
      <w:r w:rsidRPr="000D137D">
        <w:rPr>
          <w:rFonts w:ascii="Times New Roman" w:hAnsi="Times New Roman" w:cs="Times New Roman"/>
          <w:sz w:val="24"/>
          <w:szCs w:val="24"/>
        </w:rPr>
        <w:t xml:space="preserve"> </w:t>
      </w:r>
      <w:r w:rsidR="00C10E8A" w:rsidRPr="000D137D">
        <w:rPr>
          <w:rFonts w:ascii="Times New Roman" w:hAnsi="Times New Roman" w:cs="Times New Roman"/>
          <w:sz w:val="24"/>
          <w:szCs w:val="24"/>
        </w:rPr>
        <w:t>утвержденных</w:t>
      </w:r>
      <w:r w:rsidRPr="000D137D">
        <w:rPr>
          <w:rFonts w:ascii="Times New Roman" w:hAnsi="Times New Roman" w:cs="Times New Roman"/>
          <w:sz w:val="24"/>
          <w:szCs w:val="24"/>
        </w:rPr>
        <w:t xml:space="preserve"> назначений 201</w:t>
      </w:r>
      <w:r w:rsidR="002B00F1" w:rsidRPr="000D137D">
        <w:rPr>
          <w:rFonts w:ascii="Times New Roman" w:hAnsi="Times New Roman" w:cs="Times New Roman"/>
          <w:sz w:val="24"/>
          <w:szCs w:val="24"/>
        </w:rPr>
        <w:t>7</w:t>
      </w:r>
      <w:r w:rsidRPr="000D13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0D137D">
        <w:rPr>
          <w:rFonts w:ascii="Times New Roman" w:hAnsi="Times New Roman" w:cs="Times New Roman"/>
          <w:sz w:val="24"/>
          <w:szCs w:val="24"/>
        </w:rPr>
        <w:t xml:space="preserve"> (</w:t>
      </w:r>
      <w:r w:rsidR="002B00F1" w:rsidRPr="000D137D">
        <w:rPr>
          <w:rFonts w:ascii="Times New Roman" w:hAnsi="Times New Roman" w:cs="Times New Roman"/>
          <w:sz w:val="24"/>
          <w:szCs w:val="24"/>
        </w:rPr>
        <w:t>1 779 167,1</w:t>
      </w:r>
      <w:r w:rsidR="00F745E3" w:rsidRPr="000D137D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0D1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Pr="003A5AB5" w:rsidRDefault="00DE2CA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AB5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201</w:t>
      </w:r>
      <w:r w:rsidR="00C10E8A" w:rsidRPr="003A5AB5">
        <w:rPr>
          <w:rFonts w:ascii="Times New Roman" w:hAnsi="Times New Roman" w:cs="Times New Roman"/>
          <w:sz w:val="24"/>
          <w:szCs w:val="24"/>
        </w:rPr>
        <w:t>7</w:t>
      </w:r>
      <w:r w:rsidRPr="003A5AB5">
        <w:rPr>
          <w:rFonts w:ascii="Times New Roman" w:hAnsi="Times New Roman" w:cs="Times New Roman"/>
          <w:sz w:val="24"/>
          <w:szCs w:val="24"/>
        </w:rPr>
        <w:t xml:space="preserve"> год представлено на </w:t>
      </w:r>
      <w:r w:rsidR="00343D97" w:rsidRPr="003A5AB5">
        <w:rPr>
          <w:rFonts w:ascii="Times New Roman" w:hAnsi="Times New Roman" w:cs="Times New Roman"/>
          <w:sz w:val="24"/>
          <w:szCs w:val="24"/>
        </w:rPr>
        <w:t>диаграмме</w:t>
      </w:r>
      <w:r w:rsidRPr="003A5AB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E2CAE" w:rsidRPr="003A5AB5" w:rsidRDefault="00343D97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A5AB5">
        <w:rPr>
          <w:rFonts w:ascii="Times New Roman" w:hAnsi="Times New Roman" w:cs="Times New Roman"/>
          <w:sz w:val="20"/>
          <w:szCs w:val="20"/>
        </w:rPr>
        <w:t>Диаграмма</w:t>
      </w:r>
      <w:r w:rsidR="00DE2CAE" w:rsidRPr="003A5AB5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BE691D" w:rsidRPr="003A5AB5" w:rsidRDefault="00BE691D" w:rsidP="00BE691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5AB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57525" cy="17621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AFB" w:rsidRPr="003A5AB5" w:rsidRDefault="00330AFB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2CAE" w:rsidRPr="003A5AB5" w:rsidRDefault="00DE2CAE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5AB5">
        <w:rPr>
          <w:rFonts w:ascii="Times New Roman" w:hAnsi="Times New Roman" w:cs="Times New Roman"/>
          <w:sz w:val="20"/>
          <w:szCs w:val="20"/>
        </w:rPr>
        <w:t>1</w:t>
      </w:r>
      <w:r w:rsidR="00241C6A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Pr="003A5AB5">
        <w:rPr>
          <w:rFonts w:ascii="Times New Roman" w:hAnsi="Times New Roman" w:cs="Times New Roman"/>
          <w:sz w:val="20"/>
          <w:szCs w:val="20"/>
        </w:rPr>
        <w:t>-</w:t>
      </w:r>
      <w:r w:rsidR="00241C6A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Pr="003A5AB5">
        <w:rPr>
          <w:rFonts w:ascii="Times New Roman" w:hAnsi="Times New Roman" w:cs="Times New Roman"/>
          <w:sz w:val="20"/>
          <w:szCs w:val="20"/>
        </w:rPr>
        <w:t>доходы районного бюджета на 201</w:t>
      </w:r>
      <w:r w:rsidR="000D137D" w:rsidRPr="003A5AB5">
        <w:rPr>
          <w:rFonts w:ascii="Times New Roman" w:hAnsi="Times New Roman" w:cs="Times New Roman"/>
          <w:sz w:val="20"/>
          <w:szCs w:val="20"/>
        </w:rPr>
        <w:t>8</w:t>
      </w:r>
      <w:r w:rsidRPr="003A5AB5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</w:t>
      </w:r>
      <w:r w:rsidR="00241C6A" w:rsidRPr="003A5AB5">
        <w:rPr>
          <w:rFonts w:ascii="Times New Roman" w:hAnsi="Times New Roman" w:cs="Times New Roman"/>
          <w:sz w:val="20"/>
          <w:szCs w:val="20"/>
        </w:rPr>
        <w:t xml:space="preserve"> решения о районном бюджете на 201</w:t>
      </w:r>
      <w:r w:rsidR="000D137D" w:rsidRPr="003A5AB5">
        <w:rPr>
          <w:rFonts w:ascii="Times New Roman" w:hAnsi="Times New Roman" w:cs="Times New Roman"/>
          <w:sz w:val="20"/>
          <w:szCs w:val="20"/>
        </w:rPr>
        <w:t>6</w:t>
      </w:r>
      <w:r w:rsidR="003205C1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3A5AB5">
        <w:rPr>
          <w:rFonts w:ascii="Times New Roman" w:hAnsi="Times New Roman" w:cs="Times New Roman"/>
          <w:sz w:val="20"/>
          <w:szCs w:val="20"/>
        </w:rPr>
        <w:t>-</w:t>
      </w:r>
      <w:r w:rsidR="003205C1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3A5AB5">
        <w:rPr>
          <w:rFonts w:ascii="Times New Roman" w:hAnsi="Times New Roman" w:cs="Times New Roman"/>
          <w:sz w:val="20"/>
          <w:szCs w:val="20"/>
        </w:rPr>
        <w:t>201</w:t>
      </w:r>
      <w:r w:rsidR="000D137D" w:rsidRPr="003A5AB5">
        <w:rPr>
          <w:rFonts w:ascii="Times New Roman" w:hAnsi="Times New Roman" w:cs="Times New Roman"/>
          <w:sz w:val="20"/>
          <w:szCs w:val="20"/>
        </w:rPr>
        <w:t>8</w:t>
      </w:r>
      <w:r w:rsidR="00241C6A" w:rsidRPr="003A5AB5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0D137D" w:rsidRPr="003A5AB5">
        <w:rPr>
          <w:rFonts w:ascii="Times New Roman" w:hAnsi="Times New Roman" w:cs="Times New Roman"/>
          <w:sz w:val="20"/>
          <w:szCs w:val="20"/>
        </w:rPr>
        <w:t>1 661 580,5</w:t>
      </w:r>
      <w:r w:rsidR="00241C6A" w:rsidRPr="003A5AB5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3A5AB5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5AB5">
        <w:rPr>
          <w:rFonts w:ascii="Times New Roman" w:hAnsi="Times New Roman" w:cs="Times New Roman"/>
          <w:sz w:val="20"/>
          <w:szCs w:val="20"/>
        </w:rPr>
        <w:t>2 - доходы районного бюджета на 201</w:t>
      </w:r>
      <w:r w:rsidR="000D137D" w:rsidRPr="003A5AB5">
        <w:rPr>
          <w:rFonts w:ascii="Times New Roman" w:hAnsi="Times New Roman" w:cs="Times New Roman"/>
          <w:sz w:val="20"/>
          <w:szCs w:val="20"/>
        </w:rPr>
        <w:t>8</w:t>
      </w:r>
      <w:r w:rsidRPr="003A5AB5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0D137D" w:rsidRPr="003A5AB5">
        <w:rPr>
          <w:rFonts w:ascii="Times New Roman" w:hAnsi="Times New Roman" w:cs="Times New Roman"/>
          <w:sz w:val="20"/>
          <w:szCs w:val="20"/>
        </w:rPr>
        <w:t>7</w:t>
      </w:r>
      <w:r w:rsidR="003205C1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Pr="003A5AB5">
        <w:rPr>
          <w:rFonts w:ascii="Times New Roman" w:hAnsi="Times New Roman" w:cs="Times New Roman"/>
          <w:sz w:val="20"/>
          <w:szCs w:val="20"/>
        </w:rPr>
        <w:t>-</w:t>
      </w:r>
      <w:r w:rsidR="003205C1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Pr="003A5AB5">
        <w:rPr>
          <w:rFonts w:ascii="Times New Roman" w:hAnsi="Times New Roman" w:cs="Times New Roman"/>
          <w:sz w:val="20"/>
          <w:szCs w:val="20"/>
        </w:rPr>
        <w:t>201</w:t>
      </w:r>
      <w:r w:rsidR="000D137D" w:rsidRPr="003A5AB5">
        <w:rPr>
          <w:rFonts w:ascii="Times New Roman" w:hAnsi="Times New Roman" w:cs="Times New Roman"/>
          <w:sz w:val="20"/>
          <w:szCs w:val="20"/>
        </w:rPr>
        <w:t>9</w:t>
      </w:r>
      <w:r w:rsidRPr="003A5AB5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0D137D" w:rsidRPr="003A5AB5">
        <w:rPr>
          <w:rFonts w:ascii="Times New Roman" w:hAnsi="Times New Roman" w:cs="Times New Roman"/>
          <w:sz w:val="20"/>
          <w:szCs w:val="20"/>
        </w:rPr>
        <w:t>1 802 837,7</w:t>
      </w:r>
      <w:r w:rsidRPr="003A5AB5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3A5AB5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5AB5">
        <w:rPr>
          <w:rFonts w:ascii="Times New Roman" w:hAnsi="Times New Roman" w:cs="Times New Roman"/>
          <w:sz w:val="20"/>
          <w:szCs w:val="20"/>
        </w:rPr>
        <w:t>3 - доходы районного бюджета на 201</w:t>
      </w:r>
      <w:r w:rsidR="00BE691D" w:rsidRPr="003A5AB5">
        <w:rPr>
          <w:rFonts w:ascii="Times New Roman" w:hAnsi="Times New Roman" w:cs="Times New Roman"/>
          <w:sz w:val="20"/>
          <w:szCs w:val="20"/>
        </w:rPr>
        <w:t>7</w:t>
      </w:r>
      <w:r w:rsidRPr="003A5AB5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0D137D" w:rsidRPr="003A5AB5">
        <w:rPr>
          <w:rFonts w:ascii="Times New Roman" w:hAnsi="Times New Roman" w:cs="Times New Roman"/>
          <w:sz w:val="20"/>
          <w:szCs w:val="20"/>
        </w:rPr>
        <w:t>8</w:t>
      </w:r>
      <w:r w:rsidR="003205C1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Pr="003A5AB5">
        <w:rPr>
          <w:rFonts w:ascii="Times New Roman" w:hAnsi="Times New Roman" w:cs="Times New Roman"/>
          <w:sz w:val="20"/>
          <w:szCs w:val="20"/>
        </w:rPr>
        <w:t>-</w:t>
      </w:r>
      <w:r w:rsidR="003205C1" w:rsidRPr="003A5AB5">
        <w:rPr>
          <w:rFonts w:ascii="Times New Roman" w:hAnsi="Times New Roman" w:cs="Times New Roman"/>
          <w:sz w:val="20"/>
          <w:szCs w:val="20"/>
        </w:rPr>
        <w:t xml:space="preserve"> </w:t>
      </w:r>
      <w:r w:rsidRPr="003A5AB5">
        <w:rPr>
          <w:rFonts w:ascii="Times New Roman" w:hAnsi="Times New Roman" w:cs="Times New Roman"/>
          <w:sz w:val="20"/>
          <w:szCs w:val="20"/>
        </w:rPr>
        <w:t>20</w:t>
      </w:r>
      <w:r w:rsidR="000D137D" w:rsidRPr="003A5AB5">
        <w:rPr>
          <w:rFonts w:ascii="Times New Roman" w:hAnsi="Times New Roman" w:cs="Times New Roman"/>
          <w:sz w:val="20"/>
          <w:szCs w:val="20"/>
        </w:rPr>
        <w:t>20</w:t>
      </w:r>
      <w:r w:rsidRPr="003A5AB5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0D137D" w:rsidRPr="003A5AB5">
        <w:rPr>
          <w:rFonts w:ascii="Times New Roman" w:hAnsi="Times New Roman" w:cs="Times New Roman"/>
          <w:sz w:val="20"/>
          <w:szCs w:val="20"/>
        </w:rPr>
        <w:t>1 940 832,0</w:t>
      </w:r>
      <w:r w:rsidRPr="003A5AB5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6E19E2" w:rsidRPr="003A5AB5" w:rsidRDefault="006E19E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3A5AB5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AB5">
        <w:rPr>
          <w:rFonts w:ascii="Times New Roman" w:hAnsi="Times New Roman" w:cs="Times New Roman"/>
          <w:sz w:val="24"/>
          <w:szCs w:val="24"/>
        </w:rPr>
        <w:t>Как видно из представленно</w:t>
      </w:r>
      <w:r w:rsidR="00F82171" w:rsidRPr="003A5AB5">
        <w:rPr>
          <w:rFonts w:ascii="Times New Roman" w:hAnsi="Times New Roman" w:cs="Times New Roman"/>
          <w:sz w:val="24"/>
          <w:szCs w:val="24"/>
        </w:rPr>
        <w:t>й</w:t>
      </w:r>
      <w:r w:rsidRPr="003A5AB5">
        <w:rPr>
          <w:rFonts w:ascii="Times New Roman" w:hAnsi="Times New Roman" w:cs="Times New Roman"/>
          <w:sz w:val="24"/>
          <w:szCs w:val="24"/>
        </w:rPr>
        <w:t xml:space="preserve"> </w:t>
      </w:r>
      <w:r w:rsidR="00F82171" w:rsidRPr="003A5AB5">
        <w:rPr>
          <w:rFonts w:ascii="Times New Roman" w:hAnsi="Times New Roman" w:cs="Times New Roman"/>
          <w:sz w:val="24"/>
          <w:szCs w:val="24"/>
        </w:rPr>
        <w:t>диаграммы</w:t>
      </w:r>
      <w:r w:rsidR="000B2CB7">
        <w:rPr>
          <w:rFonts w:ascii="Times New Roman" w:hAnsi="Times New Roman" w:cs="Times New Roman"/>
          <w:sz w:val="24"/>
          <w:szCs w:val="24"/>
        </w:rPr>
        <w:t xml:space="preserve"> 1</w:t>
      </w:r>
      <w:r w:rsidRPr="003A5AB5">
        <w:rPr>
          <w:rFonts w:ascii="Times New Roman" w:hAnsi="Times New Roman" w:cs="Times New Roman"/>
          <w:sz w:val="24"/>
          <w:szCs w:val="24"/>
        </w:rPr>
        <w:t>, общий о</w:t>
      </w:r>
      <w:r w:rsidR="00424614" w:rsidRPr="003A5AB5">
        <w:rPr>
          <w:rFonts w:ascii="Times New Roman" w:hAnsi="Times New Roman" w:cs="Times New Roman"/>
          <w:sz w:val="24"/>
          <w:szCs w:val="24"/>
        </w:rPr>
        <w:t>бъем доходов 201</w:t>
      </w:r>
      <w:r w:rsidR="003A5AB5" w:rsidRPr="003A5AB5">
        <w:rPr>
          <w:rFonts w:ascii="Times New Roman" w:hAnsi="Times New Roman" w:cs="Times New Roman"/>
          <w:sz w:val="24"/>
          <w:szCs w:val="24"/>
        </w:rPr>
        <w:t>8</w:t>
      </w:r>
      <w:r w:rsidRPr="003A5A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691D" w:rsidRPr="003A5AB5">
        <w:rPr>
          <w:rFonts w:ascii="Times New Roman" w:hAnsi="Times New Roman" w:cs="Times New Roman"/>
          <w:sz w:val="24"/>
          <w:szCs w:val="24"/>
        </w:rPr>
        <w:t>увеличился</w:t>
      </w:r>
      <w:r w:rsidRPr="003A5AB5">
        <w:rPr>
          <w:rFonts w:ascii="Times New Roman" w:hAnsi="Times New Roman" w:cs="Times New Roman"/>
          <w:sz w:val="24"/>
          <w:szCs w:val="24"/>
        </w:rPr>
        <w:t xml:space="preserve"> на </w:t>
      </w:r>
      <w:r w:rsidR="00BE691D" w:rsidRPr="003A5AB5">
        <w:rPr>
          <w:rFonts w:ascii="Times New Roman" w:hAnsi="Times New Roman" w:cs="Times New Roman"/>
          <w:sz w:val="24"/>
          <w:szCs w:val="24"/>
        </w:rPr>
        <w:t>16,</w:t>
      </w:r>
      <w:r w:rsidR="003A5AB5" w:rsidRPr="003A5AB5">
        <w:rPr>
          <w:rFonts w:ascii="Times New Roman" w:hAnsi="Times New Roman" w:cs="Times New Roman"/>
          <w:sz w:val="24"/>
          <w:szCs w:val="24"/>
        </w:rPr>
        <w:t>8</w:t>
      </w:r>
      <w:r w:rsidRPr="003A5AB5">
        <w:rPr>
          <w:rFonts w:ascii="Times New Roman" w:hAnsi="Times New Roman" w:cs="Times New Roman"/>
          <w:sz w:val="24"/>
          <w:szCs w:val="24"/>
        </w:rPr>
        <w:t>%</w:t>
      </w:r>
      <w:r w:rsidR="006C0D6D">
        <w:rPr>
          <w:rFonts w:ascii="Times New Roman" w:hAnsi="Times New Roman" w:cs="Times New Roman"/>
          <w:sz w:val="24"/>
          <w:szCs w:val="24"/>
        </w:rPr>
        <w:t xml:space="preserve"> от </w:t>
      </w:r>
      <w:r w:rsidRPr="003A5AB5">
        <w:rPr>
          <w:rFonts w:ascii="Times New Roman" w:hAnsi="Times New Roman" w:cs="Times New Roman"/>
          <w:sz w:val="24"/>
          <w:szCs w:val="24"/>
        </w:rPr>
        <w:t>прогнозируемого объема доходов, предусмотренного проектом решения о районном бюджете на 201</w:t>
      </w:r>
      <w:r w:rsidR="003A5AB5" w:rsidRPr="003A5AB5">
        <w:rPr>
          <w:rFonts w:ascii="Times New Roman" w:hAnsi="Times New Roman" w:cs="Times New Roman"/>
          <w:sz w:val="24"/>
          <w:szCs w:val="24"/>
        </w:rPr>
        <w:t>6</w:t>
      </w:r>
      <w:r w:rsidR="003205C1" w:rsidRPr="003A5AB5">
        <w:rPr>
          <w:rFonts w:ascii="Times New Roman" w:hAnsi="Times New Roman" w:cs="Times New Roman"/>
          <w:sz w:val="24"/>
          <w:szCs w:val="24"/>
        </w:rPr>
        <w:t xml:space="preserve"> </w:t>
      </w:r>
      <w:r w:rsidRPr="003A5AB5">
        <w:rPr>
          <w:rFonts w:ascii="Times New Roman" w:hAnsi="Times New Roman" w:cs="Times New Roman"/>
          <w:sz w:val="24"/>
          <w:szCs w:val="24"/>
        </w:rPr>
        <w:t>-</w:t>
      </w:r>
      <w:r w:rsidR="003205C1" w:rsidRPr="003A5AB5">
        <w:rPr>
          <w:rFonts w:ascii="Times New Roman" w:hAnsi="Times New Roman" w:cs="Times New Roman"/>
          <w:sz w:val="24"/>
          <w:szCs w:val="24"/>
        </w:rPr>
        <w:t xml:space="preserve"> </w:t>
      </w:r>
      <w:r w:rsidRPr="003A5AB5">
        <w:rPr>
          <w:rFonts w:ascii="Times New Roman" w:hAnsi="Times New Roman" w:cs="Times New Roman"/>
          <w:sz w:val="24"/>
          <w:szCs w:val="24"/>
        </w:rPr>
        <w:t>201</w:t>
      </w:r>
      <w:r w:rsidR="003A5AB5" w:rsidRPr="003A5AB5">
        <w:rPr>
          <w:rFonts w:ascii="Times New Roman" w:hAnsi="Times New Roman" w:cs="Times New Roman"/>
          <w:sz w:val="24"/>
          <w:szCs w:val="24"/>
        </w:rPr>
        <w:t>8</w:t>
      </w:r>
      <w:r w:rsidRPr="003A5AB5">
        <w:rPr>
          <w:rFonts w:ascii="Times New Roman" w:hAnsi="Times New Roman" w:cs="Times New Roman"/>
          <w:sz w:val="24"/>
          <w:szCs w:val="24"/>
        </w:rPr>
        <w:t xml:space="preserve"> годы за аналогичный период и</w:t>
      </w:r>
      <w:r w:rsidR="00424614" w:rsidRPr="003A5AB5">
        <w:rPr>
          <w:rFonts w:ascii="Times New Roman" w:hAnsi="Times New Roman" w:cs="Times New Roman"/>
          <w:sz w:val="24"/>
          <w:szCs w:val="24"/>
        </w:rPr>
        <w:t xml:space="preserve"> </w:t>
      </w:r>
      <w:r w:rsidRPr="003A5AB5">
        <w:rPr>
          <w:rFonts w:ascii="Times New Roman" w:hAnsi="Times New Roman" w:cs="Times New Roman"/>
          <w:sz w:val="24"/>
          <w:szCs w:val="24"/>
        </w:rPr>
        <w:t xml:space="preserve">на </w:t>
      </w:r>
      <w:r w:rsidR="003A5AB5" w:rsidRPr="003A5AB5">
        <w:rPr>
          <w:rFonts w:ascii="Times New Roman" w:hAnsi="Times New Roman" w:cs="Times New Roman"/>
          <w:sz w:val="24"/>
          <w:szCs w:val="24"/>
        </w:rPr>
        <w:t>7,7</w:t>
      </w:r>
      <w:r w:rsidRPr="003A5AB5">
        <w:rPr>
          <w:rFonts w:ascii="Times New Roman" w:hAnsi="Times New Roman" w:cs="Times New Roman"/>
          <w:sz w:val="24"/>
          <w:szCs w:val="24"/>
        </w:rPr>
        <w:t xml:space="preserve">% </w:t>
      </w:r>
      <w:r w:rsidR="00424614" w:rsidRPr="003A5AB5">
        <w:rPr>
          <w:rFonts w:ascii="Times New Roman" w:hAnsi="Times New Roman" w:cs="Times New Roman"/>
          <w:sz w:val="24"/>
          <w:szCs w:val="24"/>
        </w:rPr>
        <w:t>больше</w:t>
      </w:r>
      <w:r w:rsidRPr="003A5AB5">
        <w:rPr>
          <w:rFonts w:ascii="Times New Roman" w:hAnsi="Times New Roman" w:cs="Times New Roman"/>
          <w:sz w:val="24"/>
          <w:szCs w:val="24"/>
        </w:rPr>
        <w:t xml:space="preserve"> показателя, предусмотренного проектом решения о районном бюджете на 201</w:t>
      </w:r>
      <w:r w:rsidR="003A5AB5" w:rsidRPr="003A5AB5">
        <w:rPr>
          <w:rFonts w:ascii="Times New Roman" w:hAnsi="Times New Roman" w:cs="Times New Roman"/>
          <w:sz w:val="24"/>
          <w:szCs w:val="24"/>
        </w:rPr>
        <w:t>7</w:t>
      </w:r>
      <w:r w:rsidR="0063274B" w:rsidRPr="003A5AB5">
        <w:rPr>
          <w:rFonts w:ascii="Times New Roman" w:hAnsi="Times New Roman" w:cs="Times New Roman"/>
          <w:sz w:val="24"/>
          <w:szCs w:val="24"/>
        </w:rPr>
        <w:t xml:space="preserve"> </w:t>
      </w:r>
      <w:r w:rsidRPr="003A5AB5">
        <w:rPr>
          <w:rFonts w:ascii="Times New Roman" w:hAnsi="Times New Roman" w:cs="Times New Roman"/>
          <w:sz w:val="24"/>
          <w:szCs w:val="24"/>
        </w:rPr>
        <w:t>-</w:t>
      </w:r>
      <w:r w:rsidR="0063274B" w:rsidRPr="003A5AB5">
        <w:rPr>
          <w:rFonts w:ascii="Times New Roman" w:hAnsi="Times New Roman" w:cs="Times New Roman"/>
          <w:sz w:val="24"/>
          <w:szCs w:val="24"/>
        </w:rPr>
        <w:t xml:space="preserve"> </w:t>
      </w:r>
      <w:r w:rsidRPr="003A5AB5">
        <w:rPr>
          <w:rFonts w:ascii="Times New Roman" w:hAnsi="Times New Roman" w:cs="Times New Roman"/>
          <w:sz w:val="24"/>
          <w:szCs w:val="24"/>
        </w:rPr>
        <w:t>201</w:t>
      </w:r>
      <w:r w:rsidR="003A5AB5" w:rsidRPr="003A5AB5">
        <w:rPr>
          <w:rFonts w:ascii="Times New Roman" w:hAnsi="Times New Roman" w:cs="Times New Roman"/>
          <w:sz w:val="24"/>
          <w:szCs w:val="24"/>
        </w:rPr>
        <w:t>9</w:t>
      </w:r>
      <w:r w:rsidRPr="003A5AB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65F17" w:rsidRPr="00193A41" w:rsidRDefault="00CA5932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A41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193A41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193A41">
        <w:rPr>
          <w:rFonts w:ascii="Times New Roman" w:hAnsi="Times New Roman" w:cs="Times New Roman"/>
          <w:sz w:val="24"/>
          <w:szCs w:val="24"/>
        </w:rPr>
        <w:t>бюджета в 201</w:t>
      </w:r>
      <w:r w:rsidR="00981D12" w:rsidRPr="00193A41">
        <w:rPr>
          <w:rFonts w:ascii="Times New Roman" w:hAnsi="Times New Roman" w:cs="Times New Roman"/>
          <w:sz w:val="24"/>
          <w:szCs w:val="24"/>
        </w:rPr>
        <w:t>8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AE43C6" w:rsidRPr="00193A41">
        <w:rPr>
          <w:rFonts w:ascii="Times New Roman" w:hAnsi="Times New Roman" w:cs="Times New Roman"/>
          <w:sz w:val="24"/>
          <w:szCs w:val="24"/>
        </w:rPr>
        <w:t>1 963 505,5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193A41" w:rsidRPr="00193A41">
        <w:rPr>
          <w:rFonts w:ascii="Times New Roman" w:hAnsi="Times New Roman" w:cs="Times New Roman"/>
          <w:sz w:val="24"/>
          <w:szCs w:val="24"/>
        </w:rPr>
        <w:t>136 336,5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193A41" w:rsidRPr="00193A41">
        <w:rPr>
          <w:rFonts w:ascii="Times New Roman" w:hAnsi="Times New Roman" w:cs="Times New Roman"/>
          <w:sz w:val="24"/>
          <w:szCs w:val="24"/>
        </w:rPr>
        <w:t>7,5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% </w:t>
      </w:r>
      <w:r w:rsidR="00193A41" w:rsidRPr="00193A41">
        <w:rPr>
          <w:rFonts w:ascii="Times New Roman" w:hAnsi="Times New Roman" w:cs="Times New Roman"/>
          <w:sz w:val="24"/>
          <w:szCs w:val="24"/>
        </w:rPr>
        <w:t>больше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 плановых назначений 201</w:t>
      </w:r>
      <w:r w:rsidR="00AE43C6" w:rsidRPr="00193A41">
        <w:rPr>
          <w:rFonts w:ascii="Times New Roman" w:hAnsi="Times New Roman" w:cs="Times New Roman"/>
          <w:sz w:val="24"/>
          <w:szCs w:val="24"/>
        </w:rPr>
        <w:t>7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93A41" w:rsidRPr="00193A41">
        <w:rPr>
          <w:rFonts w:ascii="Times New Roman" w:hAnsi="Times New Roman" w:cs="Times New Roman"/>
          <w:sz w:val="24"/>
          <w:szCs w:val="24"/>
        </w:rPr>
        <w:t>1 827 169,0</w:t>
      </w:r>
      <w:r w:rsidR="00962A00" w:rsidRPr="00193A41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65BA4" w:rsidRPr="00193A41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A41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части районного бюджета на 201</w:t>
      </w:r>
      <w:r w:rsidR="00193A41" w:rsidRPr="00193A41">
        <w:rPr>
          <w:rFonts w:ascii="Times New Roman" w:hAnsi="Times New Roman" w:cs="Times New Roman"/>
          <w:sz w:val="24"/>
          <w:szCs w:val="24"/>
        </w:rPr>
        <w:t>8</w:t>
      </w:r>
      <w:r w:rsidRPr="00193A41">
        <w:rPr>
          <w:rFonts w:ascii="Times New Roman" w:hAnsi="Times New Roman" w:cs="Times New Roman"/>
          <w:sz w:val="24"/>
          <w:szCs w:val="24"/>
        </w:rPr>
        <w:t xml:space="preserve"> год представлено на </w:t>
      </w:r>
      <w:r w:rsidR="00343D97" w:rsidRPr="00193A41">
        <w:rPr>
          <w:rFonts w:ascii="Times New Roman" w:hAnsi="Times New Roman" w:cs="Times New Roman"/>
          <w:sz w:val="24"/>
          <w:szCs w:val="24"/>
        </w:rPr>
        <w:t>диаграмме</w:t>
      </w:r>
      <w:r w:rsidRPr="00193A4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538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65BA4" w:rsidRPr="00193A41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343D97" w:rsidRPr="00193A41">
        <w:rPr>
          <w:rFonts w:ascii="Times New Roman" w:hAnsi="Times New Roman" w:cs="Times New Roman"/>
          <w:sz w:val="20"/>
          <w:szCs w:val="20"/>
        </w:rPr>
        <w:t>иаграмма</w:t>
      </w:r>
      <w:r w:rsidR="00065BA4" w:rsidRPr="00193A41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34BED" w:rsidRPr="00193A41" w:rsidRDefault="00D34BED" w:rsidP="00D34BE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3A4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86125" cy="185737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4BED" w:rsidRPr="00193A41" w:rsidRDefault="00D34BED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65BA4" w:rsidRPr="00193A41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A41">
        <w:rPr>
          <w:rFonts w:ascii="Times New Roman" w:hAnsi="Times New Roman" w:cs="Times New Roman"/>
          <w:sz w:val="20"/>
          <w:szCs w:val="20"/>
        </w:rPr>
        <w:t>1 - расходы районного бюджета на 201</w:t>
      </w:r>
      <w:r w:rsidR="00193A41" w:rsidRPr="00193A41">
        <w:rPr>
          <w:rFonts w:ascii="Times New Roman" w:hAnsi="Times New Roman" w:cs="Times New Roman"/>
          <w:sz w:val="20"/>
          <w:szCs w:val="20"/>
        </w:rPr>
        <w:t>8</w:t>
      </w:r>
      <w:r w:rsidRPr="00193A41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193A41" w:rsidRPr="00193A41">
        <w:rPr>
          <w:rFonts w:ascii="Times New Roman" w:hAnsi="Times New Roman" w:cs="Times New Roman"/>
          <w:sz w:val="20"/>
          <w:szCs w:val="20"/>
        </w:rPr>
        <w:t>6</w:t>
      </w:r>
      <w:r w:rsidR="003205C1" w:rsidRPr="00193A41">
        <w:rPr>
          <w:rFonts w:ascii="Times New Roman" w:hAnsi="Times New Roman" w:cs="Times New Roman"/>
          <w:sz w:val="20"/>
          <w:szCs w:val="20"/>
        </w:rPr>
        <w:t xml:space="preserve"> </w:t>
      </w:r>
      <w:r w:rsidRPr="00193A41">
        <w:rPr>
          <w:rFonts w:ascii="Times New Roman" w:hAnsi="Times New Roman" w:cs="Times New Roman"/>
          <w:sz w:val="20"/>
          <w:szCs w:val="20"/>
        </w:rPr>
        <w:t>-</w:t>
      </w:r>
      <w:r w:rsidR="003205C1" w:rsidRPr="00193A41">
        <w:rPr>
          <w:rFonts w:ascii="Times New Roman" w:hAnsi="Times New Roman" w:cs="Times New Roman"/>
          <w:sz w:val="20"/>
          <w:szCs w:val="20"/>
        </w:rPr>
        <w:t xml:space="preserve"> </w:t>
      </w:r>
      <w:r w:rsidRPr="00193A41">
        <w:rPr>
          <w:rFonts w:ascii="Times New Roman" w:hAnsi="Times New Roman" w:cs="Times New Roman"/>
          <w:sz w:val="20"/>
          <w:szCs w:val="20"/>
        </w:rPr>
        <w:t>201</w:t>
      </w:r>
      <w:r w:rsidR="00193A41" w:rsidRPr="00193A41">
        <w:rPr>
          <w:rFonts w:ascii="Times New Roman" w:hAnsi="Times New Roman" w:cs="Times New Roman"/>
          <w:sz w:val="20"/>
          <w:szCs w:val="20"/>
        </w:rPr>
        <w:t>8</w:t>
      </w:r>
      <w:r w:rsidRPr="00193A41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193A41" w:rsidRPr="00193A41">
        <w:rPr>
          <w:rFonts w:ascii="Times New Roman" w:hAnsi="Times New Roman" w:cs="Times New Roman"/>
          <w:sz w:val="20"/>
          <w:szCs w:val="20"/>
        </w:rPr>
        <w:t>1 661 580,5</w:t>
      </w:r>
      <w:r w:rsidRPr="00193A41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193A41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A41">
        <w:rPr>
          <w:rFonts w:ascii="Times New Roman" w:hAnsi="Times New Roman" w:cs="Times New Roman"/>
          <w:sz w:val="20"/>
          <w:szCs w:val="20"/>
        </w:rPr>
        <w:t>2 - расходы районного бюджета на 201</w:t>
      </w:r>
      <w:r w:rsidR="00193A41" w:rsidRPr="00193A41">
        <w:rPr>
          <w:rFonts w:ascii="Times New Roman" w:hAnsi="Times New Roman" w:cs="Times New Roman"/>
          <w:sz w:val="20"/>
          <w:szCs w:val="20"/>
        </w:rPr>
        <w:t>8</w:t>
      </w:r>
      <w:r w:rsidRPr="00193A41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193A41" w:rsidRPr="00193A41">
        <w:rPr>
          <w:rFonts w:ascii="Times New Roman" w:hAnsi="Times New Roman" w:cs="Times New Roman"/>
          <w:sz w:val="20"/>
          <w:szCs w:val="20"/>
        </w:rPr>
        <w:t>7</w:t>
      </w:r>
      <w:r w:rsidR="003205C1" w:rsidRPr="00193A41">
        <w:rPr>
          <w:rFonts w:ascii="Times New Roman" w:hAnsi="Times New Roman" w:cs="Times New Roman"/>
          <w:sz w:val="20"/>
          <w:szCs w:val="20"/>
        </w:rPr>
        <w:t xml:space="preserve"> </w:t>
      </w:r>
      <w:r w:rsidRPr="00193A41">
        <w:rPr>
          <w:rFonts w:ascii="Times New Roman" w:hAnsi="Times New Roman" w:cs="Times New Roman"/>
          <w:sz w:val="20"/>
          <w:szCs w:val="20"/>
        </w:rPr>
        <w:t>-</w:t>
      </w:r>
      <w:r w:rsidR="003205C1" w:rsidRPr="00193A41">
        <w:rPr>
          <w:rFonts w:ascii="Times New Roman" w:hAnsi="Times New Roman" w:cs="Times New Roman"/>
          <w:sz w:val="20"/>
          <w:szCs w:val="20"/>
        </w:rPr>
        <w:t xml:space="preserve"> </w:t>
      </w:r>
      <w:r w:rsidRPr="00193A41">
        <w:rPr>
          <w:rFonts w:ascii="Times New Roman" w:hAnsi="Times New Roman" w:cs="Times New Roman"/>
          <w:sz w:val="20"/>
          <w:szCs w:val="20"/>
        </w:rPr>
        <w:t>201</w:t>
      </w:r>
      <w:r w:rsidR="00193A41" w:rsidRPr="00193A41">
        <w:rPr>
          <w:rFonts w:ascii="Times New Roman" w:hAnsi="Times New Roman" w:cs="Times New Roman"/>
          <w:sz w:val="20"/>
          <w:szCs w:val="20"/>
        </w:rPr>
        <w:t>9</w:t>
      </w:r>
      <w:r w:rsidRPr="00193A41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193A41" w:rsidRPr="00193A41">
        <w:rPr>
          <w:rFonts w:ascii="Times New Roman" w:hAnsi="Times New Roman" w:cs="Times New Roman"/>
          <w:sz w:val="20"/>
          <w:szCs w:val="20"/>
        </w:rPr>
        <w:t>1 699 837,7</w:t>
      </w:r>
      <w:r w:rsidRPr="00193A41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193A41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A41">
        <w:rPr>
          <w:rFonts w:ascii="Times New Roman" w:hAnsi="Times New Roman" w:cs="Times New Roman"/>
          <w:sz w:val="20"/>
          <w:szCs w:val="20"/>
        </w:rPr>
        <w:t>3 - расходы районного бюджета на 201</w:t>
      </w:r>
      <w:r w:rsidR="00193A41" w:rsidRPr="00193A41">
        <w:rPr>
          <w:rFonts w:ascii="Times New Roman" w:hAnsi="Times New Roman" w:cs="Times New Roman"/>
          <w:sz w:val="20"/>
          <w:szCs w:val="20"/>
        </w:rPr>
        <w:t>8</w:t>
      </w:r>
      <w:r w:rsidRPr="00193A41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193A41" w:rsidRPr="00193A41">
        <w:rPr>
          <w:rFonts w:ascii="Times New Roman" w:hAnsi="Times New Roman" w:cs="Times New Roman"/>
          <w:sz w:val="20"/>
          <w:szCs w:val="20"/>
        </w:rPr>
        <w:t>8</w:t>
      </w:r>
      <w:r w:rsidR="003205C1" w:rsidRPr="00193A41">
        <w:rPr>
          <w:rFonts w:ascii="Times New Roman" w:hAnsi="Times New Roman" w:cs="Times New Roman"/>
          <w:sz w:val="20"/>
          <w:szCs w:val="20"/>
        </w:rPr>
        <w:t xml:space="preserve"> </w:t>
      </w:r>
      <w:r w:rsidRPr="00193A41">
        <w:rPr>
          <w:rFonts w:ascii="Times New Roman" w:hAnsi="Times New Roman" w:cs="Times New Roman"/>
          <w:sz w:val="20"/>
          <w:szCs w:val="20"/>
        </w:rPr>
        <w:t>-</w:t>
      </w:r>
      <w:r w:rsidR="003205C1" w:rsidRPr="00193A41">
        <w:rPr>
          <w:rFonts w:ascii="Times New Roman" w:hAnsi="Times New Roman" w:cs="Times New Roman"/>
          <w:sz w:val="20"/>
          <w:szCs w:val="20"/>
        </w:rPr>
        <w:t xml:space="preserve"> </w:t>
      </w:r>
      <w:r w:rsidRPr="00193A41">
        <w:rPr>
          <w:rFonts w:ascii="Times New Roman" w:hAnsi="Times New Roman" w:cs="Times New Roman"/>
          <w:sz w:val="20"/>
          <w:szCs w:val="20"/>
        </w:rPr>
        <w:t>20</w:t>
      </w:r>
      <w:r w:rsidR="00193A41" w:rsidRPr="00193A41">
        <w:rPr>
          <w:rFonts w:ascii="Times New Roman" w:hAnsi="Times New Roman" w:cs="Times New Roman"/>
          <w:sz w:val="20"/>
          <w:szCs w:val="20"/>
        </w:rPr>
        <w:t>20</w:t>
      </w:r>
      <w:r w:rsidRPr="00193A41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193A41" w:rsidRPr="00193A41">
        <w:rPr>
          <w:rFonts w:ascii="Times New Roman" w:hAnsi="Times New Roman" w:cs="Times New Roman"/>
          <w:sz w:val="20"/>
          <w:szCs w:val="20"/>
        </w:rPr>
        <w:t>1 963 505,5</w:t>
      </w:r>
      <w:r w:rsidRPr="00193A41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54674" w:rsidRPr="00193A41" w:rsidRDefault="00054674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Default="00E472DC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C3">
        <w:rPr>
          <w:rFonts w:ascii="Times New Roman" w:hAnsi="Times New Roman" w:cs="Times New Roman"/>
          <w:sz w:val="24"/>
          <w:szCs w:val="24"/>
        </w:rPr>
        <w:t>П</w:t>
      </w:r>
      <w:r w:rsidR="00065BA4" w:rsidRPr="00DC1CC3">
        <w:rPr>
          <w:rFonts w:ascii="Times New Roman" w:hAnsi="Times New Roman" w:cs="Times New Roman"/>
          <w:sz w:val="24"/>
          <w:szCs w:val="24"/>
        </w:rPr>
        <w:t>ри формировании бюджета на 201</w:t>
      </w:r>
      <w:r w:rsidR="00193A41" w:rsidRPr="00DC1CC3">
        <w:rPr>
          <w:rFonts w:ascii="Times New Roman" w:hAnsi="Times New Roman" w:cs="Times New Roman"/>
          <w:sz w:val="24"/>
          <w:szCs w:val="24"/>
        </w:rPr>
        <w:t>8</w:t>
      </w:r>
      <w:r w:rsidR="0063274B" w:rsidRPr="00DC1CC3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DC1CC3">
        <w:rPr>
          <w:rFonts w:ascii="Times New Roman" w:hAnsi="Times New Roman" w:cs="Times New Roman"/>
          <w:sz w:val="24"/>
          <w:szCs w:val="24"/>
        </w:rPr>
        <w:t>-</w:t>
      </w:r>
      <w:r w:rsidR="0063274B" w:rsidRPr="00DC1CC3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DC1CC3">
        <w:rPr>
          <w:rFonts w:ascii="Times New Roman" w:hAnsi="Times New Roman" w:cs="Times New Roman"/>
          <w:sz w:val="24"/>
          <w:szCs w:val="24"/>
        </w:rPr>
        <w:t>20</w:t>
      </w:r>
      <w:r w:rsidR="00193A41" w:rsidRPr="00DC1CC3">
        <w:rPr>
          <w:rFonts w:ascii="Times New Roman" w:hAnsi="Times New Roman" w:cs="Times New Roman"/>
          <w:sz w:val="24"/>
          <w:szCs w:val="24"/>
        </w:rPr>
        <w:t>20</w:t>
      </w:r>
      <w:r w:rsidR="00065BA4" w:rsidRPr="00DC1CC3">
        <w:rPr>
          <w:rFonts w:ascii="Times New Roman" w:hAnsi="Times New Roman" w:cs="Times New Roman"/>
          <w:sz w:val="24"/>
          <w:szCs w:val="24"/>
        </w:rPr>
        <w:t xml:space="preserve"> годы общий</w:t>
      </w:r>
      <w:r w:rsidR="007C6388" w:rsidRPr="00DC1CC3">
        <w:rPr>
          <w:rFonts w:ascii="Times New Roman" w:hAnsi="Times New Roman" w:cs="Times New Roman"/>
          <w:sz w:val="24"/>
          <w:szCs w:val="24"/>
        </w:rPr>
        <w:t xml:space="preserve"> о</w:t>
      </w:r>
      <w:r w:rsidR="00193A41" w:rsidRPr="00DC1CC3">
        <w:rPr>
          <w:rFonts w:ascii="Times New Roman" w:hAnsi="Times New Roman" w:cs="Times New Roman"/>
          <w:sz w:val="24"/>
          <w:szCs w:val="24"/>
        </w:rPr>
        <w:t>бъем расходов увеличился на 18,2</w:t>
      </w:r>
      <w:r w:rsidR="00065BA4" w:rsidRPr="00DC1CC3">
        <w:rPr>
          <w:rFonts w:ascii="Times New Roman" w:hAnsi="Times New Roman" w:cs="Times New Roman"/>
          <w:sz w:val="24"/>
          <w:szCs w:val="24"/>
        </w:rPr>
        <w:t xml:space="preserve">% </w:t>
      </w:r>
      <w:r w:rsidR="006C0D6D">
        <w:rPr>
          <w:rFonts w:ascii="Times New Roman" w:hAnsi="Times New Roman" w:cs="Times New Roman"/>
          <w:sz w:val="24"/>
          <w:szCs w:val="24"/>
        </w:rPr>
        <w:t xml:space="preserve">от </w:t>
      </w:r>
      <w:r w:rsidR="00065BA4" w:rsidRPr="00DC1CC3">
        <w:rPr>
          <w:rFonts w:ascii="Times New Roman" w:hAnsi="Times New Roman" w:cs="Times New Roman"/>
          <w:sz w:val="24"/>
          <w:szCs w:val="24"/>
        </w:rPr>
        <w:t>прогнозируемого объема расходов, предусмотренного проектом решения о районном бюджете на 201</w:t>
      </w:r>
      <w:r w:rsidR="00193A41" w:rsidRPr="00DC1CC3">
        <w:rPr>
          <w:rFonts w:ascii="Times New Roman" w:hAnsi="Times New Roman" w:cs="Times New Roman"/>
          <w:sz w:val="24"/>
          <w:szCs w:val="24"/>
        </w:rPr>
        <w:t>6</w:t>
      </w:r>
      <w:r w:rsidR="003205C1" w:rsidRPr="00DC1CC3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DC1CC3">
        <w:rPr>
          <w:rFonts w:ascii="Times New Roman" w:hAnsi="Times New Roman" w:cs="Times New Roman"/>
          <w:sz w:val="24"/>
          <w:szCs w:val="24"/>
        </w:rPr>
        <w:t>-</w:t>
      </w:r>
      <w:r w:rsidR="003205C1" w:rsidRPr="00DC1CC3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DC1CC3">
        <w:rPr>
          <w:rFonts w:ascii="Times New Roman" w:hAnsi="Times New Roman" w:cs="Times New Roman"/>
          <w:sz w:val="24"/>
          <w:szCs w:val="24"/>
        </w:rPr>
        <w:t>201</w:t>
      </w:r>
      <w:r w:rsidR="00193A41" w:rsidRPr="00DC1CC3">
        <w:rPr>
          <w:rFonts w:ascii="Times New Roman" w:hAnsi="Times New Roman" w:cs="Times New Roman"/>
          <w:sz w:val="24"/>
          <w:szCs w:val="24"/>
        </w:rPr>
        <w:t>8</w:t>
      </w:r>
      <w:r w:rsidR="00065BA4" w:rsidRPr="00DC1CC3">
        <w:rPr>
          <w:rFonts w:ascii="Times New Roman" w:hAnsi="Times New Roman" w:cs="Times New Roman"/>
          <w:sz w:val="24"/>
          <w:szCs w:val="24"/>
        </w:rPr>
        <w:t xml:space="preserve"> годы</w:t>
      </w:r>
      <w:r w:rsidR="000E0322" w:rsidRPr="00DC1CC3">
        <w:rPr>
          <w:rFonts w:ascii="Times New Roman" w:hAnsi="Times New Roman" w:cs="Times New Roman"/>
          <w:sz w:val="24"/>
          <w:szCs w:val="24"/>
        </w:rPr>
        <w:t xml:space="preserve"> и </w:t>
      </w:r>
      <w:r w:rsidR="00A43E82" w:rsidRPr="00DC1CC3">
        <w:rPr>
          <w:rFonts w:ascii="Times New Roman" w:hAnsi="Times New Roman" w:cs="Times New Roman"/>
          <w:sz w:val="24"/>
          <w:szCs w:val="24"/>
        </w:rPr>
        <w:t xml:space="preserve">на </w:t>
      </w:r>
      <w:r w:rsidR="00DC1CC3" w:rsidRPr="00DC1CC3">
        <w:rPr>
          <w:rFonts w:ascii="Times New Roman" w:hAnsi="Times New Roman" w:cs="Times New Roman"/>
          <w:sz w:val="24"/>
          <w:szCs w:val="24"/>
        </w:rPr>
        <w:t>15,5</w:t>
      </w:r>
      <w:r w:rsidR="00A43E82" w:rsidRPr="00DC1CC3">
        <w:rPr>
          <w:rFonts w:ascii="Times New Roman" w:hAnsi="Times New Roman" w:cs="Times New Roman"/>
          <w:sz w:val="24"/>
          <w:szCs w:val="24"/>
        </w:rPr>
        <w:t xml:space="preserve">% </w:t>
      </w:r>
      <w:r w:rsidR="00B07459" w:rsidRPr="00DC1CC3">
        <w:rPr>
          <w:rFonts w:ascii="Times New Roman" w:hAnsi="Times New Roman" w:cs="Times New Roman"/>
          <w:sz w:val="24"/>
          <w:szCs w:val="24"/>
        </w:rPr>
        <w:t>больше</w:t>
      </w:r>
      <w:r w:rsidR="00A43E82" w:rsidRPr="00DC1CC3">
        <w:rPr>
          <w:rFonts w:ascii="Times New Roman" w:hAnsi="Times New Roman" w:cs="Times New Roman"/>
          <w:sz w:val="24"/>
          <w:szCs w:val="24"/>
        </w:rPr>
        <w:t xml:space="preserve"> аналогичного показателя, предусмотренного предыдущим проек</w:t>
      </w:r>
      <w:r w:rsidR="007C6388" w:rsidRPr="00DC1CC3">
        <w:rPr>
          <w:rFonts w:ascii="Times New Roman" w:hAnsi="Times New Roman" w:cs="Times New Roman"/>
          <w:sz w:val="24"/>
          <w:szCs w:val="24"/>
        </w:rPr>
        <w:t xml:space="preserve">том решения о районном бюджете </w:t>
      </w:r>
      <w:r w:rsidR="00A43E82" w:rsidRPr="00DC1CC3">
        <w:rPr>
          <w:rFonts w:ascii="Times New Roman" w:hAnsi="Times New Roman" w:cs="Times New Roman"/>
          <w:sz w:val="24"/>
          <w:szCs w:val="24"/>
        </w:rPr>
        <w:t>на 201</w:t>
      </w:r>
      <w:r w:rsidR="00DC1CC3" w:rsidRPr="00DC1CC3">
        <w:rPr>
          <w:rFonts w:ascii="Times New Roman" w:hAnsi="Times New Roman" w:cs="Times New Roman"/>
          <w:sz w:val="24"/>
          <w:szCs w:val="24"/>
        </w:rPr>
        <w:t>7</w:t>
      </w:r>
      <w:r w:rsidR="0063274B" w:rsidRPr="00DC1CC3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DC1CC3">
        <w:rPr>
          <w:rFonts w:ascii="Times New Roman" w:hAnsi="Times New Roman" w:cs="Times New Roman"/>
          <w:sz w:val="24"/>
          <w:szCs w:val="24"/>
        </w:rPr>
        <w:t>-</w:t>
      </w:r>
      <w:r w:rsidR="0063274B" w:rsidRPr="00DC1CC3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DC1CC3">
        <w:rPr>
          <w:rFonts w:ascii="Times New Roman" w:hAnsi="Times New Roman" w:cs="Times New Roman"/>
          <w:sz w:val="24"/>
          <w:szCs w:val="24"/>
        </w:rPr>
        <w:t>201</w:t>
      </w:r>
      <w:r w:rsidR="00DC1CC3" w:rsidRPr="00DC1CC3">
        <w:rPr>
          <w:rFonts w:ascii="Times New Roman" w:hAnsi="Times New Roman" w:cs="Times New Roman"/>
          <w:sz w:val="24"/>
          <w:szCs w:val="24"/>
        </w:rPr>
        <w:t>9</w:t>
      </w:r>
      <w:r w:rsidR="00A43E82" w:rsidRPr="00DC1CC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C0D6D" w:rsidRPr="00DC1CC3" w:rsidRDefault="006C0D6D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DC1CC3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C3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201</w:t>
      </w:r>
      <w:r w:rsidR="00DC1CC3" w:rsidRPr="00DC1CC3">
        <w:rPr>
          <w:rFonts w:ascii="Times New Roman" w:hAnsi="Times New Roman" w:cs="Times New Roman"/>
          <w:sz w:val="24"/>
          <w:szCs w:val="24"/>
        </w:rPr>
        <w:t>8 - 2020</w:t>
      </w:r>
      <w:r w:rsidRPr="00DC1CC3">
        <w:rPr>
          <w:rFonts w:ascii="Times New Roman" w:hAnsi="Times New Roman" w:cs="Times New Roman"/>
          <w:sz w:val="24"/>
          <w:szCs w:val="24"/>
        </w:rPr>
        <w:t xml:space="preserve"> годы в размере 2 000,0 тыс. руб. ежегодно для финансирования непредвиденных расходов и мероприятий, имеющих важное общественное и (или) социально-экономическое значение для Богучанского района, не предусмотренных в районном бюджете на соответствующие периоды.</w:t>
      </w:r>
    </w:p>
    <w:p w:rsidR="00F82171" w:rsidRPr="00610846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46">
        <w:rPr>
          <w:rFonts w:ascii="Times New Roman" w:hAnsi="Times New Roman" w:cs="Times New Roman"/>
          <w:sz w:val="24"/>
          <w:szCs w:val="24"/>
        </w:rPr>
        <w:t>Размер резервного фонда установлен пунктом 18 проекта решения о районном бюджете и не превышает 3,0% общего объема расходов, в соответствии с требованием статьи 81 Бюджетного кодекса РФ и пункта 3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района».</w:t>
      </w:r>
    </w:p>
    <w:p w:rsidR="006C0D6D" w:rsidRDefault="006C0D6D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610846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46">
        <w:rPr>
          <w:rFonts w:ascii="Times New Roman" w:hAnsi="Times New Roman" w:cs="Times New Roman"/>
          <w:sz w:val="24"/>
          <w:szCs w:val="24"/>
        </w:rPr>
        <w:t>Пунктом 17 проекта решения о районном бюджете предусмотрен объем бюджетных ассигнований дорожного фонда Богучанского района на 201</w:t>
      </w:r>
      <w:r w:rsidR="00610846" w:rsidRPr="00610846">
        <w:rPr>
          <w:rFonts w:ascii="Times New Roman" w:hAnsi="Times New Roman" w:cs="Times New Roman"/>
          <w:sz w:val="24"/>
          <w:szCs w:val="24"/>
        </w:rPr>
        <w:t>8</w:t>
      </w:r>
      <w:r w:rsidRPr="00610846">
        <w:rPr>
          <w:rFonts w:ascii="Times New Roman" w:hAnsi="Times New Roman" w:cs="Times New Roman"/>
          <w:sz w:val="24"/>
          <w:szCs w:val="24"/>
        </w:rPr>
        <w:t xml:space="preserve"> </w:t>
      </w:r>
      <w:r w:rsidR="00610846" w:rsidRPr="00610846">
        <w:rPr>
          <w:rFonts w:ascii="Times New Roman" w:hAnsi="Times New Roman" w:cs="Times New Roman"/>
          <w:sz w:val="24"/>
          <w:szCs w:val="24"/>
        </w:rPr>
        <w:t xml:space="preserve">год </w:t>
      </w:r>
      <w:r w:rsidRPr="0061084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10846" w:rsidRPr="00610846">
        <w:rPr>
          <w:rFonts w:ascii="Times New Roman" w:hAnsi="Times New Roman" w:cs="Times New Roman"/>
          <w:sz w:val="24"/>
          <w:szCs w:val="24"/>
        </w:rPr>
        <w:t>28,8 тыс. руб., на 2019 год – 32,2 тыс. руб., на 2020 год – 32,9 тыс. руб.</w:t>
      </w:r>
    </w:p>
    <w:p w:rsidR="00F82171" w:rsidRPr="00610846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46">
        <w:rPr>
          <w:rFonts w:ascii="Times New Roman" w:hAnsi="Times New Roman" w:cs="Times New Roman"/>
          <w:sz w:val="24"/>
          <w:szCs w:val="24"/>
        </w:rPr>
        <w:t>Порядок формирования дорожного фонда утвержден решением Богучанского районного Совета депутатов от 28.11.2013 № 33/1-300 «О муниципальном дорожном фонде муниципального образования Богучанский район».</w:t>
      </w:r>
    </w:p>
    <w:p w:rsidR="00AB5A71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A71">
        <w:rPr>
          <w:rFonts w:ascii="Times New Roman" w:hAnsi="Times New Roman" w:cs="Times New Roman"/>
          <w:sz w:val="24"/>
          <w:szCs w:val="24"/>
        </w:rPr>
        <w:t xml:space="preserve">Согласно пункту 2.1. данного </w:t>
      </w:r>
      <w:r w:rsidR="00AB5A71">
        <w:rPr>
          <w:rFonts w:ascii="Times New Roman" w:hAnsi="Times New Roman" w:cs="Times New Roman"/>
          <w:sz w:val="24"/>
          <w:szCs w:val="24"/>
        </w:rPr>
        <w:t>р</w:t>
      </w:r>
      <w:r w:rsidRPr="00AB5A71">
        <w:rPr>
          <w:rFonts w:ascii="Times New Roman" w:hAnsi="Times New Roman" w:cs="Times New Roman"/>
          <w:sz w:val="24"/>
          <w:szCs w:val="24"/>
        </w:rPr>
        <w:t xml:space="preserve">ешения объем бюджетных ассигнований дорожного фонда утверждается в размере не менее прогнозируемого объема отдельных видов доходов, </w:t>
      </w:r>
      <w:r w:rsidR="0005340E">
        <w:rPr>
          <w:rFonts w:ascii="Times New Roman" w:hAnsi="Times New Roman" w:cs="Times New Roman"/>
          <w:sz w:val="24"/>
          <w:szCs w:val="24"/>
        </w:rPr>
        <w:t>установленных</w:t>
      </w:r>
      <w:r w:rsidRPr="00AB5A71">
        <w:rPr>
          <w:rFonts w:ascii="Times New Roman" w:hAnsi="Times New Roman" w:cs="Times New Roman"/>
          <w:sz w:val="24"/>
          <w:szCs w:val="24"/>
        </w:rPr>
        <w:t xml:space="preserve"> соответствующим Решением.</w:t>
      </w:r>
      <w:r w:rsidR="00AB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71" w:rsidRDefault="00AB5A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на 2018 год и плановый период,</w:t>
      </w:r>
      <w:r w:rsidRPr="00AB5A71">
        <w:rPr>
          <w:rFonts w:ascii="Times New Roman" w:hAnsi="Times New Roman" w:cs="Times New Roman"/>
          <w:sz w:val="24"/>
          <w:szCs w:val="24"/>
        </w:rPr>
        <w:t xml:space="preserve"> </w:t>
      </w:r>
      <w:r w:rsidRPr="00610846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846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0846">
        <w:rPr>
          <w:rFonts w:ascii="Times New Roman" w:hAnsi="Times New Roman" w:cs="Times New Roman"/>
          <w:sz w:val="24"/>
          <w:szCs w:val="24"/>
        </w:rPr>
        <w:t xml:space="preserve"> дорожного фонда Богучанского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сложились из совокупности плановых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поступлений от уплаты акцизов на дизельное топливо, моторные масла, автомобильный и прямогонный бензин.</w:t>
      </w:r>
    </w:p>
    <w:p w:rsidR="0005340E" w:rsidRDefault="0005340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Default="0005340E" w:rsidP="00DD536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536F">
        <w:rPr>
          <w:rFonts w:ascii="Times New Roman" w:hAnsi="Times New Roman" w:cs="Times New Roman"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536F">
        <w:rPr>
          <w:rFonts w:ascii="Times New Roman" w:hAnsi="Times New Roman" w:cs="Times New Roman"/>
          <w:sz w:val="24"/>
          <w:szCs w:val="24"/>
        </w:rPr>
        <w:t xml:space="preserve"> в отношении Богучанского района не </w:t>
      </w:r>
      <w:r>
        <w:rPr>
          <w:rFonts w:ascii="Times New Roman" w:hAnsi="Times New Roman" w:cs="Times New Roman"/>
          <w:sz w:val="24"/>
          <w:szCs w:val="24"/>
        </w:rPr>
        <w:t>будут применя</w:t>
      </w:r>
      <w:r w:rsidR="00DD53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536F">
        <w:rPr>
          <w:rFonts w:ascii="Times New Roman" w:hAnsi="Times New Roman" w:cs="Times New Roman"/>
          <w:sz w:val="24"/>
          <w:szCs w:val="24"/>
        </w:rPr>
        <w:t>ся меры, предусмотренные пунктом 4 статьи 136 Бюджетного кодекса РФ, так как доля дотаций из других бюджетов бюджетной системы Российской Федерации</w:t>
      </w:r>
      <w:r w:rsidR="00DD536F" w:rsidRPr="00BC6D6B">
        <w:rPr>
          <w:rFonts w:ascii="Times New Roman" w:hAnsi="Times New Roman" w:cs="Times New Roman"/>
          <w:sz w:val="24"/>
          <w:szCs w:val="24"/>
        </w:rPr>
        <w:t xml:space="preserve"> </w:t>
      </w:r>
      <w:r w:rsidR="00DD536F">
        <w:rPr>
          <w:rFonts w:ascii="Times New Roman" w:hAnsi="Times New Roman" w:cs="Times New Roman"/>
          <w:sz w:val="24"/>
          <w:szCs w:val="24"/>
        </w:rPr>
        <w:t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не превышала 50,0% объема собственных доходов бюджета, а именно:</w:t>
      </w:r>
    </w:p>
    <w:p w:rsidR="00DD536F" w:rsidRDefault="001702E8" w:rsidP="00DD536F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p w:rsidR="00DD536F" w:rsidRPr="00945B1C" w:rsidRDefault="00DD536F" w:rsidP="00DD53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B1C">
        <w:rPr>
          <w:rFonts w:ascii="Times New Roman" w:hAnsi="Times New Roman" w:cs="Times New Roman"/>
          <w:sz w:val="24"/>
          <w:szCs w:val="24"/>
        </w:rPr>
        <w:t>Уровень дотационности районного бюджета</w:t>
      </w:r>
    </w:p>
    <w:p w:rsidR="00DD536F" w:rsidRPr="00945B1C" w:rsidRDefault="00DD536F" w:rsidP="00DD536F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D536F" w:rsidTr="00B8417E">
        <w:trPr>
          <w:trHeight w:val="393"/>
        </w:trPr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6B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6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6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6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</w:tr>
      <w:tr w:rsidR="00DD536F" w:rsidTr="00B8417E"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6D6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6D6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6D6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6D6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DD536F" w:rsidTr="00B8417E">
        <w:trPr>
          <w:trHeight w:val="258"/>
        </w:trPr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доходы*</w:t>
            </w:r>
          </w:p>
        </w:tc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1 071 473,2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1 044 095,3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1 035 527,5</w:t>
            </w:r>
          </w:p>
        </w:tc>
      </w:tr>
      <w:tr w:rsidR="00DD536F" w:rsidTr="00B8417E">
        <w:trPr>
          <w:trHeight w:val="147"/>
        </w:trPr>
        <w:tc>
          <w:tcPr>
            <w:tcW w:w="2392" w:type="dxa"/>
            <w:vAlign w:val="center"/>
          </w:tcPr>
          <w:p w:rsidR="00DD536F" w:rsidRDefault="00DD536F" w:rsidP="00B8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дотация или дополнительный норматив отчислений</w:t>
            </w:r>
          </w:p>
        </w:tc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531 964,5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478 492,3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441 138,8</w:t>
            </w:r>
          </w:p>
        </w:tc>
      </w:tr>
      <w:tr w:rsidR="00DD536F" w:rsidTr="00B8417E">
        <w:trPr>
          <w:trHeight w:val="324"/>
        </w:trPr>
        <w:tc>
          <w:tcPr>
            <w:tcW w:w="2392" w:type="dxa"/>
            <w:vAlign w:val="center"/>
          </w:tcPr>
          <w:p w:rsidR="00DD536F" w:rsidRDefault="00DD536F" w:rsidP="00B8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дотационности, %</w:t>
            </w:r>
          </w:p>
        </w:tc>
        <w:tc>
          <w:tcPr>
            <w:tcW w:w="2392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2393" w:type="dxa"/>
            <w:vAlign w:val="center"/>
          </w:tcPr>
          <w:p w:rsidR="00DD536F" w:rsidRPr="00BC6D6B" w:rsidRDefault="00DD536F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</w:tr>
    </w:tbl>
    <w:p w:rsidR="00DD536F" w:rsidRPr="00945B1C" w:rsidRDefault="00DD536F" w:rsidP="00DD53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45B1C">
        <w:rPr>
          <w:rFonts w:ascii="Times New Roman" w:hAnsi="Times New Roman" w:cs="Times New Roman"/>
          <w:sz w:val="16"/>
          <w:szCs w:val="16"/>
        </w:rPr>
        <w:t>*-согласно статье 47 Бюджетного кодекса РФ, к собственным доходам относятся: налоговые и неналоговые доходы, а также доходы, полученные в виде безвозмездных поступлений, за исключением субвенций.</w:t>
      </w:r>
    </w:p>
    <w:p w:rsidR="00DD536F" w:rsidRDefault="00DD536F" w:rsidP="00DD53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Default="0005340E" w:rsidP="00DD53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данной</w:t>
      </w:r>
      <w:r w:rsidR="00DD536F">
        <w:rPr>
          <w:rFonts w:ascii="Times New Roman" w:hAnsi="Times New Roman" w:cs="Times New Roman"/>
          <w:sz w:val="24"/>
          <w:szCs w:val="24"/>
        </w:rPr>
        <w:t xml:space="preserve"> таблицы № </w:t>
      </w:r>
      <w:r w:rsidR="001702E8">
        <w:rPr>
          <w:rFonts w:ascii="Times New Roman" w:hAnsi="Times New Roman" w:cs="Times New Roman"/>
          <w:sz w:val="24"/>
          <w:szCs w:val="24"/>
        </w:rPr>
        <w:t>3</w:t>
      </w:r>
      <w:r w:rsidR="00DD536F">
        <w:rPr>
          <w:rFonts w:ascii="Times New Roman" w:hAnsi="Times New Roman" w:cs="Times New Roman"/>
          <w:sz w:val="24"/>
          <w:szCs w:val="24"/>
        </w:rPr>
        <w:t>, уровень дотационности районного бюджета в течение двух из трех последних отчетных финансовых лет не превышала 50,0% объема собственных доходов, что также определено приказом Министерства финансов Красноярского края от 12.07.2017 № 74.</w:t>
      </w:r>
    </w:p>
    <w:p w:rsidR="00545DD3" w:rsidRDefault="00545DD3" w:rsidP="00545D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дефицит районного бюджета не должен превышать 10,0%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ограничение установлено </w:t>
      </w:r>
      <w:r w:rsidRPr="00963CB5">
        <w:rPr>
          <w:rFonts w:ascii="Times New Roman" w:hAnsi="Times New Roman" w:cs="Times New Roman"/>
          <w:sz w:val="24"/>
          <w:szCs w:val="24"/>
        </w:rPr>
        <w:t>статьей 92.1 Бюджетного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503" w:rsidRPr="00963CB5" w:rsidRDefault="00545DD3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д</w:t>
      </w:r>
      <w:r w:rsidR="00CA5932" w:rsidRPr="00963CB5">
        <w:rPr>
          <w:rFonts w:ascii="Times New Roman" w:hAnsi="Times New Roman" w:cs="Times New Roman"/>
          <w:sz w:val="24"/>
          <w:szCs w:val="24"/>
        </w:rPr>
        <w:t xml:space="preserve">ефицит районного бюджета составит </w:t>
      </w:r>
      <w:r w:rsidR="007E36F2" w:rsidRPr="00963CB5">
        <w:rPr>
          <w:rFonts w:ascii="Times New Roman" w:hAnsi="Times New Roman" w:cs="Times New Roman"/>
          <w:sz w:val="24"/>
          <w:szCs w:val="24"/>
        </w:rPr>
        <w:t>22 673,5</w:t>
      </w:r>
      <w:r w:rsidR="00CA5932" w:rsidRPr="00963CB5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7E36F2" w:rsidRPr="00963CB5">
        <w:rPr>
          <w:rFonts w:ascii="Times New Roman" w:hAnsi="Times New Roman" w:cs="Times New Roman"/>
          <w:sz w:val="24"/>
          <w:szCs w:val="24"/>
        </w:rPr>
        <w:t>5,0</w:t>
      </w:r>
      <w:r w:rsidR="00CA5932" w:rsidRPr="00963CB5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963CB5">
        <w:rPr>
          <w:rFonts w:ascii="Times New Roman" w:hAnsi="Times New Roman" w:cs="Times New Roman"/>
          <w:sz w:val="24"/>
          <w:szCs w:val="24"/>
        </w:rPr>
        <w:t xml:space="preserve"> (</w:t>
      </w:r>
      <w:r w:rsidR="007E36F2" w:rsidRPr="00963CB5">
        <w:rPr>
          <w:rFonts w:ascii="Times New Roman" w:hAnsi="Times New Roman" w:cs="Times New Roman"/>
          <w:sz w:val="24"/>
          <w:szCs w:val="24"/>
        </w:rPr>
        <w:t>1 940 832,0</w:t>
      </w:r>
      <w:r w:rsidR="003618CC" w:rsidRPr="00963CB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1B6D" w:rsidRPr="00963CB5">
        <w:rPr>
          <w:rFonts w:ascii="Times New Roman" w:hAnsi="Times New Roman" w:cs="Times New Roman"/>
          <w:sz w:val="24"/>
          <w:szCs w:val="24"/>
        </w:rPr>
        <w:t xml:space="preserve"> – </w:t>
      </w:r>
      <w:r w:rsidR="007E36F2" w:rsidRPr="00963CB5">
        <w:rPr>
          <w:rFonts w:ascii="Times New Roman" w:hAnsi="Times New Roman" w:cs="Times New Roman"/>
          <w:sz w:val="24"/>
          <w:szCs w:val="24"/>
        </w:rPr>
        <w:t>1 485 943,8</w:t>
      </w:r>
      <w:r w:rsidR="00571B6D" w:rsidRPr="00963CB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53C5" w:rsidRPr="00963CB5">
        <w:rPr>
          <w:rFonts w:ascii="Times New Roman" w:hAnsi="Times New Roman" w:cs="Times New Roman"/>
          <w:sz w:val="24"/>
          <w:szCs w:val="24"/>
        </w:rPr>
        <w:t xml:space="preserve"> = </w:t>
      </w:r>
      <w:r w:rsidR="007E36F2" w:rsidRPr="00963CB5">
        <w:rPr>
          <w:rFonts w:ascii="Times New Roman" w:hAnsi="Times New Roman" w:cs="Times New Roman"/>
          <w:sz w:val="24"/>
          <w:szCs w:val="24"/>
        </w:rPr>
        <w:t>454 888,2</w:t>
      </w:r>
      <w:r w:rsidR="00EF53C5" w:rsidRPr="00963CB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53F5" w:rsidRPr="00963CB5">
        <w:rPr>
          <w:rFonts w:ascii="Times New Roman" w:hAnsi="Times New Roman" w:cs="Times New Roman"/>
          <w:sz w:val="24"/>
          <w:szCs w:val="24"/>
        </w:rPr>
        <w:t>)</w:t>
      </w:r>
      <w:r w:rsidR="00460EE8" w:rsidRPr="00963CB5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36F2" w:rsidRPr="00963CB5">
        <w:rPr>
          <w:rFonts w:ascii="Times New Roman" w:hAnsi="Times New Roman" w:cs="Times New Roman"/>
          <w:sz w:val="24"/>
          <w:szCs w:val="24"/>
        </w:rPr>
        <w:t>соответствует</w:t>
      </w:r>
      <w:r w:rsidR="00460EE8" w:rsidRPr="00963CB5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7E36F2" w:rsidRPr="00963CB5">
        <w:rPr>
          <w:rFonts w:ascii="Times New Roman" w:hAnsi="Times New Roman" w:cs="Times New Roman"/>
          <w:sz w:val="24"/>
          <w:szCs w:val="24"/>
        </w:rPr>
        <w:t>ому</w:t>
      </w:r>
      <w:r w:rsidR="00460EE8" w:rsidRPr="00963CB5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271A70" w:rsidRPr="00963CB5">
        <w:rPr>
          <w:rFonts w:ascii="Times New Roman" w:hAnsi="Times New Roman" w:cs="Times New Roman"/>
          <w:sz w:val="24"/>
          <w:szCs w:val="24"/>
        </w:rPr>
        <w:t>9</w:t>
      </w:r>
      <w:r w:rsidR="00460EE8" w:rsidRPr="00963CB5">
        <w:rPr>
          <w:rFonts w:ascii="Times New Roman" w:hAnsi="Times New Roman" w:cs="Times New Roman"/>
          <w:sz w:val="24"/>
          <w:szCs w:val="24"/>
        </w:rPr>
        <w:t>2.1 Бюджетного кодекса РФ ограничени</w:t>
      </w:r>
      <w:r w:rsidR="00963CB5" w:rsidRPr="00963CB5">
        <w:rPr>
          <w:rFonts w:ascii="Times New Roman" w:hAnsi="Times New Roman" w:cs="Times New Roman"/>
          <w:sz w:val="24"/>
          <w:szCs w:val="24"/>
        </w:rPr>
        <w:t>ю</w:t>
      </w:r>
      <w:r w:rsidR="00460EE8" w:rsidRPr="00963CB5">
        <w:rPr>
          <w:rFonts w:ascii="Times New Roman" w:hAnsi="Times New Roman" w:cs="Times New Roman"/>
          <w:sz w:val="24"/>
          <w:szCs w:val="24"/>
        </w:rPr>
        <w:t xml:space="preserve"> (</w:t>
      </w:r>
      <w:r w:rsidR="004008B2">
        <w:rPr>
          <w:rFonts w:ascii="Times New Roman" w:hAnsi="Times New Roman" w:cs="Times New Roman"/>
          <w:sz w:val="24"/>
          <w:szCs w:val="24"/>
        </w:rPr>
        <w:t>10</w:t>
      </w:r>
      <w:r w:rsidR="00963CB5" w:rsidRPr="00963CB5">
        <w:rPr>
          <w:rFonts w:ascii="Times New Roman" w:hAnsi="Times New Roman" w:cs="Times New Roman"/>
          <w:sz w:val="24"/>
          <w:szCs w:val="24"/>
        </w:rPr>
        <w:t>,0</w:t>
      </w:r>
      <w:r w:rsidR="00460EE8" w:rsidRPr="00963CB5">
        <w:rPr>
          <w:rFonts w:ascii="Times New Roman" w:hAnsi="Times New Roman" w:cs="Times New Roman"/>
          <w:sz w:val="24"/>
          <w:szCs w:val="24"/>
        </w:rPr>
        <w:t>%)</w:t>
      </w:r>
      <w:r w:rsidR="00CA5932" w:rsidRPr="0096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990" w:rsidRPr="00FE6DA4" w:rsidRDefault="00DD32F0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DA4">
        <w:rPr>
          <w:rFonts w:ascii="Times New Roman" w:hAnsi="Times New Roman" w:cs="Times New Roman"/>
          <w:sz w:val="24"/>
          <w:szCs w:val="24"/>
        </w:rPr>
        <w:t>Согласно приложению № 1 к проекту районного бюджета, источником финансирования дефицита районного бюджета в 201</w:t>
      </w:r>
      <w:r w:rsidR="00FE6DA4" w:rsidRPr="00FE6DA4">
        <w:rPr>
          <w:rFonts w:ascii="Times New Roman" w:hAnsi="Times New Roman" w:cs="Times New Roman"/>
          <w:sz w:val="24"/>
          <w:szCs w:val="24"/>
        </w:rPr>
        <w:t>8</w:t>
      </w:r>
      <w:r w:rsidRPr="00FE6DA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11C8" w:rsidRPr="00FE6DA4">
        <w:rPr>
          <w:rFonts w:ascii="Times New Roman" w:hAnsi="Times New Roman" w:cs="Times New Roman"/>
          <w:sz w:val="24"/>
          <w:szCs w:val="24"/>
        </w:rPr>
        <w:t>определено</w:t>
      </w:r>
      <w:r w:rsidR="00BB7B42" w:rsidRPr="00FE6DA4">
        <w:rPr>
          <w:rFonts w:ascii="Times New Roman" w:hAnsi="Times New Roman" w:cs="Times New Roman"/>
          <w:sz w:val="24"/>
          <w:szCs w:val="24"/>
        </w:rPr>
        <w:t xml:space="preserve"> </w:t>
      </w:r>
      <w:r w:rsidRPr="00FE6DA4">
        <w:rPr>
          <w:rFonts w:ascii="Times New Roman" w:hAnsi="Times New Roman" w:cs="Times New Roman"/>
          <w:sz w:val="24"/>
          <w:szCs w:val="24"/>
        </w:rPr>
        <w:t>изменение остатков средств на счетах бюдж</w:t>
      </w:r>
      <w:r w:rsidR="008865B1" w:rsidRPr="00FE6DA4">
        <w:rPr>
          <w:rFonts w:ascii="Times New Roman" w:hAnsi="Times New Roman" w:cs="Times New Roman"/>
          <w:sz w:val="24"/>
          <w:szCs w:val="24"/>
        </w:rPr>
        <w:t xml:space="preserve">ета в сумме </w:t>
      </w:r>
      <w:r w:rsidR="00FE6DA4" w:rsidRPr="00FE6DA4">
        <w:rPr>
          <w:rFonts w:ascii="Times New Roman" w:hAnsi="Times New Roman" w:cs="Times New Roman"/>
          <w:sz w:val="24"/>
          <w:szCs w:val="24"/>
        </w:rPr>
        <w:t>22 673,5</w:t>
      </w:r>
      <w:r w:rsidR="008865B1" w:rsidRPr="00FE6DA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5E4C" w:rsidRPr="00FE6DA4" w:rsidRDefault="00543B69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DA4">
        <w:rPr>
          <w:rFonts w:ascii="Times New Roman" w:hAnsi="Times New Roman" w:cs="Times New Roman"/>
          <w:sz w:val="24"/>
          <w:szCs w:val="24"/>
        </w:rPr>
        <w:t>Согласно данным, представленным Финансовым управлением, по</w:t>
      </w:r>
      <w:r w:rsidR="00A6675A" w:rsidRPr="00FE6DA4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FE6DA4">
        <w:rPr>
          <w:rFonts w:ascii="Times New Roman" w:hAnsi="Times New Roman" w:cs="Times New Roman"/>
          <w:sz w:val="24"/>
          <w:szCs w:val="24"/>
        </w:rPr>
        <w:t xml:space="preserve"> 01.1</w:t>
      </w:r>
      <w:r w:rsidR="00B53DFE" w:rsidRPr="00FE6DA4">
        <w:rPr>
          <w:rFonts w:ascii="Times New Roman" w:hAnsi="Times New Roman" w:cs="Times New Roman"/>
          <w:sz w:val="24"/>
          <w:szCs w:val="24"/>
        </w:rPr>
        <w:t>1</w:t>
      </w:r>
      <w:r w:rsidR="006863FE" w:rsidRPr="00FE6DA4">
        <w:rPr>
          <w:rFonts w:ascii="Times New Roman" w:hAnsi="Times New Roman" w:cs="Times New Roman"/>
          <w:sz w:val="24"/>
          <w:szCs w:val="24"/>
        </w:rPr>
        <w:t>.201</w:t>
      </w:r>
      <w:r w:rsidR="00FE6DA4" w:rsidRPr="00FE6DA4">
        <w:rPr>
          <w:rFonts w:ascii="Times New Roman" w:hAnsi="Times New Roman" w:cs="Times New Roman"/>
          <w:sz w:val="24"/>
          <w:szCs w:val="24"/>
        </w:rPr>
        <w:t>7</w:t>
      </w:r>
      <w:r w:rsidR="00034CEA" w:rsidRPr="00FE6DA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FE6DA4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FE6DA4">
        <w:rPr>
          <w:rFonts w:ascii="Times New Roman" w:hAnsi="Times New Roman" w:cs="Times New Roman"/>
          <w:sz w:val="24"/>
          <w:szCs w:val="24"/>
        </w:rPr>
        <w:t>остатки бюджетных</w:t>
      </w:r>
      <w:r w:rsidR="006863FE" w:rsidRPr="00FE6DA4">
        <w:rPr>
          <w:rFonts w:ascii="Times New Roman" w:hAnsi="Times New Roman" w:cs="Times New Roman"/>
          <w:sz w:val="24"/>
          <w:szCs w:val="24"/>
        </w:rPr>
        <w:t xml:space="preserve"> средств состав</w:t>
      </w:r>
      <w:r w:rsidR="008865B1" w:rsidRPr="00FE6DA4">
        <w:rPr>
          <w:rFonts w:ascii="Times New Roman" w:hAnsi="Times New Roman" w:cs="Times New Roman"/>
          <w:sz w:val="24"/>
          <w:szCs w:val="24"/>
        </w:rPr>
        <w:t>и</w:t>
      </w:r>
      <w:r w:rsidR="006863FE" w:rsidRPr="00FE6DA4">
        <w:rPr>
          <w:rFonts w:ascii="Times New Roman" w:hAnsi="Times New Roman" w:cs="Times New Roman"/>
          <w:sz w:val="24"/>
          <w:szCs w:val="24"/>
        </w:rPr>
        <w:t>л</w:t>
      </w:r>
      <w:r w:rsidR="008865B1" w:rsidRPr="00FE6DA4">
        <w:rPr>
          <w:rFonts w:ascii="Times New Roman" w:hAnsi="Times New Roman" w:cs="Times New Roman"/>
          <w:sz w:val="24"/>
          <w:szCs w:val="24"/>
        </w:rPr>
        <w:t>и</w:t>
      </w:r>
      <w:r w:rsidR="006863FE" w:rsidRPr="00FE6DA4">
        <w:rPr>
          <w:rFonts w:ascii="Times New Roman" w:hAnsi="Times New Roman" w:cs="Times New Roman"/>
          <w:sz w:val="24"/>
          <w:szCs w:val="24"/>
        </w:rPr>
        <w:t xml:space="preserve"> </w:t>
      </w:r>
      <w:r w:rsidR="00FE6DA4" w:rsidRPr="00FE6DA4">
        <w:rPr>
          <w:rFonts w:ascii="Times New Roman" w:hAnsi="Times New Roman" w:cs="Times New Roman"/>
          <w:sz w:val="24"/>
          <w:szCs w:val="24"/>
        </w:rPr>
        <w:t>85 644,7</w:t>
      </w:r>
      <w:r w:rsidR="006863FE" w:rsidRPr="00FE6DA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FE6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69" w:rsidRPr="00FE6DA4" w:rsidRDefault="00054674" w:rsidP="000E6ACD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E6DA4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1702E8">
        <w:rPr>
          <w:rFonts w:ascii="Times New Roman" w:hAnsi="Times New Roman" w:cs="Times New Roman"/>
          <w:sz w:val="20"/>
          <w:szCs w:val="20"/>
        </w:rPr>
        <w:t>4</w:t>
      </w:r>
    </w:p>
    <w:p w:rsidR="00B56783" w:rsidRPr="00FE6DA4" w:rsidRDefault="00B56783" w:rsidP="006205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DA4">
        <w:rPr>
          <w:rFonts w:ascii="Times New Roman" w:hAnsi="Times New Roman" w:cs="Times New Roman"/>
          <w:sz w:val="24"/>
          <w:szCs w:val="24"/>
        </w:rPr>
        <w:t xml:space="preserve">Динамика остатков средств на </w:t>
      </w:r>
      <w:r w:rsidR="00543B69" w:rsidRPr="00FE6DA4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FE6DA4">
        <w:rPr>
          <w:rFonts w:ascii="Times New Roman" w:hAnsi="Times New Roman" w:cs="Times New Roman"/>
          <w:sz w:val="24"/>
          <w:szCs w:val="24"/>
        </w:rPr>
        <w:t>счет</w:t>
      </w:r>
      <w:r w:rsidR="00543B69" w:rsidRPr="00FE6DA4">
        <w:rPr>
          <w:rFonts w:ascii="Times New Roman" w:hAnsi="Times New Roman" w:cs="Times New Roman"/>
          <w:sz w:val="24"/>
          <w:szCs w:val="24"/>
        </w:rPr>
        <w:t>е районного бюджета</w:t>
      </w:r>
    </w:p>
    <w:p w:rsidR="007F5D0F" w:rsidRDefault="00E00E2E" w:rsidP="00C8385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E6DA4">
        <w:rPr>
          <w:rFonts w:ascii="Times New Roman" w:hAnsi="Times New Roman" w:cs="Times New Roman"/>
          <w:sz w:val="20"/>
          <w:szCs w:val="20"/>
        </w:rPr>
        <w:t>(</w:t>
      </w:r>
      <w:r w:rsidR="00ED71F8" w:rsidRPr="00FE6DA4">
        <w:rPr>
          <w:rFonts w:ascii="Times New Roman" w:hAnsi="Times New Roman" w:cs="Times New Roman"/>
          <w:sz w:val="20"/>
          <w:szCs w:val="20"/>
        </w:rPr>
        <w:t>тыс. руб.</w:t>
      </w:r>
      <w:r w:rsidRPr="00FE6DA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FE6DA4" w:rsidTr="000E720A">
        <w:trPr>
          <w:trHeight w:val="204"/>
        </w:trPr>
        <w:tc>
          <w:tcPr>
            <w:tcW w:w="1595" w:type="dxa"/>
            <w:vMerge w:val="restart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6380" w:type="dxa"/>
            <w:gridSpan w:val="4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95" w:type="dxa"/>
            <w:vMerge w:val="restart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план на 01.01.2018</w:t>
            </w:r>
          </w:p>
        </w:tc>
      </w:tr>
      <w:tr w:rsidR="00FE6DA4" w:rsidTr="00FE6DA4">
        <w:trPr>
          <w:trHeight w:val="268"/>
        </w:trPr>
        <w:tc>
          <w:tcPr>
            <w:tcW w:w="1595" w:type="dxa"/>
            <w:vMerge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01.11.2017</w:t>
            </w:r>
          </w:p>
        </w:tc>
        <w:tc>
          <w:tcPr>
            <w:tcW w:w="1595" w:type="dxa"/>
            <w:vMerge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DA4" w:rsidTr="00FE6DA4"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24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24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249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249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249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249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E6DA4" w:rsidTr="00FE6DA4">
        <w:tc>
          <w:tcPr>
            <w:tcW w:w="1595" w:type="dxa"/>
            <w:vAlign w:val="center"/>
          </w:tcPr>
          <w:p w:rsidR="00FE6DA4" w:rsidRPr="00D42497" w:rsidRDefault="00FE6DA4" w:rsidP="00FE6D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остатки средств на едином счете районного бюджета</w:t>
            </w:r>
          </w:p>
        </w:tc>
        <w:tc>
          <w:tcPr>
            <w:tcW w:w="1595" w:type="dxa"/>
            <w:vAlign w:val="center"/>
          </w:tcPr>
          <w:p w:rsidR="00FE6DA4" w:rsidRPr="00D42497" w:rsidRDefault="00D42497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153 761,6</w:t>
            </w:r>
          </w:p>
        </w:tc>
        <w:tc>
          <w:tcPr>
            <w:tcW w:w="1595" w:type="dxa"/>
            <w:vAlign w:val="center"/>
          </w:tcPr>
          <w:p w:rsidR="00FE6DA4" w:rsidRPr="00D42497" w:rsidRDefault="00D42497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109 216,6</w:t>
            </w:r>
          </w:p>
        </w:tc>
        <w:tc>
          <w:tcPr>
            <w:tcW w:w="1595" w:type="dxa"/>
            <w:vAlign w:val="center"/>
          </w:tcPr>
          <w:p w:rsidR="00FE6DA4" w:rsidRPr="00D42497" w:rsidRDefault="00D42497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37 285,9</w:t>
            </w:r>
          </w:p>
        </w:tc>
        <w:tc>
          <w:tcPr>
            <w:tcW w:w="1595" w:type="dxa"/>
            <w:vAlign w:val="center"/>
          </w:tcPr>
          <w:p w:rsidR="00FE6DA4" w:rsidRPr="00D42497" w:rsidRDefault="00D42497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85 644,7</w:t>
            </w:r>
          </w:p>
        </w:tc>
        <w:tc>
          <w:tcPr>
            <w:tcW w:w="1595" w:type="dxa"/>
            <w:vAlign w:val="center"/>
          </w:tcPr>
          <w:p w:rsidR="00FE6DA4" w:rsidRPr="00D42497" w:rsidRDefault="00D42497" w:rsidP="00D4249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497">
              <w:rPr>
                <w:rFonts w:ascii="Times New Roman" w:hAnsi="Times New Roman" w:cs="Times New Roman"/>
                <w:sz w:val="16"/>
                <w:szCs w:val="16"/>
              </w:rPr>
              <w:t>22 673,5</w:t>
            </w:r>
          </w:p>
        </w:tc>
      </w:tr>
    </w:tbl>
    <w:p w:rsidR="00ED71F8" w:rsidRPr="00D42497" w:rsidRDefault="00DD160B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9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15845" w:rsidRPr="00D42497">
        <w:rPr>
          <w:rFonts w:ascii="Times New Roman" w:hAnsi="Times New Roman" w:cs="Times New Roman"/>
          <w:sz w:val="24"/>
          <w:szCs w:val="24"/>
        </w:rPr>
        <w:t>рогноз остатков средств на сч</w:t>
      </w:r>
      <w:r w:rsidR="00CB170F" w:rsidRPr="00D42497">
        <w:rPr>
          <w:rFonts w:ascii="Times New Roman" w:hAnsi="Times New Roman" w:cs="Times New Roman"/>
          <w:sz w:val="24"/>
          <w:szCs w:val="24"/>
        </w:rPr>
        <w:t xml:space="preserve">етах районного бюджета </w:t>
      </w:r>
      <w:r w:rsidR="00F357A5" w:rsidRPr="00D42497">
        <w:rPr>
          <w:rFonts w:ascii="Times New Roman" w:hAnsi="Times New Roman" w:cs="Times New Roman"/>
          <w:sz w:val="24"/>
          <w:szCs w:val="24"/>
        </w:rPr>
        <w:t>на 01.01.201</w:t>
      </w:r>
      <w:r w:rsidR="00D42497" w:rsidRPr="00D42497">
        <w:rPr>
          <w:rFonts w:ascii="Times New Roman" w:hAnsi="Times New Roman" w:cs="Times New Roman"/>
          <w:sz w:val="24"/>
          <w:szCs w:val="24"/>
        </w:rPr>
        <w:t>8</w:t>
      </w:r>
      <w:r w:rsidR="00F357A5" w:rsidRPr="00D4249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170F" w:rsidRPr="00D4249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42497" w:rsidRPr="00D42497">
        <w:rPr>
          <w:rFonts w:ascii="Times New Roman" w:hAnsi="Times New Roman" w:cs="Times New Roman"/>
          <w:sz w:val="24"/>
          <w:szCs w:val="24"/>
        </w:rPr>
        <w:t>22 673,5</w:t>
      </w:r>
      <w:r w:rsidR="00F15845" w:rsidRPr="00D4249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42497">
        <w:rPr>
          <w:rFonts w:ascii="Times New Roman" w:hAnsi="Times New Roman" w:cs="Times New Roman"/>
          <w:sz w:val="24"/>
          <w:szCs w:val="24"/>
        </w:rPr>
        <w:t xml:space="preserve"> ниже</w:t>
      </w:r>
      <w:r w:rsidR="00E00E2E" w:rsidRPr="00D42497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D42497">
        <w:rPr>
          <w:rFonts w:ascii="Times New Roman" w:hAnsi="Times New Roman" w:cs="Times New Roman"/>
          <w:sz w:val="24"/>
          <w:szCs w:val="24"/>
        </w:rPr>
        <w:t>в</w:t>
      </w:r>
      <w:r w:rsidR="00D42497" w:rsidRPr="00D42497">
        <w:rPr>
          <w:rFonts w:ascii="Times New Roman" w:hAnsi="Times New Roman" w:cs="Times New Roman"/>
          <w:sz w:val="24"/>
          <w:szCs w:val="24"/>
        </w:rPr>
        <w:t xml:space="preserve"> 3,8</w:t>
      </w:r>
      <w:r w:rsidR="00F15845" w:rsidRPr="00D42497">
        <w:rPr>
          <w:rFonts w:ascii="Times New Roman" w:hAnsi="Times New Roman" w:cs="Times New Roman"/>
          <w:sz w:val="24"/>
          <w:szCs w:val="24"/>
        </w:rPr>
        <w:t xml:space="preserve"> раз</w:t>
      </w:r>
      <w:r w:rsidR="00F357A5" w:rsidRPr="00D42497">
        <w:rPr>
          <w:rFonts w:ascii="Times New Roman" w:hAnsi="Times New Roman" w:cs="Times New Roman"/>
          <w:sz w:val="24"/>
          <w:szCs w:val="24"/>
        </w:rPr>
        <w:t>а</w:t>
      </w:r>
      <w:r w:rsidRPr="00D42497">
        <w:rPr>
          <w:rFonts w:ascii="Times New Roman" w:hAnsi="Times New Roman" w:cs="Times New Roman"/>
          <w:sz w:val="24"/>
          <w:szCs w:val="24"/>
        </w:rPr>
        <w:t xml:space="preserve"> </w:t>
      </w:r>
      <w:r w:rsidR="00F357A5" w:rsidRPr="00D42497">
        <w:rPr>
          <w:rFonts w:ascii="Times New Roman" w:hAnsi="Times New Roman" w:cs="Times New Roman"/>
          <w:sz w:val="24"/>
          <w:szCs w:val="24"/>
        </w:rPr>
        <w:t>фактических остатков</w:t>
      </w:r>
      <w:r w:rsidRPr="00D42497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D42497">
        <w:rPr>
          <w:rFonts w:ascii="Times New Roman" w:hAnsi="Times New Roman" w:cs="Times New Roman"/>
          <w:sz w:val="24"/>
          <w:szCs w:val="24"/>
        </w:rPr>
        <w:t>на 01.11.201</w:t>
      </w:r>
      <w:r w:rsidR="00D42497" w:rsidRPr="00D42497">
        <w:rPr>
          <w:rFonts w:ascii="Times New Roman" w:hAnsi="Times New Roman" w:cs="Times New Roman"/>
          <w:sz w:val="24"/>
          <w:szCs w:val="24"/>
        </w:rPr>
        <w:t>7</w:t>
      </w:r>
      <w:r w:rsidR="00E00E2E" w:rsidRPr="00D42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5845" w:rsidRPr="00D42497">
        <w:rPr>
          <w:rFonts w:ascii="Times New Roman" w:hAnsi="Times New Roman" w:cs="Times New Roman"/>
          <w:sz w:val="24"/>
          <w:szCs w:val="24"/>
        </w:rPr>
        <w:t>.</w:t>
      </w:r>
    </w:p>
    <w:p w:rsidR="00AA307A" w:rsidRDefault="00AA307A" w:rsidP="00B2592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242" w:rsidRPr="00B25923" w:rsidRDefault="00B25923" w:rsidP="00B2592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92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предусмотрено </w:t>
      </w:r>
      <w:r w:rsidR="00BE7242" w:rsidRPr="00B25923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в размере </w:t>
      </w:r>
      <w:r w:rsidRPr="00B25923">
        <w:rPr>
          <w:rFonts w:ascii="Times New Roman" w:hAnsi="Times New Roman" w:cs="Times New Roman"/>
          <w:sz w:val="24"/>
          <w:szCs w:val="24"/>
        </w:rPr>
        <w:t>89 600,0</w:t>
      </w:r>
      <w:r w:rsidR="00BE7242" w:rsidRPr="00B2592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BE7242" w:rsidRPr="00B25923" w:rsidRDefault="00B25923" w:rsidP="00B25923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7242" w:rsidRPr="00B25923">
        <w:rPr>
          <w:rFonts w:ascii="Times New Roman" w:hAnsi="Times New Roman" w:cs="Times New Roman"/>
          <w:sz w:val="24"/>
          <w:szCs w:val="24"/>
        </w:rPr>
        <w:t>бщая сумма бюджетных кредитов, планируемых к привлечению на покрытие временных кассовых разрывов, возникающих в процессе исполнения районного бюджета в 201</w:t>
      </w:r>
      <w:r w:rsidRPr="00B25923">
        <w:rPr>
          <w:rFonts w:ascii="Times New Roman" w:hAnsi="Times New Roman" w:cs="Times New Roman"/>
          <w:sz w:val="24"/>
          <w:szCs w:val="24"/>
        </w:rPr>
        <w:t>8 - 2020</w:t>
      </w:r>
      <w:r w:rsidR="00BE7242" w:rsidRPr="00B25923">
        <w:rPr>
          <w:rFonts w:ascii="Times New Roman" w:hAnsi="Times New Roman" w:cs="Times New Roman"/>
          <w:sz w:val="24"/>
          <w:szCs w:val="24"/>
        </w:rPr>
        <w:t xml:space="preserve"> годах, прогнозируется в размере 20 000,0 тыс. руб. ежегодно с предполагаемым периодом кредитования – 50 дней.</w:t>
      </w:r>
    </w:p>
    <w:p w:rsidR="00BE7242" w:rsidRPr="00B25923" w:rsidRDefault="00B25923" w:rsidP="00B25923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923">
        <w:rPr>
          <w:rFonts w:ascii="Times New Roman" w:hAnsi="Times New Roman" w:cs="Times New Roman"/>
          <w:sz w:val="24"/>
          <w:szCs w:val="24"/>
        </w:rPr>
        <w:t>д</w:t>
      </w:r>
      <w:r w:rsidR="00BE7242" w:rsidRPr="00B25923">
        <w:rPr>
          <w:rFonts w:ascii="Times New Roman" w:hAnsi="Times New Roman" w:cs="Times New Roman"/>
          <w:sz w:val="24"/>
          <w:szCs w:val="24"/>
        </w:rPr>
        <w:t>ополнительно проект районного бюджета предусматривает в 201</w:t>
      </w:r>
      <w:r w:rsidRPr="00B25923">
        <w:rPr>
          <w:rFonts w:ascii="Times New Roman" w:hAnsi="Times New Roman" w:cs="Times New Roman"/>
          <w:sz w:val="24"/>
          <w:szCs w:val="24"/>
        </w:rPr>
        <w:t>8</w:t>
      </w:r>
      <w:r w:rsidR="00BE7242" w:rsidRPr="00B25923">
        <w:rPr>
          <w:rFonts w:ascii="Times New Roman" w:hAnsi="Times New Roman" w:cs="Times New Roman"/>
          <w:sz w:val="24"/>
          <w:szCs w:val="24"/>
        </w:rPr>
        <w:t xml:space="preserve"> году получение кредита в размере </w:t>
      </w:r>
      <w:r w:rsidRPr="00B25923">
        <w:rPr>
          <w:rFonts w:ascii="Times New Roman" w:hAnsi="Times New Roman" w:cs="Times New Roman"/>
          <w:sz w:val="24"/>
          <w:szCs w:val="24"/>
        </w:rPr>
        <w:t>69 600,0</w:t>
      </w:r>
      <w:r w:rsidR="00BE7242" w:rsidRPr="00B25923">
        <w:rPr>
          <w:rFonts w:ascii="Times New Roman" w:hAnsi="Times New Roman" w:cs="Times New Roman"/>
          <w:sz w:val="24"/>
          <w:szCs w:val="24"/>
        </w:rPr>
        <w:t xml:space="preserve"> тыс. руб. на </w:t>
      </w:r>
      <w:r w:rsidR="00F03F77">
        <w:rPr>
          <w:rFonts w:ascii="Times New Roman" w:hAnsi="Times New Roman" w:cs="Times New Roman"/>
          <w:sz w:val="24"/>
          <w:szCs w:val="24"/>
        </w:rPr>
        <w:t>капитальное строительство объектов социального назначения</w:t>
      </w:r>
      <w:r w:rsidR="00F03F77" w:rsidRPr="004008B2">
        <w:rPr>
          <w:rFonts w:ascii="Times New Roman" w:hAnsi="Times New Roman" w:cs="Times New Roman"/>
          <w:sz w:val="24"/>
          <w:szCs w:val="24"/>
        </w:rPr>
        <w:t xml:space="preserve">, </w:t>
      </w:r>
      <w:r w:rsidR="004008B2">
        <w:rPr>
          <w:rFonts w:ascii="Times New Roman" w:hAnsi="Times New Roman" w:cs="Times New Roman"/>
          <w:sz w:val="24"/>
          <w:szCs w:val="24"/>
        </w:rPr>
        <w:t xml:space="preserve">на приобретение жилья </w:t>
      </w:r>
      <w:r w:rsidR="004008B2" w:rsidRPr="004008B2">
        <w:rPr>
          <w:rFonts w:ascii="Times New Roman" w:hAnsi="Times New Roman" w:cs="Times New Roman"/>
          <w:sz w:val="24"/>
          <w:szCs w:val="24"/>
        </w:rPr>
        <w:t>гражданам, пострадавшим от пожара</w:t>
      </w:r>
      <w:r w:rsidR="004008B2">
        <w:rPr>
          <w:rFonts w:ascii="Times New Roman" w:hAnsi="Times New Roman" w:cs="Times New Roman"/>
          <w:sz w:val="24"/>
          <w:szCs w:val="24"/>
        </w:rPr>
        <w:t>, на</w:t>
      </w:r>
      <w:r w:rsidR="004008B2" w:rsidRPr="00B25923">
        <w:rPr>
          <w:rFonts w:ascii="Times New Roman" w:hAnsi="Times New Roman" w:cs="Times New Roman"/>
          <w:sz w:val="24"/>
          <w:szCs w:val="24"/>
        </w:rPr>
        <w:t xml:space="preserve"> </w:t>
      </w:r>
      <w:r w:rsidR="00BE7242" w:rsidRPr="00B25923">
        <w:rPr>
          <w:rFonts w:ascii="Times New Roman" w:hAnsi="Times New Roman" w:cs="Times New Roman"/>
          <w:sz w:val="24"/>
          <w:szCs w:val="24"/>
        </w:rPr>
        <w:t>жилищно-коммунальное хозяйство с периодом гашения в 201</w:t>
      </w:r>
      <w:r w:rsidRPr="00B25923">
        <w:rPr>
          <w:rFonts w:ascii="Times New Roman" w:hAnsi="Times New Roman" w:cs="Times New Roman"/>
          <w:sz w:val="24"/>
          <w:szCs w:val="24"/>
        </w:rPr>
        <w:t>9</w:t>
      </w:r>
      <w:r w:rsidR="00BE7242" w:rsidRPr="00B25923">
        <w:rPr>
          <w:rFonts w:ascii="Times New Roman" w:hAnsi="Times New Roman" w:cs="Times New Roman"/>
          <w:sz w:val="24"/>
          <w:szCs w:val="24"/>
        </w:rPr>
        <w:t xml:space="preserve"> году с предполагаемым периодом кредитования – 365 дней.</w:t>
      </w:r>
    </w:p>
    <w:p w:rsidR="00BE7242" w:rsidRPr="00B25923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23">
        <w:rPr>
          <w:rFonts w:ascii="Times New Roman" w:hAnsi="Times New Roman" w:cs="Times New Roman"/>
          <w:sz w:val="24"/>
          <w:szCs w:val="24"/>
        </w:rPr>
        <w:t>Пунктом 20 проекта решения о районном бюджете установлены предельные объемы муниципального долга на очередной год и плановый период, а также предельные объемы расходов на их обслуживание.</w:t>
      </w:r>
    </w:p>
    <w:p w:rsidR="00BE7242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23">
        <w:rPr>
          <w:rFonts w:ascii="Times New Roman" w:hAnsi="Times New Roman" w:cs="Times New Roman"/>
          <w:sz w:val="24"/>
          <w:szCs w:val="24"/>
        </w:rPr>
        <w:t>В соответствии с требованием статьи 107 Бюджетного кодекса РФ, установленные предельные объемы муниципального долга не должны превышать планируем</w:t>
      </w:r>
      <w:r w:rsidR="00A50B2C">
        <w:rPr>
          <w:rFonts w:ascii="Times New Roman" w:hAnsi="Times New Roman" w:cs="Times New Roman"/>
          <w:sz w:val="24"/>
          <w:szCs w:val="24"/>
        </w:rPr>
        <w:t>ый общий</w:t>
      </w:r>
      <w:r w:rsidRPr="00B25923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A50B2C">
        <w:rPr>
          <w:rFonts w:ascii="Times New Roman" w:hAnsi="Times New Roman" w:cs="Times New Roman"/>
          <w:sz w:val="24"/>
          <w:szCs w:val="24"/>
        </w:rPr>
        <w:t>й</w:t>
      </w:r>
      <w:r w:rsidRPr="00B25923">
        <w:rPr>
          <w:rFonts w:ascii="Times New Roman" w:hAnsi="Times New Roman" w:cs="Times New Roman"/>
          <w:sz w:val="24"/>
          <w:szCs w:val="24"/>
        </w:rPr>
        <w:t xml:space="preserve"> объем доходов без учета безвозмездных поступлений.</w:t>
      </w:r>
    </w:p>
    <w:p w:rsidR="00917423" w:rsidRDefault="00E43F93" w:rsidP="0091742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уровень дотационности районного бюджета</w:t>
      </w:r>
      <w:r w:rsidR="00E2449A">
        <w:rPr>
          <w:rFonts w:ascii="Times New Roman" w:hAnsi="Times New Roman" w:cs="Times New Roman"/>
          <w:sz w:val="24"/>
          <w:szCs w:val="24"/>
        </w:rPr>
        <w:t xml:space="preserve">, </w:t>
      </w:r>
      <w:r w:rsidR="00917423">
        <w:rPr>
          <w:rFonts w:ascii="Times New Roman" w:hAnsi="Times New Roman" w:cs="Times New Roman"/>
          <w:sz w:val="24"/>
          <w:szCs w:val="24"/>
        </w:rPr>
        <w:t>ограничения, установленные статьей 107 Бюджетного кодекса РФ (не более 50,0%), при определении предельного объема муниципального долга на очередной финансовый год и плановый период не распространяются на муниципальное образование Богучанский район.</w:t>
      </w:r>
    </w:p>
    <w:p w:rsidR="00BE7242" w:rsidRPr="007620C6" w:rsidRDefault="00E43F93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0C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E7242" w:rsidRPr="007620C6">
        <w:rPr>
          <w:rFonts w:ascii="Times New Roman" w:hAnsi="Times New Roman" w:cs="Times New Roman"/>
          <w:sz w:val="24"/>
          <w:szCs w:val="24"/>
        </w:rPr>
        <w:t>предельны</w:t>
      </w:r>
      <w:r w:rsidR="007620C6" w:rsidRPr="007620C6">
        <w:rPr>
          <w:rFonts w:ascii="Times New Roman" w:hAnsi="Times New Roman" w:cs="Times New Roman"/>
          <w:sz w:val="24"/>
          <w:szCs w:val="24"/>
        </w:rPr>
        <w:t>е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620C6" w:rsidRPr="007620C6">
        <w:rPr>
          <w:rFonts w:ascii="Times New Roman" w:hAnsi="Times New Roman" w:cs="Times New Roman"/>
          <w:sz w:val="24"/>
          <w:szCs w:val="24"/>
        </w:rPr>
        <w:t>ы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620C6" w:rsidRPr="007620C6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на 201</w:t>
      </w:r>
      <w:r w:rsidR="00B25923" w:rsidRPr="007620C6">
        <w:rPr>
          <w:rFonts w:ascii="Times New Roman" w:hAnsi="Times New Roman" w:cs="Times New Roman"/>
          <w:sz w:val="24"/>
          <w:szCs w:val="24"/>
        </w:rPr>
        <w:t>8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25923" w:rsidRPr="007620C6">
        <w:rPr>
          <w:rFonts w:ascii="Times New Roman" w:hAnsi="Times New Roman" w:cs="Times New Roman"/>
          <w:sz w:val="24"/>
          <w:szCs w:val="24"/>
        </w:rPr>
        <w:t>9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– 20</w:t>
      </w:r>
      <w:r w:rsidR="00B25923" w:rsidRPr="007620C6">
        <w:rPr>
          <w:rFonts w:ascii="Times New Roman" w:hAnsi="Times New Roman" w:cs="Times New Roman"/>
          <w:sz w:val="24"/>
          <w:szCs w:val="24"/>
        </w:rPr>
        <w:t>20</w:t>
      </w:r>
      <w:r w:rsidR="007620C6" w:rsidRPr="007620C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620C6" w:rsidRPr="007620C6">
        <w:rPr>
          <w:rFonts w:ascii="Times New Roman" w:hAnsi="Times New Roman" w:cs="Times New Roman"/>
          <w:sz w:val="24"/>
          <w:szCs w:val="24"/>
        </w:rPr>
        <w:t>ят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</w:t>
      </w:r>
      <w:r w:rsidR="007620C6" w:rsidRPr="007620C6">
        <w:rPr>
          <w:rFonts w:ascii="Times New Roman" w:hAnsi="Times New Roman" w:cs="Times New Roman"/>
          <w:sz w:val="24"/>
          <w:szCs w:val="24"/>
        </w:rPr>
        <w:t>454 888,2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7620C6" w:rsidRPr="007620C6">
        <w:rPr>
          <w:rFonts w:ascii="Times New Roman" w:hAnsi="Times New Roman" w:cs="Times New Roman"/>
          <w:sz w:val="24"/>
          <w:szCs w:val="24"/>
        </w:rPr>
        <w:t>475 434,9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7620C6" w:rsidRPr="007620C6">
        <w:rPr>
          <w:rFonts w:ascii="Times New Roman" w:hAnsi="Times New Roman" w:cs="Times New Roman"/>
          <w:sz w:val="24"/>
          <w:szCs w:val="24"/>
        </w:rPr>
        <w:t>498 836,8</w:t>
      </w:r>
      <w:r w:rsidR="00BE7242" w:rsidRPr="007620C6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BE7242" w:rsidRPr="00F82BF9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F9">
        <w:rPr>
          <w:rFonts w:ascii="Times New Roman" w:hAnsi="Times New Roman" w:cs="Times New Roman"/>
          <w:sz w:val="24"/>
          <w:szCs w:val="24"/>
        </w:rPr>
        <w:t xml:space="preserve">Необходимо отметить, что статьей </w:t>
      </w:r>
      <w:r w:rsidR="00F82BF9" w:rsidRPr="00F82BF9">
        <w:rPr>
          <w:rFonts w:ascii="Times New Roman" w:hAnsi="Times New Roman" w:cs="Times New Roman"/>
          <w:sz w:val="24"/>
          <w:szCs w:val="24"/>
        </w:rPr>
        <w:t>20</w:t>
      </w:r>
      <w:r w:rsidRPr="00F82BF9">
        <w:rPr>
          <w:rFonts w:ascii="Times New Roman" w:hAnsi="Times New Roman" w:cs="Times New Roman"/>
          <w:sz w:val="24"/>
          <w:szCs w:val="24"/>
        </w:rPr>
        <w:t xml:space="preserve"> законопроекта о краевом бюджете на 201</w:t>
      </w:r>
      <w:r w:rsidR="00F82BF9" w:rsidRPr="00F82BF9">
        <w:rPr>
          <w:rFonts w:ascii="Times New Roman" w:hAnsi="Times New Roman" w:cs="Times New Roman"/>
          <w:sz w:val="24"/>
          <w:szCs w:val="24"/>
        </w:rPr>
        <w:t>8</w:t>
      </w:r>
      <w:r w:rsidRPr="00F82BF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82BF9" w:rsidRPr="00F82BF9">
        <w:rPr>
          <w:rFonts w:ascii="Times New Roman" w:hAnsi="Times New Roman" w:cs="Times New Roman"/>
          <w:sz w:val="24"/>
          <w:szCs w:val="24"/>
        </w:rPr>
        <w:t xml:space="preserve">9 </w:t>
      </w:r>
      <w:r w:rsidRPr="00F82BF9">
        <w:rPr>
          <w:rFonts w:ascii="Times New Roman" w:hAnsi="Times New Roman" w:cs="Times New Roman"/>
          <w:sz w:val="24"/>
          <w:szCs w:val="24"/>
        </w:rPr>
        <w:t>-</w:t>
      </w:r>
      <w:r w:rsidR="00F82BF9" w:rsidRPr="00F82BF9">
        <w:rPr>
          <w:rFonts w:ascii="Times New Roman" w:hAnsi="Times New Roman" w:cs="Times New Roman"/>
          <w:sz w:val="24"/>
          <w:szCs w:val="24"/>
        </w:rPr>
        <w:t xml:space="preserve"> </w:t>
      </w:r>
      <w:r w:rsidRPr="00F82BF9">
        <w:rPr>
          <w:rFonts w:ascii="Times New Roman" w:hAnsi="Times New Roman" w:cs="Times New Roman"/>
          <w:sz w:val="24"/>
          <w:szCs w:val="24"/>
        </w:rPr>
        <w:t>20</w:t>
      </w:r>
      <w:r w:rsidR="00F82BF9" w:rsidRPr="00F82BF9">
        <w:rPr>
          <w:rFonts w:ascii="Times New Roman" w:hAnsi="Times New Roman" w:cs="Times New Roman"/>
          <w:sz w:val="24"/>
          <w:szCs w:val="24"/>
        </w:rPr>
        <w:t>20</w:t>
      </w:r>
      <w:r w:rsidRPr="00F82BF9">
        <w:rPr>
          <w:rFonts w:ascii="Times New Roman" w:hAnsi="Times New Roman" w:cs="Times New Roman"/>
          <w:sz w:val="24"/>
          <w:szCs w:val="24"/>
        </w:rPr>
        <w:t xml:space="preserve"> годов за пользование бюджетными кредитами муниципальным образованиям края установлена плата на покрытие временных кассовых разрывов, возникающих в процессе исполнения бюджетов муниципальных образований края</w:t>
      </w:r>
      <w:r w:rsidR="00F82BF9">
        <w:rPr>
          <w:rFonts w:ascii="Times New Roman" w:hAnsi="Times New Roman" w:cs="Times New Roman"/>
          <w:sz w:val="24"/>
          <w:szCs w:val="24"/>
        </w:rPr>
        <w:t>,</w:t>
      </w:r>
      <w:r w:rsidRPr="00F82BF9">
        <w:rPr>
          <w:rFonts w:ascii="Times New Roman" w:hAnsi="Times New Roman" w:cs="Times New Roman"/>
          <w:sz w:val="24"/>
          <w:szCs w:val="24"/>
        </w:rPr>
        <w:t xml:space="preserve"> на покрытие дефицитов местных бюджетов</w:t>
      </w:r>
      <w:r w:rsidR="00F82BF9">
        <w:rPr>
          <w:rFonts w:ascii="Times New Roman" w:hAnsi="Times New Roman" w:cs="Times New Roman"/>
          <w:sz w:val="24"/>
          <w:szCs w:val="24"/>
        </w:rPr>
        <w:t>,</w:t>
      </w:r>
      <w:r w:rsidR="00F82BF9" w:rsidRPr="00F82BF9">
        <w:rPr>
          <w:rFonts w:ascii="Times New Roman" w:hAnsi="Times New Roman" w:cs="Times New Roman"/>
          <w:sz w:val="24"/>
          <w:szCs w:val="24"/>
        </w:rPr>
        <w:t xml:space="preserve"> </w:t>
      </w:r>
      <w:r w:rsidR="00F82BF9" w:rsidRPr="00F82BF9">
        <w:rPr>
          <w:rFonts w:ascii="Times New Roman" w:eastAsia="Calibri" w:hAnsi="Times New Roman" w:cs="Times New Roman"/>
          <w:sz w:val="24"/>
          <w:szCs w:val="24"/>
        </w:rPr>
        <w:t>а также на осуществление мероприятий, связанных с ликвидацией последствий стихийных бедствий и техногенных аварий</w:t>
      </w:r>
      <w:r w:rsidRPr="00F82BF9">
        <w:rPr>
          <w:rFonts w:ascii="Times New Roman" w:hAnsi="Times New Roman" w:cs="Times New Roman"/>
          <w:sz w:val="24"/>
          <w:szCs w:val="24"/>
        </w:rPr>
        <w:t xml:space="preserve"> в размере 0,1% годовых. </w:t>
      </w:r>
    </w:p>
    <w:p w:rsidR="00803907" w:rsidRPr="005C6FB2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FB2">
        <w:rPr>
          <w:rFonts w:ascii="Times New Roman" w:hAnsi="Times New Roman" w:cs="Times New Roman"/>
          <w:sz w:val="24"/>
          <w:szCs w:val="24"/>
        </w:rPr>
        <w:t>В результате сумма расходов на обслуживание муниципального долга Богучанского района составит</w:t>
      </w:r>
      <w:r w:rsidR="00803907" w:rsidRPr="005C6FB2">
        <w:rPr>
          <w:rFonts w:ascii="Times New Roman" w:hAnsi="Times New Roman" w:cs="Times New Roman"/>
          <w:sz w:val="24"/>
          <w:szCs w:val="24"/>
        </w:rPr>
        <w:t>:</w:t>
      </w:r>
    </w:p>
    <w:p w:rsidR="00803907" w:rsidRPr="005C6FB2" w:rsidRDefault="005D7659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FB2">
        <w:rPr>
          <w:rFonts w:ascii="Times New Roman" w:hAnsi="Times New Roman" w:cs="Times New Roman"/>
          <w:sz w:val="24"/>
          <w:szCs w:val="24"/>
        </w:rPr>
        <w:t xml:space="preserve">в </w:t>
      </w:r>
      <w:r w:rsidR="007620C6" w:rsidRPr="005C6FB2">
        <w:rPr>
          <w:rFonts w:ascii="Times New Roman" w:hAnsi="Times New Roman" w:cs="Times New Roman"/>
          <w:sz w:val="24"/>
          <w:szCs w:val="24"/>
        </w:rPr>
        <w:t>201</w:t>
      </w:r>
      <w:r w:rsidR="00803907" w:rsidRPr="005C6FB2">
        <w:rPr>
          <w:rFonts w:ascii="Times New Roman" w:hAnsi="Times New Roman" w:cs="Times New Roman"/>
          <w:sz w:val="24"/>
          <w:szCs w:val="24"/>
        </w:rPr>
        <w:t>8</w:t>
      </w:r>
      <w:r w:rsidR="007620C6" w:rsidRPr="005C6FB2">
        <w:rPr>
          <w:rFonts w:ascii="Times New Roman" w:hAnsi="Times New Roman" w:cs="Times New Roman"/>
          <w:sz w:val="24"/>
          <w:szCs w:val="24"/>
        </w:rPr>
        <w:t xml:space="preserve"> году</w:t>
      </w:r>
      <w:r w:rsidR="00803907" w:rsidRPr="005C6FB2">
        <w:rPr>
          <w:rFonts w:ascii="Times New Roman" w:hAnsi="Times New Roman" w:cs="Times New Roman"/>
          <w:sz w:val="24"/>
          <w:szCs w:val="24"/>
        </w:rPr>
        <w:t xml:space="preserve"> с учетом полученных в предыдущих периодах бюджетных кредитов</w:t>
      </w:r>
      <w:r w:rsidR="007620C6" w:rsidRPr="005C6FB2">
        <w:rPr>
          <w:rFonts w:ascii="Times New Roman" w:hAnsi="Times New Roman" w:cs="Times New Roman"/>
          <w:sz w:val="24"/>
          <w:szCs w:val="24"/>
        </w:rPr>
        <w:t xml:space="preserve"> </w:t>
      </w:r>
      <w:r w:rsidR="00803907" w:rsidRPr="005C6FB2">
        <w:rPr>
          <w:rFonts w:ascii="Times New Roman" w:hAnsi="Times New Roman" w:cs="Times New Roman"/>
          <w:sz w:val="24"/>
          <w:szCs w:val="24"/>
        </w:rPr>
        <w:t>– 105,3</w:t>
      </w:r>
      <w:r w:rsidR="00BE7242" w:rsidRPr="005C6FB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03907" w:rsidRPr="005C6FB2">
        <w:rPr>
          <w:rFonts w:ascii="Times New Roman" w:hAnsi="Times New Roman" w:cs="Times New Roman"/>
          <w:sz w:val="24"/>
          <w:szCs w:val="24"/>
        </w:rPr>
        <w:t>(</w:t>
      </w:r>
      <w:r w:rsidR="00BE7242" w:rsidRPr="005C6FB2">
        <w:rPr>
          <w:rFonts w:ascii="Times New Roman" w:hAnsi="Times New Roman" w:cs="Times New Roman"/>
          <w:sz w:val="24"/>
          <w:szCs w:val="24"/>
        </w:rPr>
        <w:t>(20 000,0 тыс. руб. * 0,1 / 365 * 50 / 100)</w:t>
      </w:r>
      <w:r w:rsidR="00803907" w:rsidRPr="005C6FB2">
        <w:rPr>
          <w:rFonts w:ascii="Times New Roman" w:hAnsi="Times New Roman" w:cs="Times New Roman"/>
          <w:sz w:val="24"/>
          <w:szCs w:val="24"/>
        </w:rPr>
        <w:t xml:space="preserve"> + (33 000,0 тыс. руб. * 0,1 / 365 * 730 / 100) + (33 600,0 тыс. руб. * 0,1 / 365 * 365 / 100));</w:t>
      </w:r>
    </w:p>
    <w:p w:rsidR="005C6FB2" w:rsidRPr="005C6FB2" w:rsidRDefault="00803907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FB2">
        <w:rPr>
          <w:rFonts w:ascii="Times New Roman" w:hAnsi="Times New Roman" w:cs="Times New Roman"/>
          <w:sz w:val="24"/>
          <w:szCs w:val="24"/>
        </w:rPr>
        <w:t xml:space="preserve">в 2019 году – 72,3 тыс. руб. </w:t>
      </w:r>
      <w:r w:rsidR="005C6FB2" w:rsidRPr="005C6FB2">
        <w:rPr>
          <w:rFonts w:ascii="Times New Roman" w:hAnsi="Times New Roman" w:cs="Times New Roman"/>
          <w:sz w:val="24"/>
          <w:szCs w:val="24"/>
        </w:rPr>
        <w:t>((20 000,0 тыс. руб. * 0,1 / 365 * 50 / 100) + (69 600,0 тыс. руб. * 0,1 / 365 * 730 / 100));</w:t>
      </w:r>
    </w:p>
    <w:p w:rsidR="00BE7242" w:rsidRPr="005C6FB2" w:rsidRDefault="005C6FB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FB2">
        <w:rPr>
          <w:rFonts w:ascii="Times New Roman" w:hAnsi="Times New Roman" w:cs="Times New Roman"/>
          <w:sz w:val="24"/>
          <w:szCs w:val="24"/>
        </w:rPr>
        <w:t xml:space="preserve">в </w:t>
      </w:r>
      <w:r w:rsidR="00BE7242" w:rsidRPr="005C6FB2">
        <w:rPr>
          <w:rFonts w:ascii="Times New Roman" w:hAnsi="Times New Roman" w:cs="Times New Roman"/>
          <w:sz w:val="24"/>
          <w:szCs w:val="24"/>
        </w:rPr>
        <w:t>20</w:t>
      </w:r>
      <w:r w:rsidRPr="005C6FB2">
        <w:rPr>
          <w:rFonts w:ascii="Times New Roman" w:hAnsi="Times New Roman" w:cs="Times New Roman"/>
          <w:sz w:val="24"/>
          <w:szCs w:val="24"/>
        </w:rPr>
        <w:t>20</w:t>
      </w:r>
      <w:r w:rsidR="00BE7242" w:rsidRPr="005C6FB2">
        <w:rPr>
          <w:rFonts w:ascii="Times New Roman" w:hAnsi="Times New Roman" w:cs="Times New Roman"/>
          <w:sz w:val="24"/>
          <w:szCs w:val="24"/>
        </w:rPr>
        <w:t xml:space="preserve"> год</w:t>
      </w:r>
      <w:r w:rsidRPr="005C6FB2">
        <w:rPr>
          <w:rFonts w:ascii="Times New Roman" w:hAnsi="Times New Roman" w:cs="Times New Roman"/>
          <w:sz w:val="24"/>
          <w:szCs w:val="24"/>
        </w:rPr>
        <w:t>у</w:t>
      </w:r>
      <w:r w:rsidR="00BE7242" w:rsidRPr="005C6FB2">
        <w:rPr>
          <w:rFonts w:ascii="Times New Roman" w:hAnsi="Times New Roman" w:cs="Times New Roman"/>
          <w:sz w:val="24"/>
          <w:szCs w:val="24"/>
        </w:rPr>
        <w:t xml:space="preserve"> – 2,7 тыс. руб. ((20 000,0 тыс. руб. * 0,1 / 365 *50 / 100).</w:t>
      </w:r>
    </w:p>
    <w:p w:rsidR="00054674" w:rsidRDefault="00054674" w:rsidP="00FD49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20A" w:rsidRDefault="000E720A" w:rsidP="00FD49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438" w:rsidRPr="00B132C2" w:rsidRDefault="00E17438" w:rsidP="00E17438">
      <w:pPr>
        <w:pStyle w:val="msonormalbullet2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132C2">
        <w:rPr>
          <w:b/>
        </w:rPr>
        <w:lastRenderedPageBreak/>
        <w:t>Отдельные вопросы формирования доходов бюджета</w:t>
      </w:r>
    </w:p>
    <w:p w:rsidR="00E17438" w:rsidRPr="00B132C2" w:rsidRDefault="00E17438" w:rsidP="00E17438">
      <w:pPr>
        <w:pStyle w:val="msonormalbullet2gif"/>
        <w:spacing w:after="0" w:afterAutospacing="0" w:line="276" w:lineRule="auto"/>
        <w:contextualSpacing/>
        <w:jc w:val="center"/>
        <w:rPr>
          <w:b/>
          <w:i/>
        </w:rPr>
      </w:pP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 xml:space="preserve">Доходы районного бюджета на 2018 год и плановый период 2019 - 2020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 xml:space="preserve"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социально-экономического развития района за 2017 год, а также Прогноза СЭР Богучанского района на 2018 - 2020 годы. </w:t>
      </w: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>При формировании доходной части районного бюджета 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 Российской Федерации и планируемые внесения изменений в нормативы распределения.</w:t>
      </w:r>
    </w:p>
    <w:p w:rsidR="00E17438" w:rsidRPr="002E28C9" w:rsidRDefault="00E17438" w:rsidP="00E17438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Также учтены принятые и предполагаемые к принятию изменения и дополнения в законодательство Российской Федерации о налогах и сборах и бюджетное законодательство.</w:t>
      </w:r>
    </w:p>
    <w:p w:rsidR="00E17438" w:rsidRPr="002E28C9" w:rsidRDefault="00E17438" w:rsidP="00E1743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районном бюджете на предстоящий период (2018 - 2020 годы) доходы районного бюджета прогнозируются к ожидаемой оценке 2017 года со снижением на 6,2% в 2018 году, на 5,8% в 2019 году и 9,3% в 2020 году.</w:t>
      </w:r>
    </w:p>
    <w:p w:rsidR="00E17438" w:rsidRPr="002E28C9" w:rsidRDefault="00E17438" w:rsidP="00E17438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районного бюджета на 2018 год прогнозируются в общей сумме 1 940 832,0 тыс. руб., в том числе: налоговые и неналоговые доходы – 454 888,2 тыс. руб. (23,4% от общего объема доходов), безвозмездные поступления – 1 485 943,8 тыс. руб. (76,6% от общего объема доходов). </w:t>
      </w:r>
    </w:p>
    <w:p w:rsidR="00E17438" w:rsidRPr="002E28C9" w:rsidRDefault="00E17438" w:rsidP="00E17438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прогнозируемых доходов на 2018 год по отношению к плановым назначениям 2017 года составит 161 664,9 тыс. руб. (9,1%), что обусловлено, в основном, увеличением безвозмездных поступлений в районный бюджет.</w:t>
      </w:r>
    </w:p>
    <w:p w:rsidR="00E17438" w:rsidRPr="002E28C9" w:rsidRDefault="00E17438" w:rsidP="00E17438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и неналоговых доходов увеличится на 75 298,0 тыс. руб. или 19,8%.</w:t>
      </w:r>
    </w:p>
    <w:p w:rsidR="00E17438" w:rsidRDefault="00E17438" w:rsidP="00E17438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изменения основных параметров доходов районного бюджета, в том числе объема безвозмездных поступлений (к первоначальному плану)</w:t>
      </w:r>
      <w:r w:rsidR="00E015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в таблице </w:t>
      </w:r>
      <w:r w:rsidR="000B2C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85" w:rsidRDefault="007F7385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438" w:rsidRPr="002E28C9" w:rsidRDefault="00E17438" w:rsidP="00E17438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8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Таблица № </w:t>
      </w:r>
      <w:r w:rsidR="000B2CB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17438" w:rsidRPr="002E28C9" w:rsidRDefault="00E17438" w:rsidP="00E17438">
      <w:pPr>
        <w:pStyle w:val="msonormalbullet1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2E28C9">
        <w:rPr>
          <w:sz w:val="20"/>
          <w:szCs w:val="20"/>
        </w:rPr>
        <w:t xml:space="preserve"> (тыс. руб.)</w:t>
      </w:r>
    </w:p>
    <w:tbl>
      <w:tblPr>
        <w:tblStyle w:val="a3"/>
        <w:tblW w:w="10350" w:type="dxa"/>
        <w:tblInd w:w="-459" w:type="dxa"/>
        <w:tblLayout w:type="fixed"/>
        <w:tblLook w:val="04A0"/>
      </w:tblPr>
      <w:tblGrid>
        <w:gridCol w:w="14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17438" w:rsidRPr="002E28C9" w:rsidTr="00E17438">
        <w:trPr>
          <w:trHeight w:val="376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2018 год</w:t>
            </w:r>
          </w:p>
        </w:tc>
      </w:tr>
      <w:tr w:rsidR="00E17438" w:rsidRPr="002E28C9" w:rsidTr="00E17438">
        <w:trPr>
          <w:cantSplit/>
          <w:trHeight w:val="2038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утверждено Решением от 19.12.2013 № 34/1-304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утверждено Решением от 19.12.2014 № 43/1-355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утверждено Решением от 24.12.2015 № 4/1-21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утверждено Решением от 22.12.2016 № 13/1-88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проект</w:t>
            </w:r>
          </w:p>
        </w:tc>
      </w:tr>
      <w:tr w:rsidR="00E17438" w:rsidRPr="002E28C9" w:rsidTr="00E17438">
        <w:trPr>
          <w:cantSplit/>
          <w:trHeight w:val="22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2E28C9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3A4E9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</w:tr>
      <w:tr w:rsidR="00E17438" w:rsidRPr="002E28C9" w:rsidTr="00E17438">
        <w:trPr>
          <w:trHeight w:val="56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доходы районного бюджета,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1 860 340,8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2 028 461,3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1 682 909,2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1 790 763,0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1 855 039,2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1 932 182,3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1 779 167,1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2 069 766,0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1 940 832,0</w:t>
            </w:r>
          </w:p>
        </w:tc>
      </w:tr>
      <w:tr w:rsidR="00E17438" w:rsidRPr="002E28C9" w:rsidTr="00E17438">
        <w:trPr>
          <w:trHeight w:val="54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788 665,4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879 600,7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318 664,5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366 003,7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363 881,9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393 179,6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379 590,2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385 752,0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454 888,2</w:t>
            </w:r>
          </w:p>
        </w:tc>
      </w:tr>
      <w:tr w:rsidR="00E17438" w:rsidRPr="002E28C9" w:rsidTr="00E17438">
        <w:trPr>
          <w:trHeight w:val="42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1 071 675,4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1 148 860,6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1 364 244,7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1 424 759,3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1 491 157,3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1 539 002,7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1 399 576,9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1 684 014,0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1 485 943,8</w:t>
            </w:r>
          </w:p>
        </w:tc>
      </w:tr>
      <w:tr w:rsidR="00E17438" w:rsidRPr="002E28C9" w:rsidTr="00E17438">
        <w:trPr>
          <w:trHeight w:val="111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доля безвозмездных поступлений в доходах районного бюджета,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56,6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76,6</w:t>
            </w:r>
          </w:p>
        </w:tc>
      </w:tr>
    </w:tbl>
    <w:p w:rsidR="00E17438" w:rsidRPr="002E28C9" w:rsidRDefault="00E17438" w:rsidP="00E17438">
      <w:pPr>
        <w:pStyle w:val="msonormalbullet2gif"/>
        <w:spacing w:before="0" w:beforeAutospacing="0" w:after="0" w:afterAutospacing="0"/>
        <w:ind w:firstLine="851"/>
        <w:jc w:val="both"/>
      </w:pPr>
    </w:p>
    <w:p w:rsidR="00E17438" w:rsidRPr="002E28C9" w:rsidRDefault="00C9071B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>
        <w:t>Как видно из представленной таблицы № 5, ф</w:t>
      </w:r>
      <w:r w:rsidR="00E17438" w:rsidRPr="002E28C9">
        <w:t xml:space="preserve">актическое исполнение безвозмездных поступлений в 2014 году превышает первоначально утвержденные показатели на 7,2%, в 2015 году – 4,4%, в 2016 году – 3,2%. Ожидаемое исполнение безвозмездных поступлений 2017 года превысит плановые назначения на 6,2%.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 xml:space="preserve">Анализ динамики изменения налоговых и неналоговых доходов, поступающих в районный бюджет, позволяет отметить рост названных доходов в 2014 и 2016 годах относительно предыдущих лет.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 xml:space="preserve">Объем налоговых и неналоговых доходов районного бюджета прогнозируется на 2018 год с ростом к оценке текущего года на 69 136,2 тыс. руб. (17,9%). </w:t>
      </w:r>
    </w:p>
    <w:p w:rsidR="00E17438" w:rsidRPr="005F1347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F1347">
        <w:t xml:space="preserve">По всем укрупненным позициям налоговых доходов (статьи доходов) прогнозируется наращивание объемов поступлений, за исключением доходов от использования имущества, находящегося в муниципальной собственности.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Доходы бюджета на предстоящий период в большей мере сформированы за счет налоговых поступлений, доля которых в общем объеме доходов состав</w:t>
      </w:r>
      <w:r w:rsidR="00592620">
        <w:t>и</w:t>
      </w:r>
      <w:r w:rsidRPr="002E28C9">
        <w:t>т в 2018 году – 18,1%, в 2019 году – 19,1%, в 2020 году – 21,1%. Роль неналоговых доходов изменится незначительно (2018  – 2019 годы 5,3% ежегодно, 2020 год – 5,5%).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rPr>
          <w:b/>
        </w:rPr>
        <w:t>Налог на прибыль организаций</w:t>
      </w:r>
      <w:r w:rsidRPr="002E28C9">
        <w:t xml:space="preserve"> в предстоящем периоде составит 8,8% в 2018 году от суммы поступлений налоговых и неналоговых доходов, 9,0% в 2019 году, 8,9% в 2020 году.</w:t>
      </w:r>
    </w:p>
    <w:p w:rsidR="00E17438" w:rsidRPr="002E28C9" w:rsidRDefault="00E17438" w:rsidP="00E17438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Согласно пояснительной записке к проекту решения о районном бюджете в основу расчета налога на прибыль организаций приняты следующие исходные данные:</w:t>
      </w:r>
    </w:p>
    <w:p w:rsidR="00E17438" w:rsidRPr="002E28C9" w:rsidRDefault="00E17438" w:rsidP="00E17438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</w:t>
      </w:r>
      <w:r w:rsidR="00CF68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ежрайонной инспекции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CF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</w:t>
      </w:r>
      <w:r w:rsidR="00CF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МРИ ФНС № 8)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E17438" w:rsidRPr="002E28C9" w:rsidRDefault="00E17438" w:rsidP="00E17438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отчетные данные МРИ ФНС № 8 по видам экономической деятельности, предоставляемые в соответствии с приказом Министерства финансов Российской Федерации от 30.06.2008 № 65н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12.08.2004 № 410»;</w:t>
      </w:r>
    </w:p>
    <w:p w:rsidR="00E17438" w:rsidRPr="002E28C9" w:rsidRDefault="00E17438" w:rsidP="00E17438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налога на прибыль, направленный письмом М</w:t>
      </w:r>
      <w:r w:rsidR="00CF6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№ 8 от 10.07.2017 № 1.7-30/1161;</w:t>
      </w:r>
    </w:p>
    <w:p w:rsidR="00E17438" w:rsidRPr="002E28C9" w:rsidRDefault="00E17438" w:rsidP="00E17438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Прогноза СЭР. </w:t>
      </w:r>
    </w:p>
    <w:p w:rsidR="00E17438" w:rsidRPr="002E28C9" w:rsidRDefault="00CF6885" w:rsidP="00E17438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МРИ</w:t>
      </w:r>
      <w:r w:rsidR="00E17438"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№ 8, как главный администратор доходов бюджета, письмом от 10.07.2017 № 1.7-30/1161 направила прогноз администрируемых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ею</w:t>
      </w:r>
      <w:r w:rsidR="00E17438"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для формирования районного бюджета, который предусматривает прогнозные показатели только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планового периода</w:t>
      </w:r>
      <w:r w:rsidR="00E17438"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438" w:rsidRPr="002E28C9" w:rsidRDefault="00E17438" w:rsidP="00E17438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данной информации, поступление налога на прибыль в районный бюджет в 2018 году составит 5 140,0 тыс. руб. (102 800,0 тыс. руб.*5%).</w:t>
      </w:r>
    </w:p>
    <w:p w:rsidR="00E17438" w:rsidRPr="002E28C9" w:rsidRDefault="00E17438" w:rsidP="00E17438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CF6885">
        <w:rPr>
          <w:rFonts w:ascii="Times New Roman" w:eastAsia="Times New Roman" w:hAnsi="Times New Roman" w:cs="Times New Roman"/>
          <w:sz w:val="24"/>
          <w:szCs w:val="24"/>
          <w:lang w:eastAsia="ru-RU"/>
        </w:rPr>
        <w:t>МРИ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№ 8 предоставлена информация о наличии на 01.09.2017 года недоимки по данному налогу в сумме 205,4 тыс. руб. и переплаты в сумме 31 823,8 тыс. руб.</w:t>
      </w:r>
    </w:p>
    <w:p w:rsidR="00E17438" w:rsidRPr="002E28C9" w:rsidRDefault="00E17438" w:rsidP="00E1743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Исходные данные, необходимые для исчисления налога на прибыль представлены в Прогнозе СЭР следующими показателями.</w:t>
      </w:r>
    </w:p>
    <w:p w:rsidR="00E17438" w:rsidRPr="003A4E95" w:rsidRDefault="00E17438" w:rsidP="003A4E95">
      <w:pPr>
        <w:pStyle w:val="a4"/>
        <w:tabs>
          <w:tab w:val="left" w:pos="7875"/>
        </w:tabs>
        <w:spacing w:after="0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E28C9">
        <w:rPr>
          <w:rFonts w:ascii="Times New Roman" w:hAnsi="Times New Roman" w:cs="Times New Roman"/>
        </w:rPr>
        <w:t xml:space="preserve"> </w:t>
      </w:r>
      <w:r w:rsidRPr="002E28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A4E95">
        <w:rPr>
          <w:rFonts w:ascii="Times New Roman" w:hAnsi="Times New Roman" w:cs="Times New Roman"/>
          <w:sz w:val="20"/>
          <w:szCs w:val="20"/>
        </w:rPr>
        <w:t>Таблица №</w:t>
      </w:r>
      <w:r w:rsidR="000B2CB7">
        <w:rPr>
          <w:rFonts w:ascii="Times New Roman" w:hAnsi="Times New Roman" w:cs="Times New Roman"/>
          <w:sz w:val="20"/>
          <w:szCs w:val="20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3035"/>
        <w:gridCol w:w="933"/>
        <w:gridCol w:w="1132"/>
        <w:gridCol w:w="1125"/>
        <w:gridCol w:w="1125"/>
        <w:gridCol w:w="1125"/>
        <w:gridCol w:w="1095"/>
      </w:tblGrid>
      <w:tr w:rsidR="00E17438" w:rsidRPr="002E28C9" w:rsidTr="003A4E95">
        <w:trPr>
          <w:trHeight w:val="585"/>
        </w:trPr>
        <w:tc>
          <w:tcPr>
            <w:tcW w:w="3085" w:type="dxa"/>
            <w:vAlign w:val="center"/>
          </w:tcPr>
          <w:p w:rsidR="00E17438" w:rsidRPr="003A4E95" w:rsidRDefault="003A4E95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п</w:t>
            </w:r>
            <w:r w:rsidR="00E17438" w:rsidRPr="003A4E95">
              <w:rPr>
                <w:sz w:val="16"/>
                <w:szCs w:val="16"/>
              </w:rPr>
              <w:t>оказатели</w:t>
            </w:r>
          </w:p>
        </w:tc>
        <w:tc>
          <w:tcPr>
            <w:tcW w:w="851" w:type="dxa"/>
            <w:vAlign w:val="center"/>
          </w:tcPr>
          <w:p w:rsidR="00E17438" w:rsidRPr="003A4E95" w:rsidRDefault="003A4E95" w:rsidP="003A4E95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 xml:space="preserve">единица </w:t>
            </w:r>
            <w:r w:rsidR="00E17438" w:rsidRPr="003A4E95">
              <w:rPr>
                <w:sz w:val="16"/>
                <w:szCs w:val="16"/>
              </w:rPr>
              <w:t>изм</w:t>
            </w:r>
            <w:r w:rsidRPr="003A4E95">
              <w:rPr>
                <w:sz w:val="16"/>
                <w:szCs w:val="16"/>
              </w:rPr>
              <w:t>ерения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2016 год отчет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2017 год оценка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2020 год</w:t>
            </w:r>
          </w:p>
        </w:tc>
      </w:tr>
      <w:tr w:rsidR="003A4E95" w:rsidRPr="002E28C9" w:rsidTr="00E17438">
        <w:tc>
          <w:tcPr>
            <w:tcW w:w="3085" w:type="dxa"/>
            <w:vAlign w:val="center"/>
          </w:tcPr>
          <w:p w:rsidR="003A4E95" w:rsidRPr="003A4E95" w:rsidRDefault="003A4E95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</w:rPr>
            </w:pPr>
            <w:r w:rsidRPr="003A4E95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3A4E95" w:rsidRPr="003A4E95" w:rsidRDefault="003A4E95" w:rsidP="003A4E95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</w:rPr>
            </w:pPr>
            <w:r w:rsidRPr="003A4E95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3A4E95" w:rsidRPr="003A4E95" w:rsidRDefault="003A4E95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</w:rPr>
            </w:pPr>
            <w:r w:rsidRPr="003A4E95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3A4E95" w:rsidRPr="003A4E95" w:rsidRDefault="003A4E95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</w:rPr>
            </w:pPr>
            <w:r w:rsidRPr="003A4E95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3A4E95" w:rsidRPr="003A4E95" w:rsidRDefault="003A4E95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</w:rPr>
            </w:pPr>
            <w:r w:rsidRPr="003A4E95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3A4E95" w:rsidRPr="003A4E95" w:rsidRDefault="003A4E95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</w:rPr>
            </w:pPr>
            <w:r w:rsidRPr="003A4E95">
              <w:rPr>
                <w:sz w:val="12"/>
                <w:szCs w:val="12"/>
              </w:rPr>
              <w:t>6</w:t>
            </w:r>
          </w:p>
        </w:tc>
        <w:tc>
          <w:tcPr>
            <w:tcW w:w="1099" w:type="dxa"/>
            <w:vAlign w:val="center"/>
          </w:tcPr>
          <w:p w:rsidR="003A4E95" w:rsidRPr="003A4E95" w:rsidRDefault="003A4E95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</w:rPr>
            </w:pPr>
            <w:r w:rsidRPr="003A4E95">
              <w:rPr>
                <w:sz w:val="12"/>
                <w:szCs w:val="12"/>
              </w:rPr>
              <w:t>7</w:t>
            </w:r>
          </w:p>
        </w:tc>
      </w:tr>
      <w:tr w:rsidR="00E17438" w:rsidRPr="002E28C9" w:rsidTr="003A4E95">
        <w:trPr>
          <w:trHeight w:val="383"/>
        </w:trPr>
        <w:tc>
          <w:tcPr>
            <w:tcW w:w="3085" w:type="dxa"/>
            <w:vAlign w:val="center"/>
          </w:tcPr>
          <w:p w:rsidR="00E17438" w:rsidRPr="003A4E95" w:rsidRDefault="00E17438" w:rsidP="003A4E95">
            <w:pPr>
              <w:pStyle w:val="msonormalbullet2gif"/>
              <w:spacing w:after="0" w:afterAutospacing="0" w:line="276" w:lineRule="auto"/>
              <w:contextualSpacing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Прибыль прибыльных предприятий</w:t>
            </w:r>
          </w:p>
        </w:tc>
        <w:tc>
          <w:tcPr>
            <w:tcW w:w="851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тыс. руб</w:t>
            </w:r>
            <w:r w:rsidR="00EC465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15 569 901,0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124 444,7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1 049 389,4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1 077 400,8</w:t>
            </w:r>
          </w:p>
        </w:tc>
        <w:tc>
          <w:tcPr>
            <w:tcW w:w="1099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1 115 509,1</w:t>
            </w:r>
          </w:p>
        </w:tc>
      </w:tr>
      <w:tr w:rsidR="00E17438" w:rsidRPr="002E28C9" w:rsidTr="00E17438">
        <w:tc>
          <w:tcPr>
            <w:tcW w:w="3085" w:type="dxa"/>
            <w:vAlign w:val="center"/>
          </w:tcPr>
          <w:p w:rsidR="00E17438" w:rsidRPr="003A4E95" w:rsidRDefault="00E17438" w:rsidP="003A4E95">
            <w:pPr>
              <w:pStyle w:val="msonormalbullet2gif"/>
              <w:spacing w:after="0" w:afterAutospacing="0" w:line="276" w:lineRule="auto"/>
              <w:contextualSpacing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Темп роста прибыли прибыльных организаций</w:t>
            </w:r>
          </w:p>
        </w:tc>
        <w:tc>
          <w:tcPr>
            <w:tcW w:w="851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3 242,2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843,3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102,7</w:t>
            </w:r>
          </w:p>
        </w:tc>
        <w:tc>
          <w:tcPr>
            <w:tcW w:w="1099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103,5</w:t>
            </w:r>
          </w:p>
        </w:tc>
      </w:tr>
      <w:tr w:rsidR="00E17438" w:rsidRPr="002E28C9" w:rsidTr="00E17438">
        <w:tc>
          <w:tcPr>
            <w:tcW w:w="3085" w:type="dxa"/>
            <w:vAlign w:val="center"/>
          </w:tcPr>
          <w:p w:rsidR="00E17438" w:rsidRPr="003A4E95" w:rsidRDefault="00E17438" w:rsidP="003A4E95">
            <w:pPr>
              <w:pStyle w:val="msonormalbullet2gif"/>
              <w:spacing w:after="0" w:afterAutospacing="0" w:line="276" w:lineRule="auto"/>
              <w:contextualSpacing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Налогооблагаемая база для исчисления налога на прибыль</w:t>
            </w:r>
          </w:p>
        </w:tc>
        <w:tc>
          <w:tcPr>
            <w:tcW w:w="851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тыс. руб</w:t>
            </w:r>
            <w:r w:rsidR="00EC465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477 906,0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482 685,1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487 511,9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492 387,0</w:t>
            </w:r>
          </w:p>
        </w:tc>
        <w:tc>
          <w:tcPr>
            <w:tcW w:w="1099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497 310,9</w:t>
            </w:r>
          </w:p>
        </w:tc>
      </w:tr>
      <w:tr w:rsidR="00E17438" w:rsidRPr="002E28C9" w:rsidTr="00E17438">
        <w:tc>
          <w:tcPr>
            <w:tcW w:w="3085" w:type="dxa"/>
            <w:vAlign w:val="center"/>
          </w:tcPr>
          <w:p w:rsidR="00E17438" w:rsidRPr="003A4E95" w:rsidRDefault="00E17438" w:rsidP="003A4E95">
            <w:pPr>
              <w:pStyle w:val="msonormalbullet2gif"/>
              <w:spacing w:after="0" w:afterAutospacing="0" w:line="276" w:lineRule="auto"/>
              <w:contextualSpacing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Удельный вес прибыльных организаций от общего числа организаций</w:t>
            </w:r>
          </w:p>
        </w:tc>
        <w:tc>
          <w:tcPr>
            <w:tcW w:w="851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75,0</w:t>
            </w:r>
          </w:p>
        </w:tc>
        <w:tc>
          <w:tcPr>
            <w:tcW w:w="1099" w:type="dxa"/>
            <w:vAlign w:val="center"/>
          </w:tcPr>
          <w:p w:rsidR="00E17438" w:rsidRPr="003A4E95" w:rsidRDefault="00E17438" w:rsidP="00E17438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</w:rPr>
            </w:pPr>
            <w:r w:rsidRPr="003A4E95">
              <w:rPr>
                <w:sz w:val="16"/>
                <w:szCs w:val="16"/>
              </w:rPr>
              <w:t>75,0</w:t>
            </w:r>
          </w:p>
        </w:tc>
      </w:tr>
    </w:tbl>
    <w:p w:rsidR="000E720A" w:rsidRDefault="000E720A" w:rsidP="000E720A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0E720A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Показатели данной таблицы</w:t>
      </w:r>
      <w:r w:rsidR="000B2CB7">
        <w:t xml:space="preserve"> № 6</w:t>
      </w:r>
      <w:r w:rsidRPr="002E28C9">
        <w:t xml:space="preserve"> позволяют отметить стабильность удельного веса прибыльных организаций от общего числа организаций, который составляет 75,0%.</w:t>
      </w:r>
    </w:p>
    <w:p w:rsidR="00E17438" w:rsidRPr="002E28C9" w:rsidRDefault="00E17438" w:rsidP="003A4E95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>При этом значение показателей прибыли предприятий и темп роста прибыли организаций в 2016 – 2020 годах подвержено резкому изменению.</w:t>
      </w:r>
    </w:p>
    <w:p w:rsidR="00E17438" w:rsidRPr="002E28C9" w:rsidRDefault="00E17438" w:rsidP="003A4E95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>Рост налогооблагаемой базы для исчисления налога на прибыль в планируемом периоде составит в 2018 году – 1,0%, в 2019 году – 2,0%, в 2020 году – 3,0% к оценке 2017 года.</w:t>
      </w:r>
    </w:p>
    <w:p w:rsidR="00E17438" w:rsidRPr="002E28C9" w:rsidRDefault="00E17438" w:rsidP="003A4E95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 xml:space="preserve">Представленный Финансовый управлением прогноз поступлений налога на прибыль на 2018 год и плановый период 2019 – 2020 годов предусматривает поступление в бюджет данного налога в </w:t>
      </w:r>
      <w:r w:rsidRPr="00CF6885">
        <w:t>сумме 40 140,0</w:t>
      </w:r>
      <w:r w:rsidRPr="002E28C9">
        <w:t xml:space="preserve"> тыс. руб. в 2018 году, 42 885,0 тыс. руб. в 2019 году, 44 766,0 тыс. руб. в 2020 году.</w:t>
      </w:r>
    </w:p>
    <w:p w:rsidR="00E17438" w:rsidRDefault="00E17438" w:rsidP="003A4E95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lastRenderedPageBreak/>
        <w:t xml:space="preserve">Анализируя предоставленные исходные данные для прогнозного расчета поступления налога на прибыль на 2018 – 2020 годы необходимо отметить </w:t>
      </w:r>
      <w:r w:rsidR="00BC661F">
        <w:t xml:space="preserve">их </w:t>
      </w:r>
      <w:r w:rsidRPr="002E28C9">
        <w:t xml:space="preserve">несоответствие, </w:t>
      </w:r>
      <w:r w:rsidR="00BC661F">
        <w:t xml:space="preserve">более подробная </w:t>
      </w:r>
      <w:r w:rsidRPr="002E28C9">
        <w:t>информация о которых отражена в таблице</w:t>
      </w:r>
      <w:r w:rsidR="000B2CB7">
        <w:t xml:space="preserve"> № 7</w:t>
      </w:r>
      <w:r w:rsidRPr="002E28C9">
        <w:t>.</w:t>
      </w:r>
    </w:p>
    <w:p w:rsidR="00E17438" w:rsidRPr="009A45EB" w:rsidRDefault="00E17438" w:rsidP="009A45EB">
      <w:pPr>
        <w:pStyle w:val="msonormalbullet2gif"/>
        <w:tabs>
          <w:tab w:val="left" w:pos="8040"/>
        </w:tabs>
        <w:spacing w:after="0" w:afterAutospacing="0" w:line="276" w:lineRule="auto"/>
        <w:ind w:firstLine="709"/>
        <w:contextualSpacing/>
        <w:jc w:val="right"/>
        <w:rPr>
          <w:sz w:val="20"/>
          <w:szCs w:val="20"/>
        </w:rPr>
      </w:pPr>
      <w:r>
        <w:tab/>
        <w:t xml:space="preserve">   </w:t>
      </w:r>
      <w:r w:rsidR="000B2CB7">
        <w:rPr>
          <w:sz w:val="20"/>
          <w:szCs w:val="20"/>
        </w:rPr>
        <w:t>Таблица № 7</w:t>
      </w:r>
    </w:p>
    <w:p w:rsidR="00E17438" w:rsidRPr="009A45EB" w:rsidRDefault="00E17438" w:rsidP="009A45EB">
      <w:pPr>
        <w:pStyle w:val="msonormalbullet2gif"/>
        <w:tabs>
          <w:tab w:val="left" w:pos="8295"/>
        </w:tabs>
        <w:spacing w:before="0" w:beforeAutospacing="0" w:after="0" w:afterAutospacing="0" w:line="276" w:lineRule="auto"/>
        <w:ind w:firstLine="851"/>
        <w:jc w:val="right"/>
        <w:rPr>
          <w:sz w:val="20"/>
          <w:szCs w:val="20"/>
        </w:rPr>
      </w:pPr>
      <w:r w:rsidRPr="009A45EB">
        <w:rPr>
          <w:sz w:val="20"/>
          <w:szCs w:val="20"/>
        </w:rPr>
        <w:tab/>
      </w:r>
      <w:r w:rsidR="000E720A">
        <w:rPr>
          <w:sz w:val="20"/>
          <w:szCs w:val="20"/>
        </w:rPr>
        <w:t>(</w:t>
      </w:r>
      <w:r w:rsidRPr="009A45EB">
        <w:rPr>
          <w:sz w:val="20"/>
          <w:szCs w:val="20"/>
        </w:rPr>
        <w:t>тыс. руб.</w:t>
      </w:r>
      <w:r w:rsidR="000E720A">
        <w:rPr>
          <w:sz w:val="20"/>
          <w:szCs w:val="20"/>
        </w:rPr>
        <w:t>)</w:t>
      </w:r>
    </w:p>
    <w:tbl>
      <w:tblPr>
        <w:tblStyle w:val="a3"/>
        <w:tblW w:w="9553" w:type="dxa"/>
        <w:tblLayout w:type="fixed"/>
        <w:tblLook w:val="04A0"/>
      </w:tblPr>
      <w:tblGrid>
        <w:gridCol w:w="1913"/>
        <w:gridCol w:w="1030"/>
        <w:gridCol w:w="1039"/>
        <w:gridCol w:w="993"/>
        <w:gridCol w:w="1275"/>
        <w:gridCol w:w="1134"/>
        <w:gridCol w:w="1071"/>
        <w:gridCol w:w="1098"/>
      </w:tblGrid>
      <w:tr w:rsidR="00E17438" w:rsidRPr="002E28C9" w:rsidTr="009A45EB">
        <w:trPr>
          <w:trHeight w:val="369"/>
        </w:trPr>
        <w:tc>
          <w:tcPr>
            <w:tcW w:w="1913" w:type="dxa"/>
            <w:vMerge w:val="restart"/>
            <w:vAlign w:val="center"/>
          </w:tcPr>
          <w:p w:rsidR="00E17438" w:rsidRPr="009A45EB" w:rsidRDefault="009A45EB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п</w:t>
            </w:r>
            <w:r w:rsidR="00E17438" w:rsidRPr="009A45EB">
              <w:rPr>
                <w:sz w:val="16"/>
                <w:szCs w:val="16"/>
              </w:rPr>
              <w:t>оказатели</w:t>
            </w:r>
          </w:p>
        </w:tc>
        <w:tc>
          <w:tcPr>
            <w:tcW w:w="3062" w:type="dxa"/>
            <w:gridSpan w:val="3"/>
            <w:vAlign w:val="center"/>
          </w:tcPr>
          <w:p w:rsidR="00E17438" w:rsidRPr="009A45EB" w:rsidRDefault="009A45EB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д</w:t>
            </w:r>
            <w:r w:rsidR="00E17438" w:rsidRPr="009A45EB">
              <w:rPr>
                <w:sz w:val="16"/>
                <w:szCs w:val="16"/>
              </w:rPr>
              <w:t>анные Прогноза СЭР</w:t>
            </w:r>
          </w:p>
        </w:tc>
        <w:tc>
          <w:tcPr>
            <w:tcW w:w="1275" w:type="dxa"/>
            <w:vMerge w:val="restart"/>
            <w:vAlign w:val="center"/>
          </w:tcPr>
          <w:p w:rsidR="00E17438" w:rsidRPr="009A45EB" w:rsidRDefault="009A45EB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д</w:t>
            </w:r>
            <w:r w:rsidR="00E17438" w:rsidRPr="009A45EB">
              <w:rPr>
                <w:sz w:val="16"/>
                <w:szCs w:val="16"/>
              </w:rPr>
              <w:t xml:space="preserve">анные МРИ ФНС </w:t>
            </w:r>
            <w:r w:rsidR="00EC465F">
              <w:rPr>
                <w:sz w:val="16"/>
                <w:szCs w:val="16"/>
              </w:rPr>
              <w:t>№ 8</w:t>
            </w:r>
          </w:p>
          <w:p w:rsidR="00E17438" w:rsidRPr="009A45EB" w:rsidRDefault="00E17438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2018</w:t>
            </w:r>
            <w:r w:rsidR="009A45EB" w:rsidRPr="009A45EB">
              <w:rPr>
                <w:sz w:val="16"/>
                <w:szCs w:val="16"/>
              </w:rPr>
              <w:t xml:space="preserve"> </w:t>
            </w:r>
            <w:r w:rsidRPr="009A45EB">
              <w:rPr>
                <w:sz w:val="16"/>
                <w:szCs w:val="16"/>
              </w:rPr>
              <w:t>г</w:t>
            </w:r>
            <w:r w:rsidR="009A45EB" w:rsidRPr="009A45EB">
              <w:rPr>
                <w:sz w:val="16"/>
                <w:szCs w:val="16"/>
              </w:rPr>
              <w:t>од</w:t>
            </w:r>
          </w:p>
        </w:tc>
        <w:tc>
          <w:tcPr>
            <w:tcW w:w="3303" w:type="dxa"/>
            <w:gridSpan w:val="3"/>
            <w:vAlign w:val="center"/>
          </w:tcPr>
          <w:p w:rsidR="00E17438" w:rsidRPr="009A45EB" w:rsidRDefault="009A45EB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д</w:t>
            </w:r>
            <w:r w:rsidR="00E17438" w:rsidRPr="009A45EB">
              <w:rPr>
                <w:sz w:val="16"/>
                <w:szCs w:val="16"/>
              </w:rPr>
              <w:t>анные Финансового управления</w:t>
            </w:r>
          </w:p>
        </w:tc>
      </w:tr>
      <w:tr w:rsidR="00E17438" w:rsidRPr="002E28C9" w:rsidTr="009A45EB">
        <w:tc>
          <w:tcPr>
            <w:tcW w:w="1913" w:type="dxa"/>
            <w:vMerge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E17438" w:rsidRPr="009A45EB" w:rsidRDefault="00E17438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2018</w:t>
            </w:r>
            <w:r w:rsidR="009A45EB" w:rsidRPr="009A45EB">
              <w:rPr>
                <w:sz w:val="16"/>
                <w:szCs w:val="16"/>
              </w:rPr>
              <w:t xml:space="preserve"> </w:t>
            </w:r>
            <w:r w:rsidRPr="009A45EB">
              <w:rPr>
                <w:sz w:val="16"/>
                <w:szCs w:val="16"/>
              </w:rPr>
              <w:t>г</w:t>
            </w:r>
            <w:r w:rsidR="009A45EB" w:rsidRPr="009A45EB">
              <w:rPr>
                <w:sz w:val="16"/>
                <w:szCs w:val="16"/>
              </w:rPr>
              <w:t>од</w:t>
            </w:r>
          </w:p>
        </w:tc>
        <w:tc>
          <w:tcPr>
            <w:tcW w:w="1039" w:type="dxa"/>
            <w:vAlign w:val="center"/>
          </w:tcPr>
          <w:p w:rsidR="00E17438" w:rsidRPr="009A45EB" w:rsidRDefault="00E17438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2019</w:t>
            </w:r>
            <w:r w:rsidR="009A45EB" w:rsidRPr="009A45EB">
              <w:rPr>
                <w:sz w:val="16"/>
                <w:szCs w:val="16"/>
              </w:rPr>
              <w:t xml:space="preserve"> </w:t>
            </w:r>
            <w:r w:rsidRPr="009A45EB">
              <w:rPr>
                <w:sz w:val="16"/>
                <w:szCs w:val="16"/>
              </w:rPr>
              <w:t>г</w:t>
            </w:r>
            <w:r w:rsidR="009A45EB" w:rsidRPr="009A45EB">
              <w:rPr>
                <w:sz w:val="16"/>
                <w:szCs w:val="16"/>
              </w:rPr>
              <w:t>од</w:t>
            </w:r>
          </w:p>
        </w:tc>
        <w:tc>
          <w:tcPr>
            <w:tcW w:w="993" w:type="dxa"/>
            <w:vAlign w:val="center"/>
          </w:tcPr>
          <w:p w:rsidR="00E17438" w:rsidRPr="009A45EB" w:rsidRDefault="00E17438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2020</w:t>
            </w:r>
            <w:r w:rsidR="009A45EB" w:rsidRPr="009A45EB">
              <w:rPr>
                <w:sz w:val="16"/>
                <w:szCs w:val="16"/>
              </w:rPr>
              <w:t xml:space="preserve"> </w:t>
            </w:r>
            <w:r w:rsidRPr="009A45EB">
              <w:rPr>
                <w:sz w:val="16"/>
                <w:szCs w:val="16"/>
              </w:rPr>
              <w:t>г</w:t>
            </w:r>
            <w:r w:rsidR="009A45EB" w:rsidRPr="009A45EB">
              <w:rPr>
                <w:sz w:val="16"/>
                <w:szCs w:val="16"/>
              </w:rPr>
              <w:t>од</w:t>
            </w:r>
          </w:p>
        </w:tc>
        <w:tc>
          <w:tcPr>
            <w:tcW w:w="1275" w:type="dxa"/>
            <w:vMerge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7438" w:rsidRPr="009A45EB" w:rsidRDefault="00E17438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2018</w:t>
            </w:r>
            <w:r w:rsidR="009A45EB" w:rsidRPr="009A45EB">
              <w:rPr>
                <w:sz w:val="16"/>
                <w:szCs w:val="16"/>
              </w:rPr>
              <w:t xml:space="preserve"> </w:t>
            </w:r>
            <w:r w:rsidRPr="009A45EB">
              <w:rPr>
                <w:sz w:val="16"/>
                <w:szCs w:val="16"/>
              </w:rPr>
              <w:t>г</w:t>
            </w:r>
            <w:r w:rsidR="009A45EB" w:rsidRPr="009A45EB">
              <w:rPr>
                <w:sz w:val="16"/>
                <w:szCs w:val="16"/>
              </w:rPr>
              <w:t>од</w:t>
            </w:r>
          </w:p>
        </w:tc>
        <w:tc>
          <w:tcPr>
            <w:tcW w:w="1071" w:type="dxa"/>
            <w:vAlign w:val="center"/>
          </w:tcPr>
          <w:p w:rsidR="00E17438" w:rsidRPr="009A45EB" w:rsidRDefault="00E17438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2019</w:t>
            </w:r>
            <w:r w:rsidR="009A45EB" w:rsidRPr="009A45EB">
              <w:rPr>
                <w:sz w:val="16"/>
                <w:szCs w:val="16"/>
              </w:rPr>
              <w:t xml:space="preserve"> </w:t>
            </w:r>
            <w:r w:rsidRPr="009A45EB">
              <w:rPr>
                <w:sz w:val="16"/>
                <w:szCs w:val="16"/>
              </w:rPr>
              <w:t>г</w:t>
            </w:r>
            <w:r w:rsidR="009A45EB" w:rsidRPr="009A45EB">
              <w:rPr>
                <w:sz w:val="16"/>
                <w:szCs w:val="16"/>
              </w:rPr>
              <w:t>од</w:t>
            </w:r>
          </w:p>
        </w:tc>
        <w:tc>
          <w:tcPr>
            <w:tcW w:w="1098" w:type="dxa"/>
            <w:vAlign w:val="center"/>
          </w:tcPr>
          <w:p w:rsidR="00E17438" w:rsidRPr="009A45EB" w:rsidRDefault="00E17438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2020</w:t>
            </w:r>
            <w:r w:rsidR="009A45EB" w:rsidRPr="009A45EB">
              <w:rPr>
                <w:sz w:val="16"/>
                <w:szCs w:val="16"/>
              </w:rPr>
              <w:t xml:space="preserve"> </w:t>
            </w:r>
            <w:r w:rsidRPr="009A45EB">
              <w:rPr>
                <w:sz w:val="16"/>
                <w:szCs w:val="16"/>
              </w:rPr>
              <w:t>г</w:t>
            </w:r>
            <w:r w:rsidR="009A45EB" w:rsidRPr="009A45EB">
              <w:rPr>
                <w:sz w:val="16"/>
                <w:szCs w:val="16"/>
              </w:rPr>
              <w:t>од</w:t>
            </w:r>
          </w:p>
        </w:tc>
      </w:tr>
      <w:tr w:rsidR="009A45EB" w:rsidRPr="002E28C9" w:rsidTr="009A45EB">
        <w:tc>
          <w:tcPr>
            <w:tcW w:w="1913" w:type="dxa"/>
            <w:vAlign w:val="center"/>
          </w:tcPr>
          <w:p w:rsidR="009A45EB" w:rsidRPr="009A45EB" w:rsidRDefault="009A45EB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1</w:t>
            </w:r>
          </w:p>
        </w:tc>
        <w:tc>
          <w:tcPr>
            <w:tcW w:w="1030" w:type="dxa"/>
            <w:vAlign w:val="center"/>
          </w:tcPr>
          <w:p w:rsidR="009A45EB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9A45EB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vAlign w:val="center"/>
          </w:tcPr>
          <w:p w:rsidR="009A45EB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4</w:t>
            </w:r>
          </w:p>
        </w:tc>
        <w:tc>
          <w:tcPr>
            <w:tcW w:w="1275" w:type="dxa"/>
            <w:vAlign w:val="center"/>
          </w:tcPr>
          <w:p w:rsidR="009A45EB" w:rsidRPr="009A45EB" w:rsidRDefault="009A45EB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9A45EB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6</w:t>
            </w:r>
          </w:p>
        </w:tc>
        <w:tc>
          <w:tcPr>
            <w:tcW w:w="1071" w:type="dxa"/>
            <w:vAlign w:val="center"/>
          </w:tcPr>
          <w:p w:rsidR="009A45EB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7</w:t>
            </w:r>
          </w:p>
        </w:tc>
        <w:tc>
          <w:tcPr>
            <w:tcW w:w="1098" w:type="dxa"/>
            <w:vAlign w:val="center"/>
          </w:tcPr>
          <w:p w:rsidR="009A45EB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  <w:r w:rsidRPr="009A45EB">
              <w:rPr>
                <w:sz w:val="12"/>
                <w:szCs w:val="12"/>
              </w:rPr>
              <w:t>8</w:t>
            </w:r>
          </w:p>
        </w:tc>
      </w:tr>
      <w:tr w:rsidR="00E17438" w:rsidRPr="002E28C9" w:rsidTr="009A45EB">
        <w:trPr>
          <w:trHeight w:val="327"/>
        </w:trPr>
        <w:tc>
          <w:tcPr>
            <w:tcW w:w="1913" w:type="dxa"/>
            <w:vAlign w:val="center"/>
          </w:tcPr>
          <w:p w:rsidR="00E17438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17438" w:rsidRPr="009A45EB">
              <w:rPr>
                <w:sz w:val="16"/>
                <w:szCs w:val="16"/>
              </w:rPr>
              <w:t>алоговая база</w:t>
            </w:r>
          </w:p>
        </w:tc>
        <w:tc>
          <w:tcPr>
            <w:tcW w:w="1030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487 511,9</w:t>
            </w:r>
          </w:p>
        </w:tc>
        <w:tc>
          <w:tcPr>
            <w:tcW w:w="1039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492 387,0</w:t>
            </w:r>
          </w:p>
        </w:tc>
        <w:tc>
          <w:tcPr>
            <w:tcW w:w="993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497 310,9</w:t>
            </w:r>
          </w:p>
        </w:tc>
        <w:tc>
          <w:tcPr>
            <w:tcW w:w="1275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102 800,0*</w:t>
            </w:r>
          </w:p>
        </w:tc>
        <w:tc>
          <w:tcPr>
            <w:tcW w:w="1134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4 714 926,6</w:t>
            </w:r>
          </w:p>
        </w:tc>
        <w:tc>
          <w:tcPr>
            <w:tcW w:w="1071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5 045 299,8</w:t>
            </w:r>
          </w:p>
        </w:tc>
        <w:tc>
          <w:tcPr>
            <w:tcW w:w="1098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5 266 534,8</w:t>
            </w:r>
          </w:p>
        </w:tc>
      </w:tr>
      <w:tr w:rsidR="00E17438" w:rsidRPr="002E28C9" w:rsidTr="009A45EB">
        <w:tc>
          <w:tcPr>
            <w:tcW w:w="1913" w:type="dxa"/>
            <w:vAlign w:val="center"/>
          </w:tcPr>
          <w:p w:rsidR="00E17438" w:rsidRPr="009A45EB" w:rsidRDefault="009A45EB" w:rsidP="009A45EB">
            <w:pPr>
              <w:pStyle w:val="msonormalbullet2gif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17438" w:rsidRPr="009A45EB">
              <w:rPr>
                <w:sz w:val="16"/>
                <w:szCs w:val="16"/>
              </w:rPr>
              <w:t>алог на прибыль (по ставке 17% и нормативу отчислений 5%)</w:t>
            </w:r>
          </w:p>
        </w:tc>
        <w:tc>
          <w:tcPr>
            <w:tcW w:w="1030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4 143,9</w:t>
            </w:r>
          </w:p>
        </w:tc>
        <w:tc>
          <w:tcPr>
            <w:tcW w:w="1039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4 185,3</w:t>
            </w:r>
          </w:p>
        </w:tc>
        <w:tc>
          <w:tcPr>
            <w:tcW w:w="993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4 227,1</w:t>
            </w:r>
          </w:p>
        </w:tc>
        <w:tc>
          <w:tcPr>
            <w:tcW w:w="1275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5 140,0</w:t>
            </w:r>
          </w:p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(102 800,0*5%)</w:t>
            </w:r>
          </w:p>
        </w:tc>
        <w:tc>
          <w:tcPr>
            <w:tcW w:w="1134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40 140,0</w:t>
            </w:r>
          </w:p>
        </w:tc>
        <w:tc>
          <w:tcPr>
            <w:tcW w:w="1071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42 885,0</w:t>
            </w:r>
          </w:p>
        </w:tc>
        <w:tc>
          <w:tcPr>
            <w:tcW w:w="1098" w:type="dxa"/>
            <w:vAlign w:val="center"/>
          </w:tcPr>
          <w:p w:rsidR="00E17438" w:rsidRPr="009A45EB" w:rsidRDefault="00E17438" w:rsidP="00E17438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9A45EB">
              <w:rPr>
                <w:sz w:val="16"/>
                <w:szCs w:val="16"/>
              </w:rPr>
              <w:t>44 766,0</w:t>
            </w:r>
          </w:p>
        </w:tc>
      </w:tr>
    </w:tbl>
    <w:p w:rsidR="00E17438" w:rsidRPr="009A45EB" w:rsidRDefault="00E17438" w:rsidP="00E17438">
      <w:pPr>
        <w:pStyle w:val="msonormalbullet2gi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9A45EB">
        <w:rPr>
          <w:sz w:val="20"/>
          <w:szCs w:val="20"/>
        </w:rPr>
        <w:t>*прогноз налога на прибыль, зачисляемый в бюджеты Красноярского края.</w:t>
      </w:r>
    </w:p>
    <w:p w:rsidR="00D705A0" w:rsidRDefault="00D705A0" w:rsidP="00E17438">
      <w:pPr>
        <w:pStyle w:val="msonormalbullet2gif"/>
        <w:spacing w:before="0" w:beforeAutospacing="0" w:after="0" w:afterAutospacing="0" w:line="276" w:lineRule="auto"/>
        <w:ind w:firstLine="709"/>
        <w:jc w:val="both"/>
      </w:pPr>
    </w:p>
    <w:p w:rsidR="00E17438" w:rsidRPr="002E28C9" w:rsidRDefault="00E17438" w:rsidP="00D705A0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Данные таблицы</w:t>
      </w:r>
      <w:r w:rsidR="00BC661F">
        <w:t xml:space="preserve"> № 7 </w:t>
      </w:r>
      <w:r w:rsidRPr="002E28C9">
        <w:t>свидетельствуют о значительных расхождениях показателя поступления налога на прибыль</w:t>
      </w:r>
      <w:r w:rsidR="00BC661F">
        <w:t>,</w:t>
      </w:r>
      <w:r w:rsidRPr="002E28C9">
        <w:t xml:space="preserve"> рассчитанных различными службами.</w:t>
      </w:r>
    </w:p>
    <w:p w:rsidR="00E17438" w:rsidRPr="002E28C9" w:rsidRDefault="00E17438" w:rsidP="00D705A0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Финансовое управление при прогнозировании налога на прибыль учитывали фактическое поступление названного налога по состоянию на 01.11.2017 года в сумме 35 465,6 тыс. руб., а так же информацию ЗАО Богучанский алюминиевый завод об ожидаемых финансовых результатах его деятельности</w:t>
      </w:r>
      <w:r w:rsidR="00BC661F">
        <w:t xml:space="preserve"> </w:t>
      </w:r>
      <w:r w:rsidRPr="002E28C9">
        <w:t>как основного плательщика налога на прибыль в районе.</w:t>
      </w:r>
    </w:p>
    <w:p w:rsidR="00E17438" w:rsidRPr="002E28C9" w:rsidRDefault="00E17438" w:rsidP="00D705A0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 xml:space="preserve">При этом в расчете прогноза поступлений налога на прибыль Финансовым управлением не учтено наличие переплаты по налогу в </w:t>
      </w:r>
      <w:r w:rsidRPr="00BC661F">
        <w:t xml:space="preserve">размере </w:t>
      </w:r>
      <w:r w:rsidR="00BC661F" w:rsidRPr="00BC661F">
        <w:t>31 823,8</w:t>
      </w:r>
      <w:r w:rsidRPr="002E28C9">
        <w:t xml:space="preserve"> тыс. руб., возврат которой</w:t>
      </w:r>
      <w:r w:rsidR="00BC661F">
        <w:t>,</w:t>
      </w:r>
      <w:r w:rsidRPr="002E28C9">
        <w:t xml:space="preserve"> в случаи подачи заяв</w:t>
      </w:r>
      <w:r w:rsidR="00BC661F">
        <w:t>ления налогоплательщиком, ставит</w:t>
      </w:r>
      <w:r w:rsidRPr="002E28C9">
        <w:t xml:space="preserve"> под сомнение выполнение прогнозируемых поступлений налога. </w:t>
      </w:r>
    </w:p>
    <w:p w:rsidR="00E17438" w:rsidRPr="002E28C9" w:rsidRDefault="00E17438" w:rsidP="00D705A0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Учитывая несоответствие исходных данных принятых для расчета налога на прибыль на прогнозируемый период, невозможно подтвердить или опровергнуть достоверность расчета поступлений налога на прибыль в планируемом периоде.</w:t>
      </w:r>
    </w:p>
    <w:p w:rsidR="00E17438" w:rsidRDefault="00E17438" w:rsidP="00D705A0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2E28C9">
        <w:rPr>
          <w:bCs/>
        </w:rPr>
        <w:t xml:space="preserve">Кроме того, показатели Прогноза СЭР, необходимые для расчета налога на прибыль на плановый период, не приняты Финансовым управлением за основу при составлении проекта бюджета. Такой подход к формированию проекта бюджета привел к нарушению статьи 169 Бюджетного кодекса РФ. </w:t>
      </w:r>
    </w:p>
    <w:p w:rsidR="00E17438" w:rsidRPr="002E28C9" w:rsidRDefault="00E17438" w:rsidP="00E17438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</w:p>
    <w:p w:rsidR="00E17438" w:rsidRPr="002E28C9" w:rsidRDefault="00E17438" w:rsidP="00E17438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2E28C9">
        <w:rPr>
          <w:b/>
        </w:rPr>
        <w:t>Расчет налога на доходы физических лиц</w:t>
      </w:r>
      <w:r w:rsidRPr="002E28C9">
        <w:t xml:space="preserve">, представленный в пояснительной записке к проекту решения о районном бюджете, произведен на основе ожидаемой оценки 2017 года с учетом: </w:t>
      </w:r>
    </w:p>
    <w:p w:rsidR="00E17438" w:rsidRPr="002E28C9" w:rsidRDefault="00E17438" w:rsidP="00D705A0">
      <w:pPr>
        <w:pStyle w:val="msonormalbullet1gif"/>
        <w:numPr>
          <w:ilvl w:val="0"/>
          <w:numId w:val="29"/>
        </w:numPr>
        <w:spacing w:before="0" w:beforeAutospacing="0" w:after="0" w:afterAutospacing="0" w:line="276" w:lineRule="auto"/>
        <w:ind w:left="0" w:firstLine="851"/>
        <w:jc w:val="both"/>
      </w:pPr>
      <w:r w:rsidRPr="002E28C9">
        <w:t xml:space="preserve">показателей Прогноза СЭР; </w:t>
      </w:r>
    </w:p>
    <w:p w:rsidR="00E17438" w:rsidRPr="002E28C9" w:rsidRDefault="00E17438" w:rsidP="00D705A0">
      <w:pPr>
        <w:pStyle w:val="msonormalbullet1gif"/>
        <w:numPr>
          <w:ilvl w:val="0"/>
          <w:numId w:val="29"/>
        </w:numPr>
        <w:spacing w:before="0" w:beforeAutospacing="0" w:after="0" w:afterAutospacing="0" w:line="276" w:lineRule="auto"/>
        <w:ind w:left="0" w:firstLine="851"/>
        <w:jc w:val="both"/>
      </w:pPr>
      <w:r w:rsidRPr="002E28C9">
        <w:t>данных налоговой статистики по форме № 5-НДФЛ «Отчет о налоговой базе и структуре начислений по налогу на доходы физических лиц»;</w:t>
      </w:r>
    </w:p>
    <w:p w:rsidR="00E17438" w:rsidRPr="002E28C9" w:rsidRDefault="00E17438" w:rsidP="00D705A0">
      <w:pPr>
        <w:pStyle w:val="msonormalbullet1gif"/>
        <w:numPr>
          <w:ilvl w:val="0"/>
          <w:numId w:val="29"/>
        </w:numPr>
        <w:spacing w:before="0" w:beforeAutospacing="0" w:after="0" w:afterAutospacing="0" w:line="276" w:lineRule="auto"/>
        <w:ind w:left="0" w:firstLine="851"/>
        <w:jc w:val="both"/>
      </w:pPr>
      <w:r w:rsidRPr="002E28C9">
        <w:t>информации МРИ ФНС № 8.</w:t>
      </w:r>
    </w:p>
    <w:p w:rsidR="00E17438" w:rsidRDefault="00E17438" w:rsidP="00E17438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2E28C9">
        <w:t xml:space="preserve">Динамика факторов влияющих на поступление в бюджет налога на доходы физических лиц приведена в таблице № </w:t>
      </w:r>
      <w:r w:rsidR="0040249A">
        <w:t>8</w:t>
      </w:r>
      <w:r w:rsidRPr="002E28C9">
        <w:t xml:space="preserve">. </w:t>
      </w:r>
    </w:p>
    <w:p w:rsidR="00D705A0" w:rsidRDefault="00D705A0" w:rsidP="00E17438">
      <w:pPr>
        <w:pStyle w:val="msonormalbullet1gif"/>
        <w:spacing w:before="0" w:beforeAutospacing="0" w:after="0" w:afterAutospacing="0" w:line="276" w:lineRule="auto"/>
        <w:ind w:firstLine="851"/>
        <w:jc w:val="both"/>
      </w:pPr>
    </w:p>
    <w:p w:rsidR="00D705A0" w:rsidRDefault="00D705A0" w:rsidP="00E17438">
      <w:pPr>
        <w:pStyle w:val="msonormalbullet1gif"/>
        <w:spacing w:before="0" w:beforeAutospacing="0" w:after="0" w:afterAutospacing="0" w:line="276" w:lineRule="auto"/>
        <w:ind w:firstLine="851"/>
        <w:jc w:val="both"/>
      </w:pPr>
    </w:p>
    <w:p w:rsidR="00D705A0" w:rsidRDefault="00D705A0" w:rsidP="00E17438">
      <w:pPr>
        <w:pStyle w:val="msonormalbullet1gif"/>
        <w:spacing w:before="0" w:beforeAutospacing="0" w:after="0" w:afterAutospacing="0" w:line="276" w:lineRule="auto"/>
        <w:ind w:firstLine="851"/>
        <w:jc w:val="both"/>
      </w:pPr>
    </w:p>
    <w:p w:rsidR="00D705A0" w:rsidRDefault="00D705A0" w:rsidP="00E17438">
      <w:pPr>
        <w:pStyle w:val="msonormalbullet1gif"/>
        <w:spacing w:before="0" w:beforeAutospacing="0" w:after="0" w:afterAutospacing="0" w:line="276" w:lineRule="auto"/>
        <w:ind w:firstLine="851"/>
        <w:jc w:val="both"/>
      </w:pPr>
    </w:p>
    <w:p w:rsidR="00D705A0" w:rsidRPr="002E28C9" w:rsidRDefault="00D705A0" w:rsidP="00E17438">
      <w:pPr>
        <w:pStyle w:val="msonormalbullet1gif"/>
        <w:spacing w:before="0" w:beforeAutospacing="0" w:after="0" w:afterAutospacing="0" w:line="276" w:lineRule="auto"/>
        <w:ind w:firstLine="851"/>
        <w:jc w:val="both"/>
      </w:pPr>
    </w:p>
    <w:p w:rsidR="00E17438" w:rsidRPr="002E28C9" w:rsidRDefault="0040249A" w:rsidP="00E17438">
      <w:pPr>
        <w:pStyle w:val="msonormalbullet2gif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Таблица № 8</w:t>
      </w:r>
    </w:p>
    <w:tbl>
      <w:tblPr>
        <w:tblStyle w:val="a3"/>
        <w:tblW w:w="10031" w:type="dxa"/>
        <w:tblInd w:w="-318" w:type="dxa"/>
        <w:tblLayout w:type="fixed"/>
        <w:tblLook w:val="04A0"/>
      </w:tblPr>
      <w:tblGrid>
        <w:gridCol w:w="1986"/>
        <w:gridCol w:w="1134"/>
        <w:gridCol w:w="1133"/>
        <w:gridCol w:w="1133"/>
        <w:gridCol w:w="1133"/>
        <w:gridCol w:w="1133"/>
        <w:gridCol w:w="1239"/>
        <w:gridCol w:w="1140"/>
      </w:tblGrid>
      <w:tr w:rsidR="00E17438" w:rsidRPr="002E28C9" w:rsidTr="000E720A">
        <w:trPr>
          <w:trHeight w:val="81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2014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2015год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2016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2017 год оценка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2018 год прогноз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2019 год прогноз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2020 год прогноз</w:t>
            </w:r>
          </w:p>
        </w:tc>
      </w:tr>
      <w:tr w:rsidR="00E17438" w:rsidRPr="002E28C9" w:rsidTr="000E720A">
        <w:trPr>
          <w:trHeight w:val="84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D705A0" w:rsidRDefault="00E17438" w:rsidP="00E17438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705A0"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E17438" w:rsidRPr="002E28C9" w:rsidTr="000E720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D705A0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</w:t>
            </w:r>
            <w:r w:rsidR="00E17438" w:rsidRPr="002E28C9">
              <w:rPr>
                <w:sz w:val="16"/>
                <w:szCs w:val="16"/>
                <w:lang w:eastAsia="en-US"/>
              </w:rPr>
              <w:t>онд заработной платы работников списочного состава организаций (тыс. 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6 562 104,9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7 545 378,0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7 141 541,9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7 392 716,4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7 803 357,9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8 262 755,7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8 795 794,4</w:t>
            </w:r>
          </w:p>
        </w:tc>
      </w:tr>
      <w:tr w:rsidR="00E17438" w:rsidRPr="002E28C9" w:rsidTr="000E720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рост к предыдущему периоду в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94,6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103,5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105,6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105,9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106,5</w:t>
            </w:r>
          </w:p>
        </w:tc>
      </w:tr>
      <w:tr w:rsidR="00E17438" w:rsidRPr="002E28C9" w:rsidTr="000E720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налог на доходы физических лиц (тыс. 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759 949,3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287 339,6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230 473,0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199 960,3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276 795,2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293 450,7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312 997,8</w:t>
            </w:r>
          </w:p>
        </w:tc>
      </w:tr>
      <w:tr w:rsidR="00E17438" w:rsidRPr="002E28C9" w:rsidTr="000E720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рост к предыдущему периоду в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37,8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86,8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138,4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438" w:rsidRPr="002E28C9" w:rsidRDefault="00E17438" w:rsidP="00E17438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2E28C9">
              <w:rPr>
                <w:sz w:val="16"/>
                <w:szCs w:val="16"/>
                <w:lang w:eastAsia="en-US"/>
              </w:rPr>
              <w:t>106,7</w:t>
            </w:r>
          </w:p>
        </w:tc>
      </w:tr>
    </w:tbl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Из данных таблицы</w:t>
      </w:r>
      <w:r w:rsidR="003B1EAE">
        <w:t xml:space="preserve"> № 8</w:t>
      </w:r>
      <w:r w:rsidRPr="002E28C9">
        <w:t xml:space="preserve"> видно, что на 2018 - 2020 годы прогнозируется ежегодный рост </w:t>
      </w:r>
      <w:r w:rsidRPr="002E28C9">
        <w:rPr>
          <w:lang w:eastAsia="en-US"/>
        </w:rPr>
        <w:t>фонда заработной платы работников списочного состава организаций</w:t>
      </w:r>
      <w:r w:rsidRPr="002E28C9">
        <w:t xml:space="preserve">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Темп роста поступлений налога на доходы физических лиц в основном соответствует темпам роста вышеперечисленных показателей Прогноза СЭР и подтверждает плановое поступление налога на 2019 - 2020 годы.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Опережение темпа роста налога на доходы физических лиц темпа роста </w:t>
      </w:r>
      <w:r w:rsidRPr="002E28C9">
        <w:rPr>
          <w:lang w:eastAsia="en-US"/>
        </w:rPr>
        <w:t>фонда заработной платы работников списочного состава организаций в 2018 году связано в основном с увеличением норматива зачисления налога на доходы физических лиц в доходы районного бюджета (с 20</w:t>
      </w:r>
      <w:r w:rsidR="00D705A0">
        <w:rPr>
          <w:lang w:eastAsia="en-US"/>
        </w:rPr>
        <w:t>,0</w:t>
      </w:r>
      <w:r w:rsidRPr="002E28C9">
        <w:rPr>
          <w:lang w:eastAsia="en-US"/>
        </w:rPr>
        <w:t xml:space="preserve"> до 28</w:t>
      </w:r>
      <w:r w:rsidR="00D705A0">
        <w:rPr>
          <w:lang w:eastAsia="en-US"/>
        </w:rPr>
        <w:t>,0</w:t>
      </w:r>
      <w:r w:rsidRPr="002E28C9">
        <w:rPr>
          <w:lang w:eastAsia="en-US"/>
        </w:rPr>
        <w:t>%).</w:t>
      </w:r>
    </w:p>
    <w:p w:rsidR="00E17438" w:rsidRPr="002E28C9" w:rsidRDefault="00E17438" w:rsidP="00E174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В пояснительной записке указано, что в расчете поступлений налога на доходы физических лиц учтена сумма недоимки, погашение которой планируется в следующих размерах: в 2018 - 2019 годах – 35</w:t>
      </w:r>
      <w:r w:rsidR="00D705A0">
        <w:rPr>
          <w:rFonts w:ascii="Times New Roman" w:hAnsi="Times New Roman" w:cs="Times New Roman"/>
          <w:sz w:val="24"/>
          <w:szCs w:val="24"/>
        </w:rPr>
        <w:t>,0</w:t>
      </w:r>
      <w:r w:rsidRPr="002E28C9">
        <w:rPr>
          <w:rFonts w:ascii="Times New Roman" w:hAnsi="Times New Roman" w:cs="Times New Roman"/>
          <w:sz w:val="24"/>
          <w:szCs w:val="24"/>
        </w:rPr>
        <w:t>% ежегодно, в 2020 году – 30</w:t>
      </w:r>
      <w:r w:rsidR="00D705A0">
        <w:rPr>
          <w:rFonts w:ascii="Times New Roman" w:hAnsi="Times New Roman" w:cs="Times New Roman"/>
          <w:sz w:val="24"/>
          <w:szCs w:val="24"/>
        </w:rPr>
        <w:t>,0</w:t>
      </w:r>
      <w:r w:rsidRPr="002E28C9">
        <w:rPr>
          <w:rFonts w:ascii="Times New Roman" w:hAnsi="Times New Roman" w:cs="Times New Roman"/>
          <w:sz w:val="24"/>
          <w:szCs w:val="24"/>
        </w:rPr>
        <w:t>% от суммы задолженности в бюджет.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 xml:space="preserve">Предусмотренные в проекте районного бюджета поступления налога на доходы физических лиц не в полной мере соответствуют прогнозным показателям, представленным </w:t>
      </w:r>
      <w:r w:rsidR="003B1EAE">
        <w:t>МРИ</w:t>
      </w:r>
      <w:r>
        <w:t xml:space="preserve"> ФНС № </w:t>
      </w:r>
      <w:r w:rsidRPr="002E28C9">
        <w:t>8.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17438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Поступление </w:t>
      </w:r>
      <w:r w:rsidRPr="002E28C9">
        <w:rPr>
          <w:b/>
        </w:rPr>
        <w:t xml:space="preserve">акцизов по подакцизным товарам </w:t>
      </w:r>
      <w:r w:rsidRPr="002E28C9">
        <w:t>учтено в проекте районного бюджета на 2018 год в размере 28,8 тыс. руб. с</w:t>
      </w:r>
      <w:r w:rsidR="00D705A0">
        <w:t>о</w:t>
      </w:r>
      <w:r w:rsidRPr="002E28C9">
        <w:t xml:space="preserve"> снижением к ожидаемому исполнению за 2017 год.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Поступление </w:t>
      </w:r>
      <w:r w:rsidRPr="002E28C9">
        <w:rPr>
          <w:b/>
        </w:rPr>
        <w:t xml:space="preserve">единого налога на вмененный доход для отдельных видов деятельности </w:t>
      </w:r>
      <w:r w:rsidRPr="002E28C9">
        <w:t xml:space="preserve">учтено в проекте районного бюджета на 2018 год в размере 27 600,0 тыс. руб. с ростом к ожидаемому исполнению за 2017 год. </w:t>
      </w:r>
    </w:p>
    <w:p w:rsidR="00E17438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При этом </w:t>
      </w:r>
      <w:r w:rsidR="003B1EAE">
        <w:t>МРИ</w:t>
      </w:r>
      <w:r>
        <w:t xml:space="preserve"> ФНС № </w:t>
      </w:r>
      <w:r w:rsidRPr="002E28C9">
        <w:t>8 прогнозируются поступления по данному виду дохода на 2018 год в размере 27 610,0 тыс. руб.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Поступление </w:t>
      </w:r>
      <w:r w:rsidRPr="002E28C9">
        <w:rPr>
          <w:b/>
        </w:rPr>
        <w:t xml:space="preserve">единого сельскохозяйственного налога </w:t>
      </w:r>
      <w:r w:rsidRPr="002E28C9">
        <w:t xml:space="preserve">учтено в проекте районного бюджета на 2018 год в размере 7,5 тыс. руб. со снижением к ожидаемому исполнению за 2017 год. На 2019 и 2020 годы прогнозируется поступление в сумме 7,8 тыс. руб. и 8,1 тыс. руб. соответственно. </w:t>
      </w:r>
    </w:p>
    <w:p w:rsidR="00E17438" w:rsidRPr="002E28C9" w:rsidRDefault="00E17438" w:rsidP="00E174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 xml:space="preserve">При расчете прогнозных поступлений единого сельскохозяйственного налога учтен рост налоговой базы на индексы производства и индексы-дефляторы цен по разделу </w:t>
      </w:r>
      <w:r w:rsidRPr="002E28C9">
        <w:rPr>
          <w:rFonts w:ascii="Times New Roman" w:hAnsi="Times New Roman" w:cs="Times New Roman"/>
          <w:sz w:val="24"/>
          <w:szCs w:val="24"/>
        </w:rPr>
        <w:lastRenderedPageBreak/>
        <w:t xml:space="preserve">«сельское хозяйство, охота и лесное хозяйство»: в 2018 году – 1,057, в 2019 году –1,044 и в 2020 году – 1,043. </w:t>
      </w:r>
    </w:p>
    <w:p w:rsidR="00E17438" w:rsidRDefault="00627FE3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>
        <w:t>МРИ</w:t>
      </w:r>
      <w:r w:rsidR="00E17438">
        <w:t xml:space="preserve"> ФНС № </w:t>
      </w:r>
      <w:r w:rsidR="00E17438" w:rsidRPr="002E28C9">
        <w:t>8 прогнозируются поступления по данному виду дохода на 2018 год в размере 21,0 тыс. руб.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Поступление </w:t>
      </w:r>
      <w:r w:rsidRPr="002E28C9">
        <w:rPr>
          <w:b/>
        </w:rPr>
        <w:t xml:space="preserve">налога на имущество физических лиц </w:t>
      </w:r>
      <w:r w:rsidRPr="002E28C9">
        <w:t xml:space="preserve">учтено в проекте районного бюджета на 2018 год в размере 2,5 тыс. руб. с ростом к ожидаемому исполнению за 2017 год. На 2019 и 2020 годы прогнозируется поступление по 2,6 и 2,7 тыс. руб. соответственно. </w:t>
      </w:r>
    </w:p>
    <w:p w:rsidR="00E17438" w:rsidRPr="002E28C9" w:rsidRDefault="00627FE3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>
        <w:t>МРИ</w:t>
      </w:r>
      <w:r w:rsidR="00E17438">
        <w:t xml:space="preserve"> ФНС № </w:t>
      </w:r>
      <w:r w:rsidR="00E17438" w:rsidRPr="002E28C9">
        <w:t>8 прогнозируются поступления по данному виду дохода на 2018 год в размере 4,0 тыс. руб.</w:t>
      </w:r>
    </w:p>
    <w:p w:rsidR="00E17438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В пояснительной записке не указана сумма недоимки и переплаты, которые влияют на прогнозируемые суммы налога на имущество физических лиц.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Поступление </w:t>
      </w:r>
      <w:r w:rsidRPr="002E28C9">
        <w:rPr>
          <w:b/>
        </w:rPr>
        <w:t xml:space="preserve">земельного налога </w:t>
      </w:r>
      <w:r w:rsidRPr="002E28C9">
        <w:t>учтено в проекте районного бюджета на 2018 год в размере 275,2 тыс. руб. с незначительным ростом к ожидаемому исполнению за 2017 год. На 201</w:t>
      </w:r>
      <w:r w:rsidR="00627FE3">
        <w:t>9</w:t>
      </w:r>
      <w:r w:rsidRPr="002E28C9">
        <w:t xml:space="preserve"> и 20</w:t>
      </w:r>
      <w:r w:rsidR="00627FE3">
        <w:t>20</w:t>
      </w:r>
      <w:r w:rsidRPr="002E28C9">
        <w:t xml:space="preserve"> годы прогнозируется поступление по 286,4 тыс. руб. и 297,7 тыс. руб. соответственно. </w:t>
      </w:r>
    </w:p>
    <w:p w:rsidR="00E17438" w:rsidRDefault="00627FE3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>
        <w:t>МРИ</w:t>
      </w:r>
      <w:r w:rsidR="00E17438">
        <w:t xml:space="preserve"> ФНС № </w:t>
      </w:r>
      <w:r w:rsidR="00E17438" w:rsidRPr="002E28C9">
        <w:t>8 прогнозируются поступления по данному виду дохода на 2018 год в размере 295,0 тыс. руб.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Поступление </w:t>
      </w:r>
      <w:r w:rsidRPr="002E28C9">
        <w:rPr>
          <w:b/>
        </w:rPr>
        <w:t xml:space="preserve">государственной пошлины </w:t>
      </w:r>
      <w:r w:rsidRPr="002E28C9">
        <w:t xml:space="preserve">учтено в проекте районного бюджета на 2018 год в размере 4 530,0 тыс. руб. с ростом к ожидаемому исполнению за 2017 год. На 2019 и 2020 годы прогнозируется поступление по 4 710,0 и 4 897,2 тыс. руб. соответственно. </w:t>
      </w:r>
    </w:p>
    <w:p w:rsidR="00E17438" w:rsidRDefault="00627FE3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>
        <w:t>МРИ</w:t>
      </w:r>
      <w:r w:rsidR="00E17438">
        <w:t xml:space="preserve"> ФНС № </w:t>
      </w:r>
      <w:r w:rsidR="00E17438" w:rsidRPr="002E28C9">
        <w:t>8 прогнозируются поступления по данному виду дохода на 2018 год в размере 4 400,0 тыс. руб.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Анализ предусмотренных проектом </w:t>
      </w:r>
      <w:r w:rsidRPr="002E28C9">
        <w:rPr>
          <w:b/>
        </w:rPr>
        <w:t>доходов от использования имущества</w:t>
      </w:r>
      <w:r w:rsidRPr="002E28C9">
        <w:t xml:space="preserve"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2018 - 2019 годов составит 3,1% и 3,2% в 2020 году.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Прогнозный план поступления доходов от использования находящегося в районной собственности имущества определен на 2018 год в размере 55 996,6 тыс. руб., что на 364,5 тыс. руб. или на 0,6% ниже по сравнению с оценкой 2017 года (56 361,1 тыс. руб.).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Уменьшение доходов от использования находящегося в районной собственности имущества обусловлено уменьшением доходов от сдачи в аренду имущества, находящегося в муниципальной собственности.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Доходы от сдачи в аренду имущества, находящегося в муниципальной собственности прогнозируются на 2018 год ниже ожидаемой оценки 2017 года на 1236,1 тыс. руб.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При планировании доходов от аренды муниципального имущества на 2018 год, учтена месячная начисленная арендная плата по действующим договорам 2017 года в </w:t>
      </w:r>
      <w:r w:rsidRPr="002E28C9">
        <w:lastRenderedPageBreak/>
        <w:t>размере 2 297,0 тыс. руб. При этом сумма задолженности по арендной плате при прогнозировании не отражена.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Доходы от перечисления части прибыли, оставшейся после уплаты налогов и иных обязательных платежей муниципальных унитарных предприятий, прогнозируются на 2018 год в сумме 70,0 тыс. руб., что ниже ожидаемой оценки 2017 года.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Доходы от реализации муниципального имущества и земельных участков в 2018 году планируются ниже ожидаемого поступления в 2017 году в 3,7 раза.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Доходы от реализации муниципального имущества прогнозируются на 2018 год в размере 2 910,0 тыс. руб., 2019 год – 1 100,0 тыс. руб., 2020 год – 300,0 тыс. руб.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Размер</w:t>
      </w:r>
      <w:r w:rsidR="00D7146D">
        <w:t>ы</w:t>
      </w:r>
      <w:r w:rsidRPr="002E28C9">
        <w:t xml:space="preserve"> названных доходов соответствуют аналогичным показателям плана приватизации муниципального имущества на 2017 - 2019 годы, утвержденного решением районного Совета депутатов от 22.12.2016 № 13/1-91, в части 2018 - 2019 годов. 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План приватизации муниципального имущества на 2020 год не утвержден решением Богучанского районного Совета депутатов, тем не менее, проектом районного бюджета без наличия обоснований предусмотрены поступления в сумме 300,0 тыс. руб.</w:t>
      </w:r>
    </w:p>
    <w:p w:rsidR="00E17438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Недостаточно полно представлена информация о недоимке и переплате по доходам от реализации муниципального имущества, а также представленных рассрочках по</w:t>
      </w:r>
      <w:r w:rsidR="00D7146D">
        <w:t xml:space="preserve"> его</w:t>
      </w:r>
      <w:r w:rsidRPr="002E28C9">
        <w:t xml:space="preserve"> выкупу.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 xml:space="preserve">В период 2018 - 2020 годов прогнозируется уменьшение </w:t>
      </w:r>
      <w:r w:rsidRPr="002E28C9">
        <w:rPr>
          <w:b/>
        </w:rPr>
        <w:t>платежей за пользование природными ресурсами</w:t>
      </w:r>
      <w:r w:rsidRPr="002E28C9">
        <w:t xml:space="preserve">. В 2017 году поступление указанных доходов ожидается в объеме 3 420,0 тыс. руб., что на 1 181,8 тыс. руб. ниже уровня 2016 года. В 2018 - 2020 годах доходы прогнозируется в размере 2 500,0 тыс. руб. ежегодно, что ниже уровня 2017 года на 26,9%.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 xml:space="preserve">Удельный вес вышеназванных поступлений в общем объеме доходов районного бюджета прогнозируется с незначительным снижением. </w:t>
      </w:r>
    </w:p>
    <w:p w:rsidR="00E17438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Расчеты, подтверждающие обоснование по названным поступлениям в районный бюджет, главным администратором доходов районного бюджета – Управлением Федеральной службы по надзору в сфере природопользования по Красноярскому краю не представлены Финансовому управлению.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rPr>
          <w:b/>
        </w:rPr>
        <w:t>Штрафы, санкции, возмещение ущерба</w:t>
      </w:r>
      <w:r w:rsidRPr="002E28C9">
        <w:t xml:space="preserve"> прогнозируются на 2018 год в сумме 4805,9 тыс. руб., со снижением на 1</w:t>
      </w:r>
      <w:r w:rsidR="002A0FDE">
        <w:t xml:space="preserve"> </w:t>
      </w:r>
      <w:r w:rsidRPr="002E28C9">
        <w:t xml:space="preserve">605,2 тыс. руб. к ожидаемой оценке 2017 года.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На 201</w:t>
      </w:r>
      <w:r w:rsidR="002A0FDE">
        <w:t>9</w:t>
      </w:r>
      <w:r w:rsidRPr="002E28C9">
        <w:t xml:space="preserve"> – 20</w:t>
      </w:r>
      <w:r w:rsidR="002A0FDE">
        <w:t>20</w:t>
      </w:r>
      <w:r w:rsidRPr="002E28C9">
        <w:t xml:space="preserve"> годы данный показатель прогнозируется по 4 847,9 тыс. руб. ежегодно. </w:t>
      </w:r>
    </w:p>
    <w:p w:rsidR="00E17438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Расчеты, обоснов</w:t>
      </w:r>
      <w:r w:rsidR="002A0FDE">
        <w:t>ывающие</w:t>
      </w:r>
      <w:r w:rsidRPr="002E28C9">
        <w:t xml:space="preserve"> названны</w:t>
      </w:r>
      <w:r w:rsidR="002A0FDE">
        <w:t>е</w:t>
      </w:r>
      <w:r w:rsidRPr="002E28C9">
        <w:t xml:space="preserve"> поступления в районный бюджет, подтверждены главными администраторами доходов районного бюджета на 2018 - 2020 годы в размере 1</w:t>
      </w:r>
      <w:r w:rsidR="00DC7C37">
        <w:t xml:space="preserve"> </w:t>
      </w:r>
      <w:r w:rsidRPr="002E28C9">
        <w:t>981,0 тыс. руб., 1</w:t>
      </w:r>
      <w:r w:rsidR="00DC7C37">
        <w:t xml:space="preserve"> </w:t>
      </w:r>
      <w:r w:rsidRPr="002E28C9">
        <w:t>981,0 тыс. руб., 1</w:t>
      </w:r>
      <w:r w:rsidR="00DC7C37">
        <w:t xml:space="preserve"> </w:t>
      </w:r>
      <w:r w:rsidRPr="002E28C9">
        <w:t>985,7 тыс. руб. соответственно и составляют 41,2%, 40,9% и 41,0% от прогнозируемых поступлений.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rPr>
          <w:b/>
        </w:rPr>
        <w:t>Доходы от оказания платных услуг и компенсации затрат государства</w:t>
      </w:r>
      <w:r w:rsidRPr="002E28C9">
        <w:t xml:space="preserve"> на 2018 год предусмотрены в районном бюджете в сумме 37 990,9 тыс. руб., на 2019 – 2020 годы 37 939,7 тыс. руб. ежегодно.</w:t>
      </w:r>
    </w:p>
    <w:p w:rsidR="00E17438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Доходы, предусмотренные проектом районного бюджета, подтверждены расчетами главных администраторов доходов</w:t>
      </w:r>
      <w:r w:rsidR="00165623">
        <w:t>, а именно:</w:t>
      </w:r>
      <w:r w:rsidRPr="002E28C9">
        <w:t xml:space="preserve"> Управления образования </w:t>
      </w:r>
      <w:r w:rsidRPr="002E28C9">
        <w:lastRenderedPageBreak/>
        <w:t xml:space="preserve">администрации Богучанского района (далее по тексту – Управление образования), администрации Богучанского района, муниципального казенного учреждения «Муниципальная пожарная часть № 1». 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rPr>
          <w:b/>
        </w:rPr>
        <w:t xml:space="preserve">Безвозмездные поступления </w:t>
      </w:r>
      <w:r w:rsidRPr="002E28C9">
        <w:t>на 2018 год прогнозируются в сумме 1 485 943,8 тыс. руб., которая формируется за счет дотаци</w:t>
      </w:r>
      <w:r w:rsidR="00165623">
        <w:t>й</w:t>
      </w:r>
      <w:r w:rsidRPr="002E28C9">
        <w:t xml:space="preserve"> из краевого бюджета в сумме 505 925,3 тыс. руб., субсиди</w:t>
      </w:r>
      <w:r w:rsidR="00165623">
        <w:t>й</w:t>
      </w:r>
      <w:r w:rsidRPr="002E28C9">
        <w:t xml:space="preserve"> – 1 408,9 тыс. руб., субвенци</w:t>
      </w:r>
      <w:r w:rsidR="00165623">
        <w:t>й</w:t>
      </w:r>
      <w:r w:rsidRPr="002E28C9">
        <w:t xml:space="preserve"> – 975 379,1 тыс. руб., межбюджетных трансфертов, передаваемых из бюджетов поселений – 1 430,5 тыс. руб., прочих безвозмездных поступлений – 1 800,0 тыс. руб.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>Безвозмездные поступления в районный бюджет прогнозируются со снижением в 2018 году на 11,9%, в 2019 году на 12,6%, в 2020 году на 8,4% к ожидаемой оценке 2017 года.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E28C9">
        <w:t xml:space="preserve">Снижение прогнозируемых безвозмездных поступлений связано в основном со снижением размера отдельных видов субсидий передаваемых в районный бюджет из бюджетов других уровней бюджетной системы Российской Федерации, а также наличием в районном бюджете 2017 года разовых субсидий, которые не планируются в </w:t>
      </w:r>
      <w:r w:rsidR="00165623">
        <w:t>прогнозируемом периоде</w:t>
      </w:r>
      <w:r w:rsidRPr="002E28C9">
        <w:t>.</w:t>
      </w:r>
    </w:p>
    <w:p w:rsidR="00165623" w:rsidRDefault="00E17438" w:rsidP="00165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решения о бюджете расчеты и обоснования сумм доходов районного бюджета произведены на основании прогнозов поступления доходов, аналитических материалов по исполнению бюджета, представленных</w:t>
      </w:r>
      <w:r w:rsidR="00165623">
        <w:rPr>
          <w:rFonts w:ascii="Times New Roman" w:hAnsi="Times New Roman" w:cs="Times New Roman"/>
          <w:sz w:val="24"/>
          <w:szCs w:val="24"/>
        </w:rPr>
        <w:t xml:space="preserve"> </w:t>
      </w:r>
      <w:r w:rsidRPr="002E28C9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</w:t>
      </w:r>
      <w:r w:rsidR="00165623">
        <w:rPr>
          <w:rFonts w:ascii="Times New Roman" w:hAnsi="Times New Roman" w:cs="Times New Roman"/>
          <w:sz w:val="24"/>
          <w:szCs w:val="24"/>
        </w:rPr>
        <w:t>:</w:t>
      </w:r>
    </w:p>
    <w:p w:rsidR="00E17438" w:rsidRPr="00165623" w:rsidRDefault="00E17438" w:rsidP="0016562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623">
        <w:rPr>
          <w:rFonts w:ascii="Times New Roman" w:hAnsi="Times New Roman" w:cs="Times New Roman"/>
          <w:sz w:val="24"/>
          <w:szCs w:val="24"/>
        </w:rPr>
        <w:t>федеральными органами государственной власти, в соответствии с постановлением Правительства Российской Федерации от 29.12.2007 №</w:t>
      </w:r>
      <w:r w:rsidR="00DC7C37" w:rsidRPr="00165623">
        <w:rPr>
          <w:rFonts w:ascii="Times New Roman" w:hAnsi="Times New Roman" w:cs="Times New Roman"/>
          <w:sz w:val="24"/>
          <w:szCs w:val="24"/>
        </w:rPr>
        <w:t xml:space="preserve"> </w:t>
      </w:r>
      <w:r w:rsidRPr="00165623">
        <w:rPr>
          <w:rFonts w:ascii="Times New Roman" w:hAnsi="Times New Roman" w:cs="Times New Roman"/>
          <w:sz w:val="24"/>
          <w:szCs w:val="24"/>
        </w:rPr>
        <w:t>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бюджетными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</w:t>
      </w:r>
    </w:p>
    <w:p w:rsidR="00E17438" w:rsidRPr="002E28C9" w:rsidRDefault="00E17438" w:rsidP="00E17438">
      <w:pPr>
        <w:pStyle w:val="a4"/>
        <w:numPr>
          <w:ilvl w:val="0"/>
          <w:numId w:val="15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органами государственной власти Красноярского края, в соответствии с постановлением Правительства Красноярского края от 06.04.2010 №</w:t>
      </w:r>
      <w:r w:rsidR="00DC7C37">
        <w:rPr>
          <w:rFonts w:ascii="Times New Roman" w:hAnsi="Times New Roman" w:cs="Times New Roman"/>
          <w:sz w:val="24"/>
          <w:szCs w:val="24"/>
        </w:rPr>
        <w:t xml:space="preserve"> </w:t>
      </w:r>
      <w:r w:rsidRPr="002E28C9">
        <w:rPr>
          <w:rFonts w:ascii="Times New Roman" w:hAnsi="Times New Roman" w:cs="Times New Roman"/>
          <w:sz w:val="24"/>
          <w:szCs w:val="24"/>
        </w:rPr>
        <w:t>164-п «О порядке составления проекта закона Красноярского края о краевом бюджете на очередной финансовый год и плановый период»;</w:t>
      </w:r>
    </w:p>
    <w:p w:rsidR="00E17438" w:rsidRPr="002E28C9" w:rsidRDefault="00E17438" w:rsidP="00E17438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органами местного самоуправления, уполномоченными в сфере управления муниципальным имуществом;</w:t>
      </w:r>
    </w:p>
    <w:p w:rsidR="00E17438" w:rsidRPr="002E28C9" w:rsidRDefault="00E17438" w:rsidP="00E17438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органами местного самоуправления, в соответствии с постановлением администрации Богучанского района от 25.06.2012 № 912 «О порядке и сроках разработки проекта районного бюджета на очередной финансовый год».</w:t>
      </w:r>
    </w:p>
    <w:p w:rsidR="00E17438" w:rsidRPr="002E28C9" w:rsidRDefault="00E17438" w:rsidP="00E174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При исполнении главными администраторами доходов районного бюджета полномочия по представлению сведений, необходимых для составления проекта районного бюджета допущены следующие недостатки и нарушения:</w:t>
      </w:r>
    </w:p>
    <w:p w:rsidR="00E17438" w:rsidRPr="002E28C9" w:rsidRDefault="00E17438" w:rsidP="00E17438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2E28C9">
        <w:t>не</w:t>
      </w:r>
      <w:r>
        <w:t xml:space="preserve"> в полном объеме</w:t>
      </w:r>
      <w:r w:rsidRPr="002E28C9">
        <w:t xml:space="preserve"> представлены расчеты - обоснования плановых показателей;</w:t>
      </w:r>
    </w:p>
    <w:p w:rsidR="00E17438" w:rsidRPr="002E28C9" w:rsidRDefault="00E17438" w:rsidP="00E17438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2E28C9">
        <w:t>не в полной мере соблюдена утвержденная методика прогнозирования поступлений доходов в бюджет Управлением муниципальной собственностью Богучанского района (далее по тексту – УМС);</w:t>
      </w:r>
    </w:p>
    <w:p w:rsidR="00E17438" w:rsidRPr="002E28C9" w:rsidRDefault="00E17438" w:rsidP="00E17438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2E28C9">
        <w:lastRenderedPageBreak/>
        <w:t>не учтены главными администраторами доходов районного бюджета суммы имеющейся задолженности при прогнозировании поступлений в бюджет.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Резервом роста доходной части районного бюджета является повышение собираемости налогов, сборов, платежей и взыскание задолженности по ним.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По данн</w:t>
      </w:r>
      <w:r>
        <w:t xml:space="preserve">ым </w:t>
      </w:r>
      <w:r w:rsidR="005141BB">
        <w:t>МРИ</w:t>
      </w:r>
      <w:r>
        <w:t xml:space="preserve"> ФНС № </w:t>
      </w:r>
      <w:r w:rsidRPr="002E28C9">
        <w:t>8 общая сумма задолженности по уплате налогов, сборов, платежей по ним на 01.10.2017</w:t>
      </w:r>
      <w:r w:rsidR="005141BB">
        <w:t xml:space="preserve"> года</w:t>
      </w:r>
      <w:r w:rsidR="00A62216">
        <w:t xml:space="preserve"> составила 5 099,2</w:t>
      </w:r>
      <w:r w:rsidRPr="002E28C9">
        <w:t xml:space="preserve"> тыс. руб.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 xml:space="preserve">Задолженность и переплата по налогам, сборам и обязательным платежам представлена в таблице № </w:t>
      </w:r>
      <w:r w:rsidR="0040249A">
        <w:t>9</w:t>
      </w:r>
      <w:r w:rsidRPr="002E28C9">
        <w:t>:</w:t>
      </w:r>
    </w:p>
    <w:p w:rsidR="0040249A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right"/>
        <w:rPr>
          <w:sz w:val="20"/>
          <w:szCs w:val="20"/>
        </w:rPr>
      </w:pPr>
      <w:r w:rsidRPr="002E28C9">
        <w:rPr>
          <w:sz w:val="20"/>
          <w:szCs w:val="20"/>
        </w:rPr>
        <w:t xml:space="preserve">Таблица № </w:t>
      </w:r>
      <w:r w:rsidR="0040249A">
        <w:rPr>
          <w:sz w:val="20"/>
          <w:szCs w:val="20"/>
        </w:rPr>
        <w:t>9</w:t>
      </w:r>
    </w:p>
    <w:p w:rsidR="00E17438" w:rsidRPr="0040249A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right"/>
        <w:rPr>
          <w:sz w:val="20"/>
          <w:szCs w:val="20"/>
        </w:rPr>
      </w:pPr>
      <w:r w:rsidRPr="002E28C9">
        <w:t xml:space="preserve">                                                                                                              </w:t>
      </w:r>
      <w:r w:rsidRPr="0040249A">
        <w:rPr>
          <w:sz w:val="20"/>
          <w:szCs w:val="20"/>
        </w:rPr>
        <w:t>(тыс. руб.)</w:t>
      </w:r>
    </w:p>
    <w:tbl>
      <w:tblPr>
        <w:tblStyle w:val="a3"/>
        <w:tblW w:w="0" w:type="auto"/>
        <w:tblLook w:val="04A0"/>
      </w:tblPr>
      <w:tblGrid>
        <w:gridCol w:w="3085"/>
        <w:gridCol w:w="1133"/>
        <w:gridCol w:w="1205"/>
        <w:gridCol w:w="992"/>
        <w:gridCol w:w="992"/>
        <w:gridCol w:w="1133"/>
        <w:gridCol w:w="994"/>
      </w:tblGrid>
      <w:tr w:rsidR="00E17438" w:rsidRPr="002E28C9" w:rsidTr="00E17438">
        <w:trPr>
          <w:trHeight w:val="445"/>
        </w:trPr>
        <w:tc>
          <w:tcPr>
            <w:tcW w:w="3085" w:type="dxa"/>
            <w:vMerge w:val="restart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330" w:type="dxa"/>
            <w:gridSpan w:val="3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недоимка</w:t>
            </w:r>
          </w:p>
        </w:tc>
        <w:tc>
          <w:tcPr>
            <w:tcW w:w="3119" w:type="dxa"/>
            <w:gridSpan w:val="3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переплата</w:t>
            </w:r>
          </w:p>
        </w:tc>
      </w:tr>
      <w:tr w:rsidR="00E17438" w:rsidRPr="002E28C9" w:rsidTr="00E17438">
        <w:trPr>
          <w:trHeight w:val="477"/>
        </w:trPr>
        <w:tc>
          <w:tcPr>
            <w:tcW w:w="3085" w:type="dxa"/>
            <w:vMerge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01.01.2017</w:t>
            </w:r>
          </w:p>
        </w:tc>
        <w:tc>
          <w:tcPr>
            <w:tcW w:w="120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01.10.2017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01.01.2017</w:t>
            </w:r>
          </w:p>
        </w:tc>
        <w:tc>
          <w:tcPr>
            <w:tcW w:w="1133" w:type="dxa"/>
            <w:vAlign w:val="center"/>
          </w:tcPr>
          <w:p w:rsidR="00E17438" w:rsidRPr="002E28C9" w:rsidRDefault="001B5215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</w:t>
            </w:r>
            <w:r w:rsidR="00E17438" w:rsidRPr="002E28C9">
              <w:rPr>
                <w:sz w:val="16"/>
                <w:szCs w:val="16"/>
              </w:rPr>
              <w:t>.2017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изменения</w:t>
            </w:r>
          </w:p>
        </w:tc>
      </w:tr>
      <w:tr w:rsidR="00E17438" w:rsidRPr="002E28C9" w:rsidTr="00E17438">
        <w:tc>
          <w:tcPr>
            <w:tcW w:w="3085" w:type="dxa"/>
            <w:vAlign w:val="center"/>
          </w:tcPr>
          <w:p w:rsidR="00E17438" w:rsidRPr="00DC7C37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DC7C37">
              <w:rPr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E17438" w:rsidRPr="00DC7C37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DC7C37">
              <w:rPr>
                <w:sz w:val="12"/>
                <w:szCs w:val="12"/>
              </w:rPr>
              <w:t>2</w:t>
            </w:r>
          </w:p>
        </w:tc>
        <w:tc>
          <w:tcPr>
            <w:tcW w:w="1205" w:type="dxa"/>
            <w:vAlign w:val="center"/>
          </w:tcPr>
          <w:p w:rsidR="00E17438" w:rsidRPr="00DC7C37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DC7C3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E17438" w:rsidRPr="00DC7C37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DC7C3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E17438" w:rsidRPr="00DC7C37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DC7C37">
              <w:rPr>
                <w:sz w:val="12"/>
                <w:szCs w:val="12"/>
              </w:rPr>
              <w:t>5</w:t>
            </w:r>
          </w:p>
        </w:tc>
        <w:tc>
          <w:tcPr>
            <w:tcW w:w="1133" w:type="dxa"/>
            <w:vAlign w:val="center"/>
          </w:tcPr>
          <w:p w:rsidR="00E17438" w:rsidRPr="00DC7C37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DC7C37">
              <w:rPr>
                <w:sz w:val="12"/>
                <w:szCs w:val="12"/>
              </w:rPr>
              <w:t>6</w:t>
            </w:r>
          </w:p>
        </w:tc>
        <w:tc>
          <w:tcPr>
            <w:tcW w:w="994" w:type="dxa"/>
            <w:vAlign w:val="center"/>
          </w:tcPr>
          <w:p w:rsidR="00E17438" w:rsidRPr="00DC7C37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DC7C37">
              <w:rPr>
                <w:sz w:val="12"/>
                <w:szCs w:val="12"/>
              </w:rPr>
              <w:t>7</w:t>
            </w:r>
          </w:p>
        </w:tc>
      </w:tr>
      <w:tr w:rsidR="00E17438" w:rsidRPr="002E28C9" w:rsidTr="00E17438">
        <w:trPr>
          <w:trHeight w:val="274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3 751,4</w:t>
            </w:r>
          </w:p>
        </w:tc>
        <w:tc>
          <w:tcPr>
            <w:tcW w:w="1205" w:type="dxa"/>
            <w:vAlign w:val="center"/>
          </w:tcPr>
          <w:p w:rsidR="00E17438" w:rsidRPr="00114BE1" w:rsidRDefault="00D154A2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114BE1">
              <w:rPr>
                <w:sz w:val="16"/>
                <w:szCs w:val="16"/>
              </w:rPr>
              <w:t>205,4</w:t>
            </w:r>
          </w:p>
        </w:tc>
        <w:tc>
          <w:tcPr>
            <w:tcW w:w="992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-3 546,0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29 329,6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31 823,8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+2 494,2</w:t>
            </w:r>
          </w:p>
        </w:tc>
      </w:tr>
      <w:tr w:rsidR="00E17438" w:rsidRPr="002E28C9" w:rsidTr="00E17438">
        <w:trPr>
          <w:trHeight w:val="212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17 858,4</w:t>
            </w:r>
          </w:p>
        </w:tc>
        <w:tc>
          <w:tcPr>
            <w:tcW w:w="1205" w:type="dxa"/>
            <w:vAlign w:val="center"/>
          </w:tcPr>
          <w:p w:rsidR="00E17438" w:rsidRPr="00114BE1" w:rsidRDefault="00D154A2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114BE1">
              <w:rPr>
                <w:sz w:val="16"/>
                <w:szCs w:val="16"/>
              </w:rPr>
              <w:t>2 587,1</w:t>
            </w:r>
          </w:p>
        </w:tc>
        <w:tc>
          <w:tcPr>
            <w:tcW w:w="992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-15 271,3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275 038,0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53 955 6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-221 082,4</w:t>
            </w:r>
          </w:p>
        </w:tc>
      </w:tr>
      <w:tr w:rsidR="00E17438" w:rsidRPr="002E28C9" w:rsidTr="00E17438">
        <w:trPr>
          <w:trHeight w:val="257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1 833,1</w:t>
            </w:r>
          </w:p>
        </w:tc>
        <w:tc>
          <w:tcPr>
            <w:tcW w:w="120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2 306,6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+473,5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2 055,8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DC7C37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2 068,6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+12,8</w:t>
            </w:r>
          </w:p>
        </w:tc>
      </w:tr>
      <w:tr w:rsidR="00E17438" w:rsidRPr="002E28C9" w:rsidTr="00E17438">
        <w:trPr>
          <w:trHeight w:val="290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0,2</w:t>
            </w:r>
          </w:p>
        </w:tc>
        <w:tc>
          <w:tcPr>
            <w:tcW w:w="120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</w:t>
            </w:r>
            <w:r w:rsidR="00A62216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</w:t>
            </w:r>
            <w:r w:rsidR="00DC7C3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8C9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DC7C37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2,3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+1,2</w:t>
            </w:r>
          </w:p>
        </w:tc>
      </w:tr>
      <w:tr w:rsidR="00E17438" w:rsidRPr="002E28C9" w:rsidTr="00E17438">
        <w:trPr>
          <w:trHeight w:val="421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налог, взимаемый в связи с применением патентной системы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</w:t>
            </w:r>
            <w:r w:rsidR="00DC7C37">
              <w:rPr>
                <w:sz w:val="16"/>
                <w:szCs w:val="16"/>
              </w:rPr>
              <w:t>,0</w:t>
            </w:r>
          </w:p>
        </w:tc>
        <w:tc>
          <w:tcPr>
            <w:tcW w:w="120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</w:t>
            </w:r>
            <w:r w:rsidR="00DC7C3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</w:t>
            </w:r>
            <w:r w:rsidR="00DC7C3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8,4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59,4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5,1</w:t>
            </w:r>
          </w:p>
        </w:tc>
      </w:tr>
      <w:tr w:rsidR="00E17438" w:rsidRPr="002E28C9" w:rsidTr="00E17438">
        <w:trPr>
          <w:trHeight w:val="272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5 196,0</w:t>
            </w:r>
          </w:p>
        </w:tc>
        <w:tc>
          <w:tcPr>
            <w:tcW w:w="1205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-5 196,0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967,4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</w:t>
            </w:r>
            <w:r w:rsidR="00DC7C37">
              <w:rPr>
                <w:sz w:val="16"/>
                <w:szCs w:val="16"/>
              </w:rPr>
              <w:t>,0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-967,4</w:t>
            </w:r>
          </w:p>
        </w:tc>
      </w:tr>
      <w:tr w:rsidR="00E17438" w:rsidRPr="002E28C9" w:rsidTr="00E17438">
        <w:trPr>
          <w:trHeight w:val="262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5 574,2</w:t>
            </w:r>
          </w:p>
        </w:tc>
        <w:tc>
          <w:tcPr>
            <w:tcW w:w="1205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-5 574,2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7 588,1</w:t>
            </w:r>
          </w:p>
        </w:tc>
        <w:tc>
          <w:tcPr>
            <w:tcW w:w="1133" w:type="dxa"/>
            <w:vAlign w:val="center"/>
          </w:tcPr>
          <w:p w:rsidR="00E17438" w:rsidRPr="002E28C9" w:rsidRDefault="00DC7C37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vAlign w:val="center"/>
          </w:tcPr>
          <w:p w:rsidR="00E17438" w:rsidRPr="002E28C9" w:rsidRDefault="00DC7C37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Х</w:t>
            </w:r>
          </w:p>
        </w:tc>
      </w:tr>
      <w:tr w:rsidR="00E17438" w:rsidRPr="002E28C9" w:rsidTr="00E17438">
        <w:trPr>
          <w:trHeight w:val="280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140,4</w:t>
            </w:r>
          </w:p>
        </w:tc>
        <w:tc>
          <w:tcPr>
            <w:tcW w:w="1205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-140,4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1</w:t>
            </w:r>
            <w:r w:rsidR="00DC7C37">
              <w:rPr>
                <w:sz w:val="16"/>
                <w:szCs w:val="16"/>
              </w:rPr>
              <w:t xml:space="preserve"> </w:t>
            </w:r>
            <w:r w:rsidRPr="002E28C9">
              <w:rPr>
                <w:sz w:val="16"/>
                <w:szCs w:val="16"/>
              </w:rPr>
              <w:t>352,0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0</w:t>
            </w:r>
            <w:r w:rsidR="00DC7C37">
              <w:rPr>
                <w:sz w:val="16"/>
                <w:szCs w:val="16"/>
              </w:rPr>
              <w:t>,0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-1 352,0</w:t>
            </w:r>
          </w:p>
        </w:tc>
      </w:tr>
      <w:tr w:rsidR="00E17438" w:rsidRPr="002E28C9" w:rsidTr="00E17438">
        <w:trPr>
          <w:trHeight w:val="280"/>
        </w:trPr>
        <w:tc>
          <w:tcPr>
            <w:tcW w:w="3085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34 353,7</w:t>
            </w:r>
          </w:p>
        </w:tc>
        <w:tc>
          <w:tcPr>
            <w:tcW w:w="1205" w:type="dxa"/>
            <w:vAlign w:val="center"/>
          </w:tcPr>
          <w:p w:rsidR="00E17438" w:rsidRPr="002E28C9" w:rsidRDefault="00A62216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5 099,2</w:t>
            </w:r>
          </w:p>
        </w:tc>
        <w:tc>
          <w:tcPr>
            <w:tcW w:w="992" w:type="dxa"/>
            <w:vAlign w:val="center"/>
          </w:tcPr>
          <w:p w:rsidR="00E17438" w:rsidRPr="002E28C9" w:rsidRDefault="00114BE1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-29 254,5</w:t>
            </w:r>
          </w:p>
        </w:tc>
        <w:tc>
          <w:tcPr>
            <w:tcW w:w="992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316 340,4</w:t>
            </w:r>
          </w:p>
        </w:tc>
        <w:tc>
          <w:tcPr>
            <w:tcW w:w="1133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87 909,7</w:t>
            </w:r>
          </w:p>
        </w:tc>
        <w:tc>
          <w:tcPr>
            <w:tcW w:w="994" w:type="dxa"/>
            <w:vAlign w:val="center"/>
          </w:tcPr>
          <w:p w:rsidR="00E17438" w:rsidRPr="002E28C9" w:rsidRDefault="00E17438" w:rsidP="00E17438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2E28C9">
              <w:rPr>
                <w:sz w:val="16"/>
                <w:szCs w:val="16"/>
              </w:rPr>
              <w:t>-228 430,7</w:t>
            </w:r>
          </w:p>
        </w:tc>
      </w:tr>
    </w:tbl>
    <w:p w:rsidR="00E17438" w:rsidRPr="002E28C9" w:rsidRDefault="00E17438" w:rsidP="00E17438">
      <w:pPr>
        <w:pStyle w:val="msonormalbullet2gif"/>
        <w:spacing w:before="0" w:beforeAutospacing="0" w:after="0" w:afterAutospacing="0"/>
        <w:ind w:firstLine="708"/>
        <w:contextualSpacing/>
        <w:jc w:val="both"/>
      </w:pP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За 9 месяцев текущего года общая сумма задолженности по уплате налогов, сборо</w:t>
      </w:r>
      <w:r w:rsidR="00114BE1">
        <w:t>в, платежей снизилась на 29 254,5 тыс. руб., или на 85,2</w:t>
      </w:r>
      <w:r w:rsidRPr="002E28C9">
        <w:t>%, главн</w:t>
      </w:r>
      <w:r w:rsidR="005141BB">
        <w:t xml:space="preserve">ым образом, за счет уменьшения </w:t>
      </w:r>
      <w:r w:rsidRPr="002E28C9">
        <w:t>задолженности по налогу на доходы физических лиц.</w:t>
      </w: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>Общая сумма переплаты по налогам, сборам, платежам снизи</w:t>
      </w:r>
      <w:r w:rsidR="002544AF">
        <w:t>лась на 228 430,7 тыс. руб. за 9</w:t>
      </w:r>
      <w:r w:rsidRPr="002E28C9">
        <w:t xml:space="preserve"> месяцев 2017 года, или в 3,6 раза, за счет уменьшения переплаты по налогу на доходы физических лиц.</w:t>
      </w: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>Объем задолженности по налогам, сборам и обязательным платежам свидетельствует о наличии резервов роста доходов районного бюджета.</w:t>
      </w:r>
    </w:p>
    <w:p w:rsidR="00E17438" w:rsidRPr="002E28C9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E28C9">
        <w:t>Значительные объемы переплаты по налогам, сборам и обязательным платежам по итогам текущего года могут привести к существенным потерям доходов районного бюджета в 2018 году.</w:t>
      </w:r>
    </w:p>
    <w:p w:rsidR="00E17438" w:rsidRPr="0040249A" w:rsidRDefault="00E17438" w:rsidP="00E17438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</w:p>
    <w:p w:rsidR="00E17438" w:rsidRPr="0040249A" w:rsidRDefault="00E17438" w:rsidP="00E1743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40249A">
        <w:t>Выводы:</w:t>
      </w:r>
    </w:p>
    <w:p w:rsidR="00E17438" w:rsidRPr="0040249A" w:rsidRDefault="00E17438" w:rsidP="00E17438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2E28C9" w:rsidRDefault="00E17438" w:rsidP="00E17438">
      <w:pPr>
        <w:pStyle w:val="a4"/>
        <w:numPr>
          <w:ilvl w:val="0"/>
          <w:numId w:val="1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районного бюджета на 2018 год прогнозируются в общей сумме 1 940 832,0 тыс. руб., в том числе: налоговые и неналоговые доходы – 454 888,2 тыс. руб. (23,4% от общего объема доходов), безвозмездные поступления – 1 485 943,8 тыс. руб. (76,6% от общего объема доходов). Увеличение прогнозируемых доходов на 2018 год по отношению к плановым назначениям 2017 года составит 161 664,9 тыс. руб. (9,1%), что обусловлено, в основном, увеличением безвозмездных поступлений в районный бюджет. Объем налоговых и неналоговых доходов увеличится на 75 298,0 тыс. руб. (или 19,8%);</w:t>
      </w:r>
    </w:p>
    <w:p w:rsidR="00E17438" w:rsidRPr="002E28C9" w:rsidRDefault="00E17438" w:rsidP="00E17438">
      <w:pPr>
        <w:numPr>
          <w:ilvl w:val="0"/>
          <w:numId w:val="17"/>
        </w:numPr>
        <w:spacing w:before="100" w:beforeAutospacing="1"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организаций на предстоящий период прогнозируется с постепенным наращиванием объема и превышением его в 2020 году к уровню 2018 года;</w:t>
      </w:r>
    </w:p>
    <w:p w:rsidR="00E17438" w:rsidRPr="002E28C9" w:rsidRDefault="00E17438" w:rsidP="00E17438">
      <w:pPr>
        <w:numPr>
          <w:ilvl w:val="0"/>
          <w:numId w:val="17"/>
        </w:numPr>
        <w:spacing w:before="100" w:beforeAutospacing="1"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темп роста поступлений налога на доходы физических лиц в основном соответствует темпам роста показателей Прогноза СЭР и подтверждает проект поступления налога на 2018 - 2020 годы. Прогноз поступлений налога на доходы физических лиц в районный бюджет 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276 795,2 тыс. руб.,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293 450,7 тыс. руб.,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312 997,8 тыс. руб.;</w:t>
      </w:r>
    </w:p>
    <w:p w:rsidR="00E17438" w:rsidRPr="002E28C9" w:rsidRDefault="00E17438" w:rsidP="00E17438">
      <w:pPr>
        <w:pStyle w:val="msonormalbullet2gif"/>
        <w:numPr>
          <w:ilvl w:val="0"/>
          <w:numId w:val="17"/>
        </w:numPr>
        <w:spacing w:after="0" w:afterAutospacing="0" w:line="276" w:lineRule="auto"/>
        <w:ind w:left="0" w:firstLine="851"/>
        <w:contextualSpacing/>
        <w:jc w:val="both"/>
      </w:pPr>
      <w:r w:rsidRPr="002E28C9">
        <w:t xml:space="preserve">прогнозный план поступления доходов от использования имущества, находящегося в районной собственности, определен на 2018 год в размере 55 996,6 тыс. руб., что на 364,5 тыс. руб. или на 0,6% ниже по сравнению с оценкой 2017 года (56 361,1 тыс. руб.). </w:t>
      </w: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 xml:space="preserve">Уменьшение доходов от использования имущества, находящегося в </w:t>
      </w:r>
      <w:r w:rsidR="00D16E16">
        <w:t>муниципальной</w:t>
      </w:r>
      <w:r w:rsidRPr="002E28C9">
        <w:t xml:space="preserve"> собственности, обусловлено уменьшением доходов от сдачи в аренду</w:t>
      </w:r>
      <w:r w:rsidR="00D16E16">
        <w:t xml:space="preserve"> имущества и земельных участков</w:t>
      </w:r>
      <w:r w:rsidRPr="002E28C9">
        <w:t>.</w:t>
      </w:r>
    </w:p>
    <w:p w:rsidR="00E17438" w:rsidRPr="002E28C9" w:rsidRDefault="00E17438" w:rsidP="00E17438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2E28C9">
        <w:t>Анализ предусмотренных проектом доходов</w:t>
      </w:r>
      <w:r>
        <w:t xml:space="preserve"> от использования имущества</w:t>
      </w:r>
      <w:r w:rsidRPr="002E28C9">
        <w:t xml:space="preserve">, в том числе с учетом доходов от продажи материальных и нематериальных активов, свидетельствует о стабильно несущественной роли </w:t>
      </w:r>
      <w:r w:rsidR="00D16E16">
        <w:t>муниципальной</w:t>
      </w:r>
      <w:r w:rsidRPr="002E28C9">
        <w:t xml:space="preserve"> собственности в формировании доходов районного бюджета в целом, доля которых в вышеуказанных поступлениях 2018 - 2019 годах составит 3,1%, </w:t>
      </w:r>
      <w:r w:rsidR="00D16E16">
        <w:t xml:space="preserve">в </w:t>
      </w:r>
      <w:r w:rsidRPr="002E28C9">
        <w:t>2020 году – 3,2%</w:t>
      </w:r>
      <w:r w:rsidR="00DC7C37">
        <w:t>;</w:t>
      </w:r>
      <w:r w:rsidRPr="002E28C9">
        <w:t xml:space="preserve"> </w:t>
      </w:r>
    </w:p>
    <w:p w:rsidR="00E17438" w:rsidRPr="002E28C9" w:rsidRDefault="00DC7C37" w:rsidP="00E17438">
      <w:pPr>
        <w:pStyle w:val="msonormalbullet2gif"/>
        <w:numPr>
          <w:ilvl w:val="0"/>
          <w:numId w:val="17"/>
        </w:numPr>
        <w:spacing w:after="0" w:afterAutospacing="0" w:line="276" w:lineRule="auto"/>
        <w:ind w:left="0" w:firstLine="851"/>
        <w:contextualSpacing/>
        <w:jc w:val="both"/>
      </w:pPr>
      <w:r>
        <w:t>п</w:t>
      </w:r>
      <w:r w:rsidR="00E17438" w:rsidRPr="002E28C9">
        <w:t>о отдельным доходам районного бюджета расчеты, обосновывающие прогнозные показатели</w:t>
      </w:r>
      <w:r w:rsidR="00D16E16">
        <w:t>, главными администраторами</w:t>
      </w:r>
      <w:r w:rsidR="00E17438" w:rsidRPr="002E28C9">
        <w:t xml:space="preserve"> не представлены, либо представлены не в полном объеме (штрафы, санкции, возмещение ущерба,</w:t>
      </w:r>
      <w:r w:rsidR="00E17438" w:rsidRPr="002E28C9">
        <w:rPr>
          <w:b/>
        </w:rPr>
        <w:t xml:space="preserve"> </w:t>
      </w:r>
      <w:r w:rsidR="00E17438">
        <w:t>платежи за пользование природными ресурсами</w:t>
      </w:r>
      <w:r w:rsidR="00E17438" w:rsidRPr="002E28C9">
        <w:t>);</w:t>
      </w:r>
    </w:p>
    <w:p w:rsidR="00E17438" w:rsidRPr="002E28C9" w:rsidRDefault="00E17438" w:rsidP="00E17438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поступлений доходов в районный бюджет на 2018 год не в полном объеме учтены недоимки и переплаты по налогам и платежам, что может негативно повлиять на достове</w:t>
      </w:r>
      <w:r w:rsidR="00D16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рность предоставленных расчетов.</w:t>
      </w:r>
    </w:p>
    <w:p w:rsidR="00DC7C37" w:rsidRPr="00DC7C37" w:rsidRDefault="00DC7C37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Pr="00AB5A69" w:rsidRDefault="006B54E2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69">
        <w:rPr>
          <w:rFonts w:ascii="Times New Roman" w:hAnsi="Times New Roman" w:cs="Times New Roman"/>
          <w:b/>
          <w:sz w:val="24"/>
          <w:szCs w:val="24"/>
        </w:rPr>
        <w:t>Отдельные вопрос</w:t>
      </w:r>
      <w:r w:rsidR="000A7E6D" w:rsidRPr="00AB5A69">
        <w:rPr>
          <w:rFonts w:ascii="Times New Roman" w:hAnsi="Times New Roman" w:cs="Times New Roman"/>
          <w:b/>
          <w:sz w:val="24"/>
          <w:szCs w:val="24"/>
        </w:rPr>
        <w:t>ы формирования расходов бюджета</w:t>
      </w:r>
    </w:p>
    <w:p w:rsidR="00C2717F" w:rsidRPr="00AB5A69" w:rsidRDefault="00C2717F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253D" w:rsidRPr="00AB5A69" w:rsidRDefault="0051253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A69">
        <w:rPr>
          <w:rFonts w:ascii="Times New Roman" w:hAnsi="Times New Roman" w:cs="Times New Roman"/>
          <w:sz w:val="24"/>
          <w:szCs w:val="24"/>
        </w:rPr>
        <w:t xml:space="preserve">В соответствии с принципами </w:t>
      </w:r>
      <w:r w:rsidR="00704693" w:rsidRPr="00AB5A69">
        <w:rPr>
          <w:rFonts w:ascii="Times New Roman" w:hAnsi="Times New Roman" w:cs="Times New Roman"/>
          <w:sz w:val="24"/>
          <w:szCs w:val="24"/>
        </w:rPr>
        <w:t>Б</w:t>
      </w:r>
      <w:r w:rsidRPr="00AB5A69">
        <w:rPr>
          <w:rFonts w:ascii="Times New Roman" w:hAnsi="Times New Roman" w:cs="Times New Roman"/>
          <w:sz w:val="24"/>
          <w:szCs w:val="24"/>
        </w:rPr>
        <w:t>юджетной политики, предлагаемые основные направления расходов районного бюджета на 201</w:t>
      </w:r>
      <w:r w:rsidR="00AB5A69" w:rsidRPr="00AB5A69">
        <w:rPr>
          <w:rFonts w:ascii="Times New Roman" w:hAnsi="Times New Roman" w:cs="Times New Roman"/>
          <w:sz w:val="24"/>
          <w:szCs w:val="24"/>
        </w:rPr>
        <w:t>8</w:t>
      </w:r>
      <w:r w:rsidRPr="00AB5A6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B5A69" w:rsidRPr="00AB5A69">
        <w:rPr>
          <w:rFonts w:ascii="Times New Roman" w:hAnsi="Times New Roman" w:cs="Times New Roman"/>
          <w:sz w:val="24"/>
          <w:szCs w:val="24"/>
        </w:rPr>
        <w:t>9</w:t>
      </w:r>
      <w:r w:rsidRPr="00AB5A69">
        <w:rPr>
          <w:rFonts w:ascii="Times New Roman" w:hAnsi="Times New Roman" w:cs="Times New Roman"/>
          <w:sz w:val="24"/>
          <w:szCs w:val="24"/>
        </w:rPr>
        <w:t xml:space="preserve"> и 20</w:t>
      </w:r>
      <w:r w:rsidR="00AB5A69" w:rsidRPr="00AB5A69">
        <w:rPr>
          <w:rFonts w:ascii="Times New Roman" w:hAnsi="Times New Roman" w:cs="Times New Roman"/>
          <w:sz w:val="24"/>
          <w:szCs w:val="24"/>
        </w:rPr>
        <w:t>20</w:t>
      </w:r>
      <w:r w:rsidRPr="00AB5A69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социальных и иных первоочередных расходных обязательств Богучанского района.</w:t>
      </w:r>
    </w:p>
    <w:p w:rsidR="008B1C29" w:rsidRPr="00AB5A69" w:rsidRDefault="002B308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A69">
        <w:rPr>
          <w:rFonts w:ascii="Times New Roman" w:hAnsi="Times New Roman" w:cs="Times New Roman"/>
          <w:sz w:val="24"/>
          <w:szCs w:val="24"/>
        </w:rPr>
        <w:t xml:space="preserve">Расходы районного </w:t>
      </w:r>
      <w:r w:rsidR="008B1C29" w:rsidRPr="00AB5A69">
        <w:rPr>
          <w:rFonts w:ascii="Times New Roman" w:hAnsi="Times New Roman" w:cs="Times New Roman"/>
          <w:sz w:val="24"/>
          <w:szCs w:val="24"/>
        </w:rPr>
        <w:t>бюджет</w:t>
      </w:r>
      <w:r w:rsidRPr="00AB5A69">
        <w:rPr>
          <w:rFonts w:ascii="Times New Roman" w:hAnsi="Times New Roman" w:cs="Times New Roman"/>
          <w:sz w:val="24"/>
          <w:szCs w:val="24"/>
        </w:rPr>
        <w:t>а</w:t>
      </w:r>
      <w:r w:rsidR="008B1C29" w:rsidRPr="00AB5A69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Pr="00AB5A69">
        <w:rPr>
          <w:rFonts w:ascii="Times New Roman" w:hAnsi="Times New Roman" w:cs="Times New Roman"/>
          <w:sz w:val="24"/>
          <w:szCs w:val="24"/>
        </w:rPr>
        <w:t>ю</w:t>
      </w:r>
      <w:r w:rsidR="008B1C29" w:rsidRPr="00AB5A69">
        <w:rPr>
          <w:rFonts w:ascii="Times New Roman" w:hAnsi="Times New Roman" w:cs="Times New Roman"/>
          <w:sz w:val="24"/>
          <w:szCs w:val="24"/>
        </w:rPr>
        <w:t>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FC7DAD" w:rsidRPr="00AB5A69" w:rsidRDefault="00FC7DA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A69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AB5A69">
        <w:rPr>
          <w:rFonts w:ascii="Times New Roman" w:hAnsi="Times New Roman" w:cs="Times New Roman"/>
          <w:sz w:val="24"/>
          <w:szCs w:val="24"/>
        </w:rPr>
        <w:t>ами</w:t>
      </w:r>
      <w:r w:rsidRPr="00AB5A69">
        <w:rPr>
          <w:rFonts w:ascii="Times New Roman" w:hAnsi="Times New Roman" w:cs="Times New Roman"/>
          <w:sz w:val="24"/>
          <w:szCs w:val="24"/>
        </w:rPr>
        <w:t>.</w:t>
      </w:r>
    </w:p>
    <w:p w:rsidR="00FC7DAD" w:rsidRPr="001B4B29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B4B29">
        <w:rPr>
          <w:rFonts w:ascii="Times New Roman" w:hAnsi="Times New Roman" w:cs="Times New Roman"/>
          <w:sz w:val="20"/>
          <w:szCs w:val="20"/>
        </w:rPr>
        <w:t>Диаграмма</w:t>
      </w:r>
      <w:r w:rsidR="00704693" w:rsidRPr="001B4B29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A6053" w:rsidRPr="001B4B29" w:rsidRDefault="00DA6053" w:rsidP="00DA6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4B2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0" cy="16097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B4B2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52600" cy="160972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B4B2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609725"/>
            <wp:effectExtent l="19050" t="0" r="952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1B4B2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D53CB" w:rsidRPr="001B4B29" w:rsidRDefault="001B3526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представленных диаграмм, д</w:t>
      </w:r>
      <w:r w:rsidR="00A75711" w:rsidRPr="001B4B29">
        <w:rPr>
          <w:rFonts w:ascii="Times New Roman" w:hAnsi="Times New Roman" w:cs="Times New Roman"/>
          <w:sz w:val="24"/>
          <w:szCs w:val="24"/>
        </w:rPr>
        <w:t>оля расходов, предусмотренных на реализацию муниципальных программ, в 201</w:t>
      </w:r>
      <w:r w:rsidR="001B4B29" w:rsidRPr="001B4B29">
        <w:rPr>
          <w:rFonts w:ascii="Times New Roman" w:hAnsi="Times New Roman" w:cs="Times New Roman"/>
          <w:sz w:val="24"/>
          <w:szCs w:val="24"/>
        </w:rPr>
        <w:t>8</w:t>
      </w:r>
      <w:r w:rsidR="00A75711" w:rsidRPr="001B4B29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1B4B29">
        <w:rPr>
          <w:rFonts w:ascii="Times New Roman" w:hAnsi="Times New Roman" w:cs="Times New Roman"/>
          <w:sz w:val="24"/>
          <w:szCs w:val="24"/>
        </w:rPr>
        <w:t>ит</w:t>
      </w:r>
      <w:r w:rsidR="00A75711" w:rsidRPr="001B4B29">
        <w:rPr>
          <w:rFonts w:ascii="Times New Roman" w:hAnsi="Times New Roman" w:cs="Times New Roman"/>
          <w:sz w:val="24"/>
          <w:szCs w:val="24"/>
        </w:rPr>
        <w:t xml:space="preserve"> </w:t>
      </w:r>
      <w:r w:rsidR="00F54B5B" w:rsidRPr="001B4B29">
        <w:rPr>
          <w:rFonts w:ascii="Times New Roman" w:hAnsi="Times New Roman" w:cs="Times New Roman"/>
          <w:sz w:val="24"/>
          <w:szCs w:val="24"/>
        </w:rPr>
        <w:t>94,5</w:t>
      </w:r>
      <w:r w:rsidR="00A75711" w:rsidRPr="001B4B29">
        <w:rPr>
          <w:rFonts w:ascii="Times New Roman" w:hAnsi="Times New Roman" w:cs="Times New Roman"/>
          <w:sz w:val="24"/>
          <w:szCs w:val="24"/>
        </w:rPr>
        <w:t>% от общего объёма расходно</w:t>
      </w:r>
      <w:r w:rsidR="005211F3" w:rsidRPr="001B4B29">
        <w:rPr>
          <w:rFonts w:ascii="Times New Roman" w:hAnsi="Times New Roman" w:cs="Times New Roman"/>
          <w:sz w:val="24"/>
          <w:szCs w:val="24"/>
        </w:rPr>
        <w:t>й части районного бюджета, в 201</w:t>
      </w:r>
      <w:r w:rsidR="001B4B29" w:rsidRPr="001B4B29">
        <w:rPr>
          <w:rFonts w:ascii="Times New Roman" w:hAnsi="Times New Roman" w:cs="Times New Roman"/>
          <w:sz w:val="24"/>
          <w:szCs w:val="24"/>
        </w:rPr>
        <w:t>9</w:t>
      </w:r>
      <w:r w:rsidR="00A75711" w:rsidRPr="001B4B29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</w:t>
      </w:r>
      <w:r w:rsidR="00F54B5B" w:rsidRPr="001B4B29">
        <w:rPr>
          <w:rFonts w:ascii="Times New Roman" w:hAnsi="Times New Roman" w:cs="Times New Roman"/>
          <w:sz w:val="24"/>
          <w:szCs w:val="24"/>
        </w:rPr>
        <w:t>9</w:t>
      </w:r>
      <w:r w:rsidR="001B4B29" w:rsidRPr="001B4B29">
        <w:rPr>
          <w:rFonts w:ascii="Times New Roman" w:hAnsi="Times New Roman" w:cs="Times New Roman"/>
          <w:sz w:val="24"/>
          <w:szCs w:val="24"/>
        </w:rPr>
        <w:t>5,7</w:t>
      </w:r>
      <w:r w:rsidR="00A75711" w:rsidRPr="001B4B29">
        <w:rPr>
          <w:rFonts w:ascii="Times New Roman" w:hAnsi="Times New Roman" w:cs="Times New Roman"/>
          <w:sz w:val="24"/>
          <w:szCs w:val="24"/>
        </w:rPr>
        <w:t>%</w:t>
      </w:r>
      <w:r w:rsidR="00F54B5B" w:rsidRPr="001B4B29">
        <w:rPr>
          <w:rFonts w:ascii="Times New Roman" w:hAnsi="Times New Roman" w:cs="Times New Roman"/>
          <w:sz w:val="24"/>
          <w:szCs w:val="24"/>
        </w:rPr>
        <w:t>, а</w:t>
      </w:r>
      <w:r w:rsidR="00A75711" w:rsidRPr="001B4B29">
        <w:rPr>
          <w:rFonts w:ascii="Times New Roman" w:hAnsi="Times New Roman" w:cs="Times New Roman"/>
          <w:sz w:val="24"/>
          <w:szCs w:val="24"/>
        </w:rPr>
        <w:t xml:space="preserve"> в 20</w:t>
      </w:r>
      <w:r w:rsidR="001B4B29" w:rsidRPr="001B4B29">
        <w:rPr>
          <w:rFonts w:ascii="Times New Roman" w:hAnsi="Times New Roman" w:cs="Times New Roman"/>
          <w:sz w:val="24"/>
          <w:szCs w:val="24"/>
        </w:rPr>
        <w:t>20</w:t>
      </w:r>
      <w:r w:rsidR="00A75711" w:rsidRPr="001B4B2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211F3" w:rsidRPr="001B4B29">
        <w:rPr>
          <w:rFonts w:ascii="Times New Roman" w:hAnsi="Times New Roman" w:cs="Times New Roman"/>
          <w:sz w:val="24"/>
          <w:szCs w:val="24"/>
        </w:rPr>
        <w:t>95,</w:t>
      </w:r>
      <w:r w:rsidR="00F54B5B" w:rsidRPr="001B4B29">
        <w:rPr>
          <w:rFonts w:ascii="Times New Roman" w:hAnsi="Times New Roman" w:cs="Times New Roman"/>
          <w:sz w:val="24"/>
          <w:szCs w:val="24"/>
        </w:rPr>
        <w:t>8</w:t>
      </w:r>
      <w:r w:rsidR="00A75711" w:rsidRPr="001B4B29">
        <w:rPr>
          <w:rFonts w:ascii="Times New Roman" w:hAnsi="Times New Roman" w:cs="Times New Roman"/>
          <w:sz w:val="24"/>
          <w:szCs w:val="24"/>
        </w:rPr>
        <w:t>%.</w:t>
      </w:r>
      <w:r w:rsidR="00E7408C" w:rsidRPr="001B4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2B" w:rsidRPr="00414855" w:rsidRDefault="00D3142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855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осуществлялось в порядке, установленном Финансовым управлением (приказ от 29.06.2012 № 7-пд), в соответствии с требованиями ста</w:t>
      </w:r>
      <w:r w:rsidR="002E3841" w:rsidRPr="00414855">
        <w:rPr>
          <w:rFonts w:ascii="Times New Roman" w:hAnsi="Times New Roman" w:cs="Times New Roman"/>
          <w:sz w:val="24"/>
          <w:szCs w:val="24"/>
        </w:rPr>
        <w:t>тьи 174.2 Бюджетного кодекса РФ</w:t>
      </w:r>
      <w:r w:rsidR="006F6E33" w:rsidRPr="00414855">
        <w:rPr>
          <w:rFonts w:ascii="Times New Roman" w:hAnsi="Times New Roman" w:cs="Times New Roman"/>
          <w:sz w:val="24"/>
          <w:szCs w:val="24"/>
        </w:rPr>
        <w:t>.</w:t>
      </w:r>
    </w:p>
    <w:p w:rsidR="00D3142B" w:rsidRPr="00414855" w:rsidRDefault="006F6E33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855">
        <w:rPr>
          <w:rFonts w:ascii="Times New Roman" w:hAnsi="Times New Roman" w:cs="Times New Roman"/>
          <w:sz w:val="24"/>
          <w:szCs w:val="24"/>
        </w:rPr>
        <w:t>При этом необходимо обратить внимание Финансового управления о необходимости уточнения отдельных показателей</w:t>
      </w:r>
      <w:r w:rsidR="008000AC" w:rsidRPr="00414855">
        <w:rPr>
          <w:rFonts w:ascii="Times New Roman" w:hAnsi="Times New Roman" w:cs="Times New Roman"/>
          <w:sz w:val="24"/>
          <w:szCs w:val="24"/>
        </w:rPr>
        <w:t xml:space="preserve"> и условий планирования бюджетных ассигнований, регламентированных названным выше приказом, которые не в полной мере соответствуют действующему законодательству</w:t>
      </w:r>
      <w:r w:rsidR="008D0478" w:rsidRPr="00414855">
        <w:rPr>
          <w:rFonts w:ascii="Times New Roman" w:hAnsi="Times New Roman" w:cs="Times New Roman"/>
          <w:sz w:val="24"/>
          <w:szCs w:val="24"/>
        </w:rPr>
        <w:t>.</w:t>
      </w:r>
    </w:p>
    <w:p w:rsidR="00C2717F" w:rsidRPr="00414855" w:rsidRDefault="00C2717F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64E7" w:rsidRPr="00414855" w:rsidRDefault="001764E7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55">
        <w:rPr>
          <w:rFonts w:ascii="Times New Roman" w:hAnsi="Times New Roman" w:cs="Times New Roman"/>
          <w:b/>
          <w:sz w:val="24"/>
          <w:szCs w:val="24"/>
        </w:rPr>
        <w:t>Общая характеристика расходов бюджета</w:t>
      </w:r>
    </w:p>
    <w:p w:rsidR="00C2717F" w:rsidRPr="00414855" w:rsidRDefault="00C2717F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1EA" w:rsidRPr="00414855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855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201</w:t>
      </w:r>
      <w:r w:rsidR="00414855" w:rsidRPr="00414855">
        <w:rPr>
          <w:rFonts w:ascii="Times New Roman" w:hAnsi="Times New Roman" w:cs="Times New Roman"/>
          <w:sz w:val="24"/>
          <w:szCs w:val="24"/>
        </w:rPr>
        <w:t>8</w:t>
      </w:r>
      <w:r w:rsidRPr="00414855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414855" w:rsidRPr="00414855">
        <w:rPr>
          <w:rFonts w:ascii="Times New Roman" w:hAnsi="Times New Roman" w:cs="Times New Roman"/>
          <w:sz w:val="24"/>
          <w:szCs w:val="24"/>
        </w:rPr>
        <w:t>1 963 505,5</w:t>
      </w:r>
      <w:r w:rsidRPr="00414855">
        <w:rPr>
          <w:rFonts w:ascii="Times New Roman" w:hAnsi="Times New Roman" w:cs="Times New Roman"/>
          <w:sz w:val="24"/>
          <w:szCs w:val="24"/>
        </w:rPr>
        <w:t xml:space="preserve"> тыс. руб. что составляет </w:t>
      </w:r>
      <w:r w:rsidR="00414855" w:rsidRPr="00414855">
        <w:rPr>
          <w:rFonts w:ascii="Times New Roman" w:hAnsi="Times New Roman" w:cs="Times New Roman"/>
          <w:sz w:val="24"/>
          <w:szCs w:val="24"/>
        </w:rPr>
        <w:t>93,3</w:t>
      </w:r>
      <w:r w:rsidRPr="00414855">
        <w:rPr>
          <w:rFonts w:ascii="Times New Roman" w:hAnsi="Times New Roman" w:cs="Times New Roman"/>
          <w:sz w:val="24"/>
          <w:szCs w:val="24"/>
        </w:rPr>
        <w:t>% к у</w:t>
      </w:r>
      <w:r w:rsidR="008539D1" w:rsidRPr="00414855">
        <w:rPr>
          <w:rFonts w:ascii="Times New Roman" w:hAnsi="Times New Roman" w:cs="Times New Roman"/>
          <w:sz w:val="24"/>
          <w:szCs w:val="24"/>
        </w:rPr>
        <w:t>точненному</w:t>
      </w:r>
      <w:r w:rsidR="00125B04" w:rsidRPr="00414855">
        <w:rPr>
          <w:rFonts w:ascii="Times New Roman" w:hAnsi="Times New Roman" w:cs="Times New Roman"/>
          <w:sz w:val="24"/>
          <w:szCs w:val="24"/>
        </w:rPr>
        <w:t xml:space="preserve"> </w:t>
      </w:r>
      <w:r w:rsidRPr="00414855">
        <w:rPr>
          <w:rFonts w:ascii="Times New Roman" w:hAnsi="Times New Roman" w:cs="Times New Roman"/>
          <w:sz w:val="24"/>
          <w:szCs w:val="24"/>
        </w:rPr>
        <w:t>показателю 201</w:t>
      </w:r>
      <w:r w:rsidR="00414855" w:rsidRPr="00414855">
        <w:rPr>
          <w:rFonts w:ascii="Times New Roman" w:hAnsi="Times New Roman" w:cs="Times New Roman"/>
          <w:sz w:val="24"/>
          <w:szCs w:val="24"/>
        </w:rPr>
        <w:t>7</w:t>
      </w:r>
      <w:r w:rsidRPr="00414855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14855" w:rsidRPr="00414855">
        <w:rPr>
          <w:rFonts w:ascii="Times New Roman" w:hAnsi="Times New Roman" w:cs="Times New Roman"/>
          <w:sz w:val="24"/>
          <w:szCs w:val="24"/>
        </w:rPr>
        <w:t>2 104 447,3</w:t>
      </w:r>
      <w:r w:rsidR="00314DBC" w:rsidRPr="00414855">
        <w:rPr>
          <w:rFonts w:ascii="Times New Roman" w:hAnsi="Times New Roman" w:cs="Times New Roman"/>
          <w:sz w:val="24"/>
          <w:szCs w:val="24"/>
        </w:rPr>
        <w:t xml:space="preserve"> </w:t>
      </w:r>
      <w:r w:rsidRPr="00414855">
        <w:rPr>
          <w:rFonts w:ascii="Times New Roman" w:hAnsi="Times New Roman" w:cs="Times New Roman"/>
          <w:sz w:val="24"/>
          <w:szCs w:val="24"/>
        </w:rPr>
        <w:t>тыс. руб.).</w:t>
      </w:r>
    </w:p>
    <w:p w:rsidR="00BC41EA" w:rsidRPr="00414855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855">
        <w:rPr>
          <w:rFonts w:ascii="Times New Roman" w:hAnsi="Times New Roman" w:cs="Times New Roman"/>
          <w:sz w:val="24"/>
          <w:szCs w:val="24"/>
        </w:rPr>
        <w:t>Расходы районного бюджета на 201</w:t>
      </w:r>
      <w:r w:rsidR="00414855" w:rsidRPr="00414855">
        <w:rPr>
          <w:rFonts w:ascii="Times New Roman" w:hAnsi="Times New Roman" w:cs="Times New Roman"/>
          <w:sz w:val="24"/>
          <w:szCs w:val="24"/>
        </w:rPr>
        <w:t>9</w:t>
      </w:r>
      <w:r w:rsidR="000D0B69" w:rsidRPr="00414855">
        <w:rPr>
          <w:rFonts w:ascii="Times New Roman" w:hAnsi="Times New Roman" w:cs="Times New Roman"/>
          <w:sz w:val="24"/>
          <w:szCs w:val="24"/>
        </w:rPr>
        <w:t xml:space="preserve"> </w:t>
      </w:r>
      <w:r w:rsidRPr="00414855">
        <w:rPr>
          <w:rFonts w:ascii="Times New Roman" w:hAnsi="Times New Roman" w:cs="Times New Roman"/>
          <w:sz w:val="24"/>
          <w:szCs w:val="24"/>
        </w:rPr>
        <w:t>-</w:t>
      </w:r>
      <w:r w:rsidR="000D0B69" w:rsidRPr="00414855">
        <w:rPr>
          <w:rFonts w:ascii="Times New Roman" w:hAnsi="Times New Roman" w:cs="Times New Roman"/>
          <w:sz w:val="24"/>
          <w:szCs w:val="24"/>
        </w:rPr>
        <w:t xml:space="preserve"> </w:t>
      </w:r>
      <w:r w:rsidR="00414855" w:rsidRPr="00414855">
        <w:rPr>
          <w:rFonts w:ascii="Times New Roman" w:hAnsi="Times New Roman" w:cs="Times New Roman"/>
          <w:sz w:val="24"/>
          <w:szCs w:val="24"/>
        </w:rPr>
        <w:t>2020</w:t>
      </w:r>
      <w:r w:rsidRPr="00414855">
        <w:rPr>
          <w:rFonts w:ascii="Times New Roman" w:hAnsi="Times New Roman" w:cs="Times New Roman"/>
          <w:sz w:val="24"/>
          <w:szCs w:val="24"/>
        </w:rPr>
        <w:t xml:space="preserve"> годы запланированы в объеме </w:t>
      </w:r>
      <w:r w:rsidR="00414855" w:rsidRPr="00414855">
        <w:rPr>
          <w:rFonts w:ascii="Times New Roman" w:hAnsi="Times New Roman" w:cs="Times New Roman"/>
          <w:sz w:val="24"/>
          <w:szCs w:val="24"/>
        </w:rPr>
        <w:t>1 880 014,9</w:t>
      </w:r>
      <w:r w:rsidRPr="00414855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414855" w:rsidRPr="00414855">
        <w:rPr>
          <w:rFonts w:ascii="Times New Roman" w:hAnsi="Times New Roman" w:cs="Times New Roman"/>
          <w:sz w:val="24"/>
          <w:szCs w:val="24"/>
        </w:rPr>
        <w:t>1 884 426,7</w:t>
      </w:r>
      <w:r w:rsidRPr="00414855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BC41EA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855">
        <w:rPr>
          <w:rFonts w:ascii="Times New Roman" w:hAnsi="Times New Roman" w:cs="Times New Roman"/>
          <w:sz w:val="24"/>
          <w:szCs w:val="24"/>
        </w:rPr>
        <w:t>Сравнительная информация по расходам районного бюджета на 201</w:t>
      </w:r>
      <w:r w:rsidR="00414855" w:rsidRPr="00414855">
        <w:rPr>
          <w:rFonts w:ascii="Times New Roman" w:hAnsi="Times New Roman" w:cs="Times New Roman"/>
          <w:sz w:val="24"/>
          <w:szCs w:val="24"/>
        </w:rPr>
        <w:t>8</w:t>
      </w:r>
      <w:r w:rsidR="000D0B69" w:rsidRPr="00414855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414855">
        <w:rPr>
          <w:rFonts w:ascii="Times New Roman" w:hAnsi="Times New Roman" w:cs="Times New Roman"/>
          <w:sz w:val="24"/>
          <w:szCs w:val="24"/>
        </w:rPr>
        <w:t>-</w:t>
      </w:r>
      <w:r w:rsidR="000D0B69" w:rsidRPr="00414855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414855">
        <w:rPr>
          <w:rFonts w:ascii="Times New Roman" w:hAnsi="Times New Roman" w:cs="Times New Roman"/>
          <w:sz w:val="24"/>
          <w:szCs w:val="24"/>
        </w:rPr>
        <w:t>20</w:t>
      </w:r>
      <w:r w:rsidR="00414855" w:rsidRPr="00414855">
        <w:rPr>
          <w:rFonts w:ascii="Times New Roman" w:hAnsi="Times New Roman" w:cs="Times New Roman"/>
          <w:sz w:val="24"/>
          <w:szCs w:val="24"/>
        </w:rPr>
        <w:t>20</w:t>
      </w:r>
      <w:r w:rsidR="00DF6949" w:rsidRPr="00414855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0042A2" w:rsidRPr="00414855">
        <w:rPr>
          <w:rFonts w:ascii="Times New Roman" w:hAnsi="Times New Roman" w:cs="Times New Roman"/>
          <w:sz w:val="24"/>
          <w:szCs w:val="24"/>
        </w:rPr>
        <w:t xml:space="preserve">№ </w:t>
      </w:r>
      <w:r w:rsidR="0040249A">
        <w:rPr>
          <w:rFonts w:ascii="Times New Roman" w:hAnsi="Times New Roman" w:cs="Times New Roman"/>
          <w:sz w:val="24"/>
          <w:szCs w:val="24"/>
        </w:rPr>
        <w:t>10</w:t>
      </w:r>
      <w:r w:rsidRPr="00414855">
        <w:rPr>
          <w:rFonts w:ascii="Times New Roman" w:hAnsi="Times New Roman" w:cs="Times New Roman"/>
          <w:sz w:val="24"/>
          <w:szCs w:val="24"/>
        </w:rPr>
        <w:t>.</w:t>
      </w:r>
    </w:p>
    <w:p w:rsidR="00BC41EA" w:rsidRPr="00414855" w:rsidRDefault="002E3841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4855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40249A">
        <w:rPr>
          <w:rFonts w:ascii="Times New Roman" w:hAnsi="Times New Roman" w:cs="Times New Roman"/>
          <w:sz w:val="20"/>
          <w:szCs w:val="20"/>
        </w:rPr>
        <w:t>10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1560"/>
        <w:gridCol w:w="1559"/>
        <w:gridCol w:w="1417"/>
      </w:tblGrid>
      <w:tr w:rsidR="00BC41EA" w:rsidRPr="00846641" w:rsidTr="00A30AAA">
        <w:trPr>
          <w:trHeight w:val="692"/>
        </w:trPr>
        <w:tc>
          <w:tcPr>
            <w:tcW w:w="709" w:type="dxa"/>
            <w:vAlign w:val="center"/>
          </w:tcPr>
          <w:p w:rsidR="00BC41EA" w:rsidRPr="00414855" w:rsidRDefault="00BC41EA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Align w:val="center"/>
          </w:tcPr>
          <w:p w:rsidR="00BC41EA" w:rsidRPr="00414855" w:rsidRDefault="00F313C7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414855">
              <w:rPr>
                <w:rFonts w:ascii="Times New Roman" w:hAnsi="Times New Roman" w:cs="Times New Roman"/>
                <w:sz w:val="16"/>
                <w:szCs w:val="16"/>
              </w:rPr>
              <w:t>оказатели</w:t>
            </w:r>
          </w:p>
        </w:tc>
        <w:tc>
          <w:tcPr>
            <w:tcW w:w="1560" w:type="dxa"/>
            <w:vAlign w:val="center"/>
          </w:tcPr>
          <w:p w:rsidR="00BC41EA" w:rsidRPr="00414855" w:rsidRDefault="00BC41EA" w:rsidP="00414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14855" w:rsidRPr="004148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41EA" w:rsidRPr="00414855" w:rsidRDefault="00BC41EA" w:rsidP="00414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14855" w:rsidRPr="004148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41EA" w:rsidRPr="00414855" w:rsidRDefault="00BC41EA" w:rsidP="00414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14855" w:rsidRPr="004148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1485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C2717F" w:rsidRPr="00846641" w:rsidTr="00A30AAA">
        <w:trPr>
          <w:trHeight w:val="159"/>
        </w:trPr>
        <w:tc>
          <w:tcPr>
            <w:tcW w:w="709" w:type="dxa"/>
            <w:vAlign w:val="center"/>
          </w:tcPr>
          <w:p w:rsidR="00C2717F" w:rsidRPr="00414855" w:rsidRDefault="00C2717F" w:rsidP="001824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85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  <w:vAlign w:val="center"/>
          </w:tcPr>
          <w:p w:rsidR="00C2717F" w:rsidRPr="00414855" w:rsidRDefault="00C2717F" w:rsidP="001824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85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60" w:type="dxa"/>
            <w:vAlign w:val="center"/>
          </w:tcPr>
          <w:p w:rsidR="00C2717F" w:rsidRPr="00414855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85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C2717F" w:rsidRPr="00414855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85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C2717F" w:rsidRPr="00414855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485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C41EA" w:rsidRPr="00846641" w:rsidTr="004F26B1">
        <w:trPr>
          <w:trHeight w:val="323"/>
        </w:trPr>
        <w:tc>
          <w:tcPr>
            <w:tcW w:w="709" w:type="dxa"/>
            <w:vAlign w:val="center"/>
          </w:tcPr>
          <w:p w:rsidR="00BC41EA" w:rsidRPr="00A8159F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BC41EA" w:rsidRPr="00A8159F" w:rsidRDefault="00F313C7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A8159F">
              <w:rPr>
                <w:rFonts w:ascii="Times New Roman" w:hAnsi="Times New Roman" w:cs="Times New Roman"/>
                <w:sz w:val="16"/>
                <w:szCs w:val="16"/>
              </w:rPr>
              <w:t>роект решения о районном бюджете</w:t>
            </w:r>
            <w:r w:rsidR="00DF6949" w:rsidRPr="00A8159F">
              <w:rPr>
                <w:rFonts w:ascii="Times New Roman" w:hAnsi="Times New Roman" w:cs="Times New Roman"/>
                <w:sz w:val="16"/>
                <w:szCs w:val="16"/>
              </w:rPr>
              <w:t>, тыс. руб</w:t>
            </w:r>
            <w:r w:rsidR="00182432" w:rsidRPr="00A815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41EA" w:rsidRPr="00A8159F" w:rsidRDefault="00414855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269B" w:rsidRPr="00A815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  <w:r w:rsidR="00AA269B" w:rsidRPr="00A8159F">
              <w:rPr>
                <w:rFonts w:ascii="Times New Roman" w:hAnsi="Times New Roman" w:cs="Times New Roman"/>
                <w:sz w:val="16"/>
                <w:szCs w:val="16"/>
              </w:rPr>
              <w:t> 505,5</w:t>
            </w:r>
          </w:p>
        </w:tc>
        <w:tc>
          <w:tcPr>
            <w:tcW w:w="1559" w:type="dxa"/>
            <w:vAlign w:val="center"/>
          </w:tcPr>
          <w:p w:rsidR="00BC41EA" w:rsidRPr="00A8159F" w:rsidRDefault="00AA269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1 880 014,9</w:t>
            </w:r>
          </w:p>
        </w:tc>
        <w:tc>
          <w:tcPr>
            <w:tcW w:w="1417" w:type="dxa"/>
            <w:vAlign w:val="center"/>
          </w:tcPr>
          <w:p w:rsidR="00BC41EA" w:rsidRPr="00A8159F" w:rsidRDefault="00AA269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1 884 426,7</w:t>
            </w:r>
          </w:p>
        </w:tc>
      </w:tr>
      <w:tr w:rsidR="00BC41EA" w:rsidRPr="00846641" w:rsidTr="004F26B1">
        <w:trPr>
          <w:trHeight w:val="272"/>
        </w:trPr>
        <w:tc>
          <w:tcPr>
            <w:tcW w:w="709" w:type="dxa"/>
            <w:vAlign w:val="center"/>
          </w:tcPr>
          <w:p w:rsidR="00BC41EA" w:rsidRPr="00A8159F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11" w:type="dxa"/>
            <w:vAlign w:val="center"/>
          </w:tcPr>
          <w:p w:rsidR="00BC41EA" w:rsidRPr="00A8159F" w:rsidRDefault="00A00366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A8159F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 году</w:t>
            </w: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BC41EA" w:rsidRPr="00A8159F" w:rsidRDefault="00AA269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F26E7" w:rsidRPr="00A8159F">
              <w:rPr>
                <w:rFonts w:ascii="Times New Roman" w:hAnsi="Times New Roman" w:cs="Times New Roman"/>
                <w:sz w:val="16"/>
                <w:szCs w:val="16"/>
              </w:rPr>
              <w:t>136 336,5</w:t>
            </w:r>
          </w:p>
        </w:tc>
        <w:tc>
          <w:tcPr>
            <w:tcW w:w="1559" w:type="dxa"/>
            <w:vAlign w:val="center"/>
          </w:tcPr>
          <w:p w:rsidR="00BC41EA" w:rsidRPr="00A8159F" w:rsidRDefault="007F26E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+180 177,2</w:t>
            </w:r>
          </w:p>
        </w:tc>
        <w:tc>
          <w:tcPr>
            <w:tcW w:w="1417" w:type="dxa"/>
            <w:vAlign w:val="center"/>
          </w:tcPr>
          <w:p w:rsidR="00BC41EA" w:rsidRPr="00A8159F" w:rsidRDefault="007F26E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+161 060,7</w:t>
            </w:r>
          </w:p>
        </w:tc>
      </w:tr>
      <w:tr w:rsidR="00BC41EA" w:rsidRPr="00846641" w:rsidTr="004F26B1">
        <w:trPr>
          <w:trHeight w:val="275"/>
        </w:trPr>
        <w:tc>
          <w:tcPr>
            <w:tcW w:w="709" w:type="dxa"/>
            <w:vAlign w:val="center"/>
          </w:tcPr>
          <w:p w:rsidR="00BC41EA" w:rsidRPr="00A8159F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11" w:type="dxa"/>
            <w:vAlign w:val="center"/>
          </w:tcPr>
          <w:p w:rsidR="00BC41EA" w:rsidRPr="00A8159F" w:rsidRDefault="00A00366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A8159F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</w:t>
            </w: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 xml:space="preserve"> году, %</w:t>
            </w:r>
          </w:p>
        </w:tc>
        <w:tc>
          <w:tcPr>
            <w:tcW w:w="1560" w:type="dxa"/>
            <w:vAlign w:val="center"/>
          </w:tcPr>
          <w:p w:rsidR="00BC41EA" w:rsidRPr="00A8159F" w:rsidRDefault="007F26E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559" w:type="dxa"/>
            <w:vAlign w:val="center"/>
          </w:tcPr>
          <w:p w:rsidR="00BC41EA" w:rsidRPr="00A8159F" w:rsidRDefault="007F26E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1417" w:type="dxa"/>
            <w:vAlign w:val="center"/>
          </w:tcPr>
          <w:p w:rsidR="00BC41EA" w:rsidRPr="00A8159F" w:rsidRDefault="00A8159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159F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</w:tr>
      <w:tr w:rsidR="00A00366" w:rsidRPr="00846641" w:rsidTr="004F26B1">
        <w:trPr>
          <w:trHeight w:val="421"/>
        </w:trPr>
        <w:tc>
          <w:tcPr>
            <w:tcW w:w="709" w:type="dxa"/>
            <w:vAlign w:val="center"/>
          </w:tcPr>
          <w:p w:rsidR="00A00366" w:rsidRPr="006A209F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A00366" w:rsidRPr="006A209F" w:rsidRDefault="003B2A40" w:rsidP="00A8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Решение о районном бюджете на 201</w:t>
            </w:r>
            <w:r w:rsidR="00A8159F" w:rsidRPr="006A20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A8159F" w:rsidRPr="006A20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32523" w:rsidRPr="006A209F"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от </w:t>
            </w:r>
            <w:r w:rsidR="004E04DA" w:rsidRPr="006A20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159F" w:rsidRPr="006A20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E04DA" w:rsidRPr="006A20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D286C" w:rsidRPr="006A20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159F" w:rsidRPr="006A2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523" w:rsidRPr="006A209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A8159F" w:rsidRPr="006A20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32523" w:rsidRPr="006A209F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  <w:r w:rsidR="00A8159F" w:rsidRPr="006A20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2523" w:rsidRPr="006A209F">
              <w:rPr>
                <w:rFonts w:ascii="Times New Roman" w:hAnsi="Times New Roman" w:cs="Times New Roman"/>
                <w:sz w:val="16"/>
                <w:szCs w:val="16"/>
              </w:rPr>
              <w:t>/1-</w:t>
            </w:r>
            <w:r w:rsidR="00A8159F" w:rsidRPr="006A209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  <w:r w:rsidR="00632523" w:rsidRPr="006A20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C6836" w:rsidRPr="006A209F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A00366" w:rsidRPr="006A209F" w:rsidRDefault="006A209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1 699 837,7</w:t>
            </w:r>
          </w:p>
        </w:tc>
        <w:tc>
          <w:tcPr>
            <w:tcW w:w="1559" w:type="dxa"/>
            <w:vAlign w:val="center"/>
          </w:tcPr>
          <w:p w:rsidR="00A00366" w:rsidRPr="006A209F" w:rsidRDefault="006A209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1 723 366,0</w:t>
            </w:r>
          </w:p>
        </w:tc>
        <w:tc>
          <w:tcPr>
            <w:tcW w:w="1417" w:type="dxa"/>
            <w:vAlign w:val="center"/>
          </w:tcPr>
          <w:p w:rsidR="00A00366" w:rsidRPr="006A209F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6A209F" w:rsidTr="004F26B1">
        <w:trPr>
          <w:trHeight w:val="258"/>
        </w:trPr>
        <w:tc>
          <w:tcPr>
            <w:tcW w:w="709" w:type="dxa"/>
            <w:vAlign w:val="center"/>
          </w:tcPr>
          <w:p w:rsidR="00860BB2" w:rsidRPr="006A209F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860BB2" w:rsidRPr="006A209F" w:rsidRDefault="004F26B1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0BB2" w:rsidRPr="006A209F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1560" w:type="dxa"/>
            <w:vAlign w:val="center"/>
          </w:tcPr>
          <w:p w:rsidR="00860BB2" w:rsidRPr="006A209F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0BB2" w:rsidRPr="006A209F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60BB2" w:rsidRPr="006A209F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B2" w:rsidRPr="006A209F" w:rsidTr="004F26B1">
        <w:trPr>
          <w:trHeight w:val="276"/>
        </w:trPr>
        <w:tc>
          <w:tcPr>
            <w:tcW w:w="709" w:type="dxa"/>
            <w:vAlign w:val="center"/>
          </w:tcPr>
          <w:p w:rsidR="00860BB2" w:rsidRPr="006A209F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111" w:type="dxa"/>
            <w:vAlign w:val="center"/>
          </w:tcPr>
          <w:p w:rsidR="00860BB2" w:rsidRPr="006A209F" w:rsidRDefault="00860BB2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60BB2" w:rsidRPr="006A209F" w:rsidRDefault="006A209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+263 667,8</w:t>
            </w:r>
          </w:p>
        </w:tc>
        <w:tc>
          <w:tcPr>
            <w:tcW w:w="1559" w:type="dxa"/>
            <w:vAlign w:val="center"/>
          </w:tcPr>
          <w:p w:rsidR="00860BB2" w:rsidRPr="006A209F" w:rsidRDefault="006A209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+156 648,9</w:t>
            </w:r>
          </w:p>
        </w:tc>
        <w:tc>
          <w:tcPr>
            <w:tcW w:w="1417" w:type="dxa"/>
            <w:vAlign w:val="center"/>
          </w:tcPr>
          <w:p w:rsidR="00860BB2" w:rsidRPr="006A209F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6A209F" w:rsidTr="004F26B1">
        <w:trPr>
          <w:trHeight w:val="279"/>
        </w:trPr>
        <w:tc>
          <w:tcPr>
            <w:tcW w:w="709" w:type="dxa"/>
            <w:vAlign w:val="center"/>
          </w:tcPr>
          <w:p w:rsidR="00860BB2" w:rsidRPr="006A209F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111" w:type="dxa"/>
            <w:vAlign w:val="center"/>
          </w:tcPr>
          <w:p w:rsidR="00860BB2" w:rsidRPr="006A209F" w:rsidRDefault="00860BB2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vAlign w:val="center"/>
          </w:tcPr>
          <w:p w:rsidR="00860BB2" w:rsidRPr="006A209F" w:rsidRDefault="006A209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</w:tc>
        <w:tc>
          <w:tcPr>
            <w:tcW w:w="1559" w:type="dxa"/>
            <w:vAlign w:val="center"/>
          </w:tcPr>
          <w:p w:rsidR="00860BB2" w:rsidRPr="006A209F" w:rsidRDefault="006A209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1417" w:type="dxa"/>
            <w:vAlign w:val="center"/>
          </w:tcPr>
          <w:p w:rsidR="00860BB2" w:rsidRPr="006A209F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20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32523" w:rsidRPr="006A209F" w:rsidRDefault="00632523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6A209F" w:rsidRDefault="009D41C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09F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201</w:t>
      </w:r>
      <w:r w:rsidR="006A209F" w:rsidRPr="006A209F">
        <w:rPr>
          <w:rFonts w:ascii="Times New Roman" w:hAnsi="Times New Roman" w:cs="Times New Roman"/>
          <w:sz w:val="24"/>
          <w:szCs w:val="24"/>
        </w:rPr>
        <w:t>7</w:t>
      </w:r>
      <w:r w:rsidRPr="006A209F">
        <w:rPr>
          <w:rFonts w:ascii="Times New Roman" w:hAnsi="Times New Roman" w:cs="Times New Roman"/>
          <w:sz w:val="24"/>
          <w:szCs w:val="24"/>
        </w:rPr>
        <w:t xml:space="preserve"> год параметры планового периода 201</w:t>
      </w:r>
      <w:r w:rsidR="006A209F" w:rsidRPr="006A209F">
        <w:rPr>
          <w:rFonts w:ascii="Times New Roman" w:hAnsi="Times New Roman" w:cs="Times New Roman"/>
          <w:sz w:val="24"/>
          <w:szCs w:val="24"/>
        </w:rPr>
        <w:t>8</w:t>
      </w:r>
      <w:r w:rsidR="000D0B69" w:rsidRPr="006A209F">
        <w:rPr>
          <w:rFonts w:ascii="Times New Roman" w:hAnsi="Times New Roman" w:cs="Times New Roman"/>
          <w:sz w:val="24"/>
          <w:szCs w:val="24"/>
        </w:rPr>
        <w:t xml:space="preserve"> </w:t>
      </w:r>
      <w:r w:rsidRPr="006A209F">
        <w:rPr>
          <w:rFonts w:ascii="Times New Roman" w:hAnsi="Times New Roman" w:cs="Times New Roman"/>
          <w:sz w:val="24"/>
          <w:szCs w:val="24"/>
        </w:rPr>
        <w:t>-</w:t>
      </w:r>
      <w:r w:rsidR="000D0B69" w:rsidRPr="006A209F">
        <w:rPr>
          <w:rFonts w:ascii="Times New Roman" w:hAnsi="Times New Roman" w:cs="Times New Roman"/>
          <w:sz w:val="24"/>
          <w:szCs w:val="24"/>
        </w:rPr>
        <w:t xml:space="preserve"> </w:t>
      </w:r>
      <w:r w:rsidRPr="006A209F">
        <w:rPr>
          <w:rFonts w:ascii="Times New Roman" w:hAnsi="Times New Roman" w:cs="Times New Roman"/>
          <w:sz w:val="24"/>
          <w:szCs w:val="24"/>
        </w:rPr>
        <w:t>201</w:t>
      </w:r>
      <w:r w:rsidR="006A209F" w:rsidRPr="006A209F">
        <w:rPr>
          <w:rFonts w:ascii="Times New Roman" w:hAnsi="Times New Roman" w:cs="Times New Roman"/>
          <w:sz w:val="24"/>
          <w:szCs w:val="24"/>
        </w:rPr>
        <w:t>9</w:t>
      </w:r>
      <w:r w:rsidRPr="006A209F">
        <w:rPr>
          <w:rFonts w:ascii="Times New Roman" w:hAnsi="Times New Roman" w:cs="Times New Roman"/>
          <w:sz w:val="24"/>
          <w:szCs w:val="24"/>
        </w:rPr>
        <w:t xml:space="preserve"> год</w:t>
      </w:r>
      <w:r w:rsidR="00EB520F" w:rsidRPr="006A209F">
        <w:rPr>
          <w:rFonts w:ascii="Times New Roman" w:hAnsi="Times New Roman" w:cs="Times New Roman"/>
          <w:sz w:val="24"/>
          <w:szCs w:val="24"/>
        </w:rPr>
        <w:t>ов</w:t>
      </w:r>
      <w:r w:rsidRPr="006A209F">
        <w:rPr>
          <w:rFonts w:ascii="Times New Roman" w:hAnsi="Times New Roman" w:cs="Times New Roman"/>
          <w:sz w:val="24"/>
          <w:szCs w:val="24"/>
        </w:rPr>
        <w:t xml:space="preserve"> </w:t>
      </w:r>
      <w:r w:rsidR="00D75035" w:rsidRPr="006A209F">
        <w:rPr>
          <w:rFonts w:ascii="Times New Roman" w:hAnsi="Times New Roman" w:cs="Times New Roman"/>
          <w:sz w:val="24"/>
          <w:szCs w:val="24"/>
        </w:rPr>
        <w:t>увеличены</w:t>
      </w:r>
      <w:r w:rsidRPr="006A209F">
        <w:rPr>
          <w:rFonts w:ascii="Times New Roman" w:hAnsi="Times New Roman" w:cs="Times New Roman"/>
          <w:sz w:val="24"/>
          <w:szCs w:val="24"/>
        </w:rPr>
        <w:t xml:space="preserve"> на </w:t>
      </w:r>
      <w:r w:rsidR="006A209F" w:rsidRPr="006A209F">
        <w:rPr>
          <w:rFonts w:ascii="Times New Roman" w:hAnsi="Times New Roman" w:cs="Times New Roman"/>
          <w:sz w:val="24"/>
          <w:szCs w:val="24"/>
        </w:rPr>
        <w:t>15,5</w:t>
      </w:r>
      <w:r w:rsidRPr="006A209F">
        <w:rPr>
          <w:rFonts w:ascii="Times New Roman" w:hAnsi="Times New Roman" w:cs="Times New Roman"/>
          <w:sz w:val="24"/>
          <w:szCs w:val="24"/>
        </w:rPr>
        <w:t xml:space="preserve">% и </w:t>
      </w:r>
      <w:r w:rsidR="006A209F" w:rsidRPr="006A209F">
        <w:rPr>
          <w:rFonts w:ascii="Times New Roman" w:hAnsi="Times New Roman" w:cs="Times New Roman"/>
          <w:sz w:val="24"/>
          <w:szCs w:val="24"/>
        </w:rPr>
        <w:t>9,1</w:t>
      </w:r>
      <w:r w:rsidRPr="006A209F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8675B8" w:rsidRPr="00173F15" w:rsidRDefault="0080196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F15">
        <w:rPr>
          <w:rFonts w:ascii="Times New Roman" w:hAnsi="Times New Roman" w:cs="Times New Roman"/>
          <w:sz w:val="24"/>
          <w:szCs w:val="24"/>
        </w:rPr>
        <w:t>Объемы условно утвержденных расходов, не распределенных в плановом периоде в соответствии с классификацией рас</w:t>
      </w:r>
      <w:r w:rsidR="00EB520F" w:rsidRPr="00173F15">
        <w:rPr>
          <w:rFonts w:ascii="Times New Roman" w:hAnsi="Times New Roman" w:cs="Times New Roman"/>
          <w:sz w:val="24"/>
          <w:szCs w:val="24"/>
        </w:rPr>
        <w:t>ходов бюджета, составляют в 201</w:t>
      </w:r>
      <w:r w:rsidR="009F0075" w:rsidRPr="00173F15">
        <w:rPr>
          <w:rFonts w:ascii="Times New Roman" w:hAnsi="Times New Roman" w:cs="Times New Roman"/>
          <w:sz w:val="24"/>
          <w:szCs w:val="24"/>
        </w:rPr>
        <w:t>9</w:t>
      </w:r>
      <w:r w:rsidRPr="00173F1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0075" w:rsidRPr="00173F15">
        <w:rPr>
          <w:rFonts w:ascii="Times New Roman" w:hAnsi="Times New Roman" w:cs="Times New Roman"/>
          <w:sz w:val="24"/>
          <w:szCs w:val="24"/>
        </w:rPr>
        <w:t>23 000,0</w:t>
      </w:r>
      <w:r w:rsidR="00EB520F" w:rsidRPr="00173F15">
        <w:rPr>
          <w:rFonts w:ascii="Times New Roman" w:hAnsi="Times New Roman" w:cs="Times New Roman"/>
          <w:sz w:val="24"/>
          <w:szCs w:val="24"/>
        </w:rPr>
        <w:t xml:space="preserve"> тыс. руб., в 20</w:t>
      </w:r>
      <w:r w:rsidR="009F0075" w:rsidRPr="00173F15">
        <w:rPr>
          <w:rFonts w:ascii="Times New Roman" w:hAnsi="Times New Roman" w:cs="Times New Roman"/>
          <w:sz w:val="24"/>
          <w:szCs w:val="24"/>
        </w:rPr>
        <w:t>20</w:t>
      </w:r>
      <w:r w:rsidRPr="00173F1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7756" w:rsidRPr="00173F15">
        <w:rPr>
          <w:rFonts w:ascii="Times New Roman" w:hAnsi="Times New Roman" w:cs="Times New Roman"/>
          <w:sz w:val="24"/>
          <w:szCs w:val="24"/>
        </w:rPr>
        <w:t xml:space="preserve">– </w:t>
      </w:r>
      <w:r w:rsidR="009F0075" w:rsidRPr="00173F15">
        <w:rPr>
          <w:rFonts w:ascii="Times New Roman" w:hAnsi="Times New Roman" w:cs="Times New Roman"/>
          <w:sz w:val="24"/>
          <w:szCs w:val="24"/>
        </w:rPr>
        <w:t>46 000,0</w:t>
      </w:r>
      <w:r w:rsidRPr="00173F1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17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8B" w:rsidRPr="00173F15" w:rsidRDefault="00A8058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00F1">
        <w:rPr>
          <w:rFonts w:ascii="Times New Roman" w:hAnsi="Times New Roman" w:cs="Times New Roman"/>
          <w:sz w:val="24"/>
          <w:szCs w:val="24"/>
        </w:rPr>
        <w:t xml:space="preserve">При их расчете учтены требования статьи </w:t>
      </w:r>
      <w:r w:rsidR="00F608D6" w:rsidRPr="002B00F1">
        <w:rPr>
          <w:rFonts w:ascii="Times New Roman" w:hAnsi="Times New Roman" w:cs="Times New Roman"/>
          <w:sz w:val="24"/>
          <w:szCs w:val="24"/>
        </w:rPr>
        <w:t>1</w:t>
      </w:r>
      <w:r w:rsidRPr="002B00F1">
        <w:rPr>
          <w:rFonts w:ascii="Times New Roman" w:hAnsi="Times New Roman" w:cs="Times New Roman"/>
          <w:sz w:val="24"/>
          <w:szCs w:val="24"/>
        </w:rPr>
        <w:t>84.1 Бюджетного кодекса РФ о минимальном размере объема данных расходов.</w:t>
      </w:r>
    </w:p>
    <w:p w:rsidR="001764E7" w:rsidRPr="00173F15" w:rsidRDefault="001764E7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F15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201</w:t>
      </w:r>
      <w:r w:rsidR="00173F15" w:rsidRPr="00173F15">
        <w:rPr>
          <w:rFonts w:ascii="Times New Roman" w:hAnsi="Times New Roman" w:cs="Times New Roman"/>
          <w:sz w:val="24"/>
          <w:szCs w:val="24"/>
        </w:rPr>
        <w:t>8</w:t>
      </w:r>
      <w:r w:rsidRPr="00173F15">
        <w:rPr>
          <w:rFonts w:ascii="Times New Roman" w:hAnsi="Times New Roman" w:cs="Times New Roman"/>
          <w:sz w:val="24"/>
          <w:szCs w:val="24"/>
        </w:rPr>
        <w:t xml:space="preserve"> год и на плановый период будут осуществлять </w:t>
      </w:r>
      <w:r w:rsidR="00921DA7" w:rsidRPr="00173F15">
        <w:rPr>
          <w:rFonts w:ascii="Times New Roman" w:hAnsi="Times New Roman" w:cs="Times New Roman"/>
          <w:sz w:val="24"/>
          <w:szCs w:val="24"/>
        </w:rPr>
        <w:t>11</w:t>
      </w:r>
      <w:r w:rsidRPr="00173F15">
        <w:rPr>
          <w:rFonts w:ascii="Times New Roman" w:hAnsi="Times New Roman" w:cs="Times New Roman"/>
          <w:sz w:val="24"/>
          <w:szCs w:val="24"/>
        </w:rPr>
        <w:t xml:space="preserve"> главных распорядител</w:t>
      </w:r>
      <w:r w:rsidR="00BC6836" w:rsidRPr="00173F15">
        <w:rPr>
          <w:rFonts w:ascii="Times New Roman" w:hAnsi="Times New Roman" w:cs="Times New Roman"/>
          <w:sz w:val="24"/>
          <w:szCs w:val="24"/>
        </w:rPr>
        <w:t>ей</w:t>
      </w:r>
      <w:r w:rsidRPr="00173F1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7849E3" w:rsidRPr="00173F15">
        <w:rPr>
          <w:rFonts w:ascii="Times New Roman" w:hAnsi="Times New Roman" w:cs="Times New Roman"/>
          <w:sz w:val="24"/>
          <w:szCs w:val="24"/>
        </w:rPr>
        <w:t xml:space="preserve"> (далее по тексту – ГРБС)</w:t>
      </w:r>
      <w:r w:rsidRPr="00173F15">
        <w:rPr>
          <w:rFonts w:ascii="Times New Roman" w:hAnsi="Times New Roman" w:cs="Times New Roman"/>
          <w:sz w:val="24"/>
          <w:szCs w:val="24"/>
        </w:rPr>
        <w:t>.</w:t>
      </w:r>
    </w:p>
    <w:p w:rsidR="006B54E2" w:rsidRDefault="006B54E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F15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  <w:r w:rsidR="0080196A" w:rsidRPr="00173F15">
        <w:rPr>
          <w:rFonts w:ascii="Times New Roman" w:hAnsi="Times New Roman" w:cs="Times New Roman"/>
          <w:sz w:val="24"/>
          <w:szCs w:val="24"/>
        </w:rPr>
        <w:t xml:space="preserve">, сгруппированных </w:t>
      </w:r>
      <w:r w:rsidRPr="00173F15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173F15">
        <w:rPr>
          <w:rFonts w:ascii="Times New Roman" w:hAnsi="Times New Roman" w:cs="Times New Roman"/>
          <w:sz w:val="24"/>
          <w:szCs w:val="24"/>
        </w:rPr>
        <w:t>,</w:t>
      </w:r>
      <w:r w:rsidRPr="00173F15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173F15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173F15">
        <w:rPr>
          <w:rFonts w:ascii="Times New Roman" w:hAnsi="Times New Roman" w:cs="Times New Roman"/>
          <w:sz w:val="24"/>
          <w:szCs w:val="24"/>
        </w:rPr>
        <w:t>№</w:t>
      </w:r>
      <w:r w:rsidR="0040249A">
        <w:rPr>
          <w:rFonts w:ascii="Times New Roman" w:hAnsi="Times New Roman" w:cs="Times New Roman"/>
          <w:sz w:val="24"/>
          <w:szCs w:val="24"/>
        </w:rPr>
        <w:t xml:space="preserve"> 11</w:t>
      </w:r>
      <w:r w:rsidRPr="00173F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96A" w:rsidRPr="00173F15" w:rsidRDefault="0053519C" w:rsidP="0080196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3F15">
        <w:rPr>
          <w:rFonts w:ascii="Times New Roman" w:hAnsi="Times New Roman" w:cs="Times New Roman"/>
          <w:sz w:val="20"/>
          <w:szCs w:val="20"/>
        </w:rPr>
        <w:lastRenderedPageBreak/>
        <w:t>Табли</w:t>
      </w:r>
      <w:r w:rsidR="002E3841" w:rsidRPr="00173F15">
        <w:rPr>
          <w:rFonts w:ascii="Times New Roman" w:hAnsi="Times New Roman" w:cs="Times New Roman"/>
          <w:sz w:val="20"/>
          <w:szCs w:val="20"/>
        </w:rPr>
        <w:t xml:space="preserve">ца № </w:t>
      </w:r>
      <w:r w:rsidR="0040249A">
        <w:rPr>
          <w:rFonts w:ascii="Times New Roman" w:hAnsi="Times New Roman" w:cs="Times New Roman"/>
          <w:sz w:val="20"/>
          <w:szCs w:val="20"/>
        </w:rPr>
        <w:t>11</w:t>
      </w:r>
    </w:p>
    <w:p w:rsidR="006B54E2" w:rsidRPr="00173F15" w:rsidRDefault="00F3405C" w:rsidP="006B54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3F15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173F15">
        <w:rPr>
          <w:rFonts w:ascii="Times New Roman" w:hAnsi="Times New Roman" w:cs="Times New Roman"/>
          <w:sz w:val="20"/>
          <w:szCs w:val="20"/>
        </w:rPr>
        <w:t>(</w:t>
      </w:r>
      <w:r w:rsidR="006B54E2" w:rsidRPr="00173F15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173F1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739"/>
        <w:gridCol w:w="622"/>
        <w:gridCol w:w="1048"/>
        <w:gridCol w:w="808"/>
        <w:gridCol w:w="976"/>
        <w:gridCol w:w="808"/>
        <w:gridCol w:w="976"/>
        <w:gridCol w:w="808"/>
        <w:gridCol w:w="976"/>
        <w:gridCol w:w="809"/>
      </w:tblGrid>
      <w:tr w:rsidR="006B54E2" w:rsidRPr="00846641" w:rsidTr="002F5C87">
        <w:trPr>
          <w:cantSplit/>
          <w:trHeight w:val="949"/>
        </w:trPr>
        <w:tc>
          <w:tcPr>
            <w:tcW w:w="1739" w:type="dxa"/>
            <w:vAlign w:val="center"/>
          </w:tcPr>
          <w:p w:rsidR="006B54E2" w:rsidRPr="002F5C87" w:rsidRDefault="004134FE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аименование раздела классификации расходов бюджета</w:t>
            </w:r>
          </w:p>
        </w:tc>
        <w:tc>
          <w:tcPr>
            <w:tcW w:w="622" w:type="dxa"/>
            <w:textDirection w:val="btLr"/>
            <w:vAlign w:val="center"/>
          </w:tcPr>
          <w:p w:rsidR="006B54E2" w:rsidRPr="002F5C87" w:rsidRDefault="004134FE" w:rsidP="004134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здел</w:t>
            </w:r>
          </w:p>
        </w:tc>
        <w:tc>
          <w:tcPr>
            <w:tcW w:w="1048" w:type="dxa"/>
            <w:vAlign w:val="center"/>
          </w:tcPr>
          <w:p w:rsidR="00747D62" w:rsidRPr="002F5C87" w:rsidRDefault="006B54E2" w:rsidP="002F5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F5C87" w:rsidRPr="002F5C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51411" w:rsidRPr="002F5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D62" w:rsidRPr="002F5C87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08" w:type="dxa"/>
            <w:vAlign w:val="center"/>
          </w:tcPr>
          <w:p w:rsidR="006B54E2" w:rsidRPr="002F5C87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2F5C87" w:rsidRDefault="006F0E87" w:rsidP="002F5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F5C87" w:rsidRPr="002F5C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08" w:type="dxa"/>
            <w:vAlign w:val="center"/>
          </w:tcPr>
          <w:p w:rsidR="006B54E2" w:rsidRPr="002F5C87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2F5C87" w:rsidRDefault="002E7828" w:rsidP="002F5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F5C87" w:rsidRPr="002F5C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2F5C8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8" w:type="dxa"/>
            <w:vAlign w:val="center"/>
          </w:tcPr>
          <w:p w:rsidR="006B54E2" w:rsidRPr="002F5C87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2F5C87" w:rsidRDefault="006B54E2" w:rsidP="002F5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F5C87" w:rsidRPr="002F5C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2F5C8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9" w:type="dxa"/>
            <w:vAlign w:val="center"/>
          </w:tcPr>
          <w:p w:rsidR="006B54E2" w:rsidRPr="002F5C87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</w:tr>
      <w:tr w:rsidR="005A2FD3" w:rsidRPr="00846641" w:rsidTr="002F5C87">
        <w:trPr>
          <w:cantSplit/>
          <w:trHeight w:val="86"/>
        </w:trPr>
        <w:tc>
          <w:tcPr>
            <w:tcW w:w="1739" w:type="dxa"/>
            <w:vAlign w:val="center"/>
          </w:tcPr>
          <w:p w:rsidR="005A2FD3" w:rsidRPr="002F5C87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2" w:type="dxa"/>
            <w:vAlign w:val="center"/>
          </w:tcPr>
          <w:p w:rsidR="005A2FD3" w:rsidRPr="002F5C87" w:rsidRDefault="005A2FD3" w:rsidP="005A2F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48" w:type="dxa"/>
            <w:vAlign w:val="center"/>
          </w:tcPr>
          <w:p w:rsidR="005A2FD3" w:rsidRPr="002F5C87" w:rsidRDefault="005A2FD3" w:rsidP="00F57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08" w:type="dxa"/>
            <w:vAlign w:val="center"/>
          </w:tcPr>
          <w:p w:rsidR="005A2FD3" w:rsidRPr="002F5C87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5A2FD3" w:rsidRPr="002F5C87" w:rsidRDefault="005A2FD3" w:rsidP="00331C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8" w:type="dxa"/>
            <w:vAlign w:val="center"/>
          </w:tcPr>
          <w:p w:rsidR="005A2FD3" w:rsidRPr="002F5C87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5A2FD3" w:rsidRPr="002F5C87" w:rsidRDefault="005A2FD3" w:rsidP="00F547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8" w:type="dxa"/>
            <w:vAlign w:val="center"/>
          </w:tcPr>
          <w:p w:rsidR="005A2FD3" w:rsidRPr="002F5C87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76" w:type="dxa"/>
            <w:vAlign w:val="center"/>
          </w:tcPr>
          <w:p w:rsidR="005A2FD3" w:rsidRPr="002F5C87" w:rsidRDefault="005A2FD3" w:rsidP="00A805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09" w:type="dxa"/>
            <w:vAlign w:val="center"/>
          </w:tcPr>
          <w:p w:rsidR="005A2FD3" w:rsidRPr="002F5C87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5C8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85 293,6</w:t>
            </w:r>
          </w:p>
        </w:tc>
        <w:tc>
          <w:tcPr>
            <w:tcW w:w="808" w:type="dxa"/>
            <w:vAlign w:val="center"/>
          </w:tcPr>
          <w:p w:rsidR="006B54E2" w:rsidRPr="00271B29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301A8" w:rsidRPr="00271B29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115 300,2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68 781,3</w:t>
            </w:r>
          </w:p>
        </w:tc>
        <w:tc>
          <w:tcPr>
            <w:tcW w:w="808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44 707,3</w:t>
            </w:r>
          </w:p>
        </w:tc>
        <w:tc>
          <w:tcPr>
            <w:tcW w:w="809" w:type="dxa"/>
            <w:vAlign w:val="center"/>
          </w:tcPr>
          <w:p w:rsidR="006B54E2" w:rsidRPr="00017E80" w:rsidRDefault="0074154D" w:rsidP="00C735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C7352F" w:rsidRPr="00017E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ациональная оборона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4 284,6</w:t>
            </w:r>
          </w:p>
        </w:tc>
        <w:tc>
          <w:tcPr>
            <w:tcW w:w="808" w:type="dxa"/>
            <w:vAlign w:val="center"/>
          </w:tcPr>
          <w:p w:rsidR="006B54E2" w:rsidRPr="00271B29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4 629,1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4 675,3</w:t>
            </w:r>
          </w:p>
        </w:tc>
        <w:tc>
          <w:tcPr>
            <w:tcW w:w="808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4 832,8</w:t>
            </w:r>
          </w:p>
        </w:tc>
        <w:tc>
          <w:tcPr>
            <w:tcW w:w="809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ациональная безопасность и правоохранительная деятельность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26 980,9</w:t>
            </w:r>
          </w:p>
        </w:tc>
        <w:tc>
          <w:tcPr>
            <w:tcW w:w="808" w:type="dxa"/>
            <w:vAlign w:val="center"/>
          </w:tcPr>
          <w:p w:rsidR="006B54E2" w:rsidRPr="00271B29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775FA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29 115,</w:t>
            </w:r>
            <w:r w:rsidR="00775FA9" w:rsidRPr="00E546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775FA9" w:rsidRPr="00E54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29 064,3</w:t>
            </w:r>
          </w:p>
        </w:tc>
        <w:tc>
          <w:tcPr>
            <w:tcW w:w="808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29 064,3</w:t>
            </w:r>
          </w:p>
        </w:tc>
        <w:tc>
          <w:tcPr>
            <w:tcW w:w="809" w:type="dxa"/>
            <w:vAlign w:val="center"/>
          </w:tcPr>
          <w:p w:rsidR="006B54E2" w:rsidRPr="00017E80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C7352F" w:rsidRPr="00017E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ациональная экономика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78 979,2</w:t>
            </w:r>
          </w:p>
        </w:tc>
        <w:tc>
          <w:tcPr>
            <w:tcW w:w="808" w:type="dxa"/>
            <w:vAlign w:val="center"/>
          </w:tcPr>
          <w:p w:rsidR="006B54E2" w:rsidRPr="00271B29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41 133,8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39 755,4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03117F" w:rsidRPr="00B60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39 750,4</w:t>
            </w:r>
          </w:p>
        </w:tc>
        <w:tc>
          <w:tcPr>
            <w:tcW w:w="809" w:type="dxa"/>
            <w:vAlign w:val="center"/>
          </w:tcPr>
          <w:p w:rsidR="006B54E2" w:rsidRPr="00017E80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C7352F" w:rsidRPr="00017E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илищно-коммунальное хозяйство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284 243,9</w:t>
            </w:r>
          </w:p>
        </w:tc>
        <w:tc>
          <w:tcPr>
            <w:tcW w:w="808" w:type="dxa"/>
            <w:vAlign w:val="center"/>
          </w:tcPr>
          <w:p w:rsidR="006B54E2" w:rsidRPr="00271B29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232 325,6</w:t>
            </w:r>
          </w:p>
        </w:tc>
        <w:tc>
          <w:tcPr>
            <w:tcW w:w="808" w:type="dxa"/>
            <w:vAlign w:val="center"/>
          </w:tcPr>
          <w:p w:rsidR="006B54E2" w:rsidRPr="00E5464A" w:rsidRDefault="00775FA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217 606,6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0DE6" w:rsidRPr="00B60DE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216 531,1</w:t>
            </w:r>
          </w:p>
        </w:tc>
        <w:tc>
          <w:tcPr>
            <w:tcW w:w="809" w:type="dxa"/>
            <w:vAlign w:val="center"/>
          </w:tcPr>
          <w:p w:rsidR="006B54E2" w:rsidRPr="00017E80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352F" w:rsidRPr="00017E80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6B54E2" w:rsidRPr="00846641" w:rsidTr="002F5C87">
        <w:trPr>
          <w:trHeight w:val="275"/>
        </w:trPr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1 247 936,6</w:t>
            </w:r>
          </w:p>
        </w:tc>
        <w:tc>
          <w:tcPr>
            <w:tcW w:w="808" w:type="dxa"/>
            <w:vAlign w:val="center"/>
          </w:tcPr>
          <w:p w:rsidR="006B54E2" w:rsidRPr="00271B29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59,</w:t>
            </w:r>
            <w:r w:rsidR="00271B29" w:rsidRPr="00271B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5FA9" w:rsidRPr="00E546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="00775FA9" w:rsidRPr="00E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387,1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59,</w:t>
            </w:r>
            <w:r w:rsidR="00775FA9" w:rsidRPr="00E546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1 172 765,2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0DE6" w:rsidRPr="00B60DE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1 172 765,2</w:t>
            </w:r>
          </w:p>
        </w:tc>
        <w:tc>
          <w:tcPr>
            <w:tcW w:w="809" w:type="dxa"/>
            <w:vAlign w:val="center"/>
          </w:tcPr>
          <w:p w:rsidR="006B54E2" w:rsidRPr="00017E80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352F" w:rsidRPr="00017E80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ультура, кинематография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163 558,8</w:t>
            </w:r>
          </w:p>
        </w:tc>
        <w:tc>
          <w:tcPr>
            <w:tcW w:w="808" w:type="dxa"/>
            <w:vAlign w:val="center"/>
          </w:tcPr>
          <w:p w:rsidR="006B54E2" w:rsidRPr="00271B29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159 869,2</w:t>
            </w:r>
          </w:p>
        </w:tc>
        <w:tc>
          <w:tcPr>
            <w:tcW w:w="808" w:type="dxa"/>
            <w:vAlign w:val="center"/>
          </w:tcPr>
          <w:p w:rsidR="006B54E2" w:rsidRPr="00E5464A" w:rsidRDefault="00775FA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E5464A" w:rsidRPr="00E54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159 869,2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B60DE6" w:rsidRPr="00B60D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159 869,2</w:t>
            </w:r>
          </w:p>
        </w:tc>
        <w:tc>
          <w:tcPr>
            <w:tcW w:w="809" w:type="dxa"/>
            <w:vAlign w:val="center"/>
          </w:tcPr>
          <w:p w:rsidR="006B54E2" w:rsidRPr="00017E80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C7352F" w:rsidRPr="00017E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54E2" w:rsidRPr="00846641" w:rsidTr="002F5C87">
        <w:trPr>
          <w:trHeight w:val="286"/>
        </w:trPr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дравоохранение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48" w:type="dxa"/>
            <w:vAlign w:val="center"/>
          </w:tcPr>
          <w:p w:rsidR="006B54E2" w:rsidRPr="002F5C87" w:rsidRDefault="00275745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08" w:type="dxa"/>
            <w:vAlign w:val="center"/>
          </w:tcPr>
          <w:p w:rsidR="006B54E2" w:rsidRPr="00271B29" w:rsidRDefault="00D70420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09" w:type="dxa"/>
            <w:vAlign w:val="center"/>
          </w:tcPr>
          <w:p w:rsidR="006B54E2" w:rsidRPr="00017E80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846641" w:rsidTr="002F5C87">
        <w:trPr>
          <w:trHeight w:val="261"/>
        </w:trPr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оциальная политика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107 920,2</w:t>
            </w:r>
          </w:p>
        </w:tc>
        <w:tc>
          <w:tcPr>
            <w:tcW w:w="808" w:type="dxa"/>
            <w:vAlign w:val="center"/>
          </w:tcPr>
          <w:p w:rsidR="006B54E2" w:rsidRPr="00271B29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108 704,6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775FA9" w:rsidRPr="00E54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03117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100 313,8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B60DE6" w:rsidRPr="00B60D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106 792,2</w:t>
            </w:r>
          </w:p>
        </w:tc>
        <w:tc>
          <w:tcPr>
            <w:tcW w:w="809" w:type="dxa"/>
            <w:vAlign w:val="center"/>
          </w:tcPr>
          <w:p w:rsidR="006B54E2" w:rsidRPr="00017E80" w:rsidRDefault="00E17D7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808" w:type="dxa"/>
            <w:vAlign w:val="center"/>
          </w:tcPr>
          <w:p w:rsidR="006B54E2" w:rsidRPr="00271B29" w:rsidRDefault="00331CE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8 286,1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75FA9" w:rsidRPr="00E54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8 286,1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B60DE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60DE6" w:rsidRPr="00B60D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8 286,1</w:t>
            </w:r>
          </w:p>
        </w:tc>
        <w:tc>
          <w:tcPr>
            <w:tcW w:w="809" w:type="dxa"/>
            <w:vAlign w:val="center"/>
          </w:tcPr>
          <w:p w:rsidR="006B54E2" w:rsidRPr="00017E80" w:rsidRDefault="00E17D7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17E80" w:rsidRPr="00017E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54E2" w:rsidRPr="00846641" w:rsidTr="002F5C87"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бслуживание государственного и муниципального долга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808" w:type="dxa"/>
            <w:vAlign w:val="center"/>
          </w:tcPr>
          <w:p w:rsidR="006B54E2" w:rsidRPr="00271B29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08" w:type="dxa"/>
            <w:vAlign w:val="center"/>
          </w:tcPr>
          <w:p w:rsidR="006B54E2" w:rsidRPr="00E5464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808" w:type="dxa"/>
            <w:vAlign w:val="center"/>
          </w:tcPr>
          <w:p w:rsidR="006B54E2" w:rsidRPr="00B60DE6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09" w:type="dxa"/>
            <w:vAlign w:val="center"/>
          </w:tcPr>
          <w:p w:rsidR="006B54E2" w:rsidRPr="00017E80" w:rsidRDefault="00E17D7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846641" w:rsidTr="002F5C87">
        <w:trPr>
          <w:trHeight w:val="1635"/>
        </w:trPr>
        <w:tc>
          <w:tcPr>
            <w:tcW w:w="1739" w:type="dxa"/>
            <w:vAlign w:val="center"/>
          </w:tcPr>
          <w:p w:rsidR="006B54E2" w:rsidRPr="002F5C87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B54E2" w:rsidRPr="002F5C87">
              <w:rPr>
                <w:rFonts w:ascii="Times New Roman" w:hAnsi="Times New Roman" w:cs="Times New Roman"/>
                <w:sz w:val="16"/>
                <w:szCs w:val="16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103 158,9</w:t>
            </w:r>
          </w:p>
        </w:tc>
        <w:tc>
          <w:tcPr>
            <w:tcW w:w="808" w:type="dxa"/>
            <w:vAlign w:val="center"/>
          </w:tcPr>
          <w:p w:rsidR="006B54E2" w:rsidRPr="00271B29" w:rsidRDefault="00963BBB" w:rsidP="00271B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271B29" w:rsidRPr="00271B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6" w:type="dxa"/>
            <w:vAlign w:val="center"/>
          </w:tcPr>
          <w:p w:rsidR="006B54E2" w:rsidRPr="00E5464A" w:rsidRDefault="00271B2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92 584,9</w:t>
            </w:r>
          </w:p>
        </w:tc>
        <w:tc>
          <w:tcPr>
            <w:tcW w:w="808" w:type="dxa"/>
            <w:vAlign w:val="center"/>
          </w:tcPr>
          <w:p w:rsidR="006B54E2" w:rsidRPr="00E5464A" w:rsidRDefault="00775FA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55 761,4</w:t>
            </w:r>
          </w:p>
        </w:tc>
        <w:tc>
          <w:tcPr>
            <w:tcW w:w="808" w:type="dxa"/>
            <w:vAlign w:val="center"/>
          </w:tcPr>
          <w:p w:rsidR="006B54E2" w:rsidRPr="00B60DE6" w:rsidRDefault="00B60DE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55 761,4</w:t>
            </w:r>
          </w:p>
        </w:tc>
        <w:tc>
          <w:tcPr>
            <w:tcW w:w="809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6B54E2" w:rsidRPr="00846641" w:rsidTr="002F5C87">
        <w:trPr>
          <w:trHeight w:val="324"/>
        </w:trPr>
        <w:tc>
          <w:tcPr>
            <w:tcW w:w="1739" w:type="dxa"/>
            <w:vAlign w:val="center"/>
          </w:tcPr>
          <w:p w:rsidR="006B54E2" w:rsidRPr="002F5C87" w:rsidRDefault="004F26B1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0AAA" w:rsidRPr="002F5C87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622" w:type="dxa"/>
            <w:vAlign w:val="center"/>
          </w:tcPr>
          <w:p w:rsidR="006B54E2" w:rsidRPr="002F5C87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6B54E2" w:rsidRPr="002F5C87" w:rsidRDefault="002F5C8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C87">
              <w:rPr>
                <w:rFonts w:ascii="Times New Roman" w:hAnsi="Times New Roman" w:cs="Times New Roman"/>
                <w:sz w:val="16"/>
                <w:szCs w:val="16"/>
              </w:rPr>
              <w:t>2 104 447,3</w:t>
            </w:r>
          </w:p>
        </w:tc>
        <w:tc>
          <w:tcPr>
            <w:tcW w:w="808" w:type="dxa"/>
            <w:vAlign w:val="center"/>
          </w:tcPr>
          <w:p w:rsidR="006B54E2" w:rsidRPr="00271B29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1B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E5464A" w:rsidRDefault="00775FA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1 963 505,5</w:t>
            </w:r>
          </w:p>
        </w:tc>
        <w:tc>
          <w:tcPr>
            <w:tcW w:w="808" w:type="dxa"/>
            <w:vAlign w:val="center"/>
          </w:tcPr>
          <w:p w:rsidR="006B54E2" w:rsidRPr="00E5464A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464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B60DE6" w:rsidRDefault="0003117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1 857 014,9</w:t>
            </w:r>
          </w:p>
        </w:tc>
        <w:tc>
          <w:tcPr>
            <w:tcW w:w="808" w:type="dxa"/>
            <w:vAlign w:val="center"/>
          </w:tcPr>
          <w:p w:rsidR="006B54E2" w:rsidRPr="00B60DE6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0DE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017E80" w:rsidRDefault="00C7352F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1 838 426,7</w:t>
            </w:r>
          </w:p>
        </w:tc>
        <w:tc>
          <w:tcPr>
            <w:tcW w:w="809" w:type="dxa"/>
            <w:vAlign w:val="center"/>
          </w:tcPr>
          <w:p w:rsidR="006B54E2" w:rsidRPr="00017E80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E8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B54E2" w:rsidRPr="00017E80" w:rsidRDefault="00BC41EA" w:rsidP="00A4016B">
      <w:pPr>
        <w:pStyle w:val="a4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17E80">
        <w:rPr>
          <w:rFonts w:ascii="Times New Roman" w:hAnsi="Times New Roman" w:cs="Times New Roman"/>
          <w:sz w:val="16"/>
          <w:szCs w:val="16"/>
        </w:rPr>
        <w:t>*</w:t>
      </w:r>
      <w:r w:rsidR="00F26996" w:rsidRPr="00017E80">
        <w:rPr>
          <w:rFonts w:ascii="Times New Roman" w:hAnsi="Times New Roman" w:cs="Times New Roman"/>
          <w:sz w:val="16"/>
          <w:szCs w:val="16"/>
        </w:rPr>
        <w:t>- без условно утвержденных</w:t>
      </w:r>
      <w:r w:rsidR="006B54E2" w:rsidRPr="00017E80">
        <w:rPr>
          <w:rFonts w:ascii="Times New Roman" w:hAnsi="Times New Roman" w:cs="Times New Roman"/>
          <w:sz w:val="16"/>
          <w:szCs w:val="16"/>
        </w:rPr>
        <w:t xml:space="preserve"> расходов</w:t>
      </w:r>
    </w:p>
    <w:p w:rsidR="00017E80" w:rsidRPr="00135D08" w:rsidRDefault="00017E8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CB8" w:rsidRPr="00135D08" w:rsidRDefault="00B9626D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представленной таблицы № 11, в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разрезе класс</w:t>
      </w:r>
      <w:r w:rsidR="003444C2" w:rsidRPr="00135D08">
        <w:rPr>
          <w:rFonts w:ascii="Times New Roman" w:hAnsi="Times New Roman" w:cs="Times New Roman"/>
          <w:sz w:val="24"/>
          <w:szCs w:val="24"/>
        </w:rPr>
        <w:t>ификации расходов бюджета в 201</w:t>
      </w:r>
      <w:r w:rsidR="00017E80" w:rsidRPr="00135D08">
        <w:rPr>
          <w:rFonts w:ascii="Times New Roman" w:hAnsi="Times New Roman" w:cs="Times New Roman"/>
          <w:sz w:val="24"/>
          <w:szCs w:val="24"/>
        </w:rPr>
        <w:t>8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занимают разделы: </w:t>
      </w:r>
      <w:r w:rsidR="003444C2" w:rsidRPr="00135D08">
        <w:rPr>
          <w:rFonts w:ascii="Times New Roman" w:hAnsi="Times New Roman" w:cs="Times New Roman"/>
          <w:sz w:val="24"/>
          <w:szCs w:val="24"/>
        </w:rPr>
        <w:t>«</w:t>
      </w:r>
      <w:r w:rsidR="00E57B3C" w:rsidRPr="00135D08">
        <w:rPr>
          <w:rFonts w:ascii="Times New Roman" w:hAnsi="Times New Roman" w:cs="Times New Roman"/>
          <w:sz w:val="24"/>
          <w:szCs w:val="24"/>
        </w:rPr>
        <w:t>О</w:t>
      </w:r>
      <w:r w:rsidR="00107CB8" w:rsidRPr="00135D08">
        <w:rPr>
          <w:rFonts w:ascii="Times New Roman" w:hAnsi="Times New Roman" w:cs="Times New Roman"/>
          <w:sz w:val="24"/>
          <w:szCs w:val="24"/>
        </w:rPr>
        <w:t>бразование</w:t>
      </w:r>
      <w:r w:rsidR="003444C2" w:rsidRPr="00135D08">
        <w:rPr>
          <w:rFonts w:ascii="Times New Roman" w:hAnsi="Times New Roman" w:cs="Times New Roman"/>
          <w:sz w:val="24"/>
          <w:szCs w:val="24"/>
        </w:rPr>
        <w:t>»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(</w:t>
      </w:r>
      <w:r w:rsidR="00017E80" w:rsidRPr="00135D08">
        <w:rPr>
          <w:rFonts w:ascii="Times New Roman" w:hAnsi="Times New Roman" w:cs="Times New Roman"/>
          <w:sz w:val="24"/>
          <w:szCs w:val="24"/>
        </w:rPr>
        <w:t>59,7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135D08">
        <w:rPr>
          <w:rFonts w:ascii="Times New Roman" w:hAnsi="Times New Roman" w:cs="Times New Roman"/>
          <w:sz w:val="24"/>
          <w:szCs w:val="24"/>
        </w:rPr>
        <w:t>«</w:t>
      </w:r>
      <w:r w:rsidR="00E57B3C" w:rsidRPr="00135D08">
        <w:rPr>
          <w:rFonts w:ascii="Times New Roman" w:hAnsi="Times New Roman" w:cs="Times New Roman"/>
          <w:sz w:val="24"/>
          <w:szCs w:val="24"/>
        </w:rPr>
        <w:t>Ж</w:t>
      </w:r>
      <w:r w:rsidR="00107CB8" w:rsidRPr="00135D08">
        <w:rPr>
          <w:rFonts w:ascii="Times New Roman" w:hAnsi="Times New Roman" w:cs="Times New Roman"/>
          <w:sz w:val="24"/>
          <w:szCs w:val="24"/>
        </w:rPr>
        <w:t>илищно-коммунальное хозяйство</w:t>
      </w:r>
      <w:r w:rsidR="003444C2" w:rsidRPr="00135D08">
        <w:rPr>
          <w:rFonts w:ascii="Times New Roman" w:hAnsi="Times New Roman" w:cs="Times New Roman"/>
          <w:sz w:val="24"/>
          <w:szCs w:val="24"/>
        </w:rPr>
        <w:t>»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(1</w:t>
      </w:r>
      <w:r w:rsidR="00017E80" w:rsidRPr="00135D08">
        <w:rPr>
          <w:rFonts w:ascii="Times New Roman" w:hAnsi="Times New Roman" w:cs="Times New Roman"/>
          <w:sz w:val="24"/>
          <w:szCs w:val="24"/>
        </w:rPr>
        <w:t>1,8</w:t>
      </w:r>
      <w:r w:rsidR="00107CB8" w:rsidRPr="00135D08">
        <w:rPr>
          <w:rFonts w:ascii="Times New Roman" w:hAnsi="Times New Roman" w:cs="Times New Roman"/>
          <w:sz w:val="24"/>
          <w:szCs w:val="24"/>
        </w:rPr>
        <w:t>%). Менее одного процента в общем объеме расходов приходится на</w:t>
      </w:r>
      <w:r w:rsidR="003444C2" w:rsidRPr="00135D08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</w:t>
      </w:r>
      <w:r w:rsidR="003444C2" w:rsidRPr="00135D08">
        <w:rPr>
          <w:rFonts w:ascii="Times New Roman" w:hAnsi="Times New Roman" w:cs="Times New Roman"/>
          <w:sz w:val="24"/>
          <w:szCs w:val="24"/>
        </w:rPr>
        <w:t>«</w:t>
      </w:r>
      <w:r w:rsidR="00E57B3C" w:rsidRPr="00135D08">
        <w:rPr>
          <w:rFonts w:ascii="Times New Roman" w:hAnsi="Times New Roman" w:cs="Times New Roman"/>
          <w:sz w:val="24"/>
          <w:szCs w:val="24"/>
        </w:rPr>
        <w:t>Н</w:t>
      </w:r>
      <w:r w:rsidR="00107CB8" w:rsidRPr="00135D08">
        <w:rPr>
          <w:rFonts w:ascii="Times New Roman" w:hAnsi="Times New Roman" w:cs="Times New Roman"/>
          <w:sz w:val="24"/>
          <w:szCs w:val="24"/>
        </w:rPr>
        <w:t>ациональн</w:t>
      </w:r>
      <w:r w:rsidR="003444C2" w:rsidRPr="00135D08">
        <w:rPr>
          <w:rFonts w:ascii="Times New Roman" w:hAnsi="Times New Roman" w:cs="Times New Roman"/>
          <w:sz w:val="24"/>
          <w:szCs w:val="24"/>
        </w:rPr>
        <w:t>ая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3444C2" w:rsidRPr="00135D08">
        <w:rPr>
          <w:rFonts w:ascii="Times New Roman" w:hAnsi="Times New Roman" w:cs="Times New Roman"/>
          <w:sz w:val="24"/>
          <w:szCs w:val="24"/>
        </w:rPr>
        <w:t>а» (0,2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135D08">
        <w:rPr>
          <w:rFonts w:ascii="Times New Roman" w:hAnsi="Times New Roman" w:cs="Times New Roman"/>
          <w:sz w:val="24"/>
          <w:szCs w:val="24"/>
        </w:rPr>
        <w:t>«</w:t>
      </w:r>
      <w:r w:rsidR="00E57B3C" w:rsidRPr="00135D08">
        <w:rPr>
          <w:rFonts w:ascii="Times New Roman" w:hAnsi="Times New Roman" w:cs="Times New Roman"/>
          <w:sz w:val="24"/>
          <w:szCs w:val="24"/>
        </w:rPr>
        <w:t>Ф</w:t>
      </w:r>
      <w:r w:rsidR="00107CB8" w:rsidRPr="00135D08">
        <w:rPr>
          <w:rFonts w:ascii="Times New Roman" w:hAnsi="Times New Roman" w:cs="Times New Roman"/>
          <w:sz w:val="24"/>
          <w:szCs w:val="24"/>
        </w:rPr>
        <w:t>изическ</w:t>
      </w:r>
      <w:r w:rsidR="003444C2" w:rsidRPr="00135D08">
        <w:rPr>
          <w:rFonts w:ascii="Times New Roman" w:hAnsi="Times New Roman" w:cs="Times New Roman"/>
          <w:sz w:val="24"/>
          <w:szCs w:val="24"/>
        </w:rPr>
        <w:t>ая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444C2" w:rsidRPr="00135D08">
        <w:rPr>
          <w:rFonts w:ascii="Times New Roman" w:hAnsi="Times New Roman" w:cs="Times New Roman"/>
          <w:sz w:val="24"/>
          <w:szCs w:val="24"/>
        </w:rPr>
        <w:t>а</w:t>
      </w:r>
      <w:r w:rsidR="00107CB8" w:rsidRPr="00135D08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3444C2" w:rsidRPr="00135D08">
        <w:rPr>
          <w:rFonts w:ascii="Times New Roman" w:hAnsi="Times New Roman" w:cs="Times New Roman"/>
          <w:sz w:val="24"/>
          <w:szCs w:val="24"/>
        </w:rPr>
        <w:t>» (0,</w:t>
      </w:r>
      <w:r w:rsidR="00135D08" w:rsidRPr="00135D08">
        <w:rPr>
          <w:rFonts w:ascii="Times New Roman" w:hAnsi="Times New Roman" w:cs="Times New Roman"/>
          <w:sz w:val="24"/>
          <w:szCs w:val="24"/>
        </w:rPr>
        <w:t>4</w:t>
      </w:r>
      <w:r w:rsidR="00107CB8" w:rsidRPr="00135D08">
        <w:rPr>
          <w:rFonts w:ascii="Times New Roman" w:hAnsi="Times New Roman" w:cs="Times New Roman"/>
          <w:sz w:val="24"/>
          <w:szCs w:val="24"/>
        </w:rPr>
        <w:t>%).</w:t>
      </w:r>
    </w:p>
    <w:p w:rsidR="000D2E79" w:rsidRPr="00135D08" w:rsidRDefault="005D55AC" w:rsidP="005D55A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0D2E79" w:rsidRPr="00135D08">
        <w:rPr>
          <w:rFonts w:ascii="Times New Roman" w:hAnsi="Times New Roman" w:cs="Times New Roman"/>
          <w:sz w:val="24"/>
          <w:szCs w:val="24"/>
        </w:rPr>
        <w:t>сокращение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4D25ED" w:rsidRPr="00135D08">
        <w:rPr>
          <w:rFonts w:ascii="Times New Roman" w:hAnsi="Times New Roman" w:cs="Times New Roman"/>
          <w:sz w:val="24"/>
          <w:szCs w:val="24"/>
        </w:rPr>
        <w:t>п</w:t>
      </w:r>
      <w:r w:rsidR="00E57B3C" w:rsidRPr="00135D08">
        <w:rPr>
          <w:rFonts w:ascii="Times New Roman" w:hAnsi="Times New Roman" w:cs="Times New Roman"/>
          <w:sz w:val="24"/>
          <w:szCs w:val="24"/>
        </w:rPr>
        <w:t>о разделу 04 «Национальная экономика»</w:t>
      </w:r>
      <w:r w:rsidR="000D2E79" w:rsidRPr="00135D08">
        <w:rPr>
          <w:rFonts w:ascii="Times New Roman" w:hAnsi="Times New Roman" w:cs="Times New Roman"/>
          <w:sz w:val="24"/>
          <w:szCs w:val="24"/>
        </w:rPr>
        <w:t>.</w:t>
      </w:r>
    </w:p>
    <w:p w:rsidR="00E57B3C" w:rsidRDefault="000D2E79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889">
        <w:rPr>
          <w:rFonts w:ascii="Times New Roman" w:hAnsi="Times New Roman" w:cs="Times New Roman"/>
          <w:sz w:val="24"/>
          <w:szCs w:val="24"/>
        </w:rPr>
        <w:t>О</w:t>
      </w:r>
      <w:r w:rsidR="00E57B3C" w:rsidRPr="00B92889">
        <w:rPr>
          <w:rFonts w:ascii="Times New Roman" w:hAnsi="Times New Roman" w:cs="Times New Roman"/>
          <w:sz w:val="24"/>
          <w:szCs w:val="24"/>
        </w:rPr>
        <w:t>бъем расходов</w:t>
      </w:r>
      <w:r w:rsidRPr="00B92889">
        <w:rPr>
          <w:rFonts w:ascii="Times New Roman" w:hAnsi="Times New Roman" w:cs="Times New Roman"/>
          <w:sz w:val="24"/>
          <w:szCs w:val="24"/>
        </w:rPr>
        <w:t xml:space="preserve"> по данному разделу</w:t>
      </w:r>
      <w:r w:rsidR="00E57B3C" w:rsidRPr="00B92889">
        <w:rPr>
          <w:rFonts w:ascii="Times New Roman" w:hAnsi="Times New Roman" w:cs="Times New Roman"/>
          <w:sz w:val="24"/>
          <w:szCs w:val="24"/>
        </w:rPr>
        <w:t xml:space="preserve"> </w:t>
      </w:r>
      <w:r w:rsidRPr="00B92889">
        <w:rPr>
          <w:rFonts w:ascii="Times New Roman" w:hAnsi="Times New Roman" w:cs="Times New Roman"/>
          <w:sz w:val="24"/>
          <w:szCs w:val="24"/>
        </w:rPr>
        <w:t>(</w:t>
      </w:r>
      <w:r w:rsidR="00B92889" w:rsidRPr="00B92889">
        <w:rPr>
          <w:rFonts w:ascii="Times New Roman" w:hAnsi="Times New Roman" w:cs="Times New Roman"/>
          <w:sz w:val="24"/>
          <w:szCs w:val="24"/>
        </w:rPr>
        <w:t>41 133,8</w:t>
      </w:r>
      <w:r w:rsidR="00E57B3C" w:rsidRPr="00B92889">
        <w:rPr>
          <w:rFonts w:ascii="Times New Roman" w:hAnsi="Times New Roman" w:cs="Times New Roman"/>
          <w:sz w:val="24"/>
          <w:szCs w:val="24"/>
        </w:rPr>
        <w:t xml:space="preserve"> тыс. </w:t>
      </w:r>
      <w:r w:rsidR="005D15CE" w:rsidRPr="00B92889">
        <w:rPr>
          <w:rFonts w:ascii="Times New Roman" w:hAnsi="Times New Roman" w:cs="Times New Roman"/>
          <w:sz w:val="24"/>
          <w:szCs w:val="24"/>
        </w:rPr>
        <w:t>р</w:t>
      </w:r>
      <w:r w:rsidR="00E57B3C" w:rsidRPr="00B92889">
        <w:rPr>
          <w:rFonts w:ascii="Times New Roman" w:hAnsi="Times New Roman" w:cs="Times New Roman"/>
          <w:sz w:val="24"/>
          <w:szCs w:val="24"/>
        </w:rPr>
        <w:t>уб.</w:t>
      </w:r>
      <w:r w:rsidRPr="00B92889">
        <w:rPr>
          <w:rFonts w:ascii="Times New Roman" w:hAnsi="Times New Roman" w:cs="Times New Roman"/>
          <w:sz w:val="24"/>
          <w:szCs w:val="24"/>
        </w:rPr>
        <w:t>)</w:t>
      </w:r>
      <w:r w:rsidR="00E57B3C" w:rsidRPr="00B92889">
        <w:rPr>
          <w:rFonts w:ascii="Times New Roman" w:hAnsi="Times New Roman" w:cs="Times New Roman"/>
          <w:sz w:val="24"/>
          <w:szCs w:val="24"/>
        </w:rPr>
        <w:t xml:space="preserve"> </w:t>
      </w:r>
      <w:r w:rsidRPr="00B92889">
        <w:rPr>
          <w:rFonts w:ascii="Times New Roman" w:hAnsi="Times New Roman" w:cs="Times New Roman"/>
          <w:sz w:val="24"/>
          <w:szCs w:val="24"/>
        </w:rPr>
        <w:t>сократи</w:t>
      </w:r>
      <w:r w:rsidR="001B3526">
        <w:rPr>
          <w:rFonts w:ascii="Times New Roman" w:hAnsi="Times New Roman" w:cs="Times New Roman"/>
          <w:sz w:val="24"/>
          <w:szCs w:val="24"/>
        </w:rPr>
        <w:t>т</w:t>
      </w:r>
      <w:r w:rsidRPr="00B92889">
        <w:rPr>
          <w:rFonts w:ascii="Times New Roman" w:hAnsi="Times New Roman" w:cs="Times New Roman"/>
          <w:sz w:val="24"/>
          <w:szCs w:val="24"/>
        </w:rPr>
        <w:t>ся</w:t>
      </w:r>
      <w:r w:rsidR="00E57B3C" w:rsidRPr="00B92889">
        <w:rPr>
          <w:rFonts w:ascii="Times New Roman" w:hAnsi="Times New Roman" w:cs="Times New Roman"/>
          <w:sz w:val="24"/>
          <w:szCs w:val="24"/>
        </w:rPr>
        <w:t xml:space="preserve"> </w:t>
      </w:r>
      <w:r w:rsidR="00610D6B" w:rsidRPr="00B92889">
        <w:rPr>
          <w:rFonts w:ascii="Times New Roman" w:hAnsi="Times New Roman" w:cs="Times New Roman"/>
          <w:sz w:val="24"/>
          <w:szCs w:val="24"/>
        </w:rPr>
        <w:t>в 2 раза</w:t>
      </w:r>
      <w:r w:rsidR="005D15CE" w:rsidRPr="00B92889">
        <w:rPr>
          <w:rFonts w:ascii="Times New Roman" w:hAnsi="Times New Roman" w:cs="Times New Roman"/>
          <w:sz w:val="24"/>
          <w:szCs w:val="24"/>
        </w:rPr>
        <w:t xml:space="preserve"> </w:t>
      </w:r>
      <w:r w:rsidRPr="00B92889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5D15CE" w:rsidRPr="00B92889">
        <w:rPr>
          <w:rFonts w:ascii="Times New Roman" w:hAnsi="Times New Roman" w:cs="Times New Roman"/>
          <w:sz w:val="24"/>
          <w:szCs w:val="24"/>
        </w:rPr>
        <w:t>к</w:t>
      </w:r>
      <w:r w:rsidR="00B5276C" w:rsidRPr="00B92889">
        <w:rPr>
          <w:rFonts w:ascii="Times New Roman" w:hAnsi="Times New Roman" w:cs="Times New Roman"/>
          <w:sz w:val="24"/>
          <w:szCs w:val="24"/>
        </w:rPr>
        <w:t xml:space="preserve"> </w:t>
      </w:r>
      <w:r w:rsidR="00B92889" w:rsidRPr="00B92889">
        <w:rPr>
          <w:rFonts w:ascii="Times New Roman" w:hAnsi="Times New Roman" w:cs="Times New Roman"/>
          <w:sz w:val="24"/>
          <w:szCs w:val="24"/>
        </w:rPr>
        <w:t>уточненным на</w:t>
      </w:r>
      <w:r w:rsidR="00B5276C" w:rsidRPr="00B92889">
        <w:rPr>
          <w:rFonts w:ascii="Times New Roman" w:hAnsi="Times New Roman" w:cs="Times New Roman"/>
          <w:sz w:val="24"/>
          <w:szCs w:val="24"/>
        </w:rPr>
        <w:t>значениям</w:t>
      </w:r>
      <w:r w:rsidR="005D15CE" w:rsidRPr="00B92889">
        <w:rPr>
          <w:rFonts w:ascii="Times New Roman" w:hAnsi="Times New Roman" w:cs="Times New Roman"/>
          <w:sz w:val="24"/>
          <w:szCs w:val="24"/>
        </w:rPr>
        <w:t xml:space="preserve"> 201</w:t>
      </w:r>
      <w:r w:rsidR="00B92889" w:rsidRPr="00B92889">
        <w:rPr>
          <w:rFonts w:ascii="Times New Roman" w:hAnsi="Times New Roman" w:cs="Times New Roman"/>
          <w:sz w:val="24"/>
          <w:szCs w:val="24"/>
        </w:rPr>
        <w:t>7</w:t>
      </w:r>
      <w:r w:rsidR="005D15CE" w:rsidRPr="00B92889">
        <w:rPr>
          <w:rFonts w:ascii="Times New Roman" w:hAnsi="Times New Roman" w:cs="Times New Roman"/>
          <w:sz w:val="24"/>
          <w:szCs w:val="24"/>
        </w:rPr>
        <w:t xml:space="preserve"> год</w:t>
      </w:r>
      <w:r w:rsidR="00B5276C" w:rsidRPr="00B92889">
        <w:rPr>
          <w:rFonts w:ascii="Times New Roman" w:hAnsi="Times New Roman" w:cs="Times New Roman"/>
          <w:sz w:val="24"/>
          <w:szCs w:val="24"/>
        </w:rPr>
        <w:t>а</w:t>
      </w:r>
      <w:r w:rsidR="005D15CE" w:rsidRPr="00B92889">
        <w:rPr>
          <w:rFonts w:ascii="Times New Roman" w:hAnsi="Times New Roman" w:cs="Times New Roman"/>
          <w:sz w:val="24"/>
          <w:szCs w:val="24"/>
        </w:rPr>
        <w:t xml:space="preserve"> (</w:t>
      </w:r>
      <w:r w:rsidR="003A2237" w:rsidRPr="00B92889">
        <w:rPr>
          <w:rFonts w:ascii="Times New Roman" w:hAnsi="Times New Roman" w:cs="Times New Roman"/>
          <w:sz w:val="24"/>
          <w:szCs w:val="24"/>
        </w:rPr>
        <w:t>7</w:t>
      </w:r>
      <w:r w:rsidR="00B92889" w:rsidRPr="00B92889">
        <w:rPr>
          <w:rFonts w:ascii="Times New Roman" w:hAnsi="Times New Roman" w:cs="Times New Roman"/>
          <w:sz w:val="24"/>
          <w:szCs w:val="24"/>
        </w:rPr>
        <w:t>8 979,2</w:t>
      </w:r>
      <w:r w:rsidR="005D15CE" w:rsidRPr="00B92889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4D25ED" w:rsidRPr="00B92889">
        <w:rPr>
          <w:rFonts w:ascii="Times New Roman" w:hAnsi="Times New Roman" w:cs="Times New Roman"/>
          <w:sz w:val="24"/>
          <w:szCs w:val="24"/>
        </w:rPr>
        <w:t>.</w:t>
      </w:r>
    </w:p>
    <w:p w:rsidR="00BC5C78" w:rsidRPr="00132413" w:rsidRDefault="00885C63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13">
        <w:rPr>
          <w:rFonts w:ascii="Times New Roman" w:hAnsi="Times New Roman" w:cs="Times New Roman"/>
          <w:sz w:val="24"/>
          <w:szCs w:val="24"/>
        </w:rPr>
        <w:t>В большей степени на сложившуюся ситуацию повлияло отсутствие плановых назначений</w:t>
      </w:r>
      <w:r w:rsidR="00083EFB" w:rsidRPr="00132413">
        <w:rPr>
          <w:rFonts w:ascii="Times New Roman" w:hAnsi="Times New Roman" w:cs="Times New Roman"/>
          <w:sz w:val="24"/>
          <w:szCs w:val="24"/>
        </w:rPr>
        <w:t xml:space="preserve"> </w:t>
      </w:r>
      <w:r w:rsidR="00A05A81" w:rsidRPr="00132413">
        <w:rPr>
          <w:rFonts w:ascii="Times New Roman" w:hAnsi="Times New Roman" w:cs="Times New Roman"/>
          <w:sz w:val="24"/>
          <w:szCs w:val="24"/>
        </w:rPr>
        <w:t>на содержание и капитальный ремонт автомобильных дорог за счет средств дорожного фонда Красноярского края</w:t>
      </w:r>
      <w:r w:rsidR="000D2E79" w:rsidRPr="00132413">
        <w:rPr>
          <w:rFonts w:ascii="Times New Roman" w:hAnsi="Times New Roman" w:cs="Times New Roman"/>
          <w:sz w:val="24"/>
          <w:szCs w:val="24"/>
        </w:rPr>
        <w:t xml:space="preserve">. </w:t>
      </w:r>
      <w:r w:rsidR="00083EFB" w:rsidRPr="00132413">
        <w:rPr>
          <w:rFonts w:ascii="Times New Roman" w:hAnsi="Times New Roman" w:cs="Times New Roman"/>
          <w:sz w:val="24"/>
          <w:szCs w:val="24"/>
        </w:rPr>
        <w:t>В результате объем</w:t>
      </w:r>
      <w:r w:rsidR="00BC5C78" w:rsidRPr="00132413">
        <w:rPr>
          <w:rFonts w:ascii="Times New Roman" w:hAnsi="Times New Roman" w:cs="Times New Roman"/>
          <w:sz w:val="24"/>
          <w:szCs w:val="24"/>
        </w:rPr>
        <w:t xml:space="preserve"> ресурсного обеспечения подпрограммы «Дороги Богучанского района» муниципальной программы «Развитие транспортной системы Богучанского района»</w:t>
      </w:r>
      <w:r w:rsidR="00193769" w:rsidRPr="00132413">
        <w:rPr>
          <w:rFonts w:ascii="Times New Roman" w:hAnsi="Times New Roman" w:cs="Times New Roman"/>
          <w:sz w:val="24"/>
          <w:szCs w:val="24"/>
        </w:rPr>
        <w:t xml:space="preserve"> сократи</w:t>
      </w:r>
      <w:r w:rsidR="001B3526">
        <w:rPr>
          <w:rFonts w:ascii="Times New Roman" w:hAnsi="Times New Roman" w:cs="Times New Roman"/>
          <w:sz w:val="24"/>
          <w:szCs w:val="24"/>
        </w:rPr>
        <w:t>т</w:t>
      </w:r>
      <w:r w:rsidR="00193769" w:rsidRPr="00132413">
        <w:rPr>
          <w:rFonts w:ascii="Times New Roman" w:hAnsi="Times New Roman" w:cs="Times New Roman"/>
          <w:sz w:val="24"/>
          <w:szCs w:val="24"/>
        </w:rPr>
        <w:t>ся</w:t>
      </w:r>
      <w:r w:rsidR="00083EFB" w:rsidRPr="00132413">
        <w:rPr>
          <w:rFonts w:ascii="Times New Roman" w:hAnsi="Times New Roman" w:cs="Times New Roman"/>
          <w:sz w:val="24"/>
          <w:szCs w:val="24"/>
        </w:rPr>
        <w:t xml:space="preserve"> на 99,9%.</w:t>
      </w:r>
    </w:p>
    <w:p w:rsidR="009B7D2A" w:rsidRDefault="009B7D2A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20A" w:rsidRDefault="000E720A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526" w:rsidRPr="005D55AC" w:rsidRDefault="001B3526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4E7" w:rsidRPr="005D55AC" w:rsidRDefault="001764E7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5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Расходы на оплату труда работников бюджетной сферы </w:t>
      </w:r>
    </w:p>
    <w:p w:rsidR="00AA1511" w:rsidRPr="005D55AC" w:rsidRDefault="00AA1511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B7" w:rsidRDefault="001764E7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A96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</w:t>
      </w:r>
      <w:r w:rsidR="002E3841" w:rsidRPr="001A5A96">
        <w:rPr>
          <w:rFonts w:ascii="Times New Roman" w:hAnsi="Times New Roman" w:cs="Times New Roman"/>
          <w:sz w:val="24"/>
          <w:szCs w:val="24"/>
        </w:rPr>
        <w:t>Б</w:t>
      </w:r>
      <w:r w:rsidRPr="001A5A96">
        <w:rPr>
          <w:rFonts w:ascii="Times New Roman" w:hAnsi="Times New Roman" w:cs="Times New Roman"/>
          <w:sz w:val="24"/>
          <w:szCs w:val="24"/>
        </w:rPr>
        <w:t xml:space="preserve">юджетной политики в области оплаты труда на ближайшую перспективу </w:t>
      </w:r>
      <w:r w:rsidR="009B3A87" w:rsidRPr="001A5A96">
        <w:rPr>
          <w:rFonts w:ascii="Times New Roman" w:hAnsi="Times New Roman" w:cs="Times New Roman"/>
          <w:sz w:val="24"/>
          <w:szCs w:val="24"/>
        </w:rPr>
        <w:t>продолжае</w:t>
      </w:r>
      <w:r w:rsidR="001D214B" w:rsidRPr="001A5A96">
        <w:rPr>
          <w:rFonts w:ascii="Times New Roman" w:hAnsi="Times New Roman" w:cs="Times New Roman"/>
          <w:sz w:val="24"/>
          <w:szCs w:val="24"/>
        </w:rPr>
        <w:t>т оставаться</w:t>
      </w:r>
      <w:r w:rsidR="009B3A87" w:rsidRPr="001A5A96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оплаты труда работников бюджетной сферы</w:t>
      </w:r>
      <w:r w:rsidR="002F0EB7" w:rsidRPr="001A5A96">
        <w:rPr>
          <w:rFonts w:ascii="Times New Roman" w:hAnsi="Times New Roman" w:cs="Times New Roman"/>
          <w:sz w:val="24"/>
          <w:szCs w:val="24"/>
        </w:rPr>
        <w:t>.</w:t>
      </w:r>
    </w:p>
    <w:p w:rsidR="007B7E58" w:rsidRDefault="007B7E58" w:rsidP="007B7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расходы на оплату труда работников бюджетной сферы </w:t>
      </w:r>
      <w:r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366385">
        <w:rPr>
          <w:rFonts w:ascii="Times New Roman" w:hAnsi="Times New Roman" w:cs="Times New Roman"/>
          <w:sz w:val="24"/>
          <w:szCs w:val="24"/>
        </w:rPr>
        <w:t xml:space="preserve">района определены с учётом необходимости обеспечения повышения уровня заработной платы и учитывают увеличение (индексацию) оплаты труда работников бюджетной сферы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36638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385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366385">
        <w:rPr>
          <w:rFonts w:ascii="Times New Roman" w:hAnsi="Times New Roman" w:cs="Times New Roman"/>
          <w:sz w:val="24"/>
          <w:szCs w:val="24"/>
        </w:rPr>
        <w:t>%</w:t>
      </w:r>
      <w:r w:rsidR="00BD0DFD">
        <w:rPr>
          <w:rFonts w:ascii="Times New Roman" w:hAnsi="Times New Roman" w:cs="Times New Roman"/>
          <w:sz w:val="24"/>
          <w:szCs w:val="24"/>
        </w:rPr>
        <w:t xml:space="preserve"> </w:t>
      </w:r>
      <w:r w:rsidR="0067114C">
        <w:rPr>
          <w:rFonts w:ascii="Times New Roman" w:hAnsi="Times New Roman" w:cs="Times New Roman"/>
          <w:sz w:val="24"/>
          <w:szCs w:val="24"/>
        </w:rPr>
        <w:t>при финансовом обеспечении из</w:t>
      </w:r>
      <w:r w:rsidR="00BD0DFD">
        <w:rPr>
          <w:rFonts w:ascii="Times New Roman" w:hAnsi="Times New Roman" w:cs="Times New Roman"/>
          <w:sz w:val="24"/>
          <w:szCs w:val="24"/>
        </w:rPr>
        <w:t xml:space="preserve"> краевого бюджета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p w:rsidR="001D711E" w:rsidRDefault="001D711E" w:rsidP="001D711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планирование бюджетных назначений на оплату труда работников бюджетной сферы на очередной год и плановый период осуществлено без учета </w:t>
      </w:r>
      <w:r w:rsidR="00231664">
        <w:rPr>
          <w:rFonts w:ascii="Times New Roman" w:hAnsi="Times New Roman" w:cs="Times New Roman"/>
          <w:sz w:val="24"/>
          <w:szCs w:val="24"/>
        </w:rPr>
        <w:t>названного повышения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платы. Данная ситуация связана с тем, что на момент составления районного бюджета, проектом закона Красноярского края «О краевом бюджете на 2018 год и плановый период 2019 - 2020 годов» не осуществлено распределение средств на соответствующие цели по муниципальным образованиям края. </w:t>
      </w:r>
    </w:p>
    <w:p w:rsidR="001A5A96" w:rsidRPr="001A5A96" w:rsidRDefault="008100C1" w:rsidP="00A401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F747FC" w:rsidRPr="001A5A96">
        <w:rPr>
          <w:rFonts w:ascii="Times New Roman" w:hAnsi="Times New Roman" w:cs="Times New Roman"/>
          <w:sz w:val="24"/>
          <w:szCs w:val="24"/>
        </w:rPr>
        <w:t xml:space="preserve"> рамках реализации указов Президента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C4161A" w:rsidRPr="001A5A9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747FC" w:rsidRPr="001A5A96">
        <w:rPr>
          <w:rFonts w:ascii="Times New Roman" w:hAnsi="Times New Roman"/>
          <w:sz w:val="24"/>
          <w:szCs w:val="24"/>
        </w:rPr>
        <w:t>должны быть полностью реализованы задачи по доведению средней заработной платы</w:t>
      </w:r>
      <w:r w:rsidR="00F91AC0">
        <w:rPr>
          <w:rFonts w:ascii="Times New Roman" w:hAnsi="Times New Roman"/>
          <w:sz w:val="24"/>
          <w:szCs w:val="24"/>
        </w:rPr>
        <w:t>:</w:t>
      </w:r>
    </w:p>
    <w:p w:rsidR="00F747FC" w:rsidRPr="000E720A" w:rsidRDefault="00F747FC" w:rsidP="000E720A">
      <w:pPr>
        <w:pStyle w:val="a4"/>
        <w:numPr>
          <w:ilvl w:val="0"/>
          <w:numId w:val="3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720A">
        <w:rPr>
          <w:rFonts w:ascii="Times New Roman" w:hAnsi="Times New Roman"/>
          <w:sz w:val="24"/>
          <w:szCs w:val="24"/>
        </w:rPr>
        <w:t>отдельных катего</w:t>
      </w:r>
      <w:r w:rsidR="00F91AC0" w:rsidRPr="000E720A">
        <w:rPr>
          <w:rFonts w:ascii="Times New Roman" w:hAnsi="Times New Roman"/>
          <w:sz w:val="24"/>
          <w:szCs w:val="24"/>
        </w:rPr>
        <w:t xml:space="preserve">рий педагогических, социальных </w:t>
      </w:r>
      <w:r w:rsidRPr="000E720A">
        <w:rPr>
          <w:rFonts w:ascii="Times New Roman" w:hAnsi="Times New Roman"/>
          <w:sz w:val="24"/>
          <w:szCs w:val="24"/>
        </w:rPr>
        <w:t>работников, работников учреждений культуры до целевых значений соотношения к показателю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</w:t>
      </w:r>
      <w:r w:rsidR="001A5A96" w:rsidRPr="000E720A">
        <w:rPr>
          <w:rFonts w:ascii="Times New Roman" w:hAnsi="Times New Roman"/>
          <w:sz w:val="24"/>
          <w:szCs w:val="24"/>
        </w:rPr>
        <w:t>;</w:t>
      </w:r>
    </w:p>
    <w:p w:rsidR="001A5A96" w:rsidRPr="000E720A" w:rsidRDefault="001A5A96" w:rsidP="000E720A">
      <w:pPr>
        <w:pStyle w:val="a4"/>
        <w:numPr>
          <w:ilvl w:val="0"/>
          <w:numId w:val="3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20A">
        <w:rPr>
          <w:rFonts w:ascii="Times New Roman" w:hAnsi="Times New Roman" w:cs="Times New Roman"/>
          <w:sz w:val="24"/>
          <w:szCs w:val="24"/>
        </w:rPr>
        <w:t>специалистов</w:t>
      </w:r>
      <w:r w:rsidR="00357A6A" w:rsidRPr="000E720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0E720A">
        <w:rPr>
          <w:rFonts w:ascii="Times New Roman" w:hAnsi="Times New Roman" w:cs="Times New Roman"/>
          <w:sz w:val="24"/>
          <w:szCs w:val="24"/>
        </w:rPr>
        <w:t xml:space="preserve"> молодежных центров до уровня, сложившегося в краевых государственных учреждениях.</w:t>
      </w:r>
    </w:p>
    <w:p w:rsidR="000951B9" w:rsidRDefault="001764E7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E71">
        <w:rPr>
          <w:rFonts w:ascii="Times New Roman" w:hAnsi="Times New Roman" w:cs="Times New Roman"/>
          <w:sz w:val="24"/>
          <w:szCs w:val="24"/>
        </w:rPr>
        <w:t xml:space="preserve">По аналогии прошлых лет </w:t>
      </w:r>
      <w:r w:rsidR="00C51E71" w:rsidRPr="00C51E71">
        <w:rPr>
          <w:rFonts w:ascii="Times New Roman" w:hAnsi="Times New Roman" w:cs="Times New Roman"/>
          <w:sz w:val="24"/>
          <w:szCs w:val="24"/>
        </w:rPr>
        <w:t>продолжится</w:t>
      </w:r>
      <w:r w:rsidRPr="00C51E71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E71" w:rsidRPr="00C51E71">
        <w:rPr>
          <w:rFonts w:ascii="Times New Roman" w:hAnsi="Times New Roman" w:cs="Times New Roman"/>
          <w:sz w:val="24"/>
          <w:szCs w:val="24"/>
        </w:rPr>
        <w:t>я</w:t>
      </w:r>
      <w:r w:rsidRPr="00C51E71">
        <w:rPr>
          <w:rFonts w:ascii="Times New Roman" w:hAnsi="Times New Roman" w:cs="Times New Roman"/>
          <w:sz w:val="24"/>
          <w:szCs w:val="24"/>
        </w:rPr>
        <w:t xml:space="preserve"> задач по обеспечению государственных гарантий</w:t>
      </w:r>
      <w:r w:rsidR="000951B9">
        <w:rPr>
          <w:rFonts w:ascii="Times New Roman" w:hAnsi="Times New Roman" w:cs="Times New Roman"/>
          <w:sz w:val="24"/>
          <w:szCs w:val="24"/>
        </w:rPr>
        <w:t>:</w:t>
      </w:r>
    </w:p>
    <w:p w:rsidR="000951B9" w:rsidRPr="000E720A" w:rsidRDefault="001764E7" w:rsidP="000E720A">
      <w:pPr>
        <w:pStyle w:val="a4"/>
        <w:numPr>
          <w:ilvl w:val="0"/>
          <w:numId w:val="3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20A">
        <w:rPr>
          <w:rFonts w:ascii="Times New Roman" w:hAnsi="Times New Roman" w:cs="Times New Roman"/>
          <w:sz w:val="24"/>
          <w:szCs w:val="24"/>
        </w:rPr>
        <w:t>по региональной выплате и выплате работникам заработной платы не ниже размера минимальной заработной платы (минимального размера оплаты труда)</w:t>
      </w:r>
      <w:r w:rsidR="000951B9" w:rsidRPr="000E720A">
        <w:rPr>
          <w:rFonts w:ascii="Times New Roman" w:hAnsi="Times New Roman" w:cs="Times New Roman"/>
          <w:sz w:val="24"/>
          <w:szCs w:val="24"/>
        </w:rPr>
        <w:t>;</w:t>
      </w:r>
    </w:p>
    <w:p w:rsidR="001764E7" w:rsidRPr="000E720A" w:rsidRDefault="000951B9" w:rsidP="000E720A">
      <w:pPr>
        <w:pStyle w:val="a4"/>
        <w:numPr>
          <w:ilvl w:val="0"/>
          <w:numId w:val="3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20A">
        <w:rPr>
          <w:rFonts w:ascii="Times New Roman" w:hAnsi="Times New Roman" w:cs="Times New Roman"/>
          <w:sz w:val="24"/>
          <w:szCs w:val="24"/>
        </w:rPr>
        <w:t>по персональным выплатам, установленным в целях повышения оплаты труда молодым специалистам, а также устанавливаемые с учетом опыта работы при наличии учетной степени, почетного звания, нагрудного знака (значка).</w:t>
      </w:r>
    </w:p>
    <w:p w:rsidR="006B54E2" w:rsidRPr="00EA0FB8" w:rsidRDefault="00AC0CA2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FB8">
        <w:rPr>
          <w:rFonts w:ascii="Times New Roman" w:hAnsi="Times New Roman" w:cs="Times New Roman"/>
          <w:sz w:val="24"/>
          <w:szCs w:val="24"/>
        </w:rPr>
        <w:t>Расходы</w:t>
      </w:r>
      <w:r w:rsidR="006B54E2" w:rsidRPr="00EA0FB8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EA0FB8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EA0FB8">
        <w:rPr>
          <w:rFonts w:ascii="Times New Roman" w:hAnsi="Times New Roman" w:cs="Times New Roman"/>
          <w:sz w:val="24"/>
          <w:szCs w:val="24"/>
        </w:rPr>
        <w:t>п</w:t>
      </w:r>
      <w:r w:rsidR="006B54E2" w:rsidRPr="00EA0FB8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EA0FB8">
        <w:rPr>
          <w:rFonts w:ascii="Times New Roman" w:hAnsi="Times New Roman" w:cs="Times New Roman"/>
          <w:sz w:val="24"/>
          <w:szCs w:val="24"/>
        </w:rPr>
        <w:t>р</w:t>
      </w:r>
      <w:r w:rsidR="006B54E2" w:rsidRPr="00EA0FB8">
        <w:rPr>
          <w:rFonts w:ascii="Times New Roman" w:hAnsi="Times New Roman" w:cs="Times New Roman"/>
          <w:sz w:val="24"/>
          <w:szCs w:val="24"/>
        </w:rPr>
        <w:t>ешения о районном бюджете определен</w:t>
      </w:r>
      <w:r w:rsidRPr="00EA0FB8">
        <w:rPr>
          <w:rFonts w:ascii="Times New Roman" w:hAnsi="Times New Roman" w:cs="Times New Roman"/>
          <w:sz w:val="24"/>
          <w:szCs w:val="24"/>
        </w:rPr>
        <w:t>ы</w:t>
      </w:r>
      <w:r w:rsidR="006B54E2" w:rsidRPr="00EA0FB8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B62CD0" w:rsidRPr="00037EBB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EBB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EA0FB8" w:rsidRPr="00037EBB">
        <w:rPr>
          <w:rFonts w:ascii="Times New Roman" w:hAnsi="Times New Roman" w:cs="Times New Roman"/>
          <w:sz w:val="24"/>
          <w:szCs w:val="24"/>
        </w:rPr>
        <w:t>8</w:t>
      </w:r>
      <w:r w:rsidRPr="00037EBB">
        <w:rPr>
          <w:rFonts w:ascii="Times New Roman" w:hAnsi="Times New Roman" w:cs="Times New Roman"/>
          <w:sz w:val="24"/>
          <w:szCs w:val="24"/>
        </w:rPr>
        <w:t xml:space="preserve"> год учтена численность лиц, замещающих муниципальные должности, и муниципальных служащих</w:t>
      </w:r>
      <w:r w:rsidR="00BE2BFD" w:rsidRPr="00037EBB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Pr="00037EBB">
        <w:rPr>
          <w:rFonts w:ascii="Times New Roman" w:hAnsi="Times New Roman" w:cs="Times New Roman"/>
          <w:sz w:val="24"/>
          <w:szCs w:val="24"/>
        </w:rPr>
        <w:lastRenderedPageBreak/>
        <w:t xml:space="preserve">района в количестве </w:t>
      </w:r>
      <w:r w:rsidR="00B62CD0" w:rsidRPr="00037EBB">
        <w:rPr>
          <w:rFonts w:ascii="Times New Roman" w:hAnsi="Times New Roman" w:cs="Times New Roman"/>
          <w:sz w:val="24"/>
          <w:szCs w:val="24"/>
        </w:rPr>
        <w:t>7</w:t>
      </w:r>
      <w:r w:rsidR="00EA0FB8" w:rsidRPr="00037EBB">
        <w:rPr>
          <w:rFonts w:ascii="Times New Roman" w:hAnsi="Times New Roman" w:cs="Times New Roman"/>
          <w:sz w:val="24"/>
          <w:szCs w:val="24"/>
        </w:rPr>
        <w:t>5</w:t>
      </w:r>
      <w:r w:rsidRPr="00037EB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CD0" w:rsidRPr="00037EBB">
        <w:rPr>
          <w:rFonts w:ascii="Times New Roman" w:hAnsi="Times New Roman" w:cs="Times New Roman"/>
          <w:sz w:val="24"/>
          <w:szCs w:val="24"/>
        </w:rPr>
        <w:t xml:space="preserve">, что меньше аналогичного </w:t>
      </w:r>
      <w:r w:rsidR="00EA0FB8" w:rsidRPr="00037EBB">
        <w:rPr>
          <w:rFonts w:ascii="Times New Roman" w:hAnsi="Times New Roman" w:cs="Times New Roman"/>
          <w:sz w:val="24"/>
          <w:szCs w:val="24"/>
        </w:rPr>
        <w:t>показателя предыдущего года на 4</w:t>
      </w:r>
      <w:r w:rsidR="00B62CD0" w:rsidRPr="00037EBB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4752A0" w:rsidRPr="00037EBB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EBB">
        <w:rPr>
          <w:rFonts w:ascii="Times New Roman" w:hAnsi="Times New Roman" w:cs="Times New Roman"/>
          <w:sz w:val="24"/>
          <w:szCs w:val="24"/>
        </w:rPr>
        <w:t>В сравнении с предельной численностью</w:t>
      </w:r>
      <w:r w:rsidR="0055194F" w:rsidRPr="00037EBB">
        <w:rPr>
          <w:rFonts w:ascii="Times New Roman" w:hAnsi="Times New Roman" w:cs="Times New Roman"/>
          <w:sz w:val="24"/>
          <w:szCs w:val="24"/>
        </w:rPr>
        <w:t xml:space="preserve"> (6</w:t>
      </w:r>
      <w:r w:rsidR="005867D2" w:rsidRPr="00037EBB">
        <w:rPr>
          <w:rFonts w:ascii="Times New Roman" w:hAnsi="Times New Roman" w:cs="Times New Roman"/>
          <w:sz w:val="24"/>
          <w:szCs w:val="24"/>
        </w:rPr>
        <w:t>1</w:t>
      </w:r>
      <w:r w:rsidR="0055194F" w:rsidRPr="00037EB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867D2" w:rsidRPr="00037EBB">
        <w:rPr>
          <w:rFonts w:ascii="Times New Roman" w:hAnsi="Times New Roman" w:cs="Times New Roman"/>
          <w:sz w:val="24"/>
          <w:szCs w:val="24"/>
        </w:rPr>
        <w:t>а</w:t>
      </w:r>
      <w:r w:rsidR="0055194F" w:rsidRPr="00037EBB">
        <w:rPr>
          <w:rFonts w:ascii="Times New Roman" w:hAnsi="Times New Roman" w:cs="Times New Roman"/>
          <w:sz w:val="24"/>
          <w:szCs w:val="24"/>
        </w:rPr>
        <w:t>)</w:t>
      </w:r>
      <w:r w:rsidRPr="00037EBB">
        <w:rPr>
          <w:rFonts w:ascii="Times New Roman" w:hAnsi="Times New Roman" w:cs="Times New Roman"/>
          <w:sz w:val="24"/>
          <w:szCs w:val="24"/>
        </w:rPr>
        <w:t>, установленной</w:t>
      </w:r>
      <w:r w:rsidR="001007F1" w:rsidRPr="00037EBB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37EBB">
        <w:rPr>
          <w:rFonts w:ascii="Times New Roman" w:hAnsi="Times New Roman" w:cs="Times New Roman"/>
          <w:sz w:val="24"/>
          <w:szCs w:val="24"/>
        </w:rPr>
        <w:t>№ 348-п «О формировании прогноза расходов консолидированного бюджета Красноярского края на содержание органов местного самоуправления»</w:t>
      </w:r>
      <w:r w:rsidR="00AC4210" w:rsidRPr="00037EBB">
        <w:rPr>
          <w:rFonts w:ascii="Times New Roman" w:hAnsi="Times New Roman" w:cs="Times New Roman"/>
          <w:sz w:val="24"/>
          <w:szCs w:val="24"/>
        </w:rPr>
        <w:t>,</w:t>
      </w:r>
      <w:r w:rsidR="001007F1" w:rsidRPr="00037EBB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AC4210" w:rsidRPr="00037EBB">
        <w:rPr>
          <w:rFonts w:ascii="Times New Roman" w:hAnsi="Times New Roman" w:cs="Times New Roman"/>
          <w:sz w:val="24"/>
          <w:szCs w:val="24"/>
        </w:rPr>
        <w:t>ь муниципальных служащих</w:t>
      </w:r>
      <w:r w:rsidR="00F91AC0">
        <w:rPr>
          <w:rFonts w:ascii="Times New Roman" w:hAnsi="Times New Roman" w:cs="Times New Roman"/>
          <w:sz w:val="24"/>
          <w:szCs w:val="24"/>
        </w:rPr>
        <w:t>,</w:t>
      </w:r>
      <w:r w:rsidR="001007F1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F91AC0">
        <w:rPr>
          <w:rFonts w:ascii="Times New Roman" w:hAnsi="Times New Roman" w:cs="Times New Roman"/>
          <w:sz w:val="24"/>
          <w:szCs w:val="24"/>
        </w:rPr>
        <w:t xml:space="preserve">принятая к обеспечению в очередном финансовом году и плановом периоде, </w:t>
      </w:r>
      <w:r w:rsidR="00AC4210" w:rsidRPr="00037EBB">
        <w:rPr>
          <w:rFonts w:ascii="Times New Roman" w:hAnsi="Times New Roman" w:cs="Times New Roman"/>
          <w:sz w:val="24"/>
          <w:szCs w:val="24"/>
        </w:rPr>
        <w:t>превысит на</w:t>
      </w:r>
      <w:r w:rsidR="001007F1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037EBB">
        <w:rPr>
          <w:rFonts w:ascii="Times New Roman" w:hAnsi="Times New Roman" w:cs="Times New Roman"/>
          <w:sz w:val="24"/>
          <w:szCs w:val="24"/>
        </w:rPr>
        <w:t>1</w:t>
      </w:r>
      <w:r w:rsidR="00EA0FB8" w:rsidRPr="00037EBB">
        <w:rPr>
          <w:rFonts w:ascii="Times New Roman" w:hAnsi="Times New Roman" w:cs="Times New Roman"/>
          <w:sz w:val="24"/>
          <w:szCs w:val="24"/>
        </w:rPr>
        <w:t>4</w:t>
      </w:r>
      <w:r w:rsidR="00013A42" w:rsidRPr="00037EB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966FC" w:rsidRPr="00037EBB">
        <w:rPr>
          <w:rFonts w:ascii="Times New Roman" w:hAnsi="Times New Roman" w:cs="Times New Roman"/>
          <w:sz w:val="24"/>
          <w:szCs w:val="24"/>
        </w:rPr>
        <w:t xml:space="preserve"> (в 2016 году – 25 единиц</w:t>
      </w:r>
      <w:r w:rsidR="00EA0FB8" w:rsidRPr="00037EBB">
        <w:rPr>
          <w:rFonts w:ascii="Times New Roman" w:hAnsi="Times New Roman" w:cs="Times New Roman"/>
          <w:sz w:val="24"/>
          <w:szCs w:val="24"/>
        </w:rPr>
        <w:t>, в 2017 году – 18 единиц</w:t>
      </w:r>
      <w:r w:rsidR="00F966FC" w:rsidRPr="00037EBB">
        <w:rPr>
          <w:rFonts w:ascii="Times New Roman" w:hAnsi="Times New Roman" w:cs="Times New Roman"/>
          <w:sz w:val="24"/>
          <w:szCs w:val="24"/>
        </w:rPr>
        <w:t>).</w:t>
      </w:r>
    </w:p>
    <w:p w:rsidR="00D27B0B" w:rsidRPr="00037EBB" w:rsidRDefault="001007F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EBB">
        <w:rPr>
          <w:rFonts w:ascii="Times New Roman" w:hAnsi="Times New Roman" w:cs="Times New Roman"/>
          <w:sz w:val="24"/>
          <w:szCs w:val="24"/>
        </w:rPr>
        <w:t xml:space="preserve">Дополнительная нагрузка на районный бюджет за счет содержания сверх предельной численности </w:t>
      </w:r>
      <w:r w:rsidR="00AC4210" w:rsidRPr="00037EBB">
        <w:rPr>
          <w:rFonts w:ascii="Times New Roman" w:hAnsi="Times New Roman" w:cs="Times New Roman"/>
          <w:sz w:val="24"/>
          <w:szCs w:val="24"/>
        </w:rPr>
        <w:t>названных</w:t>
      </w:r>
      <w:r w:rsidR="00940838" w:rsidRPr="00037EBB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037EB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C6836" w:rsidRPr="00037EBB">
        <w:rPr>
          <w:rFonts w:ascii="Times New Roman" w:hAnsi="Times New Roman" w:cs="Times New Roman"/>
          <w:sz w:val="24"/>
          <w:szCs w:val="24"/>
        </w:rPr>
        <w:t>и</w:t>
      </w:r>
      <w:r w:rsidRPr="00037EBB">
        <w:rPr>
          <w:rFonts w:ascii="Times New Roman" w:hAnsi="Times New Roman" w:cs="Times New Roman"/>
          <w:sz w:val="24"/>
          <w:szCs w:val="24"/>
        </w:rPr>
        <w:t xml:space="preserve">т </w:t>
      </w:r>
      <w:r w:rsidR="00037EBB" w:rsidRPr="00037EBB">
        <w:rPr>
          <w:rFonts w:ascii="Times New Roman" w:hAnsi="Times New Roman" w:cs="Times New Roman"/>
          <w:sz w:val="24"/>
          <w:szCs w:val="24"/>
        </w:rPr>
        <w:t>7 287,6</w:t>
      </w:r>
      <w:r w:rsidRPr="00037EB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D711E">
        <w:rPr>
          <w:rFonts w:ascii="Times New Roman" w:hAnsi="Times New Roman" w:cs="Times New Roman"/>
          <w:sz w:val="24"/>
          <w:szCs w:val="24"/>
        </w:rPr>
        <w:t xml:space="preserve"> (без учета индексации заработной платы на 4,0%).</w:t>
      </w:r>
    </w:p>
    <w:p w:rsidR="00013A42" w:rsidRPr="00037EBB" w:rsidRDefault="00F97F16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68.85pt;margin-top:15.2pt;width:7.3pt;height:58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27.65pt;margin-top:15.25pt;width:9.15pt;height:58.5pt;z-index:251658240"/>
        </w:pict>
      </w:r>
    </w:p>
    <w:p w:rsidR="001007F1" w:rsidRPr="00037EBB" w:rsidRDefault="00D4623A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7EBB">
        <w:rPr>
          <w:rFonts w:ascii="Times New Roman" w:hAnsi="Times New Roman" w:cs="Times New Roman"/>
          <w:sz w:val="24"/>
          <w:szCs w:val="24"/>
        </w:rPr>
        <w:t>3 771</w:t>
      </w:r>
      <w:r w:rsidR="001007F1" w:rsidRPr="00037EBB">
        <w:rPr>
          <w:rFonts w:ascii="Times New Roman" w:hAnsi="Times New Roman" w:cs="Times New Roman"/>
          <w:sz w:val="24"/>
          <w:szCs w:val="24"/>
        </w:rPr>
        <w:t>,0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37EBB">
        <w:rPr>
          <w:rFonts w:ascii="Times New Roman" w:hAnsi="Times New Roman" w:cs="Times New Roman"/>
          <w:sz w:val="24"/>
          <w:szCs w:val="24"/>
        </w:rPr>
        <w:t>*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37EBB">
        <w:rPr>
          <w:rFonts w:ascii="Times New Roman" w:hAnsi="Times New Roman" w:cs="Times New Roman"/>
          <w:sz w:val="24"/>
          <w:szCs w:val="24"/>
        </w:rPr>
        <w:t>58,9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37EBB">
        <w:rPr>
          <w:rFonts w:ascii="Times New Roman" w:hAnsi="Times New Roman" w:cs="Times New Roman"/>
          <w:sz w:val="24"/>
          <w:szCs w:val="24"/>
        </w:rPr>
        <w:t>*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37EBB">
        <w:rPr>
          <w:rFonts w:ascii="Times New Roman" w:hAnsi="Times New Roman" w:cs="Times New Roman"/>
          <w:sz w:val="24"/>
          <w:szCs w:val="24"/>
        </w:rPr>
        <w:t>1,8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37EBB">
        <w:rPr>
          <w:rFonts w:ascii="Times New Roman" w:hAnsi="Times New Roman" w:cs="Times New Roman"/>
          <w:sz w:val="24"/>
          <w:szCs w:val="24"/>
        </w:rPr>
        <w:t>*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037EBB">
        <w:rPr>
          <w:rFonts w:ascii="Times New Roman" w:hAnsi="Times New Roman" w:cs="Times New Roman"/>
          <w:sz w:val="24"/>
          <w:szCs w:val="24"/>
        </w:rPr>
        <w:t>1</w:t>
      </w:r>
      <w:r w:rsidR="00037EBB" w:rsidRPr="00037EBB">
        <w:rPr>
          <w:rFonts w:ascii="Times New Roman" w:hAnsi="Times New Roman" w:cs="Times New Roman"/>
          <w:sz w:val="24"/>
          <w:szCs w:val="24"/>
        </w:rPr>
        <w:t>4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037EBB">
        <w:rPr>
          <w:rFonts w:ascii="Times New Roman" w:hAnsi="Times New Roman" w:cs="Times New Roman"/>
          <w:sz w:val="24"/>
          <w:szCs w:val="24"/>
        </w:rPr>
        <w:t>=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037EBB" w:rsidRPr="00037EBB">
        <w:rPr>
          <w:rFonts w:ascii="Times New Roman" w:hAnsi="Times New Roman" w:cs="Times New Roman"/>
          <w:sz w:val="24"/>
          <w:szCs w:val="24"/>
        </w:rPr>
        <w:t>5 597,2</w:t>
      </w:r>
      <w:r w:rsidR="001007F1" w:rsidRPr="00037EB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037EBB" w:rsidRDefault="00EB1E49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5 597,2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037EBB">
        <w:rPr>
          <w:rFonts w:ascii="Times New Roman" w:hAnsi="Times New Roman" w:cs="Times New Roman"/>
          <w:sz w:val="24"/>
          <w:szCs w:val="24"/>
        </w:rPr>
        <w:t>*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037EBB">
        <w:rPr>
          <w:rFonts w:ascii="Times New Roman" w:hAnsi="Times New Roman" w:cs="Times New Roman"/>
          <w:sz w:val="24"/>
          <w:szCs w:val="24"/>
        </w:rPr>
        <w:t>30,2%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037EBB">
        <w:rPr>
          <w:rFonts w:ascii="Times New Roman" w:hAnsi="Times New Roman" w:cs="Times New Roman"/>
          <w:sz w:val="24"/>
          <w:szCs w:val="24"/>
        </w:rPr>
        <w:t>=</w:t>
      </w:r>
      <w:r w:rsidR="00305BF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="00037EBB" w:rsidRPr="00037EBB">
        <w:rPr>
          <w:rFonts w:ascii="Times New Roman" w:hAnsi="Times New Roman" w:cs="Times New Roman"/>
          <w:sz w:val="24"/>
          <w:szCs w:val="24"/>
        </w:rPr>
        <w:t>1 690,4</w:t>
      </w:r>
      <w:r w:rsidR="007210A5" w:rsidRPr="00037EB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87C99" w:rsidRPr="00037EBB" w:rsidRDefault="00037EBB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7EBB">
        <w:rPr>
          <w:rFonts w:ascii="Times New Roman" w:hAnsi="Times New Roman" w:cs="Times New Roman"/>
          <w:sz w:val="24"/>
          <w:szCs w:val="24"/>
        </w:rPr>
        <w:t>5 597,2</w:t>
      </w:r>
      <w:r w:rsidR="00487C99" w:rsidRPr="00037EBB">
        <w:rPr>
          <w:rFonts w:ascii="Times New Roman" w:hAnsi="Times New Roman" w:cs="Times New Roman"/>
          <w:sz w:val="24"/>
          <w:szCs w:val="24"/>
        </w:rPr>
        <w:t xml:space="preserve"> + </w:t>
      </w:r>
      <w:r w:rsidRPr="00037EBB">
        <w:rPr>
          <w:rFonts w:ascii="Times New Roman" w:hAnsi="Times New Roman" w:cs="Times New Roman"/>
          <w:sz w:val="24"/>
          <w:szCs w:val="24"/>
        </w:rPr>
        <w:t>1 690,4</w:t>
      </w:r>
      <w:r w:rsidR="00487C99" w:rsidRPr="00037EBB">
        <w:rPr>
          <w:rFonts w:ascii="Times New Roman" w:hAnsi="Times New Roman" w:cs="Times New Roman"/>
          <w:sz w:val="24"/>
          <w:szCs w:val="24"/>
        </w:rPr>
        <w:t xml:space="preserve"> = </w:t>
      </w:r>
      <w:r w:rsidRPr="00037EBB">
        <w:rPr>
          <w:rFonts w:ascii="Times New Roman" w:hAnsi="Times New Roman" w:cs="Times New Roman"/>
          <w:sz w:val="24"/>
          <w:szCs w:val="24"/>
        </w:rPr>
        <w:t>7 287,6</w:t>
      </w:r>
      <w:r w:rsidR="00487C99" w:rsidRPr="00037EB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E57FD" w:rsidRPr="00037EBB" w:rsidRDefault="00AE57FD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037EBB" w:rsidRDefault="00F966FC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EBB">
        <w:rPr>
          <w:rFonts w:ascii="Times New Roman" w:hAnsi="Times New Roman" w:cs="Times New Roman"/>
          <w:sz w:val="24"/>
          <w:szCs w:val="24"/>
        </w:rPr>
        <w:t>При планировании районного бюджета на 201</w:t>
      </w:r>
      <w:r w:rsidR="00037EBB" w:rsidRPr="00037EBB">
        <w:rPr>
          <w:rFonts w:ascii="Times New Roman" w:hAnsi="Times New Roman" w:cs="Times New Roman"/>
          <w:sz w:val="24"/>
          <w:szCs w:val="24"/>
        </w:rPr>
        <w:t>7</w:t>
      </w:r>
      <w:r w:rsidRPr="00037EBB">
        <w:rPr>
          <w:rFonts w:ascii="Times New Roman" w:hAnsi="Times New Roman" w:cs="Times New Roman"/>
          <w:sz w:val="24"/>
          <w:szCs w:val="24"/>
        </w:rPr>
        <w:t xml:space="preserve"> год а</w:t>
      </w:r>
      <w:r w:rsidR="007210A5" w:rsidRPr="00037EBB">
        <w:rPr>
          <w:rFonts w:ascii="Times New Roman" w:hAnsi="Times New Roman" w:cs="Times New Roman"/>
          <w:sz w:val="24"/>
          <w:szCs w:val="24"/>
        </w:rPr>
        <w:t>налогичн</w:t>
      </w:r>
      <w:r w:rsidRPr="00037EBB">
        <w:rPr>
          <w:rFonts w:ascii="Times New Roman" w:hAnsi="Times New Roman" w:cs="Times New Roman"/>
          <w:sz w:val="24"/>
          <w:szCs w:val="24"/>
        </w:rPr>
        <w:t>ый</w:t>
      </w:r>
      <w:r w:rsidR="007210A5" w:rsidRPr="00037EBB">
        <w:rPr>
          <w:rFonts w:ascii="Times New Roman" w:hAnsi="Times New Roman" w:cs="Times New Roman"/>
          <w:sz w:val="24"/>
          <w:szCs w:val="24"/>
        </w:rPr>
        <w:t xml:space="preserve"> </w:t>
      </w:r>
      <w:r w:rsidRPr="00037EBB">
        <w:rPr>
          <w:rFonts w:ascii="Times New Roman" w:hAnsi="Times New Roman" w:cs="Times New Roman"/>
          <w:sz w:val="24"/>
          <w:szCs w:val="24"/>
        </w:rPr>
        <w:t xml:space="preserve">показатель из расчета превышения предельной численности лиц, замещающих муниципальные должности, и муниципальных служащих Богучанского района в количестве </w:t>
      </w:r>
      <w:r w:rsidR="00037EBB" w:rsidRPr="00037EBB">
        <w:rPr>
          <w:rFonts w:ascii="Times New Roman" w:hAnsi="Times New Roman" w:cs="Times New Roman"/>
          <w:sz w:val="24"/>
          <w:szCs w:val="24"/>
        </w:rPr>
        <w:t>18</w:t>
      </w:r>
      <w:r w:rsidRPr="00037EBB">
        <w:rPr>
          <w:rFonts w:ascii="Times New Roman" w:hAnsi="Times New Roman" w:cs="Times New Roman"/>
          <w:sz w:val="24"/>
          <w:szCs w:val="24"/>
        </w:rPr>
        <w:t xml:space="preserve"> единиц составил </w:t>
      </w:r>
      <w:r w:rsidR="00037EBB" w:rsidRPr="00037EBB">
        <w:rPr>
          <w:rFonts w:ascii="Times New Roman" w:hAnsi="Times New Roman" w:cs="Times New Roman"/>
          <w:sz w:val="24"/>
          <w:szCs w:val="24"/>
        </w:rPr>
        <w:t>9 369,7</w:t>
      </w:r>
      <w:r w:rsidRPr="00037EB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93918" w:rsidRPr="00CA76C5" w:rsidRDefault="0094083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6C5">
        <w:rPr>
          <w:rFonts w:ascii="Times New Roman" w:hAnsi="Times New Roman" w:cs="Times New Roman"/>
          <w:sz w:val="24"/>
          <w:szCs w:val="24"/>
        </w:rPr>
        <w:t>Сложившаяся ситуация свидетельствует о невыполнении органами местного самоуправления Богучанского района рекомендаций</w:t>
      </w:r>
      <w:r w:rsidR="00593918" w:rsidRPr="00CA76C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r w:rsidRPr="00CA76C5">
        <w:rPr>
          <w:rFonts w:ascii="Times New Roman" w:hAnsi="Times New Roman" w:cs="Times New Roman"/>
          <w:sz w:val="24"/>
          <w:szCs w:val="24"/>
        </w:rPr>
        <w:t xml:space="preserve"> об оптимизации структуры органов исполнительной власти Красноярского края и численности государственных гражданских служащих Красноярского края</w:t>
      </w:r>
      <w:r w:rsidR="00593918" w:rsidRPr="00CA76C5">
        <w:rPr>
          <w:rFonts w:ascii="Times New Roman" w:hAnsi="Times New Roman" w:cs="Times New Roman"/>
          <w:sz w:val="24"/>
          <w:szCs w:val="24"/>
        </w:rPr>
        <w:t>, отраженных в распоряжении от 21.05.2014 № 204-рг.</w:t>
      </w:r>
    </w:p>
    <w:p w:rsidR="00734BA9" w:rsidRPr="00FA0FF4" w:rsidRDefault="00734BA9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495B" w:rsidRPr="00FA0FF4" w:rsidRDefault="0087495B" w:rsidP="000D0B6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F4">
        <w:rPr>
          <w:rFonts w:ascii="Times New Roman" w:hAnsi="Times New Roman" w:cs="Times New Roman"/>
          <w:b/>
          <w:sz w:val="24"/>
          <w:szCs w:val="24"/>
        </w:rPr>
        <w:t>Публичн</w:t>
      </w:r>
      <w:r w:rsidR="002E3841" w:rsidRPr="00FA0FF4">
        <w:rPr>
          <w:rFonts w:ascii="Times New Roman" w:hAnsi="Times New Roman" w:cs="Times New Roman"/>
          <w:b/>
          <w:sz w:val="24"/>
          <w:szCs w:val="24"/>
        </w:rPr>
        <w:t>ые</w:t>
      </w:r>
      <w:r w:rsidRPr="00FA0FF4">
        <w:rPr>
          <w:rFonts w:ascii="Times New Roman" w:hAnsi="Times New Roman" w:cs="Times New Roman"/>
          <w:b/>
          <w:sz w:val="24"/>
          <w:szCs w:val="24"/>
        </w:rPr>
        <w:t xml:space="preserve"> нормативные обязательства районного бюджета</w:t>
      </w:r>
    </w:p>
    <w:p w:rsidR="00AA1511" w:rsidRPr="00FA0FF4" w:rsidRDefault="00AA1511" w:rsidP="000D0B69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961" w:rsidRPr="00FA0FF4" w:rsidRDefault="00BF296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FF4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184.1 Бюджетного кодекса РФ </w:t>
      </w:r>
      <w:r w:rsidR="002E3841" w:rsidRPr="00FA0FF4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FA0FF4">
        <w:rPr>
          <w:rFonts w:ascii="Times New Roman" w:hAnsi="Times New Roman" w:cs="Times New Roman"/>
          <w:sz w:val="24"/>
          <w:szCs w:val="24"/>
        </w:rPr>
        <w:t>решени</w:t>
      </w:r>
      <w:r w:rsidR="002E3841" w:rsidRPr="00FA0FF4">
        <w:rPr>
          <w:rFonts w:ascii="Times New Roman" w:hAnsi="Times New Roman" w:cs="Times New Roman"/>
          <w:sz w:val="24"/>
          <w:szCs w:val="24"/>
        </w:rPr>
        <w:t>я</w:t>
      </w:r>
      <w:r w:rsidRPr="00FA0FF4">
        <w:rPr>
          <w:rFonts w:ascii="Times New Roman" w:hAnsi="Times New Roman" w:cs="Times New Roman"/>
          <w:sz w:val="24"/>
          <w:szCs w:val="24"/>
        </w:rPr>
        <w:t xml:space="preserve"> о районном бюджете устанавливается общий объем бюджетных ассигнований, направляемый на исполнение публичных нормативных обязательств.</w:t>
      </w:r>
    </w:p>
    <w:p w:rsidR="00AE57FD" w:rsidRPr="00D920B5" w:rsidRDefault="00AE57FD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0B5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D92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0B5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BF2961" w:rsidRPr="00D920B5">
        <w:rPr>
          <w:rFonts w:ascii="Times New Roman" w:hAnsi="Times New Roman" w:cs="Times New Roman"/>
          <w:sz w:val="24"/>
          <w:szCs w:val="24"/>
        </w:rPr>
        <w:t>в 201</w:t>
      </w:r>
      <w:r w:rsidR="00D920B5" w:rsidRPr="00D920B5">
        <w:rPr>
          <w:rFonts w:ascii="Times New Roman" w:hAnsi="Times New Roman" w:cs="Times New Roman"/>
          <w:sz w:val="24"/>
          <w:szCs w:val="24"/>
        </w:rPr>
        <w:t>8</w:t>
      </w:r>
      <w:r w:rsidR="00BF2961" w:rsidRPr="00D920B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20B5" w:rsidRPr="00D920B5">
        <w:rPr>
          <w:rFonts w:ascii="Times New Roman" w:hAnsi="Times New Roman" w:cs="Times New Roman"/>
          <w:sz w:val="24"/>
          <w:szCs w:val="24"/>
        </w:rPr>
        <w:t>увеличатся</w:t>
      </w:r>
      <w:r w:rsidRPr="00D920B5">
        <w:rPr>
          <w:rFonts w:ascii="Times New Roman" w:hAnsi="Times New Roman" w:cs="Times New Roman"/>
          <w:sz w:val="24"/>
          <w:szCs w:val="24"/>
        </w:rPr>
        <w:t xml:space="preserve"> на </w:t>
      </w:r>
      <w:r w:rsidR="00D920B5" w:rsidRPr="00D920B5">
        <w:rPr>
          <w:rFonts w:ascii="Times New Roman" w:hAnsi="Times New Roman" w:cs="Times New Roman"/>
          <w:sz w:val="24"/>
          <w:szCs w:val="24"/>
        </w:rPr>
        <w:t>234,1</w:t>
      </w:r>
      <w:r w:rsidRPr="00D920B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56ED0" w:rsidRPr="00D920B5">
        <w:rPr>
          <w:rFonts w:ascii="Times New Roman" w:hAnsi="Times New Roman" w:cs="Times New Roman"/>
          <w:sz w:val="24"/>
          <w:szCs w:val="24"/>
        </w:rPr>
        <w:t xml:space="preserve">на </w:t>
      </w:r>
      <w:r w:rsidR="00D920B5" w:rsidRPr="00D920B5">
        <w:rPr>
          <w:rFonts w:ascii="Times New Roman" w:hAnsi="Times New Roman" w:cs="Times New Roman"/>
          <w:sz w:val="24"/>
          <w:szCs w:val="24"/>
        </w:rPr>
        <w:t>18,7</w:t>
      </w:r>
      <w:r w:rsidR="008B157E" w:rsidRPr="00D920B5">
        <w:rPr>
          <w:rFonts w:ascii="Times New Roman" w:hAnsi="Times New Roman" w:cs="Times New Roman"/>
          <w:sz w:val="24"/>
          <w:szCs w:val="24"/>
        </w:rPr>
        <w:t>%</w:t>
      </w:r>
      <w:r w:rsidRPr="00D920B5">
        <w:rPr>
          <w:rFonts w:ascii="Times New Roman" w:hAnsi="Times New Roman" w:cs="Times New Roman"/>
          <w:sz w:val="24"/>
          <w:szCs w:val="24"/>
        </w:rPr>
        <w:t xml:space="preserve"> по отношению к уточненному показателю 201</w:t>
      </w:r>
      <w:r w:rsidR="00D920B5" w:rsidRPr="00D920B5">
        <w:rPr>
          <w:rFonts w:ascii="Times New Roman" w:hAnsi="Times New Roman" w:cs="Times New Roman"/>
          <w:sz w:val="24"/>
          <w:szCs w:val="24"/>
        </w:rPr>
        <w:t>7</w:t>
      </w:r>
      <w:r w:rsidRPr="00D920B5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920B5" w:rsidRPr="00D920B5">
        <w:rPr>
          <w:rFonts w:ascii="Times New Roman" w:hAnsi="Times New Roman" w:cs="Times New Roman"/>
          <w:sz w:val="24"/>
          <w:szCs w:val="24"/>
        </w:rPr>
        <w:t>1 252,8</w:t>
      </w:r>
      <w:r w:rsidRPr="00D920B5">
        <w:rPr>
          <w:rFonts w:ascii="Times New Roman" w:hAnsi="Times New Roman" w:cs="Times New Roman"/>
          <w:sz w:val="24"/>
          <w:szCs w:val="24"/>
        </w:rPr>
        <w:t xml:space="preserve"> тыс. руб.) и составят </w:t>
      </w:r>
      <w:r w:rsidR="00D920B5" w:rsidRPr="00D920B5">
        <w:rPr>
          <w:rFonts w:ascii="Times New Roman" w:hAnsi="Times New Roman" w:cs="Times New Roman"/>
          <w:sz w:val="24"/>
          <w:szCs w:val="24"/>
        </w:rPr>
        <w:t>1 486,9</w:t>
      </w:r>
      <w:r w:rsidRPr="00D920B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4E2" w:rsidRPr="00D920B5" w:rsidRDefault="007210A5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0B5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D920B5">
        <w:rPr>
          <w:rFonts w:ascii="Times New Roman" w:hAnsi="Times New Roman" w:cs="Times New Roman"/>
          <w:sz w:val="24"/>
          <w:szCs w:val="24"/>
        </w:rPr>
        <w:t>дол</w:t>
      </w:r>
      <w:r w:rsidRPr="00D920B5">
        <w:rPr>
          <w:rFonts w:ascii="Times New Roman" w:hAnsi="Times New Roman" w:cs="Times New Roman"/>
          <w:sz w:val="24"/>
          <w:szCs w:val="24"/>
        </w:rPr>
        <w:t>я</w:t>
      </w:r>
      <w:r w:rsidR="006B54E2" w:rsidRPr="00D920B5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D920B5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D920B5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D920B5">
        <w:rPr>
          <w:rFonts w:ascii="Times New Roman" w:hAnsi="Times New Roman" w:cs="Times New Roman"/>
          <w:sz w:val="24"/>
          <w:szCs w:val="24"/>
        </w:rPr>
        <w:t>х</w:t>
      </w:r>
      <w:r w:rsidR="006B54E2" w:rsidRPr="00D920B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D920B5">
        <w:rPr>
          <w:rFonts w:ascii="Times New Roman" w:hAnsi="Times New Roman" w:cs="Times New Roman"/>
          <w:sz w:val="24"/>
          <w:szCs w:val="24"/>
        </w:rPr>
        <w:t>х</w:t>
      </w:r>
      <w:r w:rsidR="006B54E2" w:rsidRPr="00D920B5">
        <w:rPr>
          <w:rFonts w:ascii="Times New Roman" w:hAnsi="Times New Roman" w:cs="Times New Roman"/>
          <w:sz w:val="24"/>
          <w:szCs w:val="24"/>
        </w:rPr>
        <w:t xml:space="preserve"> обязательств в 201</w:t>
      </w:r>
      <w:r w:rsidR="00D920B5" w:rsidRPr="00D920B5">
        <w:rPr>
          <w:rFonts w:ascii="Times New Roman" w:hAnsi="Times New Roman" w:cs="Times New Roman"/>
          <w:sz w:val="24"/>
          <w:szCs w:val="24"/>
        </w:rPr>
        <w:t>8</w:t>
      </w:r>
      <w:r w:rsidR="006B54E2" w:rsidRPr="00D920B5">
        <w:rPr>
          <w:rFonts w:ascii="Times New Roman" w:hAnsi="Times New Roman" w:cs="Times New Roman"/>
          <w:sz w:val="24"/>
          <w:szCs w:val="24"/>
        </w:rPr>
        <w:t xml:space="preserve"> году занимают 0,</w:t>
      </w:r>
      <w:r w:rsidR="008B157E" w:rsidRPr="00D920B5">
        <w:rPr>
          <w:rFonts w:ascii="Times New Roman" w:hAnsi="Times New Roman" w:cs="Times New Roman"/>
          <w:sz w:val="24"/>
          <w:szCs w:val="24"/>
        </w:rPr>
        <w:t>1%</w:t>
      </w:r>
      <w:r w:rsidR="009F4A9A" w:rsidRPr="00D920B5">
        <w:rPr>
          <w:rFonts w:ascii="Times New Roman" w:hAnsi="Times New Roman" w:cs="Times New Roman"/>
          <w:sz w:val="24"/>
          <w:szCs w:val="24"/>
        </w:rPr>
        <w:t>.</w:t>
      </w:r>
    </w:p>
    <w:p w:rsidR="00E969D0" w:rsidRPr="00D920B5" w:rsidRDefault="00E969D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0B5"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обязательств включает в себя расходы по следующим направлениям:</w:t>
      </w:r>
    </w:p>
    <w:p w:rsidR="00E969D0" w:rsidRPr="00117CCC" w:rsidRDefault="00E969D0" w:rsidP="000E720A">
      <w:pPr>
        <w:pStyle w:val="a4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CCC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 гражданин Богучанского района»</w:t>
      </w:r>
      <w:r w:rsidR="00D920B5">
        <w:rPr>
          <w:rFonts w:ascii="Times New Roman" w:hAnsi="Times New Roman" w:cs="Times New Roman"/>
          <w:sz w:val="24"/>
          <w:szCs w:val="24"/>
        </w:rPr>
        <w:t xml:space="preserve">, с ежегодным ресурсным обеспечением </w:t>
      </w:r>
      <w:r w:rsidR="00117CCC">
        <w:rPr>
          <w:rFonts w:ascii="Times New Roman" w:hAnsi="Times New Roman" w:cs="Times New Roman"/>
          <w:sz w:val="24"/>
          <w:szCs w:val="24"/>
        </w:rPr>
        <w:t>по 60,0 тыс. руб</w:t>
      </w:r>
      <w:r w:rsidR="0040249A">
        <w:rPr>
          <w:rFonts w:ascii="Times New Roman" w:hAnsi="Times New Roman" w:cs="Times New Roman"/>
          <w:sz w:val="24"/>
          <w:szCs w:val="24"/>
        </w:rPr>
        <w:t>.</w:t>
      </w:r>
      <w:r w:rsidRPr="00117CCC">
        <w:rPr>
          <w:rFonts w:ascii="Times New Roman" w:hAnsi="Times New Roman" w:cs="Times New Roman"/>
          <w:sz w:val="24"/>
          <w:szCs w:val="24"/>
        </w:rPr>
        <w:t>;</w:t>
      </w:r>
    </w:p>
    <w:p w:rsidR="00E969D0" w:rsidRPr="00D920B5" w:rsidRDefault="00E969D0" w:rsidP="000E720A">
      <w:pPr>
        <w:pStyle w:val="a4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0B5">
        <w:rPr>
          <w:rFonts w:ascii="Times New Roman" w:hAnsi="Times New Roman" w:cs="Times New Roman"/>
          <w:sz w:val="24"/>
          <w:szCs w:val="24"/>
        </w:rPr>
        <w:t>выплаты пенсии за выслугу л</w:t>
      </w:r>
      <w:r w:rsidR="00AC4210" w:rsidRPr="00D920B5">
        <w:rPr>
          <w:rFonts w:ascii="Times New Roman" w:hAnsi="Times New Roman" w:cs="Times New Roman"/>
          <w:sz w:val="24"/>
          <w:szCs w:val="24"/>
        </w:rPr>
        <w:t>ет лицам</w:t>
      </w:r>
      <w:r w:rsidRPr="00D920B5">
        <w:rPr>
          <w:rFonts w:ascii="Times New Roman" w:hAnsi="Times New Roman" w:cs="Times New Roman"/>
          <w:sz w:val="24"/>
          <w:szCs w:val="24"/>
        </w:rPr>
        <w:t>, замещавшим должности муниципальной службы</w:t>
      </w:r>
      <w:r w:rsidR="00D920B5" w:rsidRPr="00D920B5">
        <w:rPr>
          <w:rFonts w:ascii="Times New Roman" w:hAnsi="Times New Roman" w:cs="Times New Roman"/>
          <w:sz w:val="24"/>
          <w:szCs w:val="24"/>
        </w:rPr>
        <w:t>,</w:t>
      </w:r>
      <w:r w:rsidR="00117CCC" w:rsidRPr="00D920B5">
        <w:rPr>
          <w:rFonts w:ascii="Times New Roman" w:hAnsi="Times New Roman" w:cs="Times New Roman"/>
          <w:sz w:val="24"/>
          <w:szCs w:val="24"/>
        </w:rPr>
        <w:t xml:space="preserve"> </w:t>
      </w:r>
      <w:r w:rsidR="00D920B5" w:rsidRPr="00D920B5">
        <w:rPr>
          <w:rFonts w:ascii="Times New Roman" w:hAnsi="Times New Roman" w:cs="Times New Roman"/>
          <w:sz w:val="24"/>
          <w:szCs w:val="24"/>
        </w:rPr>
        <w:t xml:space="preserve">с ежегодным ресурсным обеспечением </w:t>
      </w:r>
      <w:r w:rsidR="00117CCC" w:rsidRPr="00D920B5">
        <w:rPr>
          <w:rFonts w:ascii="Times New Roman" w:hAnsi="Times New Roman" w:cs="Times New Roman"/>
          <w:sz w:val="24"/>
          <w:szCs w:val="24"/>
        </w:rPr>
        <w:t>по 1 254,</w:t>
      </w:r>
      <w:r w:rsidR="007F3FA6" w:rsidRPr="00D920B5">
        <w:rPr>
          <w:rFonts w:ascii="Times New Roman" w:hAnsi="Times New Roman" w:cs="Times New Roman"/>
          <w:sz w:val="24"/>
          <w:szCs w:val="24"/>
        </w:rPr>
        <w:t>9 тыс. руб.;</w:t>
      </w:r>
    </w:p>
    <w:p w:rsidR="00E969D0" w:rsidRPr="00D920B5" w:rsidRDefault="00E969D0" w:rsidP="000E720A">
      <w:pPr>
        <w:pStyle w:val="a4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0B5">
        <w:rPr>
          <w:rFonts w:ascii="Times New Roman" w:hAnsi="Times New Roman" w:cs="Times New Roman"/>
          <w:sz w:val="24"/>
          <w:szCs w:val="24"/>
        </w:rPr>
        <w:t xml:space="preserve">выплаты стипендий одаренным </w:t>
      </w:r>
      <w:r w:rsidR="001B14D4" w:rsidRPr="00D920B5">
        <w:rPr>
          <w:rFonts w:ascii="Times New Roman" w:hAnsi="Times New Roman" w:cs="Times New Roman"/>
          <w:sz w:val="24"/>
          <w:szCs w:val="24"/>
        </w:rPr>
        <w:t>детям</w:t>
      </w:r>
      <w:r w:rsidR="00AA618E" w:rsidRPr="00D920B5">
        <w:rPr>
          <w:rFonts w:ascii="Times New Roman" w:hAnsi="Times New Roman" w:cs="Times New Roman"/>
          <w:sz w:val="24"/>
          <w:szCs w:val="24"/>
        </w:rPr>
        <w:t xml:space="preserve"> </w:t>
      </w:r>
      <w:r w:rsidR="00D920B5" w:rsidRPr="00D920B5">
        <w:rPr>
          <w:rFonts w:ascii="Times New Roman" w:hAnsi="Times New Roman" w:cs="Times New Roman"/>
          <w:sz w:val="24"/>
          <w:szCs w:val="24"/>
        </w:rPr>
        <w:t xml:space="preserve">с ежегодным ресурсным обеспечением </w:t>
      </w:r>
      <w:r w:rsidR="00AA618E" w:rsidRPr="00D920B5">
        <w:rPr>
          <w:rFonts w:ascii="Times New Roman" w:hAnsi="Times New Roman" w:cs="Times New Roman"/>
          <w:sz w:val="24"/>
          <w:szCs w:val="24"/>
        </w:rPr>
        <w:t>по 172,0 тыс. руб.</w:t>
      </w:r>
      <w:r w:rsidR="003738F9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6B54E2" w:rsidRPr="00AA618E" w:rsidRDefault="006B54E2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0B5">
        <w:rPr>
          <w:rFonts w:ascii="Times New Roman" w:hAnsi="Times New Roman" w:cs="Times New Roman"/>
          <w:sz w:val="24"/>
          <w:szCs w:val="24"/>
        </w:rPr>
        <w:lastRenderedPageBreak/>
        <w:t>Расходы</w:t>
      </w:r>
      <w:r w:rsidRPr="00AA618E">
        <w:rPr>
          <w:rFonts w:ascii="Times New Roman" w:hAnsi="Times New Roman" w:cs="Times New Roman"/>
          <w:sz w:val="24"/>
          <w:szCs w:val="24"/>
        </w:rPr>
        <w:t xml:space="preserve"> на обеспечение публичных нормативных обязательств на 201</w:t>
      </w:r>
      <w:r w:rsidR="00AA618E" w:rsidRPr="00AA618E">
        <w:rPr>
          <w:rFonts w:ascii="Times New Roman" w:hAnsi="Times New Roman" w:cs="Times New Roman"/>
          <w:sz w:val="24"/>
          <w:szCs w:val="24"/>
        </w:rPr>
        <w:t>8</w:t>
      </w:r>
      <w:r w:rsidR="000D0B69" w:rsidRPr="00AA618E">
        <w:rPr>
          <w:rFonts w:ascii="Times New Roman" w:hAnsi="Times New Roman" w:cs="Times New Roman"/>
          <w:sz w:val="24"/>
          <w:szCs w:val="24"/>
        </w:rPr>
        <w:t xml:space="preserve"> </w:t>
      </w:r>
      <w:r w:rsidR="009F4A9A" w:rsidRPr="00AA618E">
        <w:rPr>
          <w:rFonts w:ascii="Times New Roman" w:hAnsi="Times New Roman" w:cs="Times New Roman"/>
          <w:sz w:val="24"/>
          <w:szCs w:val="24"/>
        </w:rPr>
        <w:t>-</w:t>
      </w:r>
      <w:r w:rsidR="000D0B69" w:rsidRPr="00AA618E">
        <w:rPr>
          <w:rFonts w:ascii="Times New Roman" w:hAnsi="Times New Roman" w:cs="Times New Roman"/>
          <w:sz w:val="24"/>
          <w:szCs w:val="24"/>
        </w:rPr>
        <w:t xml:space="preserve"> </w:t>
      </w:r>
      <w:r w:rsidR="00AA618E" w:rsidRPr="00AA618E">
        <w:rPr>
          <w:rFonts w:ascii="Times New Roman" w:hAnsi="Times New Roman" w:cs="Times New Roman"/>
          <w:sz w:val="24"/>
          <w:szCs w:val="24"/>
        </w:rPr>
        <w:t>2020</w:t>
      </w:r>
      <w:r w:rsidRPr="00AA618E">
        <w:rPr>
          <w:rFonts w:ascii="Times New Roman" w:hAnsi="Times New Roman" w:cs="Times New Roman"/>
          <w:sz w:val="24"/>
          <w:szCs w:val="24"/>
        </w:rPr>
        <w:t xml:space="preserve"> годы представлены в таблице</w:t>
      </w:r>
      <w:r w:rsidR="00BC6836" w:rsidRPr="00AA618E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AA618E">
        <w:rPr>
          <w:rFonts w:ascii="Times New Roman" w:hAnsi="Times New Roman" w:cs="Times New Roman"/>
          <w:sz w:val="24"/>
          <w:szCs w:val="24"/>
        </w:rPr>
        <w:t xml:space="preserve">№ </w:t>
      </w:r>
      <w:r w:rsidR="0040249A">
        <w:rPr>
          <w:rFonts w:ascii="Times New Roman" w:hAnsi="Times New Roman" w:cs="Times New Roman"/>
          <w:sz w:val="24"/>
          <w:szCs w:val="24"/>
        </w:rPr>
        <w:t>12</w:t>
      </w:r>
      <w:r w:rsidRPr="00AA618E">
        <w:rPr>
          <w:rFonts w:ascii="Times New Roman" w:hAnsi="Times New Roman" w:cs="Times New Roman"/>
          <w:sz w:val="24"/>
          <w:szCs w:val="24"/>
        </w:rPr>
        <w:t>.</w:t>
      </w:r>
    </w:p>
    <w:p w:rsidR="009F4A9A" w:rsidRPr="00AA618E" w:rsidRDefault="0040249A" w:rsidP="009F4A9A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12</w:t>
      </w:r>
    </w:p>
    <w:tbl>
      <w:tblPr>
        <w:tblStyle w:val="a3"/>
        <w:tblW w:w="9071" w:type="dxa"/>
        <w:tblInd w:w="392" w:type="dxa"/>
        <w:tblLayout w:type="fixed"/>
        <w:tblLook w:val="04A0"/>
      </w:tblPr>
      <w:tblGrid>
        <w:gridCol w:w="5386"/>
        <w:gridCol w:w="1276"/>
        <w:gridCol w:w="1134"/>
        <w:gridCol w:w="1275"/>
      </w:tblGrid>
      <w:tr w:rsidR="00831C38" w:rsidRPr="00AA618E" w:rsidTr="00B960CF">
        <w:trPr>
          <w:trHeight w:val="390"/>
        </w:trPr>
        <w:tc>
          <w:tcPr>
            <w:tcW w:w="5386" w:type="dxa"/>
            <w:vAlign w:val="center"/>
          </w:tcPr>
          <w:p w:rsidR="00831C38" w:rsidRPr="00AA618E" w:rsidRDefault="00BF296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AA618E">
              <w:rPr>
                <w:rFonts w:ascii="Times New Roman" w:hAnsi="Times New Roman" w:cs="Times New Roman"/>
                <w:sz w:val="16"/>
                <w:szCs w:val="16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831C38" w:rsidRPr="00AA618E" w:rsidRDefault="00AF52A6" w:rsidP="00AA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A618E" w:rsidRPr="00AA61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31C38" w:rsidRPr="00AA618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31C38" w:rsidRPr="00AA618E" w:rsidRDefault="00831C38" w:rsidP="00AA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A618E" w:rsidRPr="00AA61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A618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31C38" w:rsidRPr="00AA618E" w:rsidRDefault="00831C38" w:rsidP="00AA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A618E" w:rsidRPr="00AA61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A618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A1511" w:rsidRPr="00AA618E" w:rsidTr="00B960CF">
        <w:trPr>
          <w:trHeight w:val="132"/>
        </w:trPr>
        <w:tc>
          <w:tcPr>
            <w:tcW w:w="5386" w:type="dxa"/>
            <w:vAlign w:val="center"/>
          </w:tcPr>
          <w:p w:rsidR="00AA1511" w:rsidRPr="00AA618E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618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AA1511" w:rsidRPr="00AA618E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618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AA1511" w:rsidRPr="00AA618E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618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vAlign w:val="center"/>
          </w:tcPr>
          <w:p w:rsidR="00AA1511" w:rsidRPr="00AA618E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618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31C38" w:rsidRPr="00AA618E" w:rsidTr="00B960CF">
        <w:trPr>
          <w:trHeight w:val="262"/>
        </w:trPr>
        <w:tc>
          <w:tcPr>
            <w:tcW w:w="5386" w:type="dxa"/>
            <w:vAlign w:val="center"/>
          </w:tcPr>
          <w:p w:rsidR="00831C38" w:rsidRPr="00D920B5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D920B5">
              <w:rPr>
                <w:rFonts w:ascii="Times New Roman" w:hAnsi="Times New Roman" w:cs="Times New Roman"/>
                <w:sz w:val="16"/>
                <w:szCs w:val="16"/>
              </w:rPr>
              <w:t>лановый, тыс. руб.</w:t>
            </w:r>
          </w:p>
        </w:tc>
        <w:tc>
          <w:tcPr>
            <w:tcW w:w="1276" w:type="dxa"/>
            <w:vAlign w:val="center"/>
          </w:tcPr>
          <w:p w:rsidR="00831C38" w:rsidRPr="00D920B5" w:rsidRDefault="00AA618E" w:rsidP="00B960CF">
            <w:pPr>
              <w:pStyle w:val="a4"/>
              <w:ind w:left="-1241" w:firstLine="12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1 486,9</w:t>
            </w:r>
          </w:p>
        </w:tc>
        <w:tc>
          <w:tcPr>
            <w:tcW w:w="1134" w:type="dxa"/>
            <w:vAlign w:val="center"/>
          </w:tcPr>
          <w:p w:rsidR="00831C38" w:rsidRPr="00D920B5" w:rsidRDefault="00AA618E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1 486,9</w:t>
            </w:r>
          </w:p>
        </w:tc>
        <w:tc>
          <w:tcPr>
            <w:tcW w:w="1275" w:type="dxa"/>
            <w:vAlign w:val="center"/>
          </w:tcPr>
          <w:p w:rsidR="00831C38" w:rsidRPr="00D920B5" w:rsidRDefault="00AA618E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1 486,9</w:t>
            </w:r>
          </w:p>
        </w:tc>
      </w:tr>
      <w:tr w:rsidR="00831C38" w:rsidRPr="00846641" w:rsidTr="00B960CF">
        <w:trPr>
          <w:trHeight w:val="279"/>
        </w:trPr>
        <w:tc>
          <w:tcPr>
            <w:tcW w:w="5386" w:type="dxa"/>
            <w:vAlign w:val="center"/>
          </w:tcPr>
          <w:p w:rsidR="00831C38" w:rsidRPr="00D920B5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31C38" w:rsidRPr="00D920B5">
              <w:rPr>
                <w:rFonts w:ascii="Times New Roman" w:hAnsi="Times New Roman" w:cs="Times New Roman"/>
                <w:sz w:val="16"/>
                <w:szCs w:val="16"/>
              </w:rPr>
              <w:t>зменение к предыдущему году, тыс. руб.</w:t>
            </w:r>
          </w:p>
        </w:tc>
        <w:tc>
          <w:tcPr>
            <w:tcW w:w="1276" w:type="dxa"/>
            <w:vAlign w:val="center"/>
          </w:tcPr>
          <w:p w:rsidR="00831C38" w:rsidRPr="00D920B5" w:rsidRDefault="00D920B5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+234,1</w:t>
            </w:r>
          </w:p>
        </w:tc>
        <w:tc>
          <w:tcPr>
            <w:tcW w:w="1134" w:type="dxa"/>
            <w:vAlign w:val="center"/>
          </w:tcPr>
          <w:p w:rsidR="00831C38" w:rsidRPr="00D920B5" w:rsidRDefault="00052E1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31C38" w:rsidRPr="00D920B5" w:rsidRDefault="00831C38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1C38" w:rsidRPr="00846641" w:rsidTr="00B960CF">
        <w:trPr>
          <w:trHeight w:val="270"/>
        </w:trPr>
        <w:tc>
          <w:tcPr>
            <w:tcW w:w="5386" w:type="dxa"/>
            <w:vAlign w:val="center"/>
          </w:tcPr>
          <w:p w:rsidR="00831C38" w:rsidRPr="00D920B5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D920B5">
              <w:rPr>
                <w:rFonts w:ascii="Times New Roman" w:hAnsi="Times New Roman" w:cs="Times New Roman"/>
                <w:sz w:val="16"/>
                <w:szCs w:val="16"/>
              </w:rPr>
              <w:t>роцентное соотношение к предыдущему году, %</w:t>
            </w:r>
          </w:p>
        </w:tc>
        <w:tc>
          <w:tcPr>
            <w:tcW w:w="1276" w:type="dxa"/>
            <w:vAlign w:val="center"/>
          </w:tcPr>
          <w:p w:rsidR="00831C38" w:rsidRPr="00D920B5" w:rsidRDefault="00D920B5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118,7</w:t>
            </w:r>
          </w:p>
        </w:tc>
        <w:tc>
          <w:tcPr>
            <w:tcW w:w="1134" w:type="dxa"/>
            <w:vAlign w:val="center"/>
          </w:tcPr>
          <w:p w:rsidR="00831C38" w:rsidRPr="00D920B5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vAlign w:val="center"/>
          </w:tcPr>
          <w:p w:rsidR="00831C38" w:rsidRPr="00D920B5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20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31C38" w:rsidRPr="00D920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6B54E2" w:rsidRPr="008972FB" w:rsidRDefault="006B54E2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98" w:rsidRPr="008972FB" w:rsidRDefault="00F754B2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2F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74761B" w:rsidRPr="008972FB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8972FB">
        <w:rPr>
          <w:rFonts w:ascii="Times New Roman" w:hAnsi="Times New Roman" w:cs="Times New Roman"/>
          <w:sz w:val="24"/>
          <w:szCs w:val="24"/>
        </w:rPr>
        <w:t>объемов бюджетных ассигнований, направленных</w:t>
      </w:r>
      <w:r w:rsidR="005A2841" w:rsidRPr="008972FB">
        <w:rPr>
          <w:rFonts w:ascii="Times New Roman" w:hAnsi="Times New Roman" w:cs="Times New Roman"/>
          <w:sz w:val="24"/>
          <w:szCs w:val="24"/>
        </w:rPr>
        <w:t xml:space="preserve"> на исполнение </w:t>
      </w:r>
      <w:r w:rsidR="00A53DD9" w:rsidRPr="008972FB">
        <w:rPr>
          <w:rFonts w:ascii="Times New Roman" w:hAnsi="Times New Roman" w:cs="Times New Roman"/>
          <w:sz w:val="24"/>
          <w:szCs w:val="24"/>
        </w:rPr>
        <w:t>публичны</w:t>
      </w:r>
      <w:r w:rsidR="005A2841" w:rsidRPr="008972FB">
        <w:rPr>
          <w:rFonts w:ascii="Times New Roman" w:hAnsi="Times New Roman" w:cs="Times New Roman"/>
          <w:sz w:val="24"/>
          <w:szCs w:val="24"/>
        </w:rPr>
        <w:t>х</w:t>
      </w:r>
      <w:r w:rsidR="00A53DD9" w:rsidRPr="008972FB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A2841" w:rsidRPr="008972FB">
        <w:rPr>
          <w:rFonts w:ascii="Times New Roman" w:hAnsi="Times New Roman" w:cs="Times New Roman"/>
          <w:sz w:val="24"/>
          <w:szCs w:val="24"/>
        </w:rPr>
        <w:t>х</w:t>
      </w:r>
      <w:r w:rsidR="00A53DD9" w:rsidRPr="008972F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5A2841" w:rsidRPr="008972FB">
        <w:rPr>
          <w:rFonts w:ascii="Times New Roman" w:hAnsi="Times New Roman" w:cs="Times New Roman"/>
          <w:sz w:val="24"/>
          <w:szCs w:val="24"/>
        </w:rPr>
        <w:t xml:space="preserve"> в 201</w:t>
      </w:r>
      <w:r w:rsidR="00D920B5" w:rsidRPr="008972FB">
        <w:rPr>
          <w:rFonts w:ascii="Times New Roman" w:hAnsi="Times New Roman" w:cs="Times New Roman"/>
          <w:sz w:val="24"/>
          <w:szCs w:val="24"/>
        </w:rPr>
        <w:t>8</w:t>
      </w:r>
      <w:r w:rsidR="005A2841" w:rsidRPr="008972FB">
        <w:rPr>
          <w:rFonts w:ascii="Times New Roman" w:hAnsi="Times New Roman" w:cs="Times New Roman"/>
          <w:sz w:val="24"/>
          <w:szCs w:val="24"/>
        </w:rPr>
        <w:t xml:space="preserve"> году, показал, что </w:t>
      </w:r>
      <w:r w:rsidR="00C11498" w:rsidRPr="008972FB">
        <w:rPr>
          <w:rFonts w:ascii="Times New Roman" w:hAnsi="Times New Roman" w:cs="Times New Roman"/>
          <w:sz w:val="24"/>
          <w:szCs w:val="24"/>
        </w:rPr>
        <w:t>увеличение</w:t>
      </w:r>
      <w:r w:rsidR="005A2841" w:rsidRPr="008972FB">
        <w:rPr>
          <w:rFonts w:ascii="Times New Roman" w:hAnsi="Times New Roman" w:cs="Times New Roman"/>
          <w:sz w:val="24"/>
          <w:szCs w:val="24"/>
        </w:rPr>
        <w:t xml:space="preserve"> </w:t>
      </w:r>
      <w:r w:rsidR="0074761B" w:rsidRPr="008972FB">
        <w:rPr>
          <w:rFonts w:ascii="Times New Roman" w:hAnsi="Times New Roman" w:cs="Times New Roman"/>
          <w:sz w:val="24"/>
          <w:szCs w:val="24"/>
        </w:rPr>
        <w:t xml:space="preserve">бюджетных назначений связано с </w:t>
      </w:r>
      <w:r w:rsidR="00C11498" w:rsidRPr="008972FB">
        <w:rPr>
          <w:rFonts w:ascii="Times New Roman" w:hAnsi="Times New Roman" w:cs="Times New Roman"/>
          <w:sz w:val="24"/>
          <w:szCs w:val="24"/>
        </w:rPr>
        <w:t xml:space="preserve">изменениями денежных выплат в качестве мер социальной поддержки </w:t>
      </w:r>
      <w:r w:rsidR="008972FB" w:rsidRPr="008972FB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а именно: </w:t>
      </w:r>
      <w:r w:rsidR="00C11498" w:rsidRPr="008972FB">
        <w:rPr>
          <w:rFonts w:ascii="Times New Roman" w:hAnsi="Times New Roman" w:cs="Times New Roman"/>
          <w:sz w:val="24"/>
          <w:szCs w:val="24"/>
        </w:rPr>
        <w:t>условий назначения, перерасчета и выплаты пенсии за выслугу лет лицам, замещавшим должности муниципальной службы в муниципальном образовании Богучанский район.</w:t>
      </w:r>
    </w:p>
    <w:p w:rsidR="000B2A4E" w:rsidRPr="008972FB" w:rsidRDefault="000B2A4E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511" w:rsidRPr="00B3076C" w:rsidRDefault="0087495B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6C">
        <w:rPr>
          <w:rFonts w:ascii="Times New Roman" w:hAnsi="Times New Roman" w:cs="Times New Roman"/>
          <w:b/>
          <w:sz w:val="24"/>
          <w:szCs w:val="24"/>
        </w:rPr>
        <w:t>Муниципальные программы Богучанского района</w:t>
      </w:r>
    </w:p>
    <w:p w:rsidR="002B629F" w:rsidRPr="00B3076C" w:rsidRDefault="002B629F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81" w:rsidRPr="00B3076C" w:rsidRDefault="001A39C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76C">
        <w:rPr>
          <w:rFonts w:ascii="Times New Roman" w:hAnsi="Times New Roman" w:cs="Times New Roman"/>
          <w:sz w:val="24"/>
          <w:szCs w:val="24"/>
        </w:rPr>
        <w:t>Проект районного бюджета</w:t>
      </w:r>
      <w:r w:rsidR="006A4D81" w:rsidRPr="00B3076C">
        <w:rPr>
          <w:rFonts w:ascii="Times New Roman" w:hAnsi="Times New Roman" w:cs="Times New Roman"/>
          <w:sz w:val="24"/>
          <w:szCs w:val="24"/>
        </w:rPr>
        <w:t xml:space="preserve"> сформирован в программной структуре расходов на основе 12 муниципальных программ</w:t>
      </w:r>
      <w:r w:rsidR="00F31961" w:rsidRPr="00B3076C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6A4D81" w:rsidRPr="00B3076C">
        <w:rPr>
          <w:rFonts w:ascii="Times New Roman" w:hAnsi="Times New Roman" w:cs="Times New Roman"/>
          <w:sz w:val="24"/>
          <w:szCs w:val="24"/>
        </w:rPr>
        <w:t>.</w:t>
      </w:r>
    </w:p>
    <w:p w:rsidR="00240D09" w:rsidRDefault="001A39C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76C">
        <w:rPr>
          <w:rFonts w:ascii="Times New Roman" w:hAnsi="Times New Roman" w:cs="Times New Roman"/>
          <w:sz w:val="24"/>
          <w:szCs w:val="24"/>
        </w:rPr>
        <w:t>П</w:t>
      </w:r>
      <w:r w:rsidR="00240D09" w:rsidRPr="00B3076C">
        <w:rPr>
          <w:rFonts w:ascii="Times New Roman" w:hAnsi="Times New Roman" w:cs="Times New Roman"/>
          <w:sz w:val="24"/>
          <w:szCs w:val="24"/>
        </w:rPr>
        <w:t xml:space="preserve">ериод реализации </w:t>
      </w:r>
      <w:r w:rsidR="00A67786" w:rsidRPr="00B3076C">
        <w:rPr>
          <w:rFonts w:ascii="Times New Roman" w:hAnsi="Times New Roman" w:cs="Times New Roman"/>
          <w:sz w:val="24"/>
          <w:szCs w:val="24"/>
        </w:rPr>
        <w:t>муниципальных п</w:t>
      </w:r>
      <w:r w:rsidR="00240D09" w:rsidRPr="00B3076C">
        <w:rPr>
          <w:rFonts w:ascii="Times New Roman" w:hAnsi="Times New Roman" w:cs="Times New Roman"/>
          <w:sz w:val="24"/>
          <w:szCs w:val="24"/>
        </w:rPr>
        <w:t>рограмм</w:t>
      </w:r>
      <w:r w:rsidRPr="00B3076C">
        <w:rPr>
          <w:rFonts w:ascii="Times New Roman" w:hAnsi="Times New Roman" w:cs="Times New Roman"/>
          <w:sz w:val="24"/>
          <w:szCs w:val="24"/>
        </w:rPr>
        <w:t xml:space="preserve"> продлен</w:t>
      </w:r>
      <w:r w:rsidR="00240D09" w:rsidRPr="00B3076C">
        <w:rPr>
          <w:rFonts w:ascii="Times New Roman" w:hAnsi="Times New Roman" w:cs="Times New Roman"/>
          <w:sz w:val="24"/>
          <w:szCs w:val="24"/>
        </w:rPr>
        <w:t xml:space="preserve"> до</w:t>
      </w:r>
      <w:r w:rsidR="00B3076C" w:rsidRPr="00B3076C">
        <w:rPr>
          <w:rFonts w:ascii="Times New Roman" w:hAnsi="Times New Roman" w:cs="Times New Roman"/>
          <w:sz w:val="24"/>
          <w:szCs w:val="24"/>
        </w:rPr>
        <w:t xml:space="preserve"> 2020</w:t>
      </w:r>
      <w:r w:rsidR="00240D09" w:rsidRPr="00B307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2BFD" w:rsidRPr="00B3076C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240D09" w:rsidRPr="00B3076C">
        <w:rPr>
          <w:rFonts w:ascii="Times New Roman" w:hAnsi="Times New Roman" w:cs="Times New Roman"/>
          <w:sz w:val="24"/>
          <w:szCs w:val="24"/>
        </w:rPr>
        <w:t>с</w:t>
      </w:r>
      <w:r w:rsidR="00540D0A" w:rsidRPr="00B3076C">
        <w:rPr>
          <w:rFonts w:ascii="Times New Roman" w:hAnsi="Times New Roman" w:cs="Times New Roman"/>
          <w:sz w:val="24"/>
          <w:szCs w:val="24"/>
        </w:rPr>
        <w:t xml:space="preserve"> целью формирования </w:t>
      </w:r>
      <w:r w:rsidR="00C970F9" w:rsidRPr="00B3076C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540D0A" w:rsidRPr="00B3076C">
        <w:rPr>
          <w:rFonts w:ascii="Times New Roman" w:hAnsi="Times New Roman" w:cs="Times New Roman"/>
          <w:sz w:val="24"/>
          <w:szCs w:val="24"/>
        </w:rPr>
        <w:t>на 201</w:t>
      </w:r>
      <w:r w:rsidR="00B3076C" w:rsidRPr="00B3076C">
        <w:rPr>
          <w:rFonts w:ascii="Times New Roman" w:hAnsi="Times New Roman" w:cs="Times New Roman"/>
          <w:sz w:val="24"/>
          <w:szCs w:val="24"/>
        </w:rPr>
        <w:t>8</w:t>
      </w:r>
      <w:r w:rsidR="00540D0A" w:rsidRPr="00B3076C">
        <w:rPr>
          <w:rFonts w:ascii="Times New Roman" w:hAnsi="Times New Roman" w:cs="Times New Roman"/>
          <w:sz w:val="24"/>
          <w:szCs w:val="24"/>
        </w:rPr>
        <w:t xml:space="preserve"> год и</w:t>
      </w:r>
      <w:r w:rsidR="00C970F9" w:rsidRPr="00B3076C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="00240D09" w:rsidRPr="00B3076C">
        <w:rPr>
          <w:rFonts w:ascii="Times New Roman" w:hAnsi="Times New Roman" w:cs="Times New Roman"/>
          <w:sz w:val="24"/>
          <w:szCs w:val="24"/>
        </w:rPr>
        <w:t>201</w:t>
      </w:r>
      <w:r w:rsidR="00B3076C" w:rsidRPr="00B3076C">
        <w:rPr>
          <w:rFonts w:ascii="Times New Roman" w:hAnsi="Times New Roman" w:cs="Times New Roman"/>
          <w:sz w:val="24"/>
          <w:szCs w:val="24"/>
        </w:rPr>
        <w:t>9</w:t>
      </w:r>
      <w:r w:rsidR="00D82B41" w:rsidRPr="00B3076C">
        <w:rPr>
          <w:rFonts w:ascii="Times New Roman" w:hAnsi="Times New Roman" w:cs="Times New Roman"/>
          <w:sz w:val="24"/>
          <w:szCs w:val="24"/>
        </w:rPr>
        <w:t xml:space="preserve"> </w:t>
      </w:r>
      <w:r w:rsidR="00240D09" w:rsidRPr="00B3076C">
        <w:rPr>
          <w:rFonts w:ascii="Times New Roman" w:hAnsi="Times New Roman" w:cs="Times New Roman"/>
          <w:sz w:val="24"/>
          <w:szCs w:val="24"/>
        </w:rPr>
        <w:t>-</w:t>
      </w:r>
      <w:r w:rsidR="00D82B41" w:rsidRPr="00B3076C">
        <w:rPr>
          <w:rFonts w:ascii="Times New Roman" w:hAnsi="Times New Roman" w:cs="Times New Roman"/>
          <w:sz w:val="24"/>
          <w:szCs w:val="24"/>
        </w:rPr>
        <w:t xml:space="preserve"> </w:t>
      </w:r>
      <w:r w:rsidR="00C970F9" w:rsidRPr="00B3076C">
        <w:rPr>
          <w:rFonts w:ascii="Times New Roman" w:hAnsi="Times New Roman" w:cs="Times New Roman"/>
          <w:sz w:val="24"/>
          <w:szCs w:val="24"/>
        </w:rPr>
        <w:t>20</w:t>
      </w:r>
      <w:r w:rsidR="00B3076C" w:rsidRPr="00B3076C">
        <w:rPr>
          <w:rFonts w:ascii="Times New Roman" w:hAnsi="Times New Roman" w:cs="Times New Roman"/>
          <w:sz w:val="24"/>
          <w:szCs w:val="24"/>
        </w:rPr>
        <w:t>20</w:t>
      </w:r>
      <w:r w:rsidR="00C970F9" w:rsidRPr="00B3076C">
        <w:rPr>
          <w:rFonts w:ascii="Times New Roman" w:hAnsi="Times New Roman" w:cs="Times New Roman"/>
          <w:sz w:val="24"/>
          <w:szCs w:val="24"/>
        </w:rPr>
        <w:t xml:space="preserve"> год</w:t>
      </w:r>
      <w:r w:rsidR="00240D09" w:rsidRPr="00B3076C">
        <w:rPr>
          <w:rFonts w:ascii="Times New Roman" w:hAnsi="Times New Roman" w:cs="Times New Roman"/>
          <w:sz w:val="24"/>
          <w:szCs w:val="24"/>
        </w:rPr>
        <w:t>ов.</w:t>
      </w:r>
    </w:p>
    <w:p w:rsidR="00BD483B" w:rsidRPr="00F60D99" w:rsidRDefault="00BD483B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sz w:val="24"/>
          <w:szCs w:val="24"/>
        </w:rPr>
        <w:t>Рассмотрение проектов муниципальных программ и предложений о внесении в них изменений, в установленном нормативным актом порядке, вправе осуществлять представительный орган муниципального образования Богучанский район, о чем свидетельствует статья 179 Бюджетного кодекса РФ. На сегодняшний день, соответствующий нормативный документ не разработан и не утвержден представительным органом Богучанского района.</w:t>
      </w:r>
    </w:p>
    <w:p w:rsidR="00BD483B" w:rsidRPr="00F60D99" w:rsidRDefault="00BD483B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123" w:rsidRDefault="001B644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A44">
        <w:rPr>
          <w:rFonts w:ascii="Times New Roman" w:hAnsi="Times New Roman" w:cs="Times New Roman"/>
          <w:sz w:val="24"/>
          <w:szCs w:val="24"/>
        </w:rPr>
        <w:t>Порядок и сроки утверждения</w:t>
      </w:r>
      <w:r w:rsidR="006C68EF" w:rsidRPr="002A5A4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43D2B" w:rsidRPr="002A5A44">
        <w:rPr>
          <w:rFonts w:ascii="Times New Roman" w:hAnsi="Times New Roman" w:cs="Times New Roman"/>
          <w:sz w:val="24"/>
          <w:szCs w:val="24"/>
        </w:rPr>
        <w:t>х</w:t>
      </w:r>
      <w:r w:rsidR="006C68EF" w:rsidRPr="002A5A4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D67BA" w:rsidRPr="002A5A44">
        <w:rPr>
          <w:rFonts w:ascii="Times New Roman" w:hAnsi="Times New Roman" w:cs="Times New Roman"/>
          <w:sz w:val="24"/>
          <w:szCs w:val="24"/>
        </w:rPr>
        <w:t>ы</w:t>
      </w:r>
      <w:r w:rsidRPr="002A5A44">
        <w:rPr>
          <w:rFonts w:ascii="Times New Roman" w:hAnsi="Times New Roman" w:cs="Times New Roman"/>
          <w:sz w:val="24"/>
          <w:szCs w:val="24"/>
        </w:rPr>
        <w:t xml:space="preserve"> определены постановлени</w:t>
      </w:r>
      <w:r w:rsidR="002A5A44" w:rsidRPr="002A5A44">
        <w:rPr>
          <w:rFonts w:ascii="Times New Roman" w:hAnsi="Times New Roman" w:cs="Times New Roman"/>
          <w:sz w:val="24"/>
          <w:szCs w:val="24"/>
        </w:rPr>
        <w:t>ем</w:t>
      </w:r>
      <w:r w:rsidRPr="002A5A44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 (далее по тексту – Постановление № 849-п).</w:t>
      </w:r>
    </w:p>
    <w:p w:rsidR="00306998" w:rsidRDefault="00F97A1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6998">
        <w:rPr>
          <w:rFonts w:ascii="Times New Roman" w:hAnsi="Times New Roman" w:cs="Times New Roman"/>
          <w:sz w:val="24"/>
          <w:szCs w:val="24"/>
        </w:rPr>
        <w:t>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6998">
        <w:rPr>
          <w:rFonts w:ascii="Times New Roman" w:hAnsi="Times New Roman" w:cs="Times New Roman"/>
          <w:sz w:val="24"/>
          <w:szCs w:val="24"/>
        </w:rPr>
        <w:t xml:space="preserve"> изменений в муниципальные программы датируются 13.11.2017 года, что соответствует требованиям </w:t>
      </w:r>
      <w:r w:rsidR="00E05A2E">
        <w:rPr>
          <w:rFonts w:ascii="Times New Roman" w:hAnsi="Times New Roman" w:cs="Times New Roman"/>
          <w:sz w:val="24"/>
          <w:szCs w:val="24"/>
        </w:rPr>
        <w:t>Постановления № 849-п в редакции от 02.11.2016 № 798-п (до 15 ноября текущего года).</w:t>
      </w:r>
    </w:p>
    <w:p w:rsidR="00F97A15" w:rsidRPr="00BD483B" w:rsidRDefault="00570B17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83B">
        <w:rPr>
          <w:rFonts w:ascii="Times New Roman" w:hAnsi="Times New Roman" w:cs="Times New Roman"/>
          <w:sz w:val="24"/>
          <w:szCs w:val="24"/>
        </w:rPr>
        <w:t>При этом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 необходимо отметить, что </w:t>
      </w:r>
      <w:r w:rsidR="00F97A15" w:rsidRPr="00BD483B">
        <w:rPr>
          <w:rFonts w:ascii="Times New Roman" w:hAnsi="Times New Roman" w:cs="Times New Roman"/>
          <w:sz w:val="24"/>
          <w:szCs w:val="24"/>
        </w:rPr>
        <w:t>изменения по 2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F97A15" w:rsidRPr="00BD483B">
        <w:rPr>
          <w:rFonts w:ascii="Times New Roman" w:hAnsi="Times New Roman" w:cs="Times New Roman"/>
          <w:sz w:val="24"/>
          <w:szCs w:val="24"/>
        </w:rPr>
        <w:t>м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D483B" w:rsidRPr="00BD483B">
        <w:rPr>
          <w:rFonts w:ascii="Times New Roman" w:hAnsi="Times New Roman" w:cs="Times New Roman"/>
          <w:sz w:val="24"/>
          <w:szCs w:val="24"/>
        </w:rPr>
        <w:t xml:space="preserve">ам </w:t>
      </w:r>
      <w:r w:rsidR="00F97A15" w:rsidRPr="00BD483B">
        <w:rPr>
          <w:rFonts w:ascii="Times New Roman" w:hAnsi="Times New Roman" w:cs="Times New Roman"/>
          <w:sz w:val="24"/>
          <w:szCs w:val="24"/>
        </w:rPr>
        <w:t>утверждены до момента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F97A15" w:rsidRPr="00BD483B">
        <w:rPr>
          <w:rFonts w:ascii="Times New Roman" w:hAnsi="Times New Roman" w:cs="Times New Roman"/>
          <w:sz w:val="24"/>
          <w:szCs w:val="24"/>
        </w:rPr>
        <w:t>я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 </w:t>
      </w:r>
      <w:r w:rsidR="00F97A15" w:rsidRPr="00BD483B">
        <w:rPr>
          <w:rFonts w:ascii="Times New Roman" w:hAnsi="Times New Roman" w:cs="Times New Roman"/>
          <w:sz w:val="24"/>
          <w:szCs w:val="24"/>
        </w:rPr>
        <w:t>их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 </w:t>
      </w:r>
      <w:r w:rsidR="003738F9">
        <w:rPr>
          <w:rFonts w:ascii="Times New Roman" w:hAnsi="Times New Roman" w:cs="Times New Roman"/>
          <w:sz w:val="24"/>
          <w:szCs w:val="24"/>
        </w:rPr>
        <w:t xml:space="preserve">с </w:t>
      </w:r>
      <w:r w:rsidR="002177E5" w:rsidRPr="00BD483B">
        <w:rPr>
          <w:rFonts w:ascii="Times New Roman" w:hAnsi="Times New Roman" w:cs="Times New Roman"/>
          <w:sz w:val="24"/>
          <w:szCs w:val="24"/>
        </w:rPr>
        <w:t>Контрольно-счетн</w:t>
      </w:r>
      <w:r w:rsidR="00F97A15" w:rsidRPr="00BD483B">
        <w:rPr>
          <w:rFonts w:ascii="Times New Roman" w:hAnsi="Times New Roman" w:cs="Times New Roman"/>
          <w:sz w:val="24"/>
          <w:szCs w:val="24"/>
        </w:rPr>
        <w:t>ой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97A15" w:rsidRPr="00BD483B">
        <w:rPr>
          <w:rFonts w:ascii="Times New Roman" w:hAnsi="Times New Roman" w:cs="Times New Roman"/>
          <w:sz w:val="24"/>
          <w:szCs w:val="24"/>
        </w:rPr>
        <w:t>ей</w:t>
      </w:r>
      <w:r w:rsidR="002177E5" w:rsidRPr="00BD483B">
        <w:rPr>
          <w:rFonts w:ascii="Times New Roman" w:hAnsi="Times New Roman" w:cs="Times New Roman"/>
          <w:sz w:val="24"/>
          <w:szCs w:val="24"/>
        </w:rPr>
        <w:t xml:space="preserve">, о чем свидетельствуют </w:t>
      </w:r>
      <w:r w:rsidR="00FD67BA" w:rsidRPr="00BD483B">
        <w:rPr>
          <w:rFonts w:ascii="Times New Roman" w:hAnsi="Times New Roman" w:cs="Times New Roman"/>
          <w:sz w:val="24"/>
          <w:szCs w:val="24"/>
        </w:rPr>
        <w:t>даты соответствующих заключений</w:t>
      </w:r>
      <w:r w:rsidR="00F97A15" w:rsidRPr="00BD483B">
        <w:rPr>
          <w:rFonts w:ascii="Times New Roman" w:hAnsi="Times New Roman" w:cs="Times New Roman"/>
          <w:sz w:val="24"/>
          <w:szCs w:val="24"/>
        </w:rPr>
        <w:t>.</w:t>
      </w:r>
    </w:p>
    <w:p w:rsidR="002177E5" w:rsidRPr="00BD483B" w:rsidRDefault="00F97A1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83B">
        <w:rPr>
          <w:rFonts w:ascii="Times New Roman" w:hAnsi="Times New Roman" w:cs="Times New Roman"/>
          <w:sz w:val="24"/>
          <w:szCs w:val="24"/>
        </w:rPr>
        <w:t>Данные действия администрации Богучанского района</w:t>
      </w:r>
      <w:r w:rsidR="00BA7104" w:rsidRPr="00BD483B">
        <w:rPr>
          <w:rFonts w:ascii="Times New Roman" w:hAnsi="Times New Roman" w:cs="Times New Roman"/>
          <w:sz w:val="24"/>
          <w:szCs w:val="24"/>
        </w:rPr>
        <w:t xml:space="preserve"> привел</w:t>
      </w:r>
      <w:r w:rsidRPr="00BD483B">
        <w:rPr>
          <w:rFonts w:ascii="Times New Roman" w:hAnsi="Times New Roman" w:cs="Times New Roman"/>
          <w:sz w:val="24"/>
          <w:szCs w:val="24"/>
        </w:rPr>
        <w:t xml:space="preserve">и не только к </w:t>
      </w:r>
      <w:r w:rsidR="00BD483B" w:rsidRPr="00BD483B">
        <w:rPr>
          <w:rFonts w:ascii="Times New Roman" w:hAnsi="Times New Roman" w:cs="Times New Roman"/>
          <w:sz w:val="24"/>
          <w:szCs w:val="24"/>
        </w:rPr>
        <w:t>не соблюдению требований раздела 3 Постановления № 849-п, но и</w:t>
      </w:r>
      <w:r w:rsidR="00BA7104" w:rsidRPr="00BD483B">
        <w:rPr>
          <w:rFonts w:ascii="Times New Roman" w:hAnsi="Times New Roman" w:cs="Times New Roman"/>
          <w:sz w:val="24"/>
          <w:szCs w:val="24"/>
        </w:rPr>
        <w:t xml:space="preserve"> к </w:t>
      </w:r>
      <w:r w:rsidR="006D0854" w:rsidRPr="00BD483B">
        <w:rPr>
          <w:rFonts w:ascii="Times New Roman" w:hAnsi="Times New Roman" w:cs="Times New Roman"/>
          <w:sz w:val="24"/>
          <w:szCs w:val="24"/>
        </w:rPr>
        <w:t xml:space="preserve">утверждению </w:t>
      </w:r>
      <w:r w:rsidR="00BD483B" w:rsidRPr="00BD483B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BA7104" w:rsidRPr="00BD483B">
        <w:rPr>
          <w:rFonts w:ascii="Times New Roman" w:hAnsi="Times New Roman" w:cs="Times New Roman"/>
          <w:sz w:val="24"/>
          <w:szCs w:val="24"/>
        </w:rPr>
        <w:t>программ с нарушениями и недостатками, отмеченными Контрольно-счетной комиссией.</w:t>
      </w:r>
    </w:p>
    <w:p w:rsidR="00D7332A" w:rsidRPr="00FD616B" w:rsidRDefault="006B1B38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16B">
        <w:rPr>
          <w:rFonts w:ascii="Times New Roman" w:hAnsi="Times New Roman" w:cs="Times New Roman"/>
          <w:sz w:val="24"/>
          <w:szCs w:val="24"/>
        </w:rPr>
        <w:t>Постановлением</w:t>
      </w:r>
      <w:r w:rsidR="00BE2BFD" w:rsidRPr="00FD616B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от 22.07.2014 № 906-п </w:t>
      </w:r>
      <w:r w:rsidR="00FD616B" w:rsidRPr="00FD616B">
        <w:rPr>
          <w:rFonts w:ascii="Times New Roman" w:hAnsi="Times New Roman" w:cs="Times New Roman"/>
          <w:sz w:val="24"/>
          <w:szCs w:val="24"/>
        </w:rPr>
        <w:t xml:space="preserve">в редакции от 13.11.2017 года № 1254-п </w:t>
      </w:r>
      <w:r w:rsidR="00BE2BFD" w:rsidRPr="00FD616B">
        <w:rPr>
          <w:rFonts w:ascii="Times New Roman" w:hAnsi="Times New Roman" w:cs="Times New Roman"/>
          <w:sz w:val="24"/>
          <w:szCs w:val="24"/>
        </w:rPr>
        <w:t xml:space="preserve">(далее по тексту – Постановление № 906-п) </w:t>
      </w:r>
      <w:r w:rsidR="00E9396C" w:rsidRPr="00FD616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FD616B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A67786" w:rsidRPr="00FD616B">
        <w:rPr>
          <w:rFonts w:ascii="Times New Roman" w:hAnsi="Times New Roman" w:cs="Times New Roman"/>
          <w:sz w:val="24"/>
          <w:szCs w:val="24"/>
        </w:rPr>
        <w:t>муниципальных п</w:t>
      </w:r>
      <w:r w:rsidRPr="00FD616B">
        <w:rPr>
          <w:rFonts w:ascii="Times New Roman" w:hAnsi="Times New Roman" w:cs="Times New Roman"/>
          <w:sz w:val="24"/>
          <w:szCs w:val="24"/>
        </w:rPr>
        <w:t xml:space="preserve">рограмм с уточнением ответственных исполнителей, соисполнителей и основных направлений </w:t>
      </w:r>
      <w:r w:rsidR="00E9396C" w:rsidRPr="00FD616B">
        <w:rPr>
          <w:rFonts w:ascii="Times New Roman" w:hAnsi="Times New Roman" w:cs="Times New Roman"/>
          <w:sz w:val="24"/>
          <w:szCs w:val="24"/>
        </w:rPr>
        <w:t>программ</w:t>
      </w:r>
      <w:r w:rsidR="00D17AE5" w:rsidRPr="00FD616B">
        <w:rPr>
          <w:rFonts w:ascii="Times New Roman" w:hAnsi="Times New Roman" w:cs="Times New Roman"/>
          <w:sz w:val="24"/>
          <w:szCs w:val="24"/>
        </w:rPr>
        <w:t>ных мероприятий</w:t>
      </w:r>
      <w:r w:rsidRPr="00FD616B">
        <w:rPr>
          <w:rFonts w:ascii="Times New Roman" w:hAnsi="Times New Roman" w:cs="Times New Roman"/>
          <w:sz w:val="24"/>
          <w:szCs w:val="24"/>
        </w:rPr>
        <w:t>.</w:t>
      </w:r>
      <w:r w:rsidR="00A67786" w:rsidRPr="00FD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2E" w:rsidRPr="008F522E" w:rsidRDefault="00FD616B" w:rsidP="008F522E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8F522E">
        <w:t>Обращаем внимание администрации Богучанского района</w:t>
      </w:r>
      <w:r w:rsidR="0040546D" w:rsidRPr="008F522E">
        <w:t xml:space="preserve">, что в Постановлении </w:t>
      </w:r>
      <w:r w:rsidR="006209B9" w:rsidRPr="008F522E">
        <w:t>№ 906-п неправомерно применена статья 179.3 Бюджетного кодекса РФ</w:t>
      </w:r>
      <w:r w:rsidR="00D17AE5" w:rsidRPr="008F522E">
        <w:t>, регламентирующая возможность и порядок наличия ведомственных целевых программ.</w:t>
      </w:r>
      <w:r w:rsidRPr="008F522E">
        <w:t xml:space="preserve"> </w:t>
      </w:r>
    </w:p>
    <w:p w:rsidR="0040546D" w:rsidRDefault="00FD616B" w:rsidP="008F522E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8F522E">
        <w:t xml:space="preserve">Данное нарушение </w:t>
      </w:r>
      <w:r w:rsidR="008F522E" w:rsidRPr="008F522E">
        <w:t>также отмечалось нами в Заключении на проект решения Богучанского районного Совета депутатов «О районном бюджете на 2017 год и плановый период 2018 - 2019 годов».</w:t>
      </w:r>
    </w:p>
    <w:p w:rsidR="008F522E" w:rsidRDefault="008F522E" w:rsidP="008F522E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>
        <w:t xml:space="preserve">Кроме того, текст Постановления № 906-п предусматривает </w:t>
      </w:r>
      <w:r w:rsidR="008503FA">
        <w:t>слова «на 2015 - 2017 годы», которые были исключены постановлением администрации Богучанского района от 15.11.2016 № 820-п.</w:t>
      </w:r>
    </w:p>
    <w:p w:rsidR="008503FA" w:rsidRDefault="008503FA" w:rsidP="008F522E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>
        <w:t>По результатам анализа данного документа установлено следующее:</w:t>
      </w:r>
    </w:p>
    <w:p w:rsidR="008503FA" w:rsidRDefault="008503FA" w:rsidP="008503FA">
      <w:pPr>
        <w:pStyle w:val="msonormalbullet1gif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Пос</w:t>
      </w:r>
      <w:r w:rsidR="002626E0">
        <w:t xml:space="preserve">тановлением № 906-п не предусмотрено одно из направлений муниципальной программы «Защита населения и территорий Богучанского района от чрезвычайных ситуаций природного и техногенного характера», а именно: </w:t>
      </w:r>
      <w:r w:rsidR="002229A3">
        <w:t>«</w:t>
      </w:r>
      <w:r w:rsidR="002626E0">
        <w:t>Профилактика терроризма, а также минимизации и (или) ликвидации последствий его проявлений</w:t>
      </w:r>
      <w:r w:rsidR="002229A3">
        <w:t>»;</w:t>
      </w:r>
    </w:p>
    <w:p w:rsidR="00BA06B0" w:rsidRDefault="00BA06B0" w:rsidP="008503FA">
      <w:pPr>
        <w:pStyle w:val="msonormalbullet1gif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 xml:space="preserve">Перечень соисполнителей по муниципальной программе «Развитие физической культуры и спорта </w:t>
      </w:r>
      <w:r w:rsidR="004270E7">
        <w:t>в Богучанском районе» не предусматривает Управление образования администрации Богучанского района, которое являлось исполнителем мероприятия программы</w:t>
      </w:r>
      <w:r w:rsidR="00546BDE">
        <w:t xml:space="preserve">. </w:t>
      </w:r>
    </w:p>
    <w:p w:rsidR="00546BDE" w:rsidRPr="008F522E" w:rsidRDefault="00546BDE" w:rsidP="00546BDE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>
        <w:t>При этом, по муниципальной программе «Молодежь Приангарья» данный перечень предусматривает Муниципальное казенное учреждение «Управление культуры Богучанского района»</w:t>
      </w:r>
      <w:r w:rsidR="00AA7292">
        <w:t xml:space="preserve"> (далее по тексту – Управление культуры)</w:t>
      </w:r>
      <w:r>
        <w:t xml:space="preserve">, которое, начиная с 2018 года, </w:t>
      </w:r>
      <w:r w:rsidR="003738F9">
        <w:t xml:space="preserve">будет </w:t>
      </w:r>
      <w:r>
        <w:t>осуществля</w:t>
      </w:r>
      <w:r w:rsidR="003738F9">
        <w:t>ть</w:t>
      </w:r>
      <w:r>
        <w:t xml:space="preserve"> полномочие ответ</w:t>
      </w:r>
      <w:r w:rsidR="00A1499C">
        <w:t xml:space="preserve">ственного исполнителя программы, а до указанного года не участвовала в реализации </w:t>
      </w:r>
      <w:r w:rsidR="003738F9">
        <w:t xml:space="preserve">ее </w:t>
      </w:r>
      <w:r w:rsidR="00A1499C">
        <w:t>мероприятий.</w:t>
      </w:r>
    </w:p>
    <w:p w:rsidR="0087495B" w:rsidRPr="00B3076C" w:rsidRDefault="0087495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76C">
        <w:rPr>
          <w:rFonts w:ascii="Times New Roman" w:hAnsi="Times New Roman" w:cs="Times New Roman"/>
          <w:sz w:val="24"/>
          <w:szCs w:val="24"/>
        </w:rPr>
        <w:t>Перечень</w:t>
      </w:r>
      <w:r w:rsidRPr="00B3076C">
        <w:rPr>
          <w:sz w:val="24"/>
          <w:szCs w:val="24"/>
        </w:rPr>
        <w:t xml:space="preserve"> </w:t>
      </w:r>
      <w:r w:rsidRPr="00B3076C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 предусмотренные на их реализацию проектом решения районного бюджет</w:t>
      </w:r>
      <w:r w:rsidR="00BE6C00" w:rsidRPr="00B3076C">
        <w:rPr>
          <w:rFonts w:ascii="Times New Roman" w:hAnsi="Times New Roman" w:cs="Times New Roman"/>
          <w:sz w:val="24"/>
          <w:szCs w:val="24"/>
        </w:rPr>
        <w:t>а</w:t>
      </w:r>
      <w:r w:rsidRPr="00B3076C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B3076C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B3076C">
        <w:rPr>
          <w:rFonts w:ascii="Times New Roman" w:hAnsi="Times New Roman" w:cs="Times New Roman"/>
          <w:sz w:val="24"/>
          <w:szCs w:val="24"/>
        </w:rPr>
        <w:t xml:space="preserve">№ </w:t>
      </w:r>
      <w:r w:rsidR="00BE6C00" w:rsidRPr="00B3076C">
        <w:rPr>
          <w:rFonts w:ascii="Times New Roman" w:hAnsi="Times New Roman" w:cs="Times New Roman"/>
          <w:sz w:val="24"/>
          <w:szCs w:val="24"/>
        </w:rPr>
        <w:t>1</w:t>
      </w:r>
      <w:r w:rsidR="0040249A">
        <w:rPr>
          <w:rFonts w:ascii="Times New Roman" w:hAnsi="Times New Roman" w:cs="Times New Roman"/>
          <w:sz w:val="24"/>
          <w:szCs w:val="24"/>
        </w:rPr>
        <w:t>3</w:t>
      </w:r>
      <w:r w:rsidRPr="00B3076C">
        <w:rPr>
          <w:rFonts w:ascii="Times New Roman" w:hAnsi="Times New Roman" w:cs="Times New Roman"/>
          <w:sz w:val="24"/>
          <w:szCs w:val="24"/>
        </w:rPr>
        <w:t>.</w:t>
      </w:r>
    </w:p>
    <w:p w:rsidR="007B7104" w:rsidRPr="00B3076C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3076C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B7104" w:rsidRPr="00B3076C">
        <w:rPr>
          <w:rFonts w:ascii="Times New Roman" w:hAnsi="Times New Roman" w:cs="Times New Roman"/>
          <w:sz w:val="20"/>
          <w:szCs w:val="20"/>
        </w:rPr>
        <w:t xml:space="preserve">№ </w:t>
      </w:r>
      <w:r w:rsidR="00BE6C00" w:rsidRPr="00B3076C">
        <w:rPr>
          <w:rFonts w:ascii="Times New Roman" w:hAnsi="Times New Roman" w:cs="Times New Roman"/>
          <w:sz w:val="20"/>
          <w:szCs w:val="20"/>
        </w:rPr>
        <w:t>1</w:t>
      </w:r>
      <w:r w:rsidR="0040249A">
        <w:rPr>
          <w:rFonts w:ascii="Times New Roman" w:hAnsi="Times New Roman" w:cs="Times New Roman"/>
          <w:sz w:val="20"/>
          <w:szCs w:val="20"/>
        </w:rPr>
        <w:t>3</w:t>
      </w:r>
    </w:p>
    <w:p w:rsidR="00FC7DAD" w:rsidRPr="00B3076C" w:rsidRDefault="0040249A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C7DAD" w:rsidRPr="00B3076C">
        <w:rPr>
          <w:rFonts w:ascii="Times New Roman" w:hAnsi="Times New Roman" w:cs="Times New Roman"/>
          <w:sz w:val="20"/>
          <w:szCs w:val="20"/>
        </w:rPr>
        <w:t>тыс. 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192" w:type="dxa"/>
        <w:tblInd w:w="-459" w:type="dxa"/>
        <w:tblLook w:val="04A0"/>
      </w:tblPr>
      <w:tblGrid>
        <w:gridCol w:w="432"/>
        <w:gridCol w:w="4591"/>
        <w:gridCol w:w="1234"/>
        <w:gridCol w:w="976"/>
        <w:gridCol w:w="992"/>
        <w:gridCol w:w="991"/>
        <w:gridCol w:w="976"/>
      </w:tblGrid>
      <w:tr w:rsidR="003F1C7D" w:rsidRPr="003041E5" w:rsidTr="004F26B1">
        <w:tc>
          <w:tcPr>
            <w:tcW w:w="432" w:type="dxa"/>
            <w:vMerge w:val="restart"/>
            <w:vAlign w:val="center"/>
          </w:tcPr>
          <w:p w:rsidR="003F1C7D" w:rsidRPr="00EE3B09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0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71" w:type="dxa"/>
            <w:vMerge w:val="restart"/>
            <w:vAlign w:val="center"/>
          </w:tcPr>
          <w:p w:rsidR="003F1C7D" w:rsidRPr="00EE3B09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0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154" w:type="dxa"/>
            <w:vMerge w:val="restart"/>
            <w:vAlign w:val="center"/>
          </w:tcPr>
          <w:p w:rsidR="003F1C7D" w:rsidRPr="00EE3B09" w:rsidRDefault="003F1C7D" w:rsidP="00B30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0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3076C" w:rsidRPr="00EE3B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E3B09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  <w:r w:rsidR="00B3076C" w:rsidRPr="00EE3B0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35" w:type="dxa"/>
            <w:gridSpan w:val="4"/>
          </w:tcPr>
          <w:p w:rsidR="003F1C7D" w:rsidRPr="003041E5" w:rsidRDefault="003F1C7D" w:rsidP="00FC7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</w:tr>
      <w:tr w:rsidR="003F1C7D" w:rsidRPr="003041E5" w:rsidTr="004F26B1">
        <w:trPr>
          <w:trHeight w:val="462"/>
        </w:trPr>
        <w:tc>
          <w:tcPr>
            <w:tcW w:w="432" w:type="dxa"/>
            <w:vMerge/>
            <w:vAlign w:val="center"/>
          </w:tcPr>
          <w:p w:rsidR="003F1C7D" w:rsidRPr="00EE3B09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Merge/>
            <w:vAlign w:val="center"/>
          </w:tcPr>
          <w:p w:rsidR="003F1C7D" w:rsidRPr="00EE3B09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3F1C7D" w:rsidRPr="00EE3B09" w:rsidRDefault="003F1C7D" w:rsidP="00DF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F1C7D" w:rsidRPr="003041E5" w:rsidRDefault="003F1C7D" w:rsidP="00B30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3076C" w:rsidRPr="003041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F1C7D" w:rsidRPr="003041E5" w:rsidRDefault="003F1C7D" w:rsidP="00B30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3076C" w:rsidRPr="003041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3F1C7D" w:rsidRPr="003041E5" w:rsidRDefault="003F1C7D" w:rsidP="00B30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076C" w:rsidRPr="003041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F1C7D" w:rsidRPr="003041E5" w:rsidRDefault="003F1C7D" w:rsidP="00F3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F35646" w:rsidRPr="003041E5" w:rsidTr="004F26B1">
        <w:trPr>
          <w:trHeight w:val="141"/>
        </w:trPr>
        <w:tc>
          <w:tcPr>
            <w:tcW w:w="432" w:type="dxa"/>
            <w:vAlign w:val="center"/>
          </w:tcPr>
          <w:p w:rsidR="00F35646" w:rsidRPr="00EE3B09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3B0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71" w:type="dxa"/>
            <w:vAlign w:val="center"/>
          </w:tcPr>
          <w:p w:rsidR="00F35646" w:rsidRPr="00EE3B09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3B0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54" w:type="dxa"/>
            <w:vAlign w:val="center"/>
          </w:tcPr>
          <w:p w:rsidR="00F35646" w:rsidRPr="00EE3B09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3B0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76" w:type="dxa"/>
            <w:vAlign w:val="center"/>
          </w:tcPr>
          <w:p w:rsidR="00F35646" w:rsidRPr="003041E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041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F35646" w:rsidRPr="003041E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041E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1" w:type="dxa"/>
            <w:vAlign w:val="center"/>
          </w:tcPr>
          <w:p w:rsidR="00F35646" w:rsidRPr="003041E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041E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F35646" w:rsidRPr="003041E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041E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E02DCE" w:rsidRPr="003041E5" w:rsidTr="004F26B1">
        <w:trPr>
          <w:trHeight w:val="243"/>
        </w:trPr>
        <w:tc>
          <w:tcPr>
            <w:tcW w:w="432" w:type="dxa"/>
            <w:vAlign w:val="center"/>
          </w:tcPr>
          <w:p w:rsidR="00E02DCE" w:rsidRPr="003D1B60" w:rsidRDefault="00E02DCE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vAlign w:val="center"/>
          </w:tcPr>
          <w:p w:rsidR="00E02DCE" w:rsidRPr="003D1B60" w:rsidRDefault="00E02DCE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154" w:type="dxa"/>
            <w:vAlign w:val="center"/>
          </w:tcPr>
          <w:p w:rsidR="00846630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1 232 674,4</w:t>
            </w:r>
          </w:p>
        </w:tc>
        <w:tc>
          <w:tcPr>
            <w:tcW w:w="976" w:type="dxa"/>
            <w:vAlign w:val="center"/>
          </w:tcPr>
          <w:p w:rsidR="00E02DCE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1 166 994,7</w:t>
            </w:r>
          </w:p>
        </w:tc>
        <w:tc>
          <w:tcPr>
            <w:tcW w:w="992" w:type="dxa"/>
            <w:vAlign w:val="center"/>
          </w:tcPr>
          <w:p w:rsidR="00E02DCE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1 160 598,6</w:t>
            </w:r>
          </w:p>
        </w:tc>
        <w:tc>
          <w:tcPr>
            <w:tcW w:w="991" w:type="dxa"/>
            <w:vAlign w:val="center"/>
          </w:tcPr>
          <w:p w:rsidR="00E02DCE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1 167 077,1</w:t>
            </w:r>
          </w:p>
        </w:tc>
        <w:tc>
          <w:tcPr>
            <w:tcW w:w="976" w:type="dxa"/>
            <w:vAlign w:val="center"/>
          </w:tcPr>
          <w:p w:rsidR="00E02DCE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3 494 670,4</w:t>
            </w:r>
          </w:p>
        </w:tc>
      </w:tr>
      <w:tr w:rsidR="00E51F1D" w:rsidRPr="003041E5" w:rsidTr="004F26B1">
        <w:trPr>
          <w:trHeight w:val="276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3D1B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D1B60" w:rsidRPr="003D1B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D1B60" w:rsidRPr="003D1B6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59 762,2</w:t>
            </w:r>
          </w:p>
        </w:tc>
        <w:tc>
          <w:tcPr>
            <w:tcW w:w="992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59 762,2</w:t>
            </w:r>
          </w:p>
        </w:tc>
        <w:tc>
          <w:tcPr>
            <w:tcW w:w="991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59 762,2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179 286,6</w:t>
            </w:r>
          </w:p>
        </w:tc>
      </w:tr>
      <w:tr w:rsidR="00E51F1D" w:rsidRPr="003041E5" w:rsidTr="004F26B1">
        <w:trPr>
          <w:trHeight w:val="407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</w:t>
            </w:r>
            <w:r w:rsidR="00846630" w:rsidRPr="003D1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– коммунального хозяйства и повышения энергетической эффективности»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263 543,6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225 649,5</w:t>
            </w:r>
          </w:p>
        </w:tc>
        <w:tc>
          <w:tcPr>
            <w:tcW w:w="992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215 020,0</w:t>
            </w:r>
          </w:p>
        </w:tc>
        <w:tc>
          <w:tcPr>
            <w:tcW w:w="991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215 246,5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655 916,0</w:t>
            </w:r>
          </w:p>
        </w:tc>
      </w:tr>
      <w:tr w:rsidR="00E51F1D" w:rsidRPr="003041E5" w:rsidTr="004F26B1">
        <w:trPr>
          <w:trHeight w:val="413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27 058,6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29 33</w:t>
            </w:r>
            <w:r w:rsidR="00AD18CD" w:rsidRPr="003041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D18CD" w:rsidRPr="003041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64BAE" w:rsidRPr="003041E5" w:rsidRDefault="00AD18CD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29 287,</w:t>
            </w:r>
            <w:r w:rsidR="001C3F55" w:rsidRPr="003041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vAlign w:val="center"/>
          </w:tcPr>
          <w:p w:rsidR="00E51F1D" w:rsidRPr="003041E5" w:rsidRDefault="00AD18CD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29 287,</w:t>
            </w:r>
            <w:r w:rsidR="001C3F55" w:rsidRPr="003041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87 914,6</w:t>
            </w:r>
          </w:p>
        </w:tc>
      </w:tr>
      <w:tr w:rsidR="00E51F1D" w:rsidRPr="003041E5" w:rsidTr="004F26B1">
        <w:trPr>
          <w:trHeight w:val="278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205 355,4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200 730,</w:t>
            </w:r>
            <w:r w:rsidR="00AD18CD" w:rsidRPr="003041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200 730,</w:t>
            </w:r>
            <w:r w:rsidR="001C3F55" w:rsidRPr="003041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4E3BA7" w:rsidRPr="003041E5" w:rsidRDefault="004E3BA7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200 730,</w:t>
            </w:r>
            <w:r w:rsidR="001C3F55" w:rsidRPr="003041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602 191,8</w:t>
            </w:r>
          </w:p>
        </w:tc>
      </w:tr>
      <w:tr w:rsidR="00E51F1D" w:rsidRPr="003041E5" w:rsidTr="004F26B1">
        <w:trPr>
          <w:trHeight w:val="281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15 495,8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11 803,7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11 803,7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11 803,7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35 411,1</w:t>
            </w:r>
          </w:p>
        </w:tc>
      </w:tr>
      <w:tr w:rsidR="00E51F1D" w:rsidRPr="003041E5" w:rsidTr="004F26B1">
        <w:trPr>
          <w:trHeight w:val="399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8 286,1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8 286,1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8 286,1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24 858,3</w:t>
            </w:r>
          </w:p>
        </w:tc>
      </w:tr>
      <w:tr w:rsidR="00E51F1D" w:rsidRPr="003041E5" w:rsidTr="004F26B1">
        <w:trPr>
          <w:trHeight w:val="560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2 457,0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1 057,0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1 057,0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1 057,0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3 171,0</w:t>
            </w:r>
          </w:p>
        </w:tc>
      </w:tr>
      <w:tr w:rsidR="00E51F1D" w:rsidRPr="003041E5" w:rsidTr="004F26B1">
        <w:trPr>
          <w:trHeight w:val="285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70 319,3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D18CD" w:rsidRPr="003041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 786,6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36 790,0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36 790,7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110 367,3</w:t>
            </w:r>
          </w:p>
        </w:tc>
      </w:tr>
      <w:tr w:rsidR="00E51F1D" w:rsidRPr="003041E5" w:rsidTr="004F26B1">
        <w:trPr>
          <w:trHeight w:val="403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15 260,6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3 410,0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4 610,0</w:t>
            </w:r>
          </w:p>
        </w:tc>
      </w:tr>
      <w:tr w:rsidR="00E51F1D" w:rsidRPr="003041E5" w:rsidTr="004F26B1">
        <w:trPr>
          <w:trHeight w:val="282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125 255,8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109 964,5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73 187,2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73 344,7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256 496,4</w:t>
            </w:r>
          </w:p>
        </w:tc>
      </w:tr>
      <w:tr w:rsidR="00E51F1D" w:rsidRPr="003041E5" w:rsidTr="004F26B1">
        <w:trPr>
          <w:trHeight w:val="271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1" w:type="dxa"/>
            <w:vAlign w:val="center"/>
          </w:tcPr>
          <w:p w:rsidR="00E51F1D" w:rsidRPr="003D1B6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3D1B60" w:rsidRDefault="00EE3B0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1 800,6</w:t>
            </w:r>
          </w:p>
        </w:tc>
        <w:tc>
          <w:tcPr>
            <w:tcW w:w="976" w:type="dxa"/>
            <w:vAlign w:val="center"/>
          </w:tcPr>
          <w:p w:rsidR="00E51F1D" w:rsidRPr="003041E5" w:rsidRDefault="00F53E0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2 449,9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1 761,4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1 755,7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5 967,0</w:t>
            </w:r>
          </w:p>
        </w:tc>
      </w:tr>
      <w:tr w:rsidR="00E51F1D" w:rsidRPr="003041E5" w:rsidTr="006F3747">
        <w:trPr>
          <w:trHeight w:val="276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3D1B60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1F1D" w:rsidRPr="003D1B60">
              <w:rPr>
                <w:rFonts w:ascii="Times New Roman" w:hAnsi="Times New Roman" w:cs="Times New Roman"/>
                <w:sz w:val="16"/>
                <w:szCs w:val="16"/>
              </w:rPr>
              <w:t>сего программных расходов</w:t>
            </w:r>
          </w:p>
        </w:tc>
        <w:tc>
          <w:tcPr>
            <w:tcW w:w="1154" w:type="dxa"/>
            <w:vAlign w:val="center"/>
          </w:tcPr>
          <w:p w:rsidR="00E51F1D" w:rsidRPr="003D1B60" w:rsidRDefault="003D1B6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2 026 448,8</w:t>
            </w:r>
          </w:p>
        </w:tc>
        <w:tc>
          <w:tcPr>
            <w:tcW w:w="976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1 856 233,8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1 798 884,6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1 805 742,1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5 460 860,5</w:t>
            </w:r>
          </w:p>
        </w:tc>
      </w:tr>
      <w:tr w:rsidR="00E51F1D" w:rsidRPr="003041E5" w:rsidTr="004F26B1"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3D1B60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1F1D" w:rsidRPr="003D1B60">
              <w:rPr>
                <w:rFonts w:ascii="Times New Roman" w:hAnsi="Times New Roman" w:cs="Times New Roman"/>
                <w:sz w:val="16"/>
                <w:szCs w:val="16"/>
              </w:rPr>
              <w:t>бщий объем расходов районного бюджета</w:t>
            </w:r>
            <w:r w:rsidR="00F86A3E" w:rsidRPr="003D1B60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условно-утверждаемых расходов)</w:t>
            </w:r>
          </w:p>
        </w:tc>
        <w:tc>
          <w:tcPr>
            <w:tcW w:w="1154" w:type="dxa"/>
            <w:vAlign w:val="center"/>
          </w:tcPr>
          <w:p w:rsidR="00E51F1D" w:rsidRPr="003D1B60" w:rsidRDefault="003D1B6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2 104 447,3</w:t>
            </w:r>
          </w:p>
        </w:tc>
        <w:tc>
          <w:tcPr>
            <w:tcW w:w="976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1 963 505,5</w:t>
            </w:r>
          </w:p>
        </w:tc>
        <w:tc>
          <w:tcPr>
            <w:tcW w:w="992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1 880 014,9</w:t>
            </w:r>
          </w:p>
        </w:tc>
        <w:tc>
          <w:tcPr>
            <w:tcW w:w="991" w:type="dxa"/>
            <w:vAlign w:val="center"/>
          </w:tcPr>
          <w:p w:rsidR="00E51F1D" w:rsidRPr="003041E5" w:rsidRDefault="00CA7FA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F55" w:rsidRPr="003041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  <w:r w:rsidR="001C3F55" w:rsidRPr="003041E5">
              <w:rPr>
                <w:rFonts w:ascii="Times New Roman" w:hAnsi="Times New Roman" w:cs="Times New Roman"/>
                <w:sz w:val="16"/>
                <w:szCs w:val="16"/>
              </w:rPr>
              <w:t> 426,7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5 727 947,1</w:t>
            </w:r>
          </w:p>
        </w:tc>
      </w:tr>
      <w:tr w:rsidR="00E51F1D" w:rsidRPr="003041E5" w:rsidTr="006F3747">
        <w:trPr>
          <w:trHeight w:val="314"/>
        </w:trPr>
        <w:tc>
          <w:tcPr>
            <w:tcW w:w="432" w:type="dxa"/>
            <w:vAlign w:val="center"/>
          </w:tcPr>
          <w:p w:rsidR="00E51F1D" w:rsidRPr="003D1B6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3D1B60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51F1D" w:rsidRPr="003D1B60">
              <w:rPr>
                <w:rFonts w:ascii="Times New Roman" w:hAnsi="Times New Roman" w:cs="Times New Roman"/>
                <w:sz w:val="16"/>
                <w:szCs w:val="16"/>
              </w:rPr>
              <w:t>оля программных расходов, %</w:t>
            </w:r>
          </w:p>
        </w:tc>
        <w:tc>
          <w:tcPr>
            <w:tcW w:w="1154" w:type="dxa"/>
            <w:vAlign w:val="center"/>
          </w:tcPr>
          <w:p w:rsidR="00E51F1D" w:rsidRPr="003D1B60" w:rsidRDefault="003D1B6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B60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976" w:type="dxa"/>
            <w:vAlign w:val="center"/>
          </w:tcPr>
          <w:p w:rsidR="00E51F1D" w:rsidRPr="003041E5" w:rsidRDefault="00AD18CD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92" w:type="dxa"/>
            <w:vAlign w:val="center"/>
          </w:tcPr>
          <w:p w:rsidR="00E51F1D" w:rsidRPr="003041E5" w:rsidRDefault="001C3F5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91" w:type="dxa"/>
            <w:vAlign w:val="center"/>
          </w:tcPr>
          <w:p w:rsidR="00E51F1D" w:rsidRPr="003041E5" w:rsidRDefault="007F5939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976" w:type="dxa"/>
            <w:vAlign w:val="center"/>
          </w:tcPr>
          <w:p w:rsidR="00E51F1D" w:rsidRPr="003041E5" w:rsidRDefault="003041E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41E5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</w:tr>
    </w:tbl>
    <w:p w:rsidR="0087495B" w:rsidRPr="003041E5" w:rsidRDefault="00B3076C" w:rsidP="00EE3B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1E5">
        <w:rPr>
          <w:rFonts w:ascii="Times New Roman" w:hAnsi="Times New Roman" w:cs="Times New Roman"/>
          <w:sz w:val="16"/>
          <w:szCs w:val="16"/>
        </w:rPr>
        <w:t>*-по данным решения Богучанского районного Совета депутатов от 26.10.2017 № 19/1-141 «О внесении изменений и дополнений в решение Богучанского районного Совета депутатов от 22.12.2016 № 13/1-88 «О районном бюджете на 2017 год и плановый период 2018-2019 годов»</w:t>
      </w:r>
    </w:p>
    <w:p w:rsidR="00EE3B09" w:rsidRPr="00BD483B" w:rsidRDefault="00EE3B09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E0B" w:rsidRPr="00BD483B" w:rsidRDefault="00346D8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83B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</w:t>
      </w:r>
      <w:r w:rsidR="0040249A">
        <w:rPr>
          <w:rFonts w:ascii="Times New Roman" w:hAnsi="Times New Roman" w:cs="Times New Roman"/>
          <w:bCs/>
          <w:sz w:val="24"/>
          <w:szCs w:val="24"/>
        </w:rPr>
        <w:t xml:space="preserve"> № 13</w:t>
      </w:r>
      <w:r w:rsidRPr="00BD48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3E0B" w:rsidRPr="00BD483B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</w:t>
      </w:r>
      <w:r w:rsidRPr="00BD483B">
        <w:rPr>
          <w:rFonts w:ascii="Times New Roman" w:hAnsi="Times New Roman" w:cs="Times New Roman"/>
          <w:bCs/>
          <w:sz w:val="24"/>
          <w:szCs w:val="24"/>
        </w:rPr>
        <w:t>расход</w:t>
      </w:r>
      <w:r w:rsidR="009D3E0B" w:rsidRPr="00BD483B">
        <w:rPr>
          <w:rFonts w:ascii="Times New Roman" w:hAnsi="Times New Roman" w:cs="Times New Roman"/>
          <w:bCs/>
          <w:sz w:val="24"/>
          <w:szCs w:val="24"/>
        </w:rPr>
        <w:t>ов</w:t>
      </w:r>
      <w:r w:rsidRPr="00BD483B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9D3E0B" w:rsidRPr="00BD483B">
        <w:rPr>
          <w:rFonts w:ascii="Times New Roman" w:hAnsi="Times New Roman" w:cs="Times New Roman"/>
          <w:sz w:val="24"/>
          <w:szCs w:val="24"/>
        </w:rPr>
        <w:t xml:space="preserve">отражает социальную направленность районного бюджета. </w:t>
      </w:r>
    </w:p>
    <w:p w:rsidR="009D3E0B" w:rsidRPr="006311B7" w:rsidRDefault="009D3E0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1B7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</w:t>
      </w:r>
      <w:r w:rsidR="00B50F24" w:rsidRPr="006311B7">
        <w:rPr>
          <w:rFonts w:ascii="Times New Roman" w:hAnsi="Times New Roman" w:cs="Times New Roman"/>
          <w:sz w:val="24"/>
          <w:szCs w:val="24"/>
        </w:rPr>
        <w:t xml:space="preserve"> (6</w:t>
      </w:r>
      <w:r w:rsidR="00C940CC" w:rsidRPr="006311B7">
        <w:rPr>
          <w:rFonts w:ascii="Times New Roman" w:hAnsi="Times New Roman" w:cs="Times New Roman"/>
          <w:sz w:val="24"/>
          <w:szCs w:val="24"/>
        </w:rPr>
        <w:t>4,</w:t>
      </w:r>
      <w:r w:rsidR="006311B7" w:rsidRPr="006311B7">
        <w:rPr>
          <w:rFonts w:ascii="Times New Roman" w:hAnsi="Times New Roman" w:cs="Times New Roman"/>
          <w:sz w:val="24"/>
          <w:szCs w:val="24"/>
        </w:rPr>
        <w:t>0</w:t>
      </w:r>
      <w:r w:rsidR="00B50F24" w:rsidRPr="006311B7">
        <w:rPr>
          <w:rFonts w:ascii="Times New Roman" w:hAnsi="Times New Roman" w:cs="Times New Roman"/>
          <w:sz w:val="24"/>
          <w:szCs w:val="24"/>
        </w:rPr>
        <w:t>%)</w:t>
      </w:r>
      <w:r w:rsidRPr="006311B7">
        <w:rPr>
          <w:rFonts w:ascii="Times New Roman" w:hAnsi="Times New Roman" w:cs="Times New Roman"/>
          <w:sz w:val="24"/>
          <w:szCs w:val="24"/>
        </w:rPr>
        <w:t>, культура</w:t>
      </w:r>
      <w:r w:rsidR="00D451A3" w:rsidRPr="006311B7">
        <w:rPr>
          <w:rFonts w:ascii="Times New Roman" w:hAnsi="Times New Roman" w:cs="Times New Roman"/>
          <w:sz w:val="24"/>
          <w:szCs w:val="24"/>
        </w:rPr>
        <w:t xml:space="preserve"> (1</w:t>
      </w:r>
      <w:r w:rsidR="006311B7" w:rsidRPr="006311B7">
        <w:rPr>
          <w:rFonts w:ascii="Times New Roman" w:hAnsi="Times New Roman" w:cs="Times New Roman"/>
          <w:sz w:val="24"/>
          <w:szCs w:val="24"/>
        </w:rPr>
        <w:t>1,0</w:t>
      </w:r>
      <w:r w:rsidR="00B50F24" w:rsidRPr="006311B7">
        <w:rPr>
          <w:rFonts w:ascii="Times New Roman" w:hAnsi="Times New Roman" w:cs="Times New Roman"/>
          <w:sz w:val="24"/>
          <w:szCs w:val="24"/>
        </w:rPr>
        <w:t>%)</w:t>
      </w:r>
      <w:r w:rsidR="00D451A3" w:rsidRPr="006311B7">
        <w:rPr>
          <w:rFonts w:ascii="Times New Roman" w:hAnsi="Times New Roman" w:cs="Times New Roman"/>
          <w:sz w:val="24"/>
          <w:szCs w:val="24"/>
        </w:rPr>
        <w:t>, а также на решение вопросов, связанных с жилищно-коммунальным хозяйством (12,</w:t>
      </w:r>
      <w:r w:rsidR="006311B7" w:rsidRPr="006311B7">
        <w:rPr>
          <w:rFonts w:ascii="Times New Roman" w:hAnsi="Times New Roman" w:cs="Times New Roman"/>
          <w:sz w:val="24"/>
          <w:szCs w:val="24"/>
        </w:rPr>
        <w:t>0</w:t>
      </w:r>
      <w:r w:rsidR="00D451A3" w:rsidRPr="006311B7">
        <w:rPr>
          <w:rFonts w:ascii="Times New Roman" w:hAnsi="Times New Roman" w:cs="Times New Roman"/>
          <w:sz w:val="24"/>
          <w:szCs w:val="24"/>
        </w:rPr>
        <w:t>%).</w:t>
      </w:r>
    </w:p>
    <w:p w:rsidR="005B295D" w:rsidRPr="00E84A94" w:rsidRDefault="005B295D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94">
        <w:rPr>
          <w:rFonts w:ascii="Times New Roman" w:hAnsi="Times New Roman" w:cs="Times New Roman"/>
          <w:bCs/>
          <w:sz w:val="24"/>
          <w:szCs w:val="24"/>
        </w:rPr>
        <w:t>Согласно требованиям статьи 184.2 Бюджетного кодекса РФ и статьи 18 Положения о бюджетном процессе одновременно с проектом решения о районном бюджете на очередной финанс</w:t>
      </w:r>
      <w:r w:rsidR="005F2392" w:rsidRPr="00E84A94">
        <w:rPr>
          <w:rFonts w:ascii="Times New Roman" w:hAnsi="Times New Roman" w:cs="Times New Roman"/>
          <w:bCs/>
          <w:sz w:val="24"/>
          <w:szCs w:val="24"/>
        </w:rPr>
        <w:t>овый год и плановый период пред</w:t>
      </w:r>
      <w:r w:rsidRPr="00E84A94">
        <w:rPr>
          <w:rFonts w:ascii="Times New Roman" w:hAnsi="Times New Roman" w:cs="Times New Roman"/>
          <w:bCs/>
          <w:sz w:val="24"/>
          <w:szCs w:val="24"/>
        </w:rPr>
        <w:t>ставлены паспорт</w:t>
      </w:r>
      <w:r w:rsidR="005F2392" w:rsidRPr="00E84A94">
        <w:rPr>
          <w:rFonts w:ascii="Times New Roman" w:hAnsi="Times New Roman" w:cs="Times New Roman"/>
          <w:bCs/>
          <w:sz w:val="24"/>
          <w:szCs w:val="24"/>
        </w:rPr>
        <w:t>а</w:t>
      </w:r>
      <w:r w:rsidRPr="00E84A94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</w:t>
      </w:r>
    </w:p>
    <w:p w:rsidR="008C2A46" w:rsidRPr="001D10C8" w:rsidRDefault="00420043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311">
        <w:rPr>
          <w:rFonts w:ascii="Times New Roman" w:hAnsi="Times New Roman" w:cs="Times New Roman"/>
          <w:bCs/>
          <w:sz w:val="24"/>
          <w:szCs w:val="24"/>
        </w:rPr>
        <w:t>П</w:t>
      </w:r>
      <w:r w:rsidR="005B295D" w:rsidRPr="00A92311">
        <w:rPr>
          <w:rFonts w:ascii="Times New Roman" w:hAnsi="Times New Roman" w:cs="Times New Roman"/>
          <w:bCs/>
          <w:sz w:val="24"/>
          <w:szCs w:val="24"/>
        </w:rPr>
        <w:t>оказатели ресурсного обеспечения программных мероприятий, отраженных в соответствующих паспорт</w:t>
      </w:r>
      <w:r w:rsidR="005F2392" w:rsidRPr="00A92311">
        <w:rPr>
          <w:rFonts w:ascii="Times New Roman" w:hAnsi="Times New Roman" w:cs="Times New Roman"/>
          <w:bCs/>
          <w:sz w:val="24"/>
          <w:szCs w:val="24"/>
        </w:rPr>
        <w:t>ах</w:t>
      </w:r>
      <w:r w:rsidR="005B295D" w:rsidRPr="00A92311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соответствуют аналогичным </w:t>
      </w:r>
      <w:r w:rsidR="005B295D" w:rsidRPr="001D10C8">
        <w:rPr>
          <w:rFonts w:ascii="Times New Roman" w:hAnsi="Times New Roman" w:cs="Times New Roman"/>
          <w:bCs/>
          <w:sz w:val="24"/>
          <w:szCs w:val="24"/>
        </w:rPr>
        <w:t>показателям, предусмотренным проектом решения о районном бюджете.</w:t>
      </w:r>
    </w:p>
    <w:p w:rsidR="001F53CE" w:rsidRPr="00167959" w:rsidRDefault="0054743D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0C8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D60B0F" w:rsidRPr="001D10C8">
        <w:rPr>
          <w:rFonts w:ascii="Times New Roman" w:hAnsi="Times New Roman" w:cs="Times New Roman"/>
          <w:bCs/>
          <w:sz w:val="24"/>
          <w:szCs w:val="24"/>
        </w:rPr>
        <w:t>необходимо отметить</w:t>
      </w:r>
      <w:r w:rsidRPr="001D10C8">
        <w:rPr>
          <w:rFonts w:ascii="Times New Roman" w:hAnsi="Times New Roman" w:cs="Times New Roman"/>
          <w:bCs/>
          <w:sz w:val="24"/>
          <w:szCs w:val="24"/>
        </w:rPr>
        <w:t>, что</w:t>
      </w:r>
      <w:r w:rsidR="00D60B0F" w:rsidRPr="001D10C8">
        <w:rPr>
          <w:rFonts w:ascii="Times New Roman" w:hAnsi="Times New Roman" w:cs="Times New Roman"/>
          <w:bCs/>
          <w:sz w:val="24"/>
          <w:szCs w:val="24"/>
        </w:rPr>
        <w:t xml:space="preserve"> текстовая часть </w:t>
      </w:r>
      <w:r w:rsidR="009909CC" w:rsidRPr="001D10C8">
        <w:rPr>
          <w:rFonts w:ascii="Times New Roman" w:hAnsi="Times New Roman" w:cs="Times New Roman"/>
          <w:bCs/>
          <w:sz w:val="24"/>
          <w:szCs w:val="24"/>
        </w:rPr>
        <w:t xml:space="preserve">утвержденных </w:t>
      </w:r>
      <w:r w:rsidR="00D60B0F" w:rsidRPr="001D10C8">
        <w:rPr>
          <w:rFonts w:ascii="Times New Roman" w:hAnsi="Times New Roman" w:cs="Times New Roman"/>
          <w:bCs/>
          <w:sz w:val="24"/>
          <w:szCs w:val="24"/>
        </w:rPr>
        <w:t xml:space="preserve">постановлений </w:t>
      </w:r>
      <w:r w:rsidR="001F53CE" w:rsidRPr="001D10C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D60B0F" w:rsidRPr="001D10C8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1F53CE" w:rsidRPr="001D10C8">
        <w:rPr>
          <w:rFonts w:ascii="Times New Roman" w:hAnsi="Times New Roman" w:cs="Times New Roman"/>
          <w:bCs/>
          <w:sz w:val="24"/>
          <w:szCs w:val="24"/>
        </w:rPr>
        <w:t>е</w:t>
      </w:r>
      <w:r w:rsidR="00D60B0F" w:rsidRPr="001D10C8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1F53CE" w:rsidRPr="001D10C8">
        <w:rPr>
          <w:rFonts w:ascii="Times New Roman" w:hAnsi="Times New Roman" w:cs="Times New Roman"/>
          <w:bCs/>
          <w:sz w:val="24"/>
          <w:szCs w:val="24"/>
        </w:rPr>
        <w:t>ы</w:t>
      </w:r>
      <w:r w:rsidR="009909CC" w:rsidRPr="001D10C8">
        <w:rPr>
          <w:rFonts w:ascii="Times New Roman" w:hAnsi="Times New Roman" w:cs="Times New Roman"/>
          <w:bCs/>
          <w:sz w:val="24"/>
          <w:szCs w:val="24"/>
        </w:rPr>
        <w:t xml:space="preserve"> не соответствует аналогичным документам</w:t>
      </w:r>
      <w:r w:rsidR="00D60B0F" w:rsidRPr="001679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53CE" w:rsidRPr="00167959">
        <w:rPr>
          <w:rFonts w:ascii="Times New Roman" w:hAnsi="Times New Roman" w:cs="Times New Roman"/>
          <w:bCs/>
          <w:sz w:val="24"/>
          <w:szCs w:val="24"/>
        </w:rPr>
        <w:t>направленным в Контрольно-счетную комиссию</w:t>
      </w:r>
      <w:r w:rsidR="00D60B0F" w:rsidRPr="00167959">
        <w:rPr>
          <w:rFonts w:ascii="Times New Roman" w:hAnsi="Times New Roman" w:cs="Times New Roman"/>
          <w:bCs/>
          <w:sz w:val="24"/>
          <w:szCs w:val="24"/>
        </w:rPr>
        <w:t xml:space="preserve"> одновременно с паспортами муниципальных программ</w:t>
      </w:r>
      <w:r w:rsidR="001F53CE" w:rsidRPr="0016795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909CC" w:rsidRPr="00167959">
        <w:rPr>
          <w:rFonts w:ascii="Times New Roman" w:hAnsi="Times New Roman" w:cs="Times New Roman"/>
          <w:bCs/>
          <w:sz w:val="24"/>
          <w:szCs w:val="24"/>
        </w:rPr>
        <w:t xml:space="preserve"> имеющим соответствующие номера и даты</w:t>
      </w:r>
      <w:r w:rsidR="001F53CE" w:rsidRPr="00167959">
        <w:rPr>
          <w:rFonts w:ascii="Times New Roman" w:hAnsi="Times New Roman" w:cs="Times New Roman"/>
          <w:bCs/>
          <w:sz w:val="24"/>
          <w:szCs w:val="24"/>
        </w:rPr>
        <w:t>, а именно:</w:t>
      </w:r>
    </w:p>
    <w:p w:rsidR="00D60B0F" w:rsidRPr="00167959" w:rsidRDefault="0035326D" w:rsidP="001F53C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допущено разночтение в наименовании должности руководителя, подписывающего данные постановления;</w:t>
      </w:r>
    </w:p>
    <w:p w:rsidR="0035326D" w:rsidRPr="00167959" w:rsidRDefault="0035326D" w:rsidP="001F53C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по муниципальной программе «Молодежь Приангарья» допущены разночтения, как в наименовании постановления, так и в условиях вступления в силу данного документа.</w:t>
      </w:r>
    </w:p>
    <w:p w:rsidR="00A22C3F" w:rsidRPr="00167959" w:rsidRDefault="00A22C3F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Кроме того, изменения по отдельным муниципальным программам, а именно:</w:t>
      </w:r>
    </w:p>
    <w:p w:rsidR="00A22C3F" w:rsidRPr="00167959" w:rsidRDefault="00167959" w:rsidP="0016795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«Молодежь Приангарья»;</w:t>
      </w:r>
    </w:p>
    <w:p w:rsidR="00167959" w:rsidRPr="00167959" w:rsidRDefault="00167959" w:rsidP="0016795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«Развитие транспортной системы Богучанского района»;</w:t>
      </w:r>
    </w:p>
    <w:p w:rsidR="00167959" w:rsidRPr="00167959" w:rsidRDefault="00167959" w:rsidP="0016795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граждан Богучанского района»,</w:t>
      </w:r>
    </w:p>
    <w:p w:rsidR="00D60B0F" w:rsidRPr="00167959" w:rsidRDefault="00A22C3F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утверждены без учета замечаний, отмеченных Контрольно-счетной комиссией в рамках проведенных соответствующих финансово-экономических экспертиз.</w:t>
      </w:r>
    </w:p>
    <w:p w:rsidR="00C469E3" w:rsidRPr="00167959" w:rsidRDefault="00C469E3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59">
        <w:rPr>
          <w:rFonts w:ascii="Times New Roman" w:hAnsi="Times New Roman" w:cs="Times New Roman"/>
          <w:bCs/>
          <w:sz w:val="24"/>
          <w:szCs w:val="24"/>
        </w:rPr>
        <w:t>Несмотря на то, что все муниципальные программы Богучанского района утверждены на среднесрочную перспективу, работа по совершенствованию правового регулирования их формирования и реализации остается актуальной в очередном году.</w:t>
      </w:r>
    </w:p>
    <w:p w:rsidR="001D10C8" w:rsidRDefault="001D10C8" w:rsidP="008C2A4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490" w:rsidRDefault="00BF1490" w:rsidP="008C2A4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490" w:rsidRDefault="00BF1490" w:rsidP="008C2A4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490" w:rsidRPr="00167959" w:rsidRDefault="00BF1490" w:rsidP="008C2A4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730" w:rsidRPr="001D10C8" w:rsidRDefault="00FC5730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0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Непрограммные расходы районного бюджета</w:t>
      </w:r>
    </w:p>
    <w:p w:rsidR="00C56F83" w:rsidRPr="001D10C8" w:rsidRDefault="00C56F83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4A29" w:rsidRPr="00C5050A" w:rsidRDefault="000B4A29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50A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</w:t>
      </w:r>
      <w:r w:rsidR="00F86A3E" w:rsidRPr="00C5050A">
        <w:rPr>
          <w:rFonts w:ascii="Times New Roman" w:hAnsi="Times New Roman" w:cs="Times New Roman"/>
          <w:bCs/>
          <w:sz w:val="24"/>
          <w:szCs w:val="24"/>
        </w:rPr>
        <w:t xml:space="preserve"> без учета условно-утверждаемых расходов</w:t>
      </w:r>
      <w:r w:rsidRPr="00C5050A">
        <w:rPr>
          <w:rFonts w:ascii="Times New Roman" w:hAnsi="Times New Roman" w:cs="Times New Roman"/>
          <w:bCs/>
          <w:sz w:val="24"/>
          <w:szCs w:val="24"/>
        </w:rPr>
        <w:t xml:space="preserve"> составит: в 201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8</w:t>
      </w:r>
      <w:r w:rsidRPr="00C5050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107 271,7</w:t>
      </w:r>
      <w:r w:rsidR="00A079B2" w:rsidRPr="00C5050A">
        <w:rPr>
          <w:rFonts w:ascii="Times New Roman" w:hAnsi="Times New Roman" w:cs="Times New Roman"/>
          <w:bCs/>
          <w:sz w:val="24"/>
          <w:szCs w:val="24"/>
        </w:rPr>
        <w:t xml:space="preserve"> тыс. руб., в 201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9</w:t>
      </w:r>
      <w:r w:rsidRPr="00C5050A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58 130,3</w:t>
      </w:r>
      <w:r w:rsidRPr="00C5050A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20</w:t>
      </w:r>
      <w:r w:rsidRPr="00C5050A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32 684,6</w:t>
      </w:r>
      <w:r w:rsidR="00A079B2" w:rsidRPr="00C5050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857F06" w:rsidRPr="00C5050A" w:rsidRDefault="00857F06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50A">
        <w:rPr>
          <w:rFonts w:ascii="Times New Roman" w:hAnsi="Times New Roman" w:cs="Times New Roman"/>
          <w:bCs/>
          <w:sz w:val="24"/>
          <w:szCs w:val="24"/>
        </w:rPr>
        <w:t>Структура непрограммных расходов</w:t>
      </w:r>
      <w:r w:rsidR="00F86A3E" w:rsidRPr="00C5050A">
        <w:rPr>
          <w:rFonts w:ascii="Times New Roman" w:hAnsi="Times New Roman" w:cs="Times New Roman"/>
          <w:bCs/>
          <w:sz w:val="24"/>
          <w:szCs w:val="24"/>
        </w:rPr>
        <w:t>, предусмотренных</w:t>
      </w:r>
      <w:r w:rsidRPr="00C5050A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A079B2" w:rsidRPr="00C5050A">
        <w:rPr>
          <w:rFonts w:ascii="Times New Roman" w:hAnsi="Times New Roman" w:cs="Times New Roman"/>
          <w:bCs/>
          <w:sz w:val="24"/>
          <w:szCs w:val="24"/>
        </w:rPr>
        <w:t>01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8</w:t>
      </w:r>
      <w:r w:rsidR="00A079B2" w:rsidRPr="00C50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50A">
        <w:rPr>
          <w:rFonts w:ascii="Times New Roman" w:hAnsi="Times New Roman" w:cs="Times New Roman"/>
          <w:bCs/>
          <w:sz w:val="24"/>
          <w:szCs w:val="24"/>
        </w:rPr>
        <w:t>-</w:t>
      </w:r>
      <w:r w:rsidR="00A079B2" w:rsidRPr="00C50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50A" w:rsidRPr="00C5050A">
        <w:rPr>
          <w:rFonts w:ascii="Times New Roman" w:hAnsi="Times New Roman" w:cs="Times New Roman"/>
          <w:bCs/>
          <w:sz w:val="24"/>
          <w:szCs w:val="24"/>
        </w:rPr>
        <w:t>2020</w:t>
      </w:r>
      <w:r w:rsidRPr="00C5050A">
        <w:rPr>
          <w:rFonts w:ascii="Times New Roman" w:hAnsi="Times New Roman" w:cs="Times New Roman"/>
          <w:bCs/>
          <w:sz w:val="24"/>
          <w:szCs w:val="24"/>
        </w:rPr>
        <w:t xml:space="preserve"> годы представлена в таблице </w:t>
      </w:r>
      <w:r w:rsidR="00BB4F3E" w:rsidRPr="00C505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C5050A">
        <w:rPr>
          <w:rFonts w:ascii="Times New Roman" w:hAnsi="Times New Roman" w:cs="Times New Roman"/>
          <w:bCs/>
          <w:sz w:val="24"/>
          <w:szCs w:val="24"/>
        </w:rPr>
        <w:t>1</w:t>
      </w:r>
      <w:r w:rsidR="0040249A">
        <w:rPr>
          <w:rFonts w:ascii="Times New Roman" w:hAnsi="Times New Roman" w:cs="Times New Roman"/>
          <w:bCs/>
          <w:sz w:val="24"/>
          <w:szCs w:val="24"/>
        </w:rPr>
        <w:t>4</w:t>
      </w:r>
      <w:r w:rsidRPr="00C5050A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685DF9" w:rsidRDefault="00BB4F3E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5DF9">
        <w:rPr>
          <w:rFonts w:ascii="Times New Roman" w:hAnsi="Times New Roman" w:cs="Times New Roman"/>
          <w:bCs/>
          <w:sz w:val="20"/>
          <w:szCs w:val="20"/>
        </w:rPr>
        <w:t>Таблица № 1</w:t>
      </w:r>
      <w:r w:rsidR="0040249A">
        <w:rPr>
          <w:rFonts w:ascii="Times New Roman" w:hAnsi="Times New Roman" w:cs="Times New Roman"/>
          <w:bCs/>
          <w:sz w:val="20"/>
          <w:szCs w:val="20"/>
        </w:rPr>
        <w:t>4</w:t>
      </w:r>
    </w:p>
    <w:p w:rsidR="00857F06" w:rsidRPr="00685DF9" w:rsidRDefault="0040249A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857F06" w:rsidRPr="00685DF9">
        <w:rPr>
          <w:rFonts w:ascii="Times New Roman" w:hAnsi="Times New Roman" w:cs="Times New Roman"/>
          <w:bCs/>
          <w:sz w:val="20"/>
          <w:szCs w:val="20"/>
        </w:rPr>
        <w:t>тыс. руб.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3891"/>
        <w:gridCol w:w="1442"/>
        <w:gridCol w:w="1383"/>
        <w:gridCol w:w="1373"/>
        <w:gridCol w:w="1373"/>
      </w:tblGrid>
      <w:tr w:rsidR="00857F06" w:rsidRPr="00685DF9" w:rsidTr="00685DF9">
        <w:trPr>
          <w:trHeight w:val="333"/>
        </w:trPr>
        <w:tc>
          <w:tcPr>
            <w:tcW w:w="4219" w:type="dxa"/>
            <w:vMerge w:val="restart"/>
            <w:vAlign w:val="center"/>
          </w:tcPr>
          <w:p w:rsidR="00857F06" w:rsidRPr="00685DF9" w:rsidRDefault="00B3387B" w:rsidP="00A401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DF9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57F06" w:rsidRPr="00685DF9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  <w:r w:rsidR="007B2E47" w:rsidRPr="00685D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ГРБС</w:t>
            </w:r>
          </w:p>
        </w:tc>
        <w:tc>
          <w:tcPr>
            <w:tcW w:w="5857" w:type="dxa"/>
            <w:gridSpan w:val="4"/>
            <w:vAlign w:val="center"/>
          </w:tcPr>
          <w:p w:rsidR="00857F06" w:rsidRPr="00685DF9" w:rsidRDefault="00B3387B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7F06" w:rsidRPr="00685DF9">
              <w:rPr>
                <w:rFonts w:ascii="Times New Roman" w:hAnsi="Times New Roman" w:cs="Times New Roman"/>
                <w:sz w:val="16"/>
                <w:szCs w:val="16"/>
              </w:rPr>
              <w:t>бъем средств</w:t>
            </w:r>
          </w:p>
        </w:tc>
      </w:tr>
      <w:tr w:rsidR="00857F06" w:rsidRPr="00685DF9" w:rsidTr="00857F06">
        <w:tc>
          <w:tcPr>
            <w:tcW w:w="4219" w:type="dxa"/>
            <w:vMerge/>
          </w:tcPr>
          <w:p w:rsidR="00857F06" w:rsidRPr="00685DF9" w:rsidRDefault="00857F06" w:rsidP="000B4A2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:rsidR="00857F06" w:rsidRPr="00685DF9" w:rsidRDefault="00857F06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85DF9" w:rsidRPr="00685D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</w:p>
        </w:tc>
        <w:tc>
          <w:tcPr>
            <w:tcW w:w="1458" w:type="dxa"/>
            <w:vAlign w:val="center"/>
          </w:tcPr>
          <w:p w:rsidR="00857F06" w:rsidRPr="00685DF9" w:rsidRDefault="00857F06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85DF9" w:rsidRPr="00685D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58" w:type="dxa"/>
            <w:vAlign w:val="center"/>
          </w:tcPr>
          <w:p w:rsidR="00857F06" w:rsidRPr="00685DF9" w:rsidRDefault="00857F06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85DF9" w:rsidRPr="00685D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58" w:type="dxa"/>
            <w:vAlign w:val="center"/>
          </w:tcPr>
          <w:p w:rsidR="00857F06" w:rsidRPr="00685DF9" w:rsidRDefault="00857F06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85DF9" w:rsidRPr="00685D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85D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96EBB" w:rsidRPr="00685DF9" w:rsidTr="00896EBB">
        <w:tc>
          <w:tcPr>
            <w:tcW w:w="4219" w:type="dxa"/>
            <w:vAlign w:val="center"/>
          </w:tcPr>
          <w:p w:rsidR="00896EBB" w:rsidRPr="00685DF9" w:rsidRDefault="00896EBB" w:rsidP="00896EB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85DF9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83" w:type="dxa"/>
            <w:vAlign w:val="center"/>
          </w:tcPr>
          <w:p w:rsidR="00896EBB" w:rsidRPr="00685DF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5DF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58" w:type="dxa"/>
            <w:vAlign w:val="center"/>
          </w:tcPr>
          <w:p w:rsidR="00896EBB" w:rsidRPr="00685DF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5DF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58" w:type="dxa"/>
            <w:vAlign w:val="center"/>
          </w:tcPr>
          <w:p w:rsidR="00896EBB" w:rsidRPr="00685DF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5DF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58" w:type="dxa"/>
            <w:vAlign w:val="center"/>
          </w:tcPr>
          <w:p w:rsidR="00896EBB" w:rsidRPr="00685DF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5DF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57F06" w:rsidRPr="00846641" w:rsidTr="00B3387B">
        <w:trPr>
          <w:trHeight w:val="293"/>
        </w:trPr>
        <w:tc>
          <w:tcPr>
            <w:tcW w:w="4219" w:type="dxa"/>
            <w:vAlign w:val="center"/>
          </w:tcPr>
          <w:p w:rsidR="00857F06" w:rsidRPr="00473336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Богучанский районный Совет депутатов</w:t>
            </w:r>
          </w:p>
        </w:tc>
        <w:tc>
          <w:tcPr>
            <w:tcW w:w="1483" w:type="dxa"/>
            <w:vAlign w:val="center"/>
          </w:tcPr>
          <w:p w:rsidR="00857F06" w:rsidRPr="00473336" w:rsidRDefault="00685DF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4 386,7</w:t>
            </w:r>
          </w:p>
        </w:tc>
        <w:tc>
          <w:tcPr>
            <w:tcW w:w="1458" w:type="dxa"/>
            <w:vAlign w:val="center"/>
          </w:tcPr>
          <w:p w:rsidR="00857F06" w:rsidRPr="00FC6C9A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C9A">
              <w:rPr>
                <w:rFonts w:ascii="Times New Roman" w:hAnsi="Times New Roman" w:cs="Times New Roman"/>
                <w:bCs/>
                <w:sz w:val="16"/>
                <w:szCs w:val="16"/>
              </w:rPr>
              <w:t>4 826,9</w:t>
            </w:r>
          </w:p>
        </w:tc>
        <w:tc>
          <w:tcPr>
            <w:tcW w:w="1458" w:type="dxa"/>
            <w:vAlign w:val="center"/>
          </w:tcPr>
          <w:p w:rsidR="00857F06" w:rsidRPr="009A52BF" w:rsidRDefault="0031150E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3 664,5</w:t>
            </w:r>
          </w:p>
        </w:tc>
        <w:tc>
          <w:tcPr>
            <w:tcW w:w="1458" w:type="dxa"/>
            <w:vAlign w:val="center"/>
          </w:tcPr>
          <w:p w:rsidR="00857F06" w:rsidRPr="009A52BF" w:rsidRDefault="0031150E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A52BF"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 659,3</w:t>
            </w: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857F06" w:rsidRPr="00846641" w:rsidTr="00B960CF">
        <w:trPr>
          <w:trHeight w:val="272"/>
        </w:trPr>
        <w:tc>
          <w:tcPr>
            <w:tcW w:w="4219" w:type="dxa"/>
            <w:vAlign w:val="center"/>
          </w:tcPr>
          <w:p w:rsidR="00857F06" w:rsidRPr="00473336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Контрольно-счетная комиссия </w:t>
            </w:r>
          </w:p>
        </w:tc>
        <w:tc>
          <w:tcPr>
            <w:tcW w:w="1483" w:type="dxa"/>
            <w:vAlign w:val="center"/>
          </w:tcPr>
          <w:p w:rsidR="00685DF9" w:rsidRPr="00473336" w:rsidRDefault="00685DF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1 406,1</w:t>
            </w:r>
          </w:p>
        </w:tc>
        <w:tc>
          <w:tcPr>
            <w:tcW w:w="1458" w:type="dxa"/>
            <w:vAlign w:val="center"/>
          </w:tcPr>
          <w:p w:rsidR="00857F06" w:rsidRPr="00FC6C9A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C9A">
              <w:rPr>
                <w:rFonts w:ascii="Times New Roman" w:hAnsi="Times New Roman" w:cs="Times New Roman"/>
                <w:bCs/>
                <w:sz w:val="16"/>
                <w:szCs w:val="16"/>
              </w:rPr>
              <w:t>1 411,9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1 297,2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1 297,2</w:t>
            </w:r>
          </w:p>
        </w:tc>
      </w:tr>
      <w:tr w:rsidR="00857F06" w:rsidRPr="00846641" w:rsidTr="00B960CF">
        <w:trPr>
          <w:trHeight w:val="289"/>
        </w:trPr>
        <w:tc>
          <w:tcPr>
            <w:tcW w:w="4219" w:type="dxa"/>
            <w:vAlign w:val="center"/>
          </w:tcPr>
          <w:p w:rsidR="00857F06" w:rsidRPr="00473336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483" w:type="dxa"/>
            <w:vAlign w:val="center"/>
          </w:tcPr>
          <w:p w:rsidR="00857F06" w:rsidRPr="00473336" w:rsidRDefault="00E10785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45 781,5</w:t>
            </w:r>
          </w:p>
        </w:tc>
        <w:tc>
          <w:tcPr>
            <w:tcW w:w="1458" w:type="dxa"/>
            <w:vAlign w:val="center"/>
          </w:tcPr>
          <w:p w:rsidR="00857F06" w:rsidRPr="00FC6C9A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C9A">
              <w:rPr>
                <w:rFonts w:ascii="Times New Roman" w:hAnsi="Times New Roman" w:cs="Times New Roman"/>
                <w:bCs/>
                <w:sz w:val="16"/>
                <w:szCs w:val="16"/>
              </w:rPr>
              <w:t>47 776,5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47 381,6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25 312,</w:t>
            </w:r>
            <w:r w:rsidR="00C5050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762F8D" w:rsidRPr="00846641" w:rsidTr="00B960CF">
        <w:trPr>
          <w:trHeight w:val="280"/>
        </w:trPr>
        <w:tc>
          <w:tcPr>
            <w:tcW w:w="4219" w:type="dxa"/>
            <w:vAlign w:val="center"/>
          </w:tcPr>
          <w:p w:rsidR="00762F8D" w:rsidRPr="00473336" w:rsidRDefault="00762F8D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МКУ «Централизованная бухгалтерия»</w:t>
            </w:r>
          </w:p>
        </w:tc>
        <w:tc>
          <w:tcPr>
            <w:tcW w:w="1483" w:type="dxa"/>
            <w:vAlign w:val="center"/>
          </w:tcPr>
          <w:p w:rsidR="00762F8D" w:rsidRPr="00473336" w:rsidRDefault="00E10785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4 087,0</w:t>
            </w:r>
          </w:p>
        </w:tc>
        <w:tc>
          <w:tcPr>
            <w:tcW w:w="1458" w:type="dxa"/>
            <w:vAlign w:val="center"/>
          </w:tcPr>
          <w:p w:rsidR="00762F8D" w:rsidRPr="00446558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6558">
              <w:rPr>
                <w:rFonts w:ascii="Times New Roman" w:hAnsi="Times New Roman" w:cs="Times New Roman"/>
                <w:bCs/>
                <w:sz w:val="16"/>
                <w:szCs w:val="16"/>
              </w:rPr>
              <w:t>4 492,6</w:t>
            </w:r>
          </w:p>
        </w:tc>
        <w:tc>
          <w:tcPr>
            <w:tcW w:w="1458" w:type="dxa"/>
            <w:vAlign w:val="center"/>
          </w:tcPr>
          <w:p w:rsidR="00762F8D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1 302,0</w:t>
            </w:r>
          </w:p>
        </w:tc>
        <w:tc>
          <w:tcPr>
            <w:tcW w:w="1458" w:type="dxa"/>
            <w:vAlign w:val="center"/>
          </w:tcPr>
          <w:p w:rsidR="00762F8D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1 302,0</w:t>
            </w:r>
          </w:p>
        </w:tc>
      </w:tr>
      <w:tr w:rsidR="00857F06" w:rsidRPr="00846641" w:rsidTr="00B960CF">
        <w:trPr>
          <w:trHeight w:val="255"/>
        </w:trPr>
        <w:tc>
          <w:tcPr>
            <w:tcW w:w="4219" w:type="dxa"/>
            <w:vAlign w:val="center"/>
          </w:tcPr>
          <w:p w:rsidR="00857F06" w:rsidRPr="00473336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1483" w:type="dxa"/>
            <w:vAlign w:val="center"/>
          </w:tcPr>
          <w:p w:rsidR="00857F06" w:rsidRPr="00473336" w:rsidRDefault="00E10785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3 783,8</w:t>
            </w:r>
          </w:p>
        </w:tc>
        <w:tc>
          <w:tcPr>
            <w:tcW w:w="1458" w:type="dxa"/>
            <w:vAlign w:val="center"/>
          </w:tcPr>
          <w:p w:rsidR="00857F06" w:rsidRPr="00446558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6558">
              <w:rPr>
                <w:rFonts w:ascii="Times New Roman" w:hAnsi="Times New Roman" w:cs="Times New Roman"/>
                <w:bCs/>
                <w:sz w:val="16"/>
                <w:szCs w:val="16"/>
              </w:rPr>
              <w:t>3 538,2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1 948,7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646,7</w:t>
            </w:r>
          </w:p>
        </w:tc>
      </w:tr>
      <w:tr w:rsidR="00762F8D" w:rsidRPr="00846641" w:rsidTr="00B960CF">
        <w:trPr>
          <w:trHeight w:val="429"/>
        </w:trPr>
        <w:tc>
          <w:tcPr>
            <w:tcW w:w="4219" w:type="dxa"/>
            <w:vAlign w:val="center"/>
          </w:tcPr>
          <w:p w:rsidR="00762F8D" w:rsidRPr="00473336" w:rsidRDefault="00762F8D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социальной защиты населения администрации Богучанского района</w:t>
            </w:r>
            <w:r w:rsidR="00AA7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(далее по тексту – Управление социальной защиты населения)</w:t>
            </w:r>
          </w:p>
        </w:tc>
        <w:tc>
          <w:tcPr>
            <w:tcW w:w="1483" w:type="dxa"/>
            <w:vAlign w:val="center"/>
          </w:tcPr>
          <w:p w:rsidR="00762F8D" w:rsidRPr="00473336" w:rsidRDefault="00473336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20,3</w:t>
            </w:r>
          </w:p>
        </w:tc>
        <w:tc>
          <w:tcPr>
            <w:tcW w:w="1458" w:type="dxa"/>
            <w:vAlign w:val="center"/>
          </w:tcPr>
          <w:p w:rsidR="00762F8D" w:rsidRPr="00446558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655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58" w:type="dxa"/>
            <w:vAlign w:val="center"/>
          </w:tcPr>
          <w:p w:rsidR="00762F8D" w:rsidRPr="00C5050A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58" w:type="dxa"/>
            <w:vAlign w:val="center"/>
          </w:tcPr>
          <w:p w:rsidR="00762F8D" w:rsidRPr="00C5050A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57F06" w:rsidRPr="00846641" w:rsidTr="00B960CF">
        <w:trPr>
          <w:trHeight w:val="266"/>
        </w:trPr>
        <w:tc>
          <w:tcPr>
            <w:tcW w:w="4219" w:type="dxa"/>
            <w:vAlign w:val="center"/>
          </w:tcPr>
          <w:p w:rsidR="00857F06" w:rsidRPr="00473336" w:rsidRDefault="002E7980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483" w:type="dxa"/>
            <w:vAlign w:val="center"/>
          </w:tcPr>
          <w:p w:rsidR="00857F06" w:rsidRPr="00473336" w:rsidRDefault="00473336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3 097,3</w:t>
            </w:r>
          </w:p>
        </w:tc>
        <w:tc>
          <w:tcPr>
            <w:tcW w:w="1458" w:type="dxa"/>
            <w:vAlign w:val="center"/>
          </w:tcPr>
          <w:p w:rsidR="00857F06" w:rsidRPr="00446558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6558">
              <w:rPr>
                <w:rFonts w:ascii="Times New Roman" w:hAnsi="Times New Roman" w:cs="Times New Roman"/>
                <w:bCs/>
                <w:sz w:val="16"/>
                <w:szCs w:val="16"/>
              </w:rPr>
              <w:t>2 200,0</w:t>
            </w:r>
          </w:p>
        </w:tc>
        <w:tc>
          <w:tcPr>
            <w:tcW w:w="1458" w:type="dxa"/>
            <w:vAlign w:val="center"/>
          </w:tcPr>
          <w:p w:rsidR="00857F06" w:rsidRPr="00C5050A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31290"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00,0</w:t>
            </w:r>
          </w:p>
        </w:tc>
        <w:tc>
          <w:tcPr>
            <w:tcW w:w="1458" w:type="dxa"/>
            <w:vAlign w:val="center"/>
          </w:tcPr>
          <w:p w:rsidR="00857F06" w:rsidRPr="00C5050A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31290"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00,0</w:t>
            </w:r>
          </w:p>
        </w:tc>
      </w:tr>
      <w:tr w:rsidR="00857F06" w:rsidRPr="00846641" w:rsidTr="00B960CF">
        <w:trPr>
          <w:trHeight w:val="269"/>
        </w:trPr>
        <w:tc>
          <w:tcPr>
            <w:tcW w:w="4219" w:type="dxa"/>
            <w:vAlign w:val="center"/>
          </w:tcPr>
          <w:p w:rsidR="00857F06" w:rsidRPr="00473336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483" w:type="dxa"/>
            <w:vAlign w:val="center"/>
          </w:tcPr>
          <w:p w:rsidR="00857F06" w:rsidRPr="00473336" w:rsidRDefault="00473336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15 435,8</w:t>
            </w:r>
          </w:p>
        </w:tc>
        <w:tc>
          <w:tcPr>
            <w:tcW w:w="1458" w:type="dxa"/>
            <w:vAlign w:val="center"/>
          </w:tcPr>
          <w:p w:rsidR="00857F06" w:rsidRPr="00446558" w:rsidRDefault="00FC6C9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6558">
              <w:rPr>
                <w:rFonts w:ascii="Times New Roman" w:hAnsi="Times New Roman" w:cs="Times New Roman"/>
                <w:bCs/>
                <w:sz w:val="16"/>
                <w:szCs w:val="16"/>
              </w:rPr>
              <w:t>43 025,6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2 236,3</w:t>
            </w:r>
          </w:p>
        </w:tc>
        <w:tc>
          <w:tcPr>
            <w:tcW w:w="1458" w:type="dxa"/>
            <w:vAlign w:val="center"/>
          </w:tcPr>
          <w:p w:rsidR="00857F06" w:rsidRPr="009A52BF" w:rsidRDefault="009A52B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2BF">
              <w:rPr>
                <w:rFonts w:ascii="Times New Roman" w:hAnsi="Times New Roman" w:cs="Times New Roman"/>
                <w:bCs/>
                <w:sz w:val="16"/>
                <w:szCs w:val="16"/>
              </w:rPr>
              <w:t>2 166,7</w:t>
            </w:r>
          </w:p>
        </w:tc>
      </w:tr>
      <w:tr w:rsidR="00857F06" w:rsidRPr="00846641" w:rsidTr="00B960CF">
        <w:trPr>
          <w:trHeight w:val="274"/>
        </w:trPr>
        <w:tc>
          <w:tcPr>
            <w:tcW w:w="4219" w:type="dxa"/>
            <w:vAlign w:val="center"/>
          </w:tcPr>
          <w:p w:rsidR="00857F06" w:rsidRPr="00473336" w:rsidRDefault="0040249A" w:rsidP="009804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83" w:type="dxa"/>
            <w:vAlign w:val="center"/>
          </w:tcPr>
          <w:p w:rsidR="00857F06" w:rsidRPr="00473336" w:rsidRDefault="00473336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36">
              <w:rPr>
                <w:rFonts w:ascii="Times New Roman" w:hAnsi="Times New Roman" w:cs="Times New Roman"/>
                <w:bCs/>
                <w:sz w:val="16"/>
                <w:szCs w:val="16"/>
              </w:rPr>
              <w:t>77 998,5</w:t>
            </w:r>
          </w:p>
        </w:tc>
        <w:tc>
          <w:tcPr>
            <w:tcW w:w="1458" w:type="dxa"/>
            <w:vAlign w:val="center"/>
          </w:tcPr>
          <w:p w:rsidR="00857F06" w:rsidRPr="00446558" w:rsidRDefault="0044655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6558">
              <w:rPr>
                <w:rFonts w:ascii="Times New Roman" w:hAnsi="Times New Roman" w:cs="Times New Roman"/>
                <w:bCs/>
                <w:sz w:val="16"/>
                <w:szCs w:val="16"/>
              </w:rPr>
              <w:t>107 271,7</w:t>
            </w:r>
          </w:p>
        </w:tc>
        <w:tc>
          <w:tcPr>
            <w:tcW w:w="1458" w:type="dxa"/>
            <w:vAlign w:val="center"/>
          </w:tcPr>
          <w:p w:rsidR="00857F06" w:rsidRPr="00C5050A" w:rsidRDefault="00C5050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58 130,3</w:t>
            </w:r>
          </w:p>
        </w:tc>
        <w:tc>
          <w:tcPr>
            <w:tcW w:w="1458" w:type="dxa"/>
            <w:vAlign w:val="center"/>
          </w:tcPr>
          <w:p w:rsidR="00857F06" w:rsidRPr="00C5050A" w:rsidRDefault="00C5050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50A">
              <w:rPr>
                <w:rFonts w:ascii="Times New Roman" w:hAnsi="Times New Roman" w:cs="Times New Roman"/>
                <w:bCs/>
                <w:sz w:val="16"/>
                <w:szCs w:val="16"/>
              </w:rPr>
              <w:t>32 684,6</w:t>
            </w:r>
          </w:p>
        </w:tc>
      </w:tr>
    </w:tbl>
    <w:p w:rsidR="00C56F83" w:rsidRPr="00EF3F55" w:rsidRDefault="00C56F83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F06" w:rsidRPr="00EF3F55" w:rsidRDefault="00BF1490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видно из таблицы № 14, о</w:t>
      </w:r>
      <w:r w:rsidR="00857F06" w:rsidRPr="00EF3F55">
        <w:rPr>
          <w:rFonts w:ascii="Times New Roman" w:hAnsi="Times New Roman" w:cs="Times New Roman"/>
          <w:bCs/>
          <w:sz w:val="24"/>
          <w:szCs w:val="24"/>
        </w:rPr>
        <w:t>сновн</w:t>
      </w:r>
      <w:r w:rsidR="005B5C06" w:rsidRPr="00EF3F55">
        <w:rPr>
          <w:rFonts w:ascii="Times New Roman" w:hAnsi="Times New Roman" w:cs="Times New Roman"/>
          <w:bCs/>
          <w:sz w:val="24"/>
          <w:szCs w:val="24"/>
        </w:rPr>
        <w:t>ая</w:t>
      </w:r>
      <w:r w:rsidR="00857F06" w:rsidRPr="00EF3F55">
        <w:rPr>
          <w:rFonts w:ascii="Times New Roman" w:hAnsi="Times New Roman" w:cs="Times New Roman"/>
          <w:bCs/>
          <w:sz w:val="24"/>
          <w:szCs w:val="24"/>
        </w:rPr>
        <w:t xml:space="preserve"> дол</w:t>
      </w:r>
      <w:r w:rsidR="005B5C06" w:rsidRPr="00EF3F55">
        <w:rPr>
          <w:rFonts w:ascii="Times New Roman" w:hAnsi="Times New Roman" w:cs="Times New Roman"/>
          <w:bCs/>
          <w:sz w:val="24"/>
          <w:szCs w:val="24"/>
        </w:rPr>
        <w:t>я</w:t>
      </w:r>
      <w:r w:rsidR="00857F06" w:rsidRPr="00EF3F55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F06" w:rsidRPr="00EF3F55">
        <w:rPr>
          <w:rFonts w:ascii="Times New Roman" w:hAnsi="Times New Roman" w:cs="Times New Roman"/>
          <w:bCs/>
          <w:sz w:val="24"/>
          <w:szCs w:val="24"/>
        </w:rPr>
        <w:t>непрограммной части</w:t>
      </w:r>
      <w:r w:rsidR="00D14F59" w:rsidRPr="00EF3F55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="00857F06" w:rsidRPr="00EF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F59" w:rsidRPr="00EF3F55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857F06" w:rsidRPr="00EF3F55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>предусматривается по ГРБС -</w:t>
      </w:r>
      <w:r w:rsidR="00857F06" w:rsidRPr="00EF3F55">
        <w:rPr>
          <w:rFonts w:ascii="Times New Roman" w:hAnsi="Times New Roman" w:cs="Times New Roman"/>
          <w:bCs/>
          <w:sz w:val="24"/>
          <w:szCs w:val="24"/>
        </w:rPr>
        <w:t xml:space="preserve"> администрация Богучанского района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9E3" w:rsidRPr="00EF3F55">
        <w:rPr>
          <w:rFonts w:ascii="Times New Roman" w:hAnsi="Times New Roman" w:cs="Times New Roman"/>
          <w:bCs/>
          <w:sz w:val="24"/>
          <w:szCs w:val="24"/>
        </w:rPr>
        <w:t>4</w:t>
      </w:r>
      <w:r w:rsidR="00C5050A" w:rsidRPr="00EF3F55">
        <w:rPr>
          <w:rFonts w:ascii="Times New Roman" w:hAnsi="Times New Roman" w:cs="Times New Roman"/>
          <w:bCs/>
          <w:sz w:val="24"/>
          <w:szCs w:val="24"/>
        </w:rPr>
        <w:t>4</w:t>
      </w:r>
      <w:r w:rsidR="00C469E3" w:rsidRPr="00EF3F55">
        <w:rPr>
          <w:rFonts w:ascii="Times New Roman" w:hAnsi="Times New Roman" w:cs="Times New Roman"/>
          <w:bCs/>
          <w:sz w:val="24"/>
          <w:szCs w:val="24"/>
        </w:rPr>
        <w:t>,5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>% в 201</w:t>
      </w:r>
      <w:r w:rsidR="00C5050A" w:rsidRPr="00EF3F55">
        <w:rPr>
          <w:rFonts w:ascii="Times New Roman" w:hAnsi="Times New Roman" w:cs="Times New Roman"/>
          <w:bCs/>
          <w:sz w:val="24"/>
          <w:szCs w:val="24"/>
        </w:rPr>
        <w:t>8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 xml:space="preserve"> году, </w:t>
      </w:r>
      <w:r w:rsidR="00C5050A" w:rsidRPr="00EF3F55">
        <w:rPr>
          <w:rFonts w:ascii="Times New Roman" w:hAnsi="Times New Roman" w:cs="Times New Roman"/>
          <w:bCs/>
          <w:sz w:val="24"/>
          <w:szCs w:val="24"/>
        </w:rPr>
        <w:t>81,5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>% в 201</w:t>
      </w:r>
      <w:r w:rsidR="00C5050A" w:rsidRPr="00EF3F55">
        <w:rPr>
          <w:rFonts w:ascii="Times New Roman" w:hAnsi="Times New Roman" w:cs="Times New Roman"/>
          <w:bCs/>
          <w:sz w:val="24"/>
          <w:szCs w:val="24"/>
        </w:rPr>
        <w:t>9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 xml:space="preserve"> году, </w:t>
      </w:r>
      <w:r w:rsidR="00EF3F55" w:rsidRPr="00EF3F55">
        <w:rPr>
          <w:rFonts w:ascii="Times New Roman" w:hAnsi="Times New Roman" w:cs="Times New Roman"/>
          <w:bCs/>
          <w:sz w:val="24"/>
          <w:szCs w:val="24"/>
        </w:rPr>
        <w:t>77,4% в 2020</w:t>
      </w:r>
      <w:r w:rsidR="007B2E47" w:rsidRPr="00EF3F55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9B5A6A" w:rsidRPr="008B70CF" w:rsidRDefault="00485CCC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CF">
        <w:rPr>
          <w:rFonts w:ascii="Times New Roman" w:hAnsi="Times New Roman" w:cs="Times New Roman"/>
          <w:b/>
          <w:sz w:val="24"/>
          <w:szCs w:val="24"/>
        </w:rPr>
        <w:t>Межбюджетные отношения</w:t>
      </w:r>
    </w:p>
    <w:p w:rsidR="00AA1511" w:rsidRPr="008B70CF" w:rsidRDefault="00AA1511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B41" w:rsidRPr="00AA3839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839">
        <w:rPr>
          <w:rFonts w:ascii="Times New Roman" w:hAnsi="Times New Roman" w:cs="Times New Roman"/>
          <w:sz w:val="24"/>
          <w:szCs w:val="24"/>
        </w:rPr>
        <w:t>Законопр</w:t>
      </w:r>
      <w:r w:rsidR="00955B9E" w:rsidRPr="00AA3839">
        <w:rPr>
          <w:rFonts w:ascii="Times New Roman" w:hAnsi="Times New Roman" w:cs="Times New Roman"/>
          <w:sz w:val="24"/>
          <w:szCs w:val="24"/>
        </w:rPr>
        <w:t>оектом о краевом бюджете на 201</w:t>
      </w:r>
      <w:r w:rsidR="008B70CF" w:rsidRPr="00AA3839">
        <w:rPr>
          <w:rFonts w:ascii="Times New Roman" w:hAnsi="Times New Roman" w:cs="Times New Roman"/>
          <w:sz w:val="24"/>
          <w:szCs w:val="24"/>
        </w:rPr>
        <w:t>8 год и плановый период 2019</w:t>
      </w:r>
      <w:r w:rsidRPr="00AA3839">
        <w:rPr>
          <w:rFonts w:ascii="Times New Roman" w:hAnsi="Times New Roman" w:cs="Times New Roman"/>
          <w:sz w:val="24"/>
          <w:szCs w:val="24"/>
        </w:rPr>
        <w:t xml:space="preserve"> - 20</w:t>
      </w:r>
      <w:r w:rsidR="008B70CF" w:rsidRPr="00AA3839">
        <w:rPr>
          <w:rFonts w:ascii="Times New Roman" w:hAnsi="Times New Roman" w:cs="Times New Roman"/>
          <w:sz w:val="24"/>
          <w:szCs w:val="24"/>
        </w:rPr>
        <w:t>20</w:t>
      </w:r>
      <w:r w:rsidRPr="00AA3839">
        <w:rPr>
          <w:rFonts w:ascii="Times New Roman" w:hAnsi="Times New Roman" w:cs="Times New Roman"/>
          <w:sz w:val="24"/>
          <w:szCs w:val="24"/>
        </w:rPr>
        <w:t xml:space="preserve"> годов предусмотрены межбюджетные трансферты для передачи в 201</w:t>
      </w:r>
      <w:r w:rsidR="00AA3839" w:rsidRPr="00AA3839">
        <w:rPr>
          <w:rFonts w:ascii="Times New Roman" w:hAnsi="Times New Roman" w:cs="Times New Roman"/>
          <w:sz w:val="24"/>
          <w:szCs w:val="24"/>
        </w:rPr>
        <w:t>8</w:t>
      </w:r>
      <w:r w:rsidRPr="00AA3839">
        <w:rPr>
          <w:rFonts w:ascii="Times New Roman" w:hAnsi="Times New Roman" w:cs="Times New Roman"/>
          <w:sz w:val="24"/>
          <w:szCs w:val="24"/>
        </w:rPr>
        <w:t xml:space="preserve"> году в бюджет Богучанского района в сумме </w:t>
      </w:r>
      <w:r w:rsidR="00916C8D" w:rsidRPr="00AA3839">
        <w:rPr>
          <w:rFonts w:ascii="Times New Roman" w:hAnsi="Times New Roman" w:cs="Times New Roman"/>
          <w:sz w:val="24"/>
          <w:szCs w:val="24"/>
        </w:rPr>
        <w:t>1</w:t>
      </w:r>
      <w:r w:rsidR="00AA3839" w:rsidRPr="00AA3839">
        <w:rPr>
          <w:rFonts w:ascii="Times New Roman" w:hAnsi="Times New Roman" w:cs="Times New Roman"/>
          <w:sz w:val="24"/>
          <w:szCs w:val="24"/>
        </w:rPr>
        <w:t> 482 713,3</w:t>
      </w:r>
      <w:r w:rsidRPr="00AA3839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143307" w:rsidRPr="00AA3839">
        <w:rPr>
          <w:rFonts w:ascii="Times New Roman" w:hAnsi="Times New Roman" w:cs="Times New Roman"/>
          <w:sz w:val="24"/>
          <w:szCs w:val="24"/>
        </w:rPr>
        <w:t xml:space="preserve"> </w:t>
      </w:r>
      <w:r w:rsidR="00916C8D" w:rsidRPr="00AA3839">
        <w:rPr>
          <w:rFonts w:ascii="Times New Roman" w:hAnsi="Times New Roman" w:cs="Times New Roman"/>
          <w:sz w:val="24"/>
          <w:szCs w:val="24"/>
        </w:rPr>
        <w:t>7</w:t>
      </w:r>
      <w:r w:rsidR="00AA3839" w:rsidRPr="00AA3839">
        <w:rPr>
          <w:rFonts w:ascii="Times New Roman" w:hAnsi="Times New Roman" w:cs="Times New Roman"/>
          <w:sz w:val="24"/>
          <w:szCs w:val="24"/>
        </w:rPr>
        <w:t>6,4</w:t>
      </w:r>
      <w:r w:rsidRPr="00AA3839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143307" w:rsidRPr="00AA3839">
        <w:rPr>
          <w:rFonts w:ascii="Times New Roman" w:hAnsi="Times New Roman" w:cs="Times New Roman"/>
          <w:sz w:val="24"/>
          <w:szCs w:val="24"/>
        </w:rPr>
        <w:t xml:space="preserve"> (</w:t>
      </w:r>
      <w:r w:rsidR="00955B9E" w:rsidRPr="00AA3839">
        <w:rPr>
          <w:rFonts w:ascii="Times New Roman" w:hAnsi="Times New Roman" w:cs="Times New Roman"/>
          <w:sz w:val="24"/>
          <w:szCs w:val="24"/>
        </w:rPr>
        <w:t>1</w:t>
      </w:r>
      <w:r w:rsidR="00AA3839" w:rsidRPr="00AA3839">
        <w:rPr>
          <w:rFonts w:ascii="Times New Roman" w:hAnsi="Times New Roman" w:cs="Times New Roman"/>
          <w:sz w:val="24"/>
          <w:szCs w:val="24"/>
        </w:rPr>
        <w:t> 940 832,0</w:t>
      </w:r>
      <w:r w:rsidR="00143307" w:rsidRPr="00AA3839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AA3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2B" w:rsidRPr="002076BC" w:rsidRDefault="0042062B" w:rsidP="0042062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6BC">
        <w:rPr>
          <w:rFonts w:ascii="Times New Roman" w:hAnsi="Times New Roman" w:cs="Times New Roman"/>
          <w:sz w:val="24"/>
          <w:szCs w:val="24"/>
        </w:rPr>
        <w:t>У</w:t>
      </w:r>
      <w:r w:rsidR="00955B9E" w:rsidRPr="002076BC">
        <w:rPr>
          <w:rFonts w:ascii="Times New Roman" w:hAnsi="Times New Roman" w:cs="Times New Roman"/>
          <w:sz w:val="24"/>
          <w:szCs w:val="24"/>
        </w:rPr>
        <w:t>точненный</w:t>
      </w:r>
      <w:r w:rsidRPr="002076BC">
        <w:rPr>
          <w:rFonts w:ascii="Times New Roman" w:hAnsi="Times New Roman" w:cs="Times New Roman"/>
          <w:sz w:val="24"/>
          <w:szCs w:val="24"/>
        </w:rPr>
        <w:t xml:space="preserve"> размер межбюджетных транс</w:t>
      </w:r>
      <w:r w:rsidR="00955B9E" w:rsidRPr="002076BC">
        <w:rPr>
          <w:rFonts w:ascii="Times New Roman" w:hAnsi="Times New Roman" w:cs="Times New Roman"/>
          <w:sz w:val="24"/>
          <w:szCs w:val="24"/>
        </w:rPr>
        <w:t>фертов на текущий</w:t>
      </w:r>
      <w:r w:rsidRPr="002076BC">
        <w:rPr>
          <w:rFonts w:ascii="Times New Roman" w:hAnsi="Times New Roman" w:cs="Times New Roman"/>
          <w:sz w:val="24"/>
          <w:szCs w:val="24"/>
        </w:rPr>
        <w:t xml:space="preserve"> год из краевого бюджета составил </w:t>
      </w:r>
      <w:r w:rsidR="002076BC" w:rsidRPr="002076BC">
        <w:rPr>
          <w:rFonts w:ascii="Times New Roman" w:hAnsi="Times New Roman" w:cs="Times New Roman"/>
          <w:sz w:val="24"/>
          <w:szCs w:val="24"/>
        </w:rPr>
        <w:t>1 691 106,8</w:t>
      </w:r>
      <w:r w:rsidRPr="002076BC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916C8D" w:rsidRPr="002076BC">
        <w:rPr>
          <w:rFonts w:ascii="Times New Roman" w:hAnsi="Times New Roman" w:cs="Times New Roman"/>
          <w:sz w:val="24"/>
          <w:szCs w:val="24"/>
        </w:rPr>
        <w:t>выше</w:t>
      </w:r>
      <w:r w:rsidRPr="002076BC">
        <w:rPr>
          <w:rFonts w:ascii="Times New Roman" w:hAnsi="Times New Roman" w:cs="Times New Roman"/>
          <w:sz w:val="24"/>
          <w:szCs w:val="24"/>
        </w:rPr>
        <w:t xml:space="preserve"> </w:t>
      </w:r>
      <w:r w:rsidR="00916C8D" w:rsidRPr="002076BC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2076BC">
        <w:rPr>
          <w:rFonts w:ascii="Times New Roman" w:hAnsi="Times New Roman" w:cs="Times New Roman"/>
          <w:sz w:val="24"/>
          <w:szCs w:val="24"/>
        </w:rPr>
        <w:t>показателя 201</w:t>
      </w:r>
      <w:r w:rsidR="002076BC" w:rsidRPr="002076BC">
        <w:rPr>
          <w:rFonts w:ascii="Times New Roman" w:hAnsi="Times New Roman" w:cs="Times New Roman"/>
          <w:sz w:val="24"/>
          <w:szCs w:val="24"/>
        </w:rPr>
        <w:t>8</w:t>
      </w:r>
      <w:r w:rsidRPr="002076B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076BC" w:rsidRPr="002076BC">
        <w:rPr>
          <w:rFonts w:ascii="Times New Roman" w:hAnsi="Times New Roman" w:cs="Times New Roman"/>
          <w:sz w:val="24"/>
          <w:szCs w:val="24"/>
        </w:rPr>
        <w:t>14,1</w:t>
      </w:r>
      <w:r w:rsidRPr="002076BC">
        <w:rPr>
          <w:rFonts w:ascii="Times New Roman" w:hAnsi="Times New Roman" w:cs="Times New Roman"/>
          <w:sz w:val="24"/>
          <w:szCs w:val="24"/>
        </w:rPr>
        <w:t>%.</w:t>
      </w:r>
    </w:p>
    <w:p w:rsidR="00D82B41" w:rsidRPr="002076BC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6BC">
        <w:rPr>
          <w:rFonts w:ascii="Times New Roman" w:hAnsi="Times New Roman" w:cs="Times New Roman"/>
          <w:sz w:val="24"/>
          <w:szCs w:val="24"/>
        </w:rPr>
        <w:t>На 201</w:t>
      </w:r>
      <w:r w:rsidR="002076BC" w:rsidRPr="002076BC">
        <w:rPr>
          <w:rFonts w:ascii="Times New Roman" w:hAnsi="Times New Roman" w:cs="Times New Roman"/>
          <w:sz w:val="24"/>
          <w:szCs w:val="24"/>
        </w:rPr>
        <w:t>9</w:t>
      </w:r>
      <w:r w:rsidRPr="002076BC">
        <w:rPr>
          <w:rFonts w:ascii="Times New Roman" w:hAnsi="Times New Roman" w:cs="Times New Roman"/>
          <w:sz w:val="24"/>
          <w:szCs w:val="24"/>
        </w:rPr>
        <w:t xml:space="preserve"> и 20</w:t>
      </w:r>
      <w:r w:rsidR="002076BC" w:rsidRPr="002076BC">
        <w:rPr>
          <w:rFonts w:ascii="Times New Roman" w:hAnsi="Times New Roman" w:cs="Times New Roman"/>
          <w:sz w:val="24"/>
          <w:szCs w:val="24"/>
        </w:rPr>
        <w:t>20</w:t>
      </w:r>
      <w:r w:rsidRPr="002076BC">
        <w:rPr>
          <w:rFonts w:ascii="Times New Roman" w:hAnsi="Times New Roman" w:cs="Times New Roman"/>
          <w:sz w:val="24"/>
          <w:szCs w:val="24"/>
        </w:rPr>
        <w:t xml:space="preserve"> годы объем безвозмездных поступлений от других бюджетов бюджетной системы Российской Федерации</w:t>
      </w:r>
      <w:r w:rsidR="003635F1" w:rsidRPr="002076BC">
        <w:rPr>
          <w:rFonts w:ascii="Times New Roman" w:hAnsi="Times New Roman" w:cs="Times New Roman"/>
          <w:sz w:val="24"/>
          <w:szCs w:val="24"/>
        </w:rPr>
        <w:t xml:space="preserve"> </w:t>
      </w:r>
      <w:r w:rsidRPr="002076BC">
        <w:rPr>
          <w:rFonts w:ascii="Times New Roman" w:hAnsi="Times New Roman" w:cs="Times New Roman"/>
          <w:sz w:val="24"/>
          <w:szCs w:val="24"/>
        </w:rPr>
        <w:t xml:space="preserve">прогнозируется в размере </w:t>
      </w:r>
      <w:r w:rsidR="002076BC" w:rsidRPr="002076BC">
        <w:rPr>
          <w:rFonts w:ascii="Times New Roman" w:hAnsi="Times New Roman" w:cs="Times New Roman"/>
          <w:sz w:val="24"/>
          <w:szCs w:val="24"/>
        </w:rPr>
        <w:t>1 369 106,0</w:t>
      </w:r>
      <w:r w:rsidRPr="002076BC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2076BC" w:rsidRPr="002076BC">
        <w:rPr>
          <w:rFonts w:ascii="Times New Roman" w:hAnsi="Times New Roman" w:cs="Times New Roman"/>
          <w:sz w:val="24"/>
          <w:szCs w:val="24"/>
        </w:rPr>
        <w:t>1 375 963,9</w:t>
      </w:r>
      <w:r w:rsidRPr="002076BC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D82B41" w:rsidRPr="008B70CF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0CF">
        <w:rPr>
          <w:rFonts w:ascii="Times New Roman" w:hAnsi="Times New Roman" w:cs="Times New Roman"/>
          <w:sz w:val="24"/>
          <w:szCs w:val="24"/>
        </w:rPr>
        <w:t xml:space="preserve">Участниками межбюджетных отношений в Богучанском районе являются: муниципальное образование Богучанский район и 18 поселений, входящих в состав </w:t>
      </w:r>
      <w:r w:rsidR="00B367AC" w:rsidRPr="008B70CF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8B70CF">
        <w:rPr>
          <w:rFonts w:ascii="Times New Roman" w:hAnsi="Times New Roman" w:cs="Times New Roman"/>
          <w:sz w:val="24"/>
          <w:szCs w:val="24"/>
        </w:rPr>
        <w:t xml:space="preserve">района, которым </w:t>
      </w:r>
      <w:r w:rsidR="001C6ED9" w:rsidRPr="008B70CF">
        <w:rPr>
          <w:rFonts w:ascii="Times New Roman" w:hAnsi="Times New Roman" w:cs="Times New Roman"/>
          <w:sz w:val="24"/>
          <w:szCs w:val="24"/>
        </w:rPr>
        <w:t xml:space="preserve">в рамках проекта решения о районном бюджете </w:t>
      </w:r>
      <w:r w:rsidR="00022A58" w:rsidRPr="008B70CF">
        <w:rPr>
          <w:rFonts w:ascii="Times New Roman" w:hAnsi="Times New Roman" w:cs="Times New Roman"/>
          <w:sz w:val="24"/>
          <w:szCs w:val="24"/>
        </w:rPr>
        <w:t>предусмотрены</w:t>
      </w:r>
      <w:r w:rsidRPr="008B70CF">
        <w:rPr>
          <w:rFonts w:ascii="Times New Roman" w:hAnsi="Times New Roman" w:cs="Times New Roman"/>
          <w:sz w:val="24"/>
          <w:szCs w:val="24"/>
        </w:rPr>
        <w:t>:</w:t>
      </w:r>
    </w:p>
    <w:p w:rsidR="00D82B41" w:rsidRPr="005573F7" w:rsidRDefault="00022A58" w:rsidP="00A4016B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t>средства</w:t>
      </w:r>
      <w:r w:rsidR="00D82B41" w:rsidRPr="005573F7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5573F7">
        <w:rPr>
          <w:rFonts w:ascii="Times New Roman" w:hAnsi="Times New Roman" w:cs="Times New Roman"/>
          <w:sz w:val="24"/>
          <w:szCs w:val="24"/>
        </w:rPr>
        <w:t>ого</w:t>
      </w:r>
      <w:r w:rsidR="00D82B41" w:rsidRPr="005573F7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5573F7">
        <w:rPr>
          <w:rFonts w:ascii="Times New Roman" w:hAnsi="Times New Roman" w:cs="Times New Roman"/>
          <w:sz w:val="24"/>
          <w:szCs w:val="24"/>
        </w:rPr>
        <w:t>а</w:t>
      </w:r>
      <w:r w:rsidR="00D82B41" w:rsidRPr="005573F7">
        <w:rPr>
          <w:rFonts w:ascii="Times New Roman" w:hAnsi="Times New Roman" w:cs="Times New Roman"/>
          <w:sz w:val="24"/>
          <w:szCs w:val="24"/>
        </w:rPr>
        <w:t xml:space="preserve"> финансовой поддержки поселений (далее по тексту – РФФПП) в целях выравнивания финансовых возможностей поселений по осуществлению их полномочий по реш</w:t>
      </w:r>
      <w:r w:rsidRPr="005573F7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="00D82B41" w:rsidRPr="00557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41" w:rsidRPr="005573F7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3F7">
        <w:rPr>
          <w:rFonts w:ascii="Times New Roman" w:hAnsi="Times New Roman" w:cs="Times New Roman"/>
          <w:sz w:val="24"/>
          <w:szCs w:val="24"/>
        </w:rPr>
        <w:lastRenderedPageBreak/>
        <w:t xml:space="preserve">РФФПП формируется за счет собственных доходов бюджета района </w:t>
      </w:r>
      <w:r w:rsidR="00872A4A" w:rsidRPr="005573F7">
        <w:rPr>
          <w:rFonts w:ascii="Times New Roman" w:hAnsi="Times New Roman" w:cs="Times New Roman"/>
          <w:sz w:val="24"/>
          <w:szCs w:val="24"/>
        </w:rPr>
        <w:t>и</w:t>
      </w:r>
      <w:r w:rsidR="00C11ACB">
        <w:rPr>
          <w:rFonts w:ascii="Times New Roman" w:hAnsi="Times New Roman" w:cs="Times New Roman"/>
          <w:sz w:val="24"/>
          <w:szCs w:val="24"/>
        </w:rPr>
        <w:t xml:space="preserve"> субвенций на реализацию государственных полномочий</w:t>
      </w:r>
      <w:r w:rsidRPr="005573F7">
        <w:rPr>
          <w:rFonts w:ascii="Times New Roman" w:hAnsi="Times New Roman" w:cs="Times New Roman"/>
          <w:sz w:val="24"/>
          <w:szCs w:val="24"/>
        </w:rPr>
        <w:t xml:space="preserve">, предоставляемых бюджету </w:t>
      </w:r>
      <w:r w:rsidR="00B367AC" w:rsidRPr="005573F7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872A4A" w:rsidRPr="005573F7">
        <w:rPr>
          <w:rFonts w:ascii="Times New Roman" w:hAnsi="Times New Roman" w:cs="Times New Roman"/>
          <w:sz w:val="24"/>
          <w:szCs w:val="24"/>
        </w:rPr>
        <w:t>.</w:t>
      </w:r>
    </w:p>
    <w:p w:rsidR="00872A4A" w:rsidRPr="00B8417E" w:rsidRDefault="00872A4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17E">
        <w:rPr>
          <w:rFonts w:ascii="Times New Roman" w:hAnsi="Times New Roman" w:cs="Times New Roman"/>
          <w:sz w:val="24"/>
          <w:szCs w:val="24"/>
        </w:rPr>
        <w:t>Н</w:t>
      </w:r>
      <w:r w:rsidR="002E7980" w:rsidRPr="00B8417E">
        <w:rPr>
          <w:rFonts w:ascii="Times New Roman" w:hAnsi="Times New Roman" w:cs="Times New Roman"/>
          <w:sz w:val="24"/>
          <w:szCs w:val="24"/>
        </w:rPr>
        <w:t>а 201</w:t>
      </w:r>
      <w:r w:rsidR="00AA5488" w:rsidRPr="00B8417E">
        <w:rPr>
          <w:rFonts w:ascii="Times New Roman" w:hAnsi="Times New Roman" w:cs="Times New Roman"/>
          <w:sz w:val="24"/>
          <w:szCs w:val="24"/>
        </w:rPr>
        <w:t>8</w:t>
      </w:r>
      <w:r w:rsidR="002E7980" w:rsidRPr="00B8417E">
        <w:rPr>
          <w:rFonts w:ascii="Times New Roman" w:hAnsi="Times New Roman" w:cs="Times New Roman"/>
          <w:sz w:val="24"/>
          <w:szCs w:val="24"/>
        </w:rPr>
        <w:t xml:space="preserve"> год размер РФФПП составит</w:t>
      </w:r>
      <w:r w:rsidRPr="00B8417E">
        <w:rPr>
          <w:rFonts w:ascii="Times New Roman" w:hAnsi="Times New Roman" w:cs="Times New Roman"/>
          <w:sz w:val="24"/>
          <w:szCs w:val="24"/>
        </w:rPr>
        <w:t xml:space="preserve"> </w:t>
      </w:r>
      <w:r w:rsidR="00AA5488" w:rsidRPr="00B8417E">
        <w:rPr>
          <w:rFonts w:ascii="Times New Roman" w:hAnsi="Times New Roman" w:cs="Times New Roman"/>
          <w:sz w:val="24"/>
          <w:szCs w:val="24"/>
        </w:rPr>
        <w:t>69 961,5</w:t>
      </w:r>
      <w:r w:rsidRPr="00B8417E">
        <w:rPr>
          <w:rFonts w:ascii="Times New Roman" w:hAnsi="Times New Roman" w:cs="Times New Roman"/>
          <w:sz w:val="24"/>
          <w:szCs w:val="24"/>
        </w:rPr>
        <w:t xml:space="preserve"> тыс. руб., в том числе: субвенций – </w:t>
      </w:r>
      <w:r w:rsidR="00AA5488" w:rsidRPr="00B8417E">
        <w:rPr>
          <w:rFonts w:ascii="Times New Roman" w:hAnsi="Times New Roman" w:cs="Times New Roman"/>
          <w:sz w:val="24"/>
          <w:szCs w:val="24"/>
        </w:rPr>
        <w:t>37 201,8</w:t>
      </w:r>
      <w:r w:rsidRPr="00B8417E">
        <w:rPr>
          <w:rFonts w:ascii="Times New Roman" w:hAnsi="Times New Roman" w:cs="Times New Roman"/>
          <w:sz w:val="24"/>
          <w:szCs w:val="24"/>
        </w:rPr>
        <w:t xml:space="preserve"> тыс. руб., собственных средств – </w:t>
      </w:r>
      <w:r w:rsidR="00B8417E" w:rsidRPr="00B8417E">
        <w:rPr>
          <w:rFonts w:ascii="Times New Roman" w:hAnsi="Times New Roman" w:cs="Times New Roman"/>
          <w:sz w:val="24"/>
          <w:szCs w:val="24"/>
        </w:rPr>
        <w:t>32 759,7</w:t>
      </w:r>
      <w:r w:rsidRPr="00B8417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B8417E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17E">
        <w:rPr>
          <w:rFonts w:ascii="Times New Roman" w:hAnsi="Times New Roman" w:cs="Times New Roman"/>
          <w:sz w:val="24"/>
          <w:szCs w:val="24"/>
        </w:rPr>
        <w:t xml:space="preserve">Распределена дотация на выравнивание бюджетной обеспеченности </w:t>
      </w:r>
      <w:r w:rsidR="00B8417E" w:rsidRPr="00B8417E">
        <w:rPr>
          <w:rFonts w:ascii="Times New Roman" w:hAnsi="Times New Roman" w:cs="Times New Roman"/>
          <w:sz w:val="24"/>
          <w:szCs w:val="24"/>
        </w:rPr>
        <w:t xml:space="preserve">за счет собственных средств районного бюджета </w:t>
      </w:r>
      <w:r w:rsidRPr="00B8417E">
        <w:rPr>
          <w:rFonts w:ascii="Times New Roman" w:hAnsi="Times New Roman" w:cs="Times New Roman"/>
          <w:sz w:val="24"/>
          <w:szCs w:val="24"/>
        </w:rPr>
        <w:t>1</w:t>
      </w:r>
      <w:r w:rsidR="00AF1581" w:rsidRPr="00B8417E">
        <w:rPr>
          <w:rFonts w:ascii="Times New Roman" w:hAnsi="Times New Roman" w:cs="Times New Roman"/>
          <w:sz w:val="24"/>
          <w:szCs w:val="24"/>
        </w:rPr>
        <w:t>6</w:t>
      </w:r>
      <w:r w:rsidRPr="00B8417E"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="00AF1581" w:rsidRPr="00B8417E">
        <w:rPr>
          <w:rFonts w:ascii="Times New Roman" w:hAnsi="Times New Roman" w:cs="Times New Roman"/>
          <w:sz w:val="24"/>
          <w:szCs w:val="24"/>
        </w:rPr>
        <w:t>,</w:t>
      </w:r>
      <w:r w:rsidRPr="00B8417E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190AF2" w:rsidRPr="00B8417E">
        <w:rPr>
          <w:rFonts w:ascii="Times New Roman" w:hAnsi="Times New Roman" w:cs="Times New Roman"/>
          <w:sz w:val="24"/>
          <w:szCs w:val="24"/>
        </w:rPr>
        <w:t xml:space="preserve"> необходимости достижения критерия выравнивания расчетной</w:t>
      </w:r>
      <w:r w:rsidRPr="00B8417E">
        <w:rPr>
          <w:rFonts w:ascii="Times New Roman" w:hAnsi="Times New Roman" w:cs="Times New Roman"/>
          <w:sz w:val="24"/>
          <w:szCs w:val="24"/>
        </w:rPr>
        <w:t xml:space="preserve"> бюджетной обеспеченности поселений.</w:t>
      </w:r>
    </w:p>
    <w:p w:rsidR="00D82B41" w:rsidRPr="00DE7024" w:rsidRDefault="00AF1581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024">
        <w:rPr>
          <w:rFonts w:ascii="Times New Roman" w:hAnsi="Times New Roman" w:cs="Times New Roman"/>
          <w:sz w:val="24"/>
          <w:szCs w:val="24"/>
        </w:rPr>
        <w:t>межбюджетные трансферты на поддержку мер по обеспечению сбалансированности бюджетов 1</w:t>
      </w:r>
      <w:r w:rsidR="00DE7024" w:rsidRPr="00DE7024">
        <w:rPr>
          <w:rFonts w:ascii="Times New Roman" w:hAnsi="Times New Roman" w:cs="Times New Roman"/>
          <w:sz w:val="24"/>
          <w:szCs w:val="24"/>
        </w:rPr>
        <w:t>3</w:t>
      </w:r>
      <w:r w:rsidRPr="00DE7024">
        <w:rPr>
          <w:rFonts w:ascii="Times New Roman" w:hAnsi="Times New Roman" w:cs="Times New Roman"/>
          <w:sz w:val="24"/>
          <w:szCs w:val="24"/>
        </w:rPr>
        <w:t xml:space="preserve"> поселений в размере </w:t>
      </w:r>
      <w:r w:rsidR="00DE7024" w:rsidRPr="00DE7024">
        <w:rPr>
          <w:rFonts w:ascii="Times New Roman" w:hAnsi="Times New Roman" w:cs="Times New Roman"/>
          <w:sz w:val="24"/>
          <w:szCs w:val="24"/>
        </w:rPr>
        <w:t>22 623,4</w:t>
      </w:r>
      <w:r w:rsidRPr="00DE702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C6B88" w:rsidRPr="00DE702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D82B41" w:rsidRPr="00DE7024">
        <w:rPr>
          <w:rFonts w:ascii="Times New Roman" w:hAnsi="Times New Roman" w:cs="Times New Roman"/>
          <w:sz w:val="24"/>
          <w:szCs w:val="24"/>
        </w:rPr>
        <w:t>регулирования сбалансированности бюджетов поселений при осуществлении полномочий по решению вопросов местного значения.</w:t>
      </w:r>
    </w:p>
    <w:p w:rsidR="00D82B41" w:rsidRPr="000810F1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10F1">
        <w:rPr>
          <w:rFonts w:ascii="Times New Roman" w:hAnsi="Times New Roman" w:cs="Times New Roman"/>
          <w:sz w:val="24"/>
          <w:szCs w:val="24"/>
        </w:rPr>
        <w:t xml:space="preserve">В </w:t>
      </w:r>
      <w:r w:rsidR="004403BE" w:rsidRPr="000810F1">
        <w:rPr>
          <w:rFonts w:ascii="Times New Roman" w:hAnsi="Times New Roman" w:cs="Times New Roman"/>
          <w:sz w:val="24"/>
          <w:szCs w:val="24"/>
        </w:rPr>
        <w:t>текущем</w:t>
      </w:r>
      <w:r w:rsidRPr="000810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03BE" w:rsidRPr="000810F1">
        <w:rPr>
          <w:rFonts w:ascii="Times New Roman" w:hAnsi="Times New Roman" w:cs="Times New Roman"/>
          <w:sz w:val="24"/>
          <w:szCs w:val="24"/>
        </w:rPr>
        <w:t xml:space="preserve">уточненный </w:t>
      </w:r>
      <w:r w:rsidRPr="000810F1">
        <w:rPr>
          <w:rFonts w:ascii="Times New Roman" w:hAnsi="Times New Roman" w:cs="Times New Roman"/>
          <w:sz w:val="24"/>
          <w:szCs w:val="24"/>
        </w:rPr>
        <w:t xml:space="preserve">объем трансфертов на поддержку мер по обеспечению сбалансированности составил </w:t>
      </w:r>
      <w:r w:rsidR="000810F1" w:rsidRPr="000810F1">
        <w:rPr>
          <w:rFonts w:ascii="Times New Roman" w:hAnsi="Times New Roman" w:cs="Times New Roman"/>
          <w:sz w:val="24"/>
          <w:szCs w:val="24"/>
        </w:rPr>
        <w:t>35 871,2</w:t>
      </w:r>
      <w:r w:rsidRPr="000810F1">
        <w:rPr>
          <w:rFonts w:ascii="Times New Roman" w:hAnsi="Times New Roman" w:cs="Times New Roman"/>
          <w:sz w:val="24"/>
          <w:szCs w:val="24"/>
        </w:rPr>
        <w:t xml:space="preserve"> тыс. руб., который распределен между 1</w:t>
      </w:r>
      <w:r w:rsidR="007C6B88" w:rsidRPr="000810F1">
        <w:rPr>
          <w:rFonts w:ascii="Times New Roman" w:hAnsi="Times New Roman" w:cs="Times New Roman"/>
          <w:sz w:val="24"/>
          <w:szCs w:val="24"/>
        </w:rPr>
        <w:t>6</w:t>
      </w:r>
      <w:r w:rsidRPr="000810F1">
        <w:rPr>
          <w:rFonts w:ascii="Times New Roman" w:hAnsi="Times New Roman" w:cs="Times New Roman"/>
          <w:sz w:val="24"/>
          <w:szCs w:val="24"/>
        </w:rPr>
        <w:t xml:space="preserve"> поселениями.</w:t>
      </w:r>
    </w:p>
    <w:p w:rsidR="00D82B41" w:rsidRPr="000810F1" w:rsidRDefault="00807DF8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10F1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полномочий по первичному воинскому учету на территориях, где отсутствуют военные комиссариаты, </w:t>
      </w:r>
      <w:r w:rsidR="004403BE" w:rsidRPr="000810F1">
        <w:rPr>
          <w:rFonts w:ascii="Times New Roman" w:hAnsi="Times New Roman" w:cs="Times New Roman"/>
          <w:sz w:val="24"/>
          <w:szCs w:val="24"/>
        </w:rPr>
        <w:t>в</w:t>
      </w:r>
      <w:r w:rsidR="00D82B41" w:rsidRPr="000810F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28.03.1998 № 53-ФЗ «О воинско</w:t>
      </w:r>
      <w:r w:rsidR="005814A7" w:rsidRPr="000810F1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  <w:r w:rsidR="00D82B41" w:rsidRPr="000810F1">
        <w:rPr>
          <w:rFonts w:ascii="Times New Roman" w:hAnsi="Times New Roman" w:cs="Times New Roman"/>
          <w:sz w:val="24"/>
          <w:szCs w:val="24"/>
        </w:rPr>
        <w:t>.</w:t>
      </w:r>
    </w:p>
    <w:p w:rsidR="00D82B41" w:rsidRPr="00A70A9D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A9D">
        <w:rPr>
          <w:rFonts w:ascii="Times New Roman" w:hAnsi="Times New Roman" w:cs="Times New Roman"/>
          <w:sz w:val="24"/>
          <w:szCs w:val="24"/>
        </w:rPr>
        <w:t>На 201</w:t>
      </w:r>
      <w:r w:rsidR="000810F1" w:rsidRPr="00A70A9D">
        <w:rPr>
          <w:rFonts w:ascii="Times New Roman" w:hAnsi="Times New Roman" w:cs="Times New Roman"/>
          <w:sz w:val="24"/>
          <w:szCs w:val="24"/>
        </w:rPr>
        <w:t>8</w:t>
      </w:r>
      <w:r w:rsidRPr="00A70A9D">
        <w:rPr>
          <w:rFonts w:ascii="Times New Roman" w:hAnsi="Times New Roman" w:cs="Times New Roman"/>
          <w:sz w:val="24"/>
          <w:szCs w:val="24"/>
        </w:rPr>
        <w:t xml:space="preserve"> год в доходной и расходной части районного бюджета учтен объём названн</w:t>
      </w:r>
      <w:r w:rsidR="00CE42D6" w:rsidRPr="00A70A9D">
        <w:rPr>
          <w:rFonts w:ascii="Times New Roman" w:hAnsi="Times New Roman" w:cs="Times New Roman"/>
          <w:sz w:val="24"/>
          <w:szCs w:val="24"/>
        </w:rPr>
        <w:t>ой</w:t>
      </w:r>
      <w:r w:rsidRPr="00A70A9D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A70A9D">
        <w:rPr>
          <w:rFonts w:ascii="Times New Roman" w:hAnsi="Times New Roman" w:cs="Times New Roman"/>
          <w:sz w:val="24"/>
          <w:szCs w:val="24"/>
        </w:rPr>
        <w:t>и</w:t>
      </w:r>
      <w:r w:rsidRPr="00A70A9D">
        <w:rPr>
          <w:rFonts w:ascii="Times New Roman" w:hAnsi="Times New Roman" w:cs="Times New Roman"/>
          <w:sz w:val="24"/>
          <w:szCs w:val="24"/>
        </w:rPr>
        <w:t>, в соответствии с приложением 1</w:t>
      </w:r>
      <w:r w:rsidR="00A70A9D" w:rsidRPr="00A70A9D">
        <w:rPr>
          <w:rFonts w:ascii="Times New Roman" w:hAnsi="Times New Roman" w:cs="Times New Roman"/>
          <w:sz w:val="24"/>
          <w:szCs w:val="24"/>
        </w:rPr>
        <w:t>3</w:t>
      </w:r>
      <w:r w:rsidRPr="00A70A9D">
        <w:rPr>
          <w:rFonts w:ascii="Times New Roman" w:hAnsi="Times New Roman" w:cs="Times New Roman"/>
          <w:sz w:val="24"/>
          <w:szCs w:val="24"/>
        </w:rPr>
        <w:t xml:space="preserve"> к проекту Закона Красноярского края «О краевом бюджете на 201</w:t>
      </w:r>
      <w:r w:rsidR="00A70A9D" w:rsidRPr="00A70A9D">
        <w:rPr>
          <w:rFonts w:ascii="Times New Roman" w:hAnsi="Times New Roman" w:cs="Times New Roman"/>
          <w:sz w:val="24"/>
          <w:szCs w:val="24"/>
        </w:rPr>
        <w:t>8</w:t>
      </w:r>
      <w:r w:rsidRPr="00A70A9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70A9D" w:rsidRPr="00A70A9D">
        <w:rPr>
          <w:rFonts w:ascii="Times New Roman" w:hAnsi="Times New Roman" w:cs="Times New Roman"/>
          <w:sz w:val="24"/>
          <w:szCs w:val="24"/>
        </w:rPr>
        <w:t>9</w:t>
      </w:r>
      <w:r w:rsidRPr="00A70A9D">
        <w:rPr>
          <w:rFonts w:ascii="Times New Roman" w:hAnsi="Times New Roman" w:cs="Times New Roman"/>
          <w:sz w:val="24"/>
          <w:szCs w:val="24"/>
        </w:rPr>
        <w:t xml:space="preserve"> - 20</w:t>
      </w:r>
      <w:r w:rsidR="00A70A9D" w:rsidRPr="00A70A9D">
        <w:rPr>
          <w:rFonts w:ascii="Times New Roman" w:hAnsi="Times New Roman" w:cs="Times New Roman"/>
          <w:sz w:val="24"/>
          <w:szCs w:val="24"/>
        </w:rPr>
        <w:t>20</w:t>
      </w:r>
      <w:r w:rsidRPr="00A70A9D">
        <w:rPr>
          <w:rFonts w:ascii="Times New Roman" w:hAnsi="Times New Roman" w:cs="Times New Roman"/>
          <w:sz w:val="24"/>
          <w:szCs w:val="24"/>
        </w:rPr>
        <w:t xml:space="preserve"> годов», в размере </w:t>
      </w:r>
      <w:r w:rsidR="00A70A9D" w:rsidRPr="00A70A9D">
        <w:rPr>
          <w:rFonts w:ascii="Times New Roman" w:hAnsi="Times New Roman" w:cs="Times New Roman"/>
          <w:sz w:val="24"/>
          <w:szCs w:val="24"/>
        </w:rPr>
        <w:t>4 629,1</w:t>
      </w:r>
      <w:r w:rsidR="004403BE" w:rsidRPr="00A70A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A70A9D">
        <w:rPr>
          <w:rFonts w:ascii="Times New Roman" w:hAnsi="Times New Roman" w:cs="Times New Roman"/>
          <w:sz w:val="24"/>
          <w:szCs w:val="24"/>
        </w:rPr>
        <w:t>.</w:t>
      </w:r>
    </w:p>
    <w:p w:rsidR="009E4259" w:rsidRPr="00A70A9D" w:rsidRDefault="009E4259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A9D">
        <w:rPr>
          <w:rFonts w:ascii="Times New Roman" w:hAnsi="Times New Roman" w:cs="Times New Roman"/>
          <w:sz w:val="24"/>
          <w:szCs w:val="24"/>
        </w:rPr>
        <w:t>Субвенция распределена между 17 поселени</w:t>
      </w:r>
      <w:r w:rsidR="00043F92" w:rsidRPr="00A70A9D">
        <w:rPr>
          <w:rFonts w:ascii="Times New Roman" w:hAnsi="Times New Roman" w:cs="Times New Roman"/>
          <w:sz w:val="24"/>
          <w:szCs w:val="24"/>
        </w:rPr>
        <w:t>ями</w:t>
      </w:r>
      <w:r w:rsidRPr="00A70A9D">
        <w:rPr>
          <w:rFonts w:ascii="Times New Roman" w:hAnsi="Times New Roman" w:cs="Times New Roman"/>
          <w:sz w:val="24"/>
          <w:szCs w:val="24"/>
        </w:rPr>
        <w:t xml:space="preserve"> Богучанского района, на территории которых отсутствуют военные комиссариаты, в соответствии с методикой, определенной приложением № 1</w:t>
      </w:r>
      <w:r w:rsidR="00A70A9D" w:rsidRPr="00A70A9D">
        <w:rPr>
          <w:rFonts w:ascii="Times New Roman" w:hAnsi="Times New Roman" w:cs="Times New Roman"/>
          <w:sz w:val="24"/>
          <w:szCs w:val="24"/>
        </w:rPr>
        <w:t>8</w:t>
      </w:r>
      <w:r w:rsidRPr="00A70A9D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D82B41" w:rsidRPr="00A70A9D" w:rsidRDefault="00496335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A9D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4403BE" w:rsidRPr="00A70A9D">
        <w:rPr>
          <w:rFonts w:ascii="Times New Roman" w:hAnsi="Times New Roman" w:cs="Times New Roman"/>
          <w:sz w:val="24"/>
          <w:szCs w:val="24"/>
        </w:rPr>
        <w:t>н</w:t>
      </w:r>
      <w:r w:rsidR="00D82B41" w:rsidRPr="00A70A9D">
        <w:rPr>
          <w:rFonts w:ascii="Times New Roman" w:hAnsi="Times New Roman" w:cs="Times New Roman"/>
          <w:sz w:val="24"/>
          <w:szCs w:val="24"/>
        </w:rPr>
        <w:t xml:space="preserve">а реализацию Закона Красноярского края от 23.04.2009 № 8-3170 «О наделении органов местного самоуправления муниципальных образований края государственного полномочиями по созданию и обеспечению деятельности административных комиссий» в </w:t>
      </w:r>
      <w:r w:rsidR="00A70A9D" w:rsidRPr="00A70A9D">
        <w:rPr>
          <w:rFonts w:ascii="Times New Roman" w:hAnsi="Times New Roman" w:cs="Times New Roman"/>
          <w:sz w:val="24"/>
          <w:szCs w:val="24"/>
        </w:rPr>
        <w:t>размере 178,2</w:t>
      </w:r>
      <w:r w:rsidRPr="00A70A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6335" w:rsidRPr="00A70A9D" w:rsidRDefault="00496335" w:rsidP="0049633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A9D">
        <w:rPr>
          <w:rFonts w:ascii="Times New Roman" w:hAnsi="Times New Roman" w:cs="Times New Roman"/>
          <w:sz w:val="24"/>
          <w:szCs w:val="24"/>
        </w:rPr>
        <w:t>Субвенция распределена между 18 поселениями Богучанского района в соответствии с методикой, определенной приложением № 17 к проекту решения о районном бюджете.</w:t>
      </w:r>
    </w:p>
    <w:p w:rsidR="00D82B41" w:rsidRPr="00A70A9D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A9D">
        <w:rPr>
          <w:rFonts w:ascii="Times New Roman" w:hAnsi="Times New Roman" w:cs="Times New Roman"/>
          <w:sz w:val="24"/>
          <w:szCs w:val="24"/>
        </w:rPr>
        <w:t xml:space="preserve">В текущем финансовом году из краевого бюджета на реализацию </w:t>
      </w:r>
      <w:r w:rsidR="005915F3" w:rsidRPr="00A70A9D">
        <w:rPr>
          <w:rFonts w:ascii="Times New Roman" w:hAnsi="Times New Roman" w:cs="Times New Roman"/>
          <w:sz w:val="24"/>
          <w:szCs w:val="24"/>
        </w:rPr>
        <w:t>переданного полномочия</w:t>
      </w:r>
      <w:r w:rsidRPr="00A70A9D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5915F3" w:rsidRPr="00A70A9D">
        <w:rPr>
          <w:rFonts w:ascii="Times New Roman" w:hAnsi="Times New Roman" w:cs="Times New Roman"/>
          <w:sz w:val="24"/>
          <w:szCs w:val="24"/>
        </w:rPr>
        <w:t>178,</w:t>
      </w:r>
      <w:r w:rsidR="00A70A9D" w:rsidRPr="00A70A9D">
        <w:rPr>
          <w:rFonts w:ascii="Times New Roman" w:hAnsi="Times New Roman" w:cs="Times New Roman"/>
          <w:sz w:val="24"/>
          <w:szCs w:val="24"/>
        </w:rPr>
        <w:t>1</w:t>
      </w:r>
      <w:r w:rsidR="001D2383" w:rsidRPr="00A70A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A70A9D">
        <w:rPr>
          <w:rFonts w:ascii="Times New Roman" w:hAnsi="Times New Roman" w:cs="Times New Roman"/>
          <w:sz w:val="24"/>
          <w:szCs w:val="24"/>
        </w:rPr>
        <w:t>.</w:t>
      </w:r>
    </w:p>
    <w:p w:rsidR="00054E5D" w:rsidRDefault="00054E5D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615">
        <w:rPr>
          <w:rFonts w:ascii="Times New Roman" w:hAnsi="Times New Roman" w:cs="Times New Roman"/>
          <w:sz w:val="24"/>
          <w:szCs w:val="24"/>
        </w:rPr>
        <w:t xml:space="preserve">субсидии на организацию и проведение акарицидных обработок мест массового отдыха населения для 3 поселений </w:t>
      </w:r>
      <w:r w:rsidR="00A24590" w:rsidRPr="00735615"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Pr="00735615">
        <w:rPr>
          <w:rFonts w:ascii="Times New Roman" w:hAnsi="Times New Roman" w:cs="Times New Roman"/>
          <w:sz w:val="24"/>
          <w:szCs w:val="24"/>
        </w:rPr>
        <w:t>на общую сумму 64,0 тыс. руб.</w:t>
      </w:r>
    </w:p>
    <w:p w:rsidR="007B748D" w:rsidRDefault="007B748D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на реализацию </w:t>
      </w:r>
      <w:r w:rsidRPr="00A70A9D">
        <w:rPr>
          <w:rFonts w:ascii="Times New Roman" w:hAnsi="Times New Roman" w:cs="Times New Roman"/>
          <w:sz w:val="24"/>
          <w:szCs w:val="24"/>
        </w:rPr>
        <w:t>Закона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08.12.2006 № 20-5445 «О государственной молодежной политике Красноярского края</w:t>
      </w:r>
      <w:r w:rsidR="00067D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D8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67DD8">
        <w:rPr>
          <w:rFonts w:ascii="Times New Roman" w:hAnsi="Times New Roman" w:cs="Times New Roman"/>
          <w:sz w:val="24"/>
          <w:szCs w:val="24"/>
        </w:rPr>
        <w:t>мероприятий по трудовому воспитанию несовершеннолетних.</w:t>
      </w:r>
    </w:p>
    <w:p w:rsidR="00067DD8" w:rsidRPr="00F4568C" w:rsidRDefault="00067DD8" w:rsidP="00067D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Трансферты предусмотрены за счет средств районного бюджета в размере 1 500,0 тыс. руб. </w:t>
      </w:r>
      <w:r w:rsidR="00973B04" w:rsidRPr="00F4568C">
        <w:rPr>
          <w:rFonts w:ascii="Times New Roman" w:hAnsi="Times New Roman" w:cs="Times New Roman"/>
          <w:sz w:val="24"/>
          <w:szCs w:val="24"/>
        </w:rPr>
        <w:t xml:space="preserve">и распределены между 17 </w:t>
      </w:r>
      <w:r w:rsidR="007818BB" w:rsidRPr="00F4568C">
        <w:rPr>
          <w:rFonts w:ascii="Times New Roman" w:hAnsi="Times New Roman" w:cs="Times New Roman"/>
          <w:sz w:val="24"/>
          <w:szCs w:val="24"/>
        </w:rPr>
        <w:t>поселениями Богучанского района.</w:t>
      </w:r>
    </w:p>
    <w:p w:rsidR="00D82B41" w:rsidRPr="00192D37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D37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192D37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со статьей 142.5 Бюджетного кодекса РФ.</w:t>
      </w:r>
    </w:p>
    <w:p w:rsidR="001F00F8" w:rsidRDefault="001D2383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В 201</w:t>
      </w:r>
      <w:r w:rsidR="00192D37" w:rsidRPr="008C0FE8">
        <w:rPr>
          <w:rFonts w:ascii="Times New Roman" w:hAnsi="Times New Roman" w:cs="Times New Roman"/>
          <w:sz w:val="24"/>
          <w:szCs w:val="24"/>
        </w:rPr>
        <w:t>8</w:t>
      </w:r>
      <w:r w:rsidR="00D82B41" w:rsidRPr="008C0FE8">
        <w:rPr>
          <w:rFonts w:ascii="Times New Roman" w:hAnsi="Times New Roman" w:cs="Times New Roman"/>
          <w:sz w:val="24"/>
          <w:szCs w:val="24"/>
        </w:rPr>
        <w:t xml:space="preserve"> году в районном бюджете планируются </w:t>
      </w:r>
      <w:r w:rsidR="00F43F00" w:rsidRPr="008C0FE8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D82B41" w:rsidRPr="008C0FE8">
        <w:rPr>
          <w:rFonts w:ascii="Times New Roman" w:hAnsi="Times New Roman" w:cs="Times New Roman"/>
          <w:sz w:val="24"/>
          <w:szCs w:val="24"/>
        </w:rPr>
        <w:t xml:space="preserve"> из бюджетов поселений в объеме </w:t>
      </w:r>
      <w:r w:rsidR="00192D37" w:rsidRPr="008C0FE8">
        <w:rPr>
          <w:rFonts w:ascii="Times New Roman" w:hAnsi="Times New Roman" w:cs="Times New Roman"/>
          <w:sz w:val="24"/>
          <w:szCs w:val="24"/>
        </w:rPr>
        <w:t>1 430,5</w:t>
      </w:r>
      <w:r w:rsidR="00D82B41" w:rsidRPr="008C0FE8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8C0FE8" w:rsidRPr="008C0FE8">
        <w:rPr>
          <w:rFonts w:ascii="Times New Roman" w:hAnsi="Times New Roman" w:cs="Times New Roman"/>
          <w:sz w:val="24"/>
          <w:szCs w:val="24"/>
        </w:rPr>
        <w:t>меньше</w:t>
      </w:r>
      <w:r w:rsidR="00D82B41" w:rsidRPr="008C0FE8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C0FE8" w:rsidRPr="008C0FE8">
        <w:rPr>
          <w:rFonts w:ascii="Times New Roman" w:hAnsi="Times New Roman" w:cs="Times New Roman"/>
          <w:sz w:val="24"/>
          <w:szCs w:val="24"/>
        </w:rPr>
        <w:t>а</w:t>
      </w:r>
      <w:r w:rsidR="00D82B41" w:rsidRPr="008C0FE8">
        <w:rPr>
          <w:rFonts w:ascii="Times New Roman" w:hAnsi="Times New Roman" w:cs="Times New Roman"/>
          <w:sz w:val="24"/>
          <w:szCs w:val="24"/>
        </w:rPr>
        <w:t xml:space="preserve"> уточненных трансфертов </w:t>
      </w:r>
      <w:r w:rsidR="00D5029B" w:rsidRPr="008C0FE8">
        <w:rPr>
          <w:rFonts w:ascii="Times New Roman" w:hAnsi="Times New Roman" w:cs="Times New Roman"/>
          <w:sz w:val="24"/>
          <w:szCs w:val="24"/>
        </w:rPr>
        <w:t>текущего</w:t>
      </w:r>
      <w:r w:rsidR="00D82B41" w:rsidRPr="008C0FE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92D37" w:rsidRPr="008C0FE8">
        <w:rPr>
          <w:rFonts w:ascii="Times New Roman" w:hAnsi="Times New Roman" w:cs="Times New Roman"/>
          <w:sz w:val="24"/>
          <w:szCs w:val="24"/>
        </w:rPr>
        <w:t>32 197,2</w:t>
      </w:r>
      <w:r w:rsidR="00D82B41" w:rsidRPr="008C0FE8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8C0FE8" w:rsidRPr="008C0FE8">
        <w:rPr>
          <w:rFonts w:ascii="Times New Roman" w:hAnsi="Times New Roman" w:cs="Times New Roman"/>
          <w:sz w:val="24"/>
          <w:szCs w:val="24"/>
        </w:rPr>
        <w:t xml:space="preserve"> в</w:t>
      </w:r>
      <w:r w:rsidR="001F00F8" w:rsidRPr="008C0FE8">
        <w:rPr>
          <w:rFonts w:ascii="Times New Roman" w:hAnsi="Times New Roman" w:cs="Times New Roman"/>
          <w:sz w:val="24"/>
          <w:szCs w:val="24"/>
        </w:rPr>
        <w:t xml:space="preserve"> </w:t>
      </w:r>
      <w:r w:rsidR="00500057" w:rsidRPr="008C0FE8">
        <w:rPr>
          <w:rFonts w:ascii="Times New Roman" w:hAnsi="Times New Roman" w:cs="Times New Roman"/>
          <w:sz w:val="24"/>
          <w:szCs w:val="24"/>
        </w:rPr>
        <w:t>2</w:t>
      </w:r>
      <w:r w:rsidR="008C0FE8" w:rsidRPr="008C0FE8">
        <w:rPr>
          <w:rFonts w:ascii="Times New Roman" w:hAnsi="Times New Roman" w:cs="Times New Roman"/>
          <w:sz w:val="24"/>
          <w:szCs w:val="24"/>
        </w:rPr>
        <w:t>2</w:t>
      </w:r>
      <w:r w:rsidR="00500057" w:rsidRPr="008C0FE8">
        <w:rPr>
          <w:rFonts w:ascii="Times New Roman" w:hAnsi="Times New Roman" w:cs="Times New Roman"/>
          <w:sz w:val="24"/>
          <w:szCs w:val="24"/>
        </w:rPr>
        <w:t>,</w:t>
      </w:r>
      <w:r w:rsidR="008C0FE8" w:rsidRPr="008C0FE8">
        <w:rPr>
          <w:rFonts w:ascii="Times New Roman" w:hAnsi="Times New Roman" w:cs="Times New Roman"/>
          <w:sz w:val="24"/>
          <w:szCs w:val="24"/>
        </w:rPr>
        <w:t>5 раза</w:t>
      </w:r>
      <w:r w:rsidR="001F00F8" w:rsidRPr="008C0FE8">
        <w:rPr>
          <w:rFonts w:ascii="Times New Roman" w:hAnsi="Times New Roman" w:cs="Times New Roman"/>
          <w:sz w:val="24"/>
          <w:szCs w:val="24"/>
        </w:rPr>
        <w:t>.</w:t>
      </w:r>
    </w:p>
    <w:p w:rsidR="00C101C4" w:rsidRPr="00C101C4" w:rsidRDefault="008C0FE8" w:rsidP="00D82B4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ситуация </w:t>
      </w:r>
      <w:r w:rsidRPr="008C0FE8">
        <w:rPr>
          <w:rFonts w:ascii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0FE8">
        <w:rPr>
          <w:rFonts w:ascii="Times New Roman" w:hAnsi="Times New Roman" w:cs="Times New Roman"/>
          <w:color w:val="000000"/>
          <w:sz w:val="24"/>
          <w:szCs w:val="24"/>
        </w:rPr>
        <w:t xml:space="preserve"> с перераспределением и централизацией полномочий по организации библиотечного обслуживания и создания условий для организации досуга и обеспечения жителей услугами организаций культуры, на уровне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91A3E" w:rsidRPr="00C101C4" w:rsidRDefault="00F34DCC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01C4">
        <w:rPr>
          <w:rFonts w:ascii="Times New Roman" w:hAnsi="Times New Roman" w:cs="Times New Roman"/>
          <w:sz w:val="24"/>
          <w:szCs w:val="24"/>
        </w:rPr>
        <w:t xml:space="preserve">В </w:t>
      </w:r>
      <w:r w:rsidR="00C101C4" w:rsidRPr="00C101C4">
        <w:rPr>
          <w:rFonts w:ascii="Times New Roman" w:hAnsi="Times New Roman" w:cs="Times New Roman"/>
          <w:sz w:val="24"/>
          <w:szCs w:val="24"/>
        </w:rPr>
        <w:t>2018 году и плановом периоде предусмотрена передача</w:t>
      </w:r>
      <w:r w:rsidRPr="00C101C4">
        <w:rPr>
          <w:rFonts w:ascii="Times New Roman" w:hAnsi="Times New Roman" w:cs="Times New Roman"/>
          <w:sz w:val="24"/>
          <w:szCs w:val="24"/>
        </w:rPr>
        <w:t xml:space="preserve"> полномоч</w:t>
      </w:r>
      <w:r w:rsidR="00D13716" w:rsidRPr="00C101C4">
        <w:rPr>
          <w:rFonts w:ascii="Times New Roman" w:hAnsi="Times New Roman" w:cs="Times New Roman"/>
          <w:sz w:val="24"/>
          <w:szCs w:val="24"/>
        </w:rPr>
        <w:t>и</w:t>
      </w:r>
      <w:r w:rsidR="00C101C4" w:rsidRPr="00C101C4">
        <w:rPr>
          <w:rFonts w:ascii="Times New Roman" w:hAnsi="Times New Roman" w:cs="Times New Roman"/>
          <w:sz w:val="24"/>
          <w:szCs w:val="24"/>
        </w:rPr>
        <w:t>й</w:t>
      </w:r>
      <w:r w:rsidRPr="00C101C4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F43F00" w:rsidRPr="00C101C4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D13716" w:rsidRPr="00C101C4">
        <w:rPr>
          <w:rFonts w:ascii="Times New Roman" w:hAnsi="Times New Roman" w:cs="Times New Roman"/>
          <w:sz w:val="24"/>
          <w:szCs w:val="24"/>
        </w:rPr>
        <w:t xml:space="preserve"> на осуществление следующих направлений: отдельных вопросов жилищно-коммунального хозяйства,</w:t>
      </w:r>
      <w:r w:rsidR="00EA778C" w:rsidRPr="00C101C4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C101C4" w:rsidRPr="00C101C4">
        <w:rPr>
          <w:rFonts w:ascii="Times New Roman" w:hAnsi="Times New Roman" w:cs="Times New Roman"/>
          <w:sz w:val="24"/>
          <w:szCs w:val="24"/>
        </w:rPr>
        <w:t xml:space="preserve"> и исполнение бюджета поселения, а также</w:t>
      </w:r>
      <w:r w:rsidR="00A5182E">
        <w:rPr>
          <w:rFonts w:ascii="Times New Roman" w:hAnsi="Times New Roman" w:cs="Times New Roman"/>
          <w:sz w:val="24"/>
          <w:szCs w:val="24"/>
        </w:rPr>
        <w:t xml:space="preserve"> на</w:t>
      </w:r>
      <w:r w:rsidR="00C101C4" w:rsidRPr="00C101C4">
        <w:rPr>
          <w:rFonts w:ascii="Times New Roman" w:hAnsi="Times New Roman" w:cs="Times New Roman"/>
          <w:sz w:val="24"/>
          <w:szCs w:val="24"/>
        </w:rPr>
        <w:t xml:space="preserve"> обеспечение условий развития физической культуры и спорта.</w:t>
      </w:r>
    </w:p>
    <w:p w:rsidR="00AA1511" w:rsidRPr="00C101C4" w:rsidRDefault="00AA151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109" w:rsidRDefault="00CB7109" w:rsidP="00A5182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задания на оказание муниципальных услуг (выполнение работ) муниципальными бюджетными учреждениями Богучанского района</w:t>
      </w:r>
    </w:p>
    <w:p w:rsidR="00CB7109" w:rsidRDefault="00CB7109" w:rsidP="00CB71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7109" w:rsidRPr="00D86AAA" w:rsidRDefault="00CB7109" w:rsidP="00A5182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2 статьи 69.2 Бюджетного кодекса РФ при составлении проекта бюджета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учреждением</w:t>
      </w:r>
      <w:r w:rsidR="00A51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показатели муниципального задания.</w:t>
      </w:r>
    </w:p>
    <w:p w:rsidR="00CB7109" w:rsidRPr="00D86AAA" w:rsidRDefault="00CB7109" w:rsidP="00A5182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</w:t>
      </w:r>
      <w:r w:rsidR="00A518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заданий на период 2018 - 20</w:t>
      </w: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годы представлены по 14 бюджетным учреждениям Богучанского района:</w:t>
      </w:r>
    </w:p>
    <w:p w:rsidR="00CB7109" w:rsidRPr="00D86AAA" w:rsidRDefault="00CB7109" w:rsidP="00A5182E">
      <w:pPr>
        <w:numPr>
          <w:ilvl w:val="0"/>
          <w:numId w:val="3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как орган, осуществляющий функции и полномочия учредителя, представил 11 проектов муниципальных заданий: муниципальных бюджетных учреждений дополнительного образования детей Богучанской, Пинчугской, Таёжнинской, Ангарской, Манзенской и Невонской детских школ искусств, Богучанской межпоселенческой Центральной районной библиотеки, Богучанского межпоселенческого районного Дома культуры «Янтарь», Богучанского краеведческого музея им. Д.М.Андона, муниципального бюджетного учреждения физкультуры и спорта Богучанский спортивный комплекс «Ангара», муниципального бюджетного учреждения «Центр социализации и досуга молодёжи»;</w:t>
      </w:r>
    </w:p>
    <w:p w:rsidR="00CB7109" w:rsidRPr="00D86AAA" w:rsidRDefault="00CB7109" w:rsidP="00A5182E">
      <w:pPr>
        <w:numPr>
          <w:ilvl w:val="0"/>
          <w:numId w:val="3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населения, как орган, осуществляющий функции и полномочия учредителя, представил 1 проект муниципального задания - муниципального бюджетного учреждения «Комплексный центр социального обслуживания населения Богучанского района» (далее по тексту – МБУ «КЦСОН»);</w:t>
      </w:r>
    </w:p>
    <w:p w:rsidR="00CB7109" w:rsidRPr="00D86AAA" w:rsidRDefault="00CB7109" w:rsidP="00CB7109">
      <w:pPr>
        <w:numPr>
          <w:ilvl w:val="0"/>
          <w:numId w:val="3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образования, как орган, осуществляющий функции и полномочия учредителя, представил 2 проекта муниципальных заданий: муниципального бюджетного образовательного учреждения дополнительного образования детей «Детско-юношеская спортивная школа» и детского оздоровительного лагеря «Березка».</w:t>
      </w:r>
    </w:p>
    <w:p w:rsidR="00CB7109" w:rsidRPr="00D86AAA" w:rsidRDefault="00CB7109" w:rsidP="00CB7109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 определен постановлением администрации Богучанского района от 20.11.2015 № 1032-п (далее по тексту – Постановление № 1032-п).</w:t>
      </w:r>
    </w:p>
    <w:p w:rsidR="00CB7109" w:rsidRPr="00D86AAA" w:rsidRDefault="00CB7109" w:rsidP="00CB7109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муниципальные задания устанавливают для соответствующих муниципальных 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(выполнения).</w:t>
      </w:r>
    </w:p>
    <w:p w:rsidR="00CB7109" w:rsidRPr="00D86AAA" w:rsidRDefault="00CB7109" w:rsidP="00CB71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AA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D86AAA">
          <w:rPr>
            <w:rFonts w:ascii="Times New Roman" w:hAnsi="Times New Roman" w:cs="Times New Roman"/>
            <w:sz w:val="24"/>
            <w:szCs w:val="24"/>
          </w:rPr>
          <w:t>пункту 3 статьи 69.2</w:t>
        </w:r>
      </w:hyperlink>
      <w:r w:rsidRPr="00D86AAA"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  <w:r w:rsidR="00826CDF">
        <w:rPr>
          <w:rFonts w:ascii="Times New Roman" w:hAnsi="Times New Roman" w:cs="Times New Roman"/>
          <w:sz w:val="24"/>
          <w:szCs w:val="24"/>
        </w:rPr>
        <w:t xml:space="preserve"> </w:t>
      </w:r>
      <w:r w:rsidRPr="00D86AAA">
        <w:rPr>
          <w:rFonts w:ascii="Times New Roman" w:hAnsi="Times New Roman" w:cs="Times New Roman"/>
          <w:sz w:val="24"/>
          <w:szCs w:val="24"/>
        </w:rPr>
        <w:t>(в редакции Федерального закона от 18.07.2017 N 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Федерации") с 1 января 2018 года формирование государственных (муниципальных) заданий на оказание государственных (муниципальных) услуг (выполнение работ) осуществляется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лицам.</w:t>
      </w:r>
    </w:p>
    <w:p w:rsidR="00CB7109" w:rsidRPr="00D86AAA" w:rsidRDefault="00CB7109" w:rsidP="00CB71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AAA">
        <w:rPr>
          <w:rFonts w:ascii="Times New Roman" w:hAnsi="Times New Roman" w:cs="Times New Roman"/>
          <w:sz w:val="24"/>
          <w:szCs w:val="24"/>
        </w:rPr>
        <w:t xml:space="preserve">При этом все представленные проекты муниципальных заданий на 2018 – 2020 годы сформированы с использованием ведомственных перечней муниципальных услуг. </w:t>
      </w:r>
    </w:p>
    <w:p w:rsidR="00CB7109" w:rsidRPr="00D86AAA" w:rsidRDefault="00CB7109" w:rsidP="00CB71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AAA">
        <w:rPr>
          <w:rFonts w:ascii="Times New Roman" w:hAnsi="Times New Roman" w:cs="Times New Roman"/>
          <w:sz w:val="24"/>
          <w:szCs w:val="24"/>
        </w:rPr>
        <w:t>В настоящее время администрацией Богучанского района осуществляется разработка муниципальных правовых актов, регулирующих выполнение и оказание подведомственными муниципальными учреждениями муниципальных работ и услуг</w:t>
      </w:r>
      <w:r w:rsidR="000717C1">
        <w:rPr>
          <w:rFonts w:ascii="Times New Roman" w:hAnsi="Times New Roman" w:cs="Times New Roman"/>
          <w:sz w:val="24"/>
          <w:szCs w:val="24"/>
        </w:rPr>
        <w:t xml:space="preserve"> в рамках соответствующих муниципальных заданий</w:t>
      </w:r>
      <w:r w:rsidRPr="00D86AAA">
        <w:rPr>
          <w:rFonts w:ascii="Times New Roman" w:hAnsi="Times New Roman" w:cs="Times New Roman"/>
          <w:sz w:val="24"/>
          <w:szCs w:val="24"/>
        </w:rPr>
        <w:t>.</w:t>
      </w:r>
    </w:p>
    <w:p w:rsidR="00CB7109" w:rsidRPr="00D86AAA" w:rsidRDefault="00CB7109" w:rsidP="00CB7109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анализа проектов муниципальных заданий учреждений необходимо отметить отдельные недостатки: </w:t>
      </w:r>
    </w:p>
    <w:p w:rsidR="00CB7109" w:rsidRPr="00D86AAA" w:rsidRDefault="00CB7109" w:rsidP="00CB7109">
      <w:pPr>
        <w:numPr>
          <w:ilvl w:val="0"/>
          <w:numId w:val="35"/>
        </w:numPr>
        <w:spacing w:before="100" w:beforeAutospacing="1" w:after="100" w:afterAutospacing="1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муниципального задания по муниципальному бюджетному учреждению физкультуры и спорта Богучанский спортивный комплекс «Ангара» не отражены нормативные правовые акты, регулирующие порядок оказания муниципальной услуги. Кроме того необходимо уточнить категорию получателей услуги;</w:t>
      </w:r>
    </w:p>
    <w:p w:rsidR="00CB7109" w:rsidRPr="00D86AAA" w:rsidRDefault="00CB7109" w:rsidP="00CB7109">
      <w:pPr>
        <w:numPr>
          <w:ilvl w:val="0"/>
          <w:numId w:val="35"/>
        </w:numPr>
        <w:spacing w:before="100" w:beforeAutospacing="1" w:after="100" w:afterAutospacing="1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муниципального задания МБУ «Детский оздоровительный лагерь «Березка»» некорректно указано наименование постановления Правительства Красноярского края от 31.12.2009 № 688-п. Кроме того допускаются ссылки на нормативные правовые акты, утратившие юридическую силу;</w:t>
      </w:r>
    </w:p>
    <w:p w:rsidR="00CB7109" w:rsidRPr="00D86AAA" w:rsidRDefault="00CB7109" w:rsidP="00CB7109">
      <w:pPr>
        <w:numPr>
          <w:ilvl w:val="0"/>
          <w:numId w:val="35"/>
        </w:numPr>
        <w:spacing w:before="100" w:beforeAutospacing="1" w:after="100" w:afterAutospacing="1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муниципального задания МБОУДОД «Детско-юношеская спортивная школа» допускаются некорректное наименование федеральных законов, а также ссылки на нормативные правовые акты, утратившие юридическую силу. Кроме того необходимо уточнить категорию получателей услуги;</w:t>
      </w:r>
    </w:p>
    <w:p w:rsidR="00CB7109" w:rsidRDefault="00CB7109" w:rsidP="00CB7109">
      <w:pPr>
        <w:numPr>
          <w:ilvl w:val="0"/>
          <w:numId w:val="36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муниципального задания МБУ «КЦСОН» некорректно указана дата нормативного правового акта и название Закона Красноярского края от 09.12.2010 № 11-5397.</w:t>
      </w:r>
    </w:p>
    <w:p w:rsidR="007F7385" w:rsidRDefault="007F738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85" w:rsidRDefault="007F738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85" w:rsidRDefault="007F738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85" w:rsidRDefault="007F738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8F" w:rsidRPr="0040249A" w:rsidRDefault="00720C8F" w:rsidP="00CB710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49A">
        <w:rPr>
          <w:rFonts w:ascii="Times New Roman" w:hAnsi="Times New Roman" w:cs="Times New Roman"/>
          <w:sz w:val="24"/>
          <w:szCs w:val="24"/>
        </w:rPr>
        <w:lastRenderedPageBreak/>
        <w:t>Выводы:</w:t>
      </w:r>
    </w:p>
    <w:p w:rsidR="00365AFB" w:rsidRPr="002803DA" w:rsidRDefault="00365AFB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082" w:rsidRPr="002803DA" w:rsidRDefault="00EC06FF" w:rsidP="00B7485C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3DA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</w:t>
      </w:r>
      <w:r w:rsidR="002803DA" w:rsidRPr="002803DA">
        <w:rPr>
          <w:rFonts w:ascii="Times New Roman" w:hAnsi="Times New Roman" w:cs="Times New Roman"/>
          <w:sz w:val="24"/>
          <w:szCs w:val="24"/>
        </w:rPr>
        <w:t>8</w:t>
      </w:r>
      <w:r w:rsidRPr="002803DA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2803DA" w:rsidRPr="002803DA">
        <w:rPr>
          <w:rFonts w:ascii="Times New Roman" w:hAnsi="Times New Roman" w:cs="Times New Roman"/>
          <w:sz w:val="24"/>
          <w:szCs w:val="24"/>
        </w:rPr>
        <w:t>1 963 505,5</w:t>
      </w:r>
      <w:r w:rsidRPr="002803DA">
        <w:rPr>
          <w:rFonts w:ascii="Times New Roman" w:hAnsi="Times New Roman" w:cs="Times New Roman"/>
          <w:sz w:val="24"/>
          <w:szCs w:val="24"/>
        </w:rPr>
        <w:t xml:space="preserve"> тыс. руб., на плановый период 201</w:t>
      </w:r>
      <w:r w:rsidR="002803DA" w:rsidRPr="002803DA">
        <w:rPr>
          <w:rFonts w:ascii="Times New Roman" w:hAnsi="Times New Roman" w:cs="Times New Roman"/>
          <w:sz w:val="24"/>
          <w:szCs w:val="24"/>
        </w:rPr>
        <w:t>9</w:t>
      </w:r>
      <w:r w:rsidR="00CC5082" w:rsidRPr="002803DA">
        <w:rPr>
          <w:rFonts w:ascii="Times New Roman" w:hAnsi="Times New Roman" w:cs="Times New Roman"/>
          <w:sz w:val="24"/>
          <w:szCs w:val="24"/>
        </w:rPr>
        <w:t xml:space="preserve"> - 20</w:t>
      </w:r>
      <w:r w:rsidR="002803DA" w:rsidRPr="002803DA">
        <w:rPr>
          <w:rFonts w:ascii="Times New Roman" w:hAnsi="Times New Roman" w:cs="Times New Roman"/>
          <w:sz w:val="24"/>
          <w:szCs w:val="24"/>
        </w:rPr>
        <w:t>20</w:t>
      </w:r>
      <w:r w:rsidRPr="002803DA">
        <w:rPr>
          <w:rFonts w:ascii="Times New Roman" w:hAnsi="Times New Roman" w:cs="Times New Roman"/>
          <w:sz w:val="24"/>
          <w:szCs w:val="24"/>
        </w:rPr>
        <w:t xml:space="preserve"> годов запланированы расходы в объеме </w:t>
      </w:r>
      <w:r w:rsidR="002803DA" w:rsidRPr="002803DA">
        <w:rPr>
          <w:rFonts w:ascii="Times New Roman" w:hAnsi="Times New Roman" w:cs="Times New Roman"/>
          <w:sz w:val="24"/>
          <w:szCs w:val="24"/>
        </w:rPr>
        <w:t>1 857 014,9</w:t>
      </w:r>
      <w:r w:rsidR="00CC5082" w:rsidRPr="002803DA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2803DA" w:rsidRPr="002803DA">
        <w:rPr>
          <w:rFonts w:ascii="Times New Roman" w:hAnsi="Times New Roman" w:cs="Times New Roman"/>
          <w:sz w:val="24"/>
          <w:szCs w:val="24"/>
        </w:rPr>
        <w:t>1 838 426,7</w:t>
      </w:r>
      <w:r w:rsidR="00CC5082" w:rsidRPr="002803DA">
        <w:rPr>
          <w:rFonts w:ascii="Times New Roman" w:hAnsi="Times New Roman" w:cs="Times New Roman"/>
          <w:sz w:val="24"/>
          <w:szCs w:val="24"/>
        </w:rPr>
        <w:t xml:space="preserve"> тыс. руб. соответственно</w:t>
      </w:r>
      <w:r w:rsidRPr="002803DA">
        <w:rPr>
          <w:rFonts w:ascii="Times New Roman" w:hAnsi="Times New Roman" w:cs="Times New Roman"/>
          <w:sz w:val="24"/>
          <w:szCs w:val="24"/>
        </w:rPr>
        <w:t>;</w:t>
      </w:r>
    </w:p>
    <w:p w:rsidR="005A29A4" w:rsidRPr="00135D08" w:rsidRDefault="005A29A4" w:rsidP="005A29A4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5D08">
        <w:rPr>
          <w:rFonts w:ascii="Times New Roman" w:hAnsi="Times New Roman" w:cs="Times New Roman"/>
          <w:sz w:val="24"/>
          <w:szCs w:val="24"/>
        </w:rPr>
        <w:t xml:space="preserve"> разрезе классификации расходов бюджета в 2018 году наибольший удельный вес занимают разделы: «Образование» (59,7%) и «Жилищно-коммунальное хозяйство» (11,8%). Менее одного процента в общем объеме расходов приходится на разделы: «Национальная оборона» (0,2%) и «Физическая культура и спорт» (0,4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CC5082" w:rsidRPr="00AD16A5" w:rsidRDefault="005919EE" w:rsidP="00B7485C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A5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C93550" w:rsidRPr="00AD16A5">
        <w:rPr>
          <w:rFonts w:ascii="Times New Roman" w:hAnsi="Times New Roman" w:cs="Times New Roman"/>
          <w:sz w:val="24"/>
          <w:szCs w:val="24"/>
        </w:rPr>
        <w:t>8</w:t>
      </w:r>
      <w:r w:rsidRPr="00AD16A5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</w:t>
      </w:r>
      <w:r w:rsidR="00CC5082" w:rsidRPr="00AD16A5">
        <w:rPr>
          <w:rFonts w:ascii="Times New Roman" w:hAnsi="Times New Roman" w:cs="Times New Roman"/>
          <w:sz w:val="24"/>
          <w:szCs w:val="24"/>
        </w:rPr>
        <w:t>1</w:t>
      </w:r>
      <w:r w:rsidR="00C93550" w:rsidRPr="00AD16A5">
        <w:rPr>
          <w:rFonts w:ascii="Times New Roman" w:hAnsi="Times New Roman" w:cs="Times New Roman"/>
          <w:sz w:val="24"/>
          <w:szCs w:val="24"/>
        </w:rPr>
        <w:t>4</w:t>
      </w:r>
      <w:r w:rsidRPr="00AD16A5">
        <w:rPr>
          <w:rFonts w:ascii="Times New Roman" w:hAnsi="Times New Roman" w:cs="Times New Roman"/>
          <w:sz w:val="24"/>
          <w:szCs w:val="24"/>
        </w:rPr>
        <w:t xml:space="preserve"> единиц, что </w:t>
      </w:r>
      <w:r w:rsidR="0031268B" w:rsidRPr="00AD16A5">
        <w:rPr>
          <w:rFonts w:ascii="Times New Roman" w:hAnsi="Times New Roman" w:cs="Times New Roman"/>
          <w:sz w:val="24"/>
          <w:szCs w:val="24"/>
        </w:rPr>
        <w:t>приведет к д</w:t>
      </w:r>
      <w:r w:rsidRPr="00AD16A5">
        <w:rPr>
          <w:rFonts w:ascii="Times New Roman" w:hAnsi="Times New Roman" w:cs="Times New Roman"/>
          <w:sz w:val="24"/>
          <w:szCs w:val="24"/>
        </w:rPr>
        <w:t>ополнительн</w:t>
      </w:r>
      <w:r w:rsidR="0031268B" w:rsidRPr="00AD16A5">
        <w:rPr>
          <w:rFonts w:ascii="Times New Roman" w:hAnsi="Times New Roman" w:cs="Times New Roman"/>
          <w:sz w:val="24"/>
          <w:szCs w:val="24"/>
        </w:rPr>
        <w:t>ой</w:t>
      </w:r>
      <w:r w:rsidRPr="00AD16A5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1268B" w:rsidRPr="00AD16A5">
        <w:rPr>
          <w:rFonts w:ascii="Times New Roman" w:hAnsi="Times New Roman" w:cs="Times New Roman"/>
          <w:sz w:val="24"/>
          <w:szCs w:val="24"/>
        </w:rPr>
        <w:t>е</w:t>
      </w:r>
      <w:r w:rsidRPr="00AD16A5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31268B" w:rsidRPr="00AD16A5">
        <w:rPr>
          <w:rFonts w:ascii="Times New Roman" w:hAnsi="Times New Roman" w:cs="Times New Roman"/>
          <w:sz w:val="24"/>
          <w:szCs w:val="24"/>
        </w:rPr>
        <w:t>в размере</w:t>
      </w:r>
      <w:r w:rsidRPr="00AD16A5">
        <w:rPr>
          <w:rFonts w:ascii="Times New Roman" w:hAnsi="Times New Roman" w:cs="Times New Roman"/>
          <w:sz w:val="24"/>
          <w:szCs w:val="24"/>
        </w:rPr>
        <w:t xml:space="preserve"> </w:t>
      </w:r>
      <w:r w:rsidR="00C93550" w:rsidRPr="00AD16A5">
        <w:rPr>
          <w:rFonts w:ascii="Times New Roman" w:hAnsi="Times New Roman" w:cs="Times New Roman"/>
          <w:sz w:val="24"/>
          <w:szCs w:val="24"/>
        </w:rPr>
        <w:t>7 287,6</w:t>
      </w:r>
      <w:r w:rsidR="0031268B" w:rsidRPr="00AD16A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1268B" w:rsidRPr="00AD16A5" w:rsidRDefault="0031268B" w:rsidP="00B7485C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A5">
        <w:rPr>
          <w:rFonts w:ascii="Times New Roman" w:hAnsi="Times New Roman" w:cs="Times New Roman"/>
          <w:sz w:val="24"/>
          <w:szCs w:val="24"/>
        </w:rPr>
        <w:t>проект районного бюджета сформирован в программной структуре расходов на основе 12 муниципальных программ.</w:t>
      </w:r>
    </w:p>
    <w:p w:rsidR="00CC5082" w:rsidRPr="00AD16A5" w:rsidRDefault="00AD16A5" w:rsidP="00AD16A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A5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 (64,0%), культура (11,0%), а также на решение вопросов, связанных с жилищно-коммунальным хозяйством (12,0%)</w:t>
      </w:r>
      <w:r w:rsidR="00CC5082" w:rsidRPr="00AD16A5">
        <w:rPr>
          <w:rFonts w:ascii="Times New Roman" w:hAnsi="Times New Roman" w:cs="Times New Roman"/>
          <w:sz w:val="24"/>
          <w:szCs w:val="24"/>
        </w:rPr>
        <w:t>;</w:t>
      </w:r>
    </w:p>
    <w:p w:rsidR="00AD16A5" w:rsidRPr="00AD16A5" w:rsidRDefault="00AD16A5" w:rsidP="00AD16A5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D16A5">
        <w:rPr>
          <w:rFonts w:ascii="Times New Roman" w:hAnsi="Times New Roman" w:cs="Times New Roman"/>
          <w:bCs/>
          <w:sz w:val="24"/>
          <w:szCs w:val="24"/>
        </w:rPr>
        <w:t>бщий объем средств, не включенных в муниципальные программы Богучанского района, без учета условно-утверждаемых расходов составит: в 2018 году 107 271,7 тыс. руб., в 2019 году – 58 130,3 тыс. руб., в 2020 году – 32 684,6 тыс. руб.</w:t>
      </w:r>
    </w:p>
    <w:p w:rsidR="00CC5082" w:rsidRPr="00AD16A5" w:rsidRDefault="00365404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6A5">
        <w:rPr>
          <w:rFonts w:ascii="Times New Roman" w:hAnsi="Times New Roman" w:cs="Times New Roman"/>
          <w:bCs/>
          <w:sz w:val="24"/>
          <w:szCs w:val="24"/>
        </w:rPr>
        <w:t>При планировании непрограммных расходов допу</w:t>
      </w:r>
      <w:r w:rsidR="00500057" w:rsidRPr="00AD16A5">
        <w:rPr>
          <w:rFonts w:ascii="Times New Roman" w:hAnsi="Times New Roman" w:cs="Times New Roman"/>
          <w:bCs/>
          <w:sz w:val="24"/>
          <w:szCs w:val="24"/>
        </w:rPr>
        <w:t>щено</w:t>
      </w:r>
      <w:r w:rsidRPr="00AD16A5">
        <w:rPr>
          <w:rFonts w:ascii="Times New Roman" w:hAnsi="Times New Roman" w:cs="Times New Roman"/>
          <w:bCs/>
          <w:sz w:val="24"/>
          <w:szCs w:val="24"/>
        </w:rPr>
        <w:t xml:space="preserve"> не соблюдение принципа адресности и целевого характера бюджетных средств</w:t>
      </w:r>
      <w:r w:rsidR="00C341A3" w:rsidRPr="00AD16A5">
        <w:rPr>
          <w:rFonts w:ascii="Times New Roman" w:hAnsi="Times New Roman" w:cs="Times New Roman"/>
          <w:bCs/>
          <w:sz w:val="24"/>
          <w:szCs w:val="24"/>
        </w:rPr>
        <w:t>;</w:t>
      </w:r>
    </w:p>
    <w:p w:rsidR="00EE24F9" w:rsidRPr="00AD16A5" w:rsidRDefault="00EE24F9" w:rsidP="00B7485C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A5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</w:t>
      </w:r>
      <w:r w:rsidR="0031268B" w:rsidRPr="00AD16A5">
        <w:rPr>
          <w:rFonts w:ascii="Times New Roman" w:hAnsi="Times New Roman" w:cs="Times New Roman"/>
          <w:sz w:val="24"/>
          <w:szCs w:val="24"/>
        </w:rPr>
        <w:t>на 201</w:t>
      </w:r>
      <w:r w:rsidR="00AD16A5" w:rsidRPr="00AD16A5">
        <w:rPr>
          <w:rFonts w:ascii="Times New Roman" w:hAnsi="Times New Roman" w:cs="Times New Roman"/>
          <w:sz w:val="24"/>
          <w:szCs w:val="24"/>
        </w:rPr>
        <w:t>8</w:t>
      </w:r>
      <w:r w:rsidR="0031268B" w:rsidRPr="00AD16A5">
        <w:rPr>
          <w:rFonts w:ascii="Times New Roman" w:hAnsi="Times New Roman" w:cs="Times New Roman"/>
          <w:sz w:val="24"/>
          <w:szCs w:val="24"/>
        </w:rPr>
        <w:t xml:space="preserve"> год предусмотрены межбюджетные трансферты</w:t>
      </w:r>
      <w:r w:rsidRPr="00AD16A5">
        <w:rPr>
          <w:rFonts w:ascii="Times New Roman" w:hAnsi="Times New Roman" w:cs="Times New Roman"/>
          <w:sz w:val="24"/>
          <w:szCs w:val="24"/>
        </w:rPr>
        <w:t xml:space="preserve"> от других бюджетов бюджетн</w:t>
      </w:r>
      <w:r w:rsidR="00AD16A5" w:rsidRPr="00AD16A5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31268B" w:rsidRPr="00AD16A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D16A5" w:rsidRPr="00AD16A5">
        <w:rPr>
          <w:rFonts w:ascii="Times New Roman" w:hAnsi="Times New Roman" w:cs="Times New Roman"/>
          <w:sz w:val="24"/>
          <w:szCs w:val="24"/>
        </w:rPr>
        <w:t>1 482 713,3 тыс. руб., что составляет 76,4% от общей суммы доходов районного бюджета</w:t>
      </w:r>
      <w:r w:rsidR="00DA2158" w:rsidRPr="00AD16A5">
        <w:rPr>
          <w:rFonts w:ascii="Times New Roman" w:hAnsi="Times New Roman" w:cs="Times New Roman"/>
          <w:sz w:val="24"/>
          <w:szCs w:val="24"/>
        </w:rPr>
        <w:t>;</w:t>
      </w:r>
    </w:p>
    <w:p w:rsidR="008742F4" w:rsidRPr="00E4295C" w:rsidRDefault="00826CDF" w:rsidP="00826CDF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95C">
        <w:rPr>
          <w:rFonts w:ascii="Times New Roman" w:hAnsi="Times New Roman" w:cs="Times New Roman"/>
          <w:sz w:val="24"/>
          <w:szCs w:val="24"/>
        </w:rPr>
        <w:t>в</w:t>
      </w:r>
      <w:r w:rsidR="007A0B16" w:rsidRPr="00E4295C">
        <w:rPr>
          <w:rFonts w:ascii="Times New Roman" w:hAnsi="Times New Roman" w:cs="Times New Roman"/>
          <w:sz w:val="24"/>
          <w:szCs w:val="24"/>
        </w:rPr>
        <w:t>се пред</w:t>
      </w:r>
      <w:r w:rsidR="008742F4" w:rsidRPr="00E4295C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DA2158" w:rsidRPr="00E4295C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8742F4" w:rsidRPr="00E4295C">
        <w:rPr>
          <w:rFonts w:ascii="Times New Roman" w:hAnsi="Times New Roman" w:cs="Times New Roman"/>
          <w:sz w:val="24"/>
          <w:szCs w:val="24"/>
        </w:rPr>
        <w:t>муниципальны</w:t>
      </w:r>
      <w:r w:rsidR="00DA2158" w:rsidRPr="00E4295C">
        <w:rPr>
          <w:rFonts w:ascii="Times New Roman" w:hAnsi="Times New Roman" w:cs="Times New Roman"/>
          <w:sz w:val="24"/>
          <w:szCs w:val="24"/>
        </w:rPr>
        <w:t>х заданий</w:t>
      </w:r>
      <w:r w:rsidR="008742F4" w:rsidRPr="00E4295C">
        <w:rPr>
          <w:rFonts w:ascii="Times New Roman" w:hAnsi="Times New Roman" w:cs="Times New Roman"/>
          <w:sz w:val="24"/>
          <w:szCs w:val="24"/>
        </w:rPr>
        <w:t xml:space="preserve"> устанавливают для соответствующих </w:t>
      </w:r>
      <w:r w:rsidR="00384637" w:rsidRPr="00E4295C">
        <w:rPr>
          <w:rFonts w:ascii="Times New Roman" w:hAnsi="Times New Roman" w:cs="Times New Roman"/>
          <w:sz w:val="24"/>
          <w:szCs w:val="24"/>
        </w:rPr>
        <w:t xml:space="preserve">14 </w:t>
      </w:r>
      <w:r w:rsidR="008742F4" w:rsidRPr="00E4295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349E0" w:rsidRPr="00E429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742F4" w:rsidRPr="00E4295C">
        <w:rPr>
          <w:rFonts w:ascii="Times New Roman" w:hAnsi="Times New Roman" w:cs="Times New Roman"/>
          <w:sz w:val="24"/>
          <w:szCs w:val="24"/>
        </w:rPr>
        <w:t>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(выполнения).</w:t>
      </w:r>
    </w:p>
    <w:p w:rsidR="00243772" w:rsidRPr="00243772" w:rsidRDefault="00243772" w:rsidP="0024377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95C">
        <w:rPr>
          <w:rFonts w:ascii="Times New Roman" w:hAnsi="Times New Roman" w:cs="Times New Roman"/>
          <w:sz w:val="24"/>
          <w:szCs w:val="24"/>
        </w:rPr>
        <w:t>П</w:t>
      </w:r>
      <w:r w:rsidR="00826CDF" w:rsidRPr="00E4295C">
        <w:rPr>
          <w:rFonts w:ascii="Times New Roman" w:hAnsi="Times New Roman" w:cs="Times New Roman"/>
          <w:sz w:val="24"/>
          <w:szCs w:val="24"/>
        </w:rPr>
        <w:t>роекты муниципальных заданий на 2018 – 2020 годы сформированы с использованием ведомственных перечней муниципальных услуг, так как ад</w:t>
      </w:r>
      <w:r w:rsidR="00384637" w:rsidRPr="00E4295C">
        <w:rPr>
          <w:rFonts w:ascii="Times New Roman" w:hAnsi="Times New Roman" w:cs="Times New Roman"/>
          <w:sz w:val="24"/>
          <w:szCs w:val="24"/>
        </w:rPr>
        <w:t>министрацией</w:t>
      </w:r>
      <w:r w:rsidR="00384637" w:rsidRPr="00D86AAA">
        <w:rPr>
          <w:rFonts w:ascii="Times New Roman" w:hAnsi="Times New Roman" w:cs="Times New Roman"/>
          <w:sz w:val="24"/>
          <w:szCs w:val="24"/>
        </w:rPr>
        <w:t xml:space="preserve"> Богучанского района </w:t>
      </w:r>
      <w:r w:rsidR="00826CDF">
        <w:rPr>
          <w:rFonts w:ascii="Times New Roman" w:hAnsi="Times New Roman" w:cs="Times New Roman"/>
          <w:sz w:val="24"/>
          <w:szCs w:val="24"/>
        </w:rPr>
        <w:t xml:space="preserve">не </w:t>
      </w:r>
      <w:r w:rsidR="00384637" w:rsidRPr="00D86AAA">
        <w:rPr>
          <w:rFonts w:ascii="Times New Roman" w:hAnsi="Times New Roman" w:cs="Times New Roman"/>
          <w:sz w:val="24"/>
          <w:szCs w:val="24"/>
        </w:rPr>
        <w:t>разработ</w:t>
      </w:r>
      <w:r w:rsidR="00826CDF">
        <w:rPr>
          <w:rFonts w:ascii="Times New Roman" w:hAnsi="Times New Roman" w:cs="Times New Roman"/>
          <w:sz w:val="24"/>
          <w:szCs w:val="24"/>
        </w:rPr>
        <w:t>аны</w:t>
      </w:r>
      <w:r w:rsidR="00384637" w:rsidRPr="00D86AAA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826CDF">
        <w:rPr>
          <w:rFonts w:ascii="Times New Roman" w:hAnsi="Times New Roman" w:cs="Times New Roman"/>
          <w:sz w:val="24"/>
          <w:szCs w:val="24"/>
        </w:rPr>
        <w:t>е</w:t>
      </w:r>
      <w:r w:rsidR="00384637" w:rsidRPr="00D86AAA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826CDF">
        <w:rPr>
          <w:rFonts w:ascii="Times New Roman" w:hAnsi="Times New Roman" w:cs="Times New Roman"/>
          <w:sz w:val="24"/>
          <w:szCs w:val="24"/>
        </w:rPr>
        <w:t>е</w:t>
      </w:r>
      <w:r w:rsidR="00384637" w:rsidRPr="00D86AAA">
        <w:rPr>
          <w:rFonts w:ascii="Times New Roman" w:hAnsi="Times New Roman" w:cs="Times New Roman"/>
          <w:sz w:val="24"/>
          <w:szCs w:val="24"/>
        </w:rPr>
        <w:t xml:space="preserve"> акт</w:t>
      </w:r>
      <w:r w:rsidR="00826CDF">
        <w:rPr>
          <w:rFonts w:ascii="Times New Roman" w:hAnsi="Times New Roman" w:cs="Times New Roman"/>
          <w:sz w:val="24"/>
          <w:szCs w:val="24"/>
        </w:rPr>
        <w:t>ы</w:t>
      </w:r>
      <w:r w:rsidR="00384637" w:rsidRPr="00D86AAA">
        <w:rPr>
          <w:rFonts w:ascii="Times New Roman" w:hAnsi="Times New Roman" w:cs="Times New Roman"/>
          <w:sz w:val="24"/>
          <w:szCs w:val="24"/>
        </w:rPr>
        <w:t>, регулирующи</w:t>
      </w:r>
      <w:r w:rsidR="00826C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переход на использование общероссийского </w:t>
      </w:r>
      <w:r w:rsidRPr="00D86AAA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6AAA">
        <w:rPr>
          <w:rFonts w:ascii="Times New Roman" w:hAnsi="Times New Roman" w:cs="Times New Roman"/>
          <w:sz w:val="24"/>
          <w:szCs w:val="24"/>
        </w:rPr>
        <w:t xml:space="preserve"> (отраслев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6AAA">
        <w:rPr>
          <w:rFonts w:ascii="Times New Roman" w:hAnsi="Times New Roman" w:cs="Times New Roman"/>
          <w:sz w:val="24"/>
          <w:szCs w:val="24"/>
        </w:rPr>
        <w:t>) перечня (классификатора) государственных и муниципальных услуг, оказываемых физическим лицам</w:t>
      </w:r>
      <w:r w:rsidRPr="00243772">
        <w:rPr>
          <w:rFonts w:ascii="Times New Roman" w:hAnsi="Times New Roman" w:cs="Times New Roman"/>
          <w:sz w:val="24"/>
          <w:szCs w:val="24"/>
        </w:rPr>
        <w:t>.</w:t>
      </w:r>
    </w:p>
    <w:p w:rsidR="00243772" w:rsidRPr="00834356" w:rsidRDefault="00243772" w:rsidP="0024377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Pr="00151326" w:rsidRDefault="006B54E2" w:rsidP="00E4295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26">
        <w:rPr>
          <w:rFonts w:ascii="Times New Roman" w:hAnsi="Times New Roman" w:cs="Times New Roman"/>
          <w:b/>
          <w:sz w:val="24"/>
          <w:szCs w:val="24"/>
        </w:rPr>
        <w:t>Замечания к проекту</w:t>
      </w:r>
      <w:r w:rsidR="00EC7088" w:rsidRPr="00151326">
        <w:rPr>
          <w:rFonts w:ascii="Times New Roman" w:hAnsi="Times New Roman" w:cs="Times New Roman"/>
          <w:b/>
          <w:sz w:val="24"/>
          <w:szCs w:val="24"/>
        </w:rPr>
        <w:t xml:space="preserve"> решения о</w:t>
      </w:r>
      <w:r w:rsidRPr="00151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8B" w:rsidRPr="00151326">
        <w:rPr>
          <w:rFonts w:ascii="Times New Roman" w:hAnsi="Times New Roman" w:cs="Times New Roman"/>
          <w:b/>
          <w:sz w:val="24"/>
          <w:szCs w:val="24"/>
        </w:rPr>
        <w:t>районно</w:t>
      </w:r>
      <w:r w:rsidR="00EC7088" w:rsidRPr="00151326">
        <w:rPr>
          <w:rFonts w:ascii="Times New Roman" w:hAnsi="Times New Roman" w:cs="Times New Roman"/>
          <w:b/>
          <w:sz w:val="24"/>
          <w:szCs w:val="24"/>
        </w:rPr>
        <w:t>м</w:t>
      </w:r>
      <w:r w:rsidR="00797D8B" w:rsidRPr="00151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326">
        <w:rPr>
          <w:rFonts w:ascii="Times New Roman" w:hAnsi="Times New Roman" w:cs="Times New Roman"/>
          <w:b/>
          <w:sz w:val="24"/>
          <w:szCs w:val="24"/>
        </w:rPr>
        <w:t>бюджет</w:t>
      </w:r>
      <w:r w:rsidR="00EC7088" w:rsidRPr="00151326">
        <w:rPr>
          <w:rFonts w:ascii="Times New Roman" w:hAnsi="Times New Roman" w:cs="Times New Roman"/>
          <w:b/>
          <w:sz w:val="24"/>
          <w:szCs w:val="24"/>
        </w:rPr>
        <w:t>е</w:t>
      </w:r>
    </w:p>
    <w:p w:rsidR="00AA1511" w:rsidRPr="00834356" w:rsidRDefault="00AA1511" w:rsidP="0076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26" w:rsidRDefault="00EC7088" w:rsidP="00EC708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326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F56CA" w:rsidRPr="00151326">
        <w:rPr>
          <w:rFonts w:ascii="Times New Roman" w:hAnsi="Times New Roman" w:cs="Times New Roman"/>
          <w:sz w:val="24"/>
          <w:szCs w:val="24"/>
        </w:rPr>
        <w:t xml:space="preserve">текстовой части </w:t>
      </w:r>
      <w:r w:rsidRPr="00151326">
        <w:rPr>
          <w:rFonts w:ascii="Times New Roman" w:hAnsi="Times New Roman" w:cs="Times New Roman"/>
          <w:sz w:val="24"/>
          <w:szCs w:val="24"/>
        </w:rPr>
        <w:t xml:space="preserve">проекта решения о районном бюджете </w:t>
      </w:r>
      <w:r w:rsidR="00151326" w:rsidRPr="00151326">
        <w:rPr>
          <w:rFonts w:ascii="Times New Roman" w:hAnsi="Times New Roman" w:cs="Times New Roman"/>
          <w:sz w:val="24"/>
          <w:szCs w:val="24"/>
        </w:rPr>
        <w:t xml:space="preserve">и соответствующих приложений </w:t>
      </w:r>
      <w:r w:rsidRPr="00151326">
        <w:rPr>
          <w:rFonts w:ascii="Times New Roman" w:hAnsi="Times New Roman" w:cs="Times New Roman"/>
          <w:sz w:val="24"/>
          <w:szCs w:val="24"/>
        </w:rPr>
        <w:t>Контроль</w:t>
      </w:r>
      <w:r w:rsidR="00F5677F" w:rsidRPr="00151326">
        <w:rPr>
          <w:rFonts w:ascii="Times New Roman" w:hAnsi="Times New Roman" w:cs="Times New Roman"/>
          <w:sz w:val="24"/>
          <w:szCs w:val="24"/>
        </w:rPr>
        <w:t>но-счетная комиссия предлагает</w:t>
      </w:r>
      <w:r w:rsidR="00151326" w:rsidRPr="00151326">
        <w:rPr>
          <w:rFonts w:ascii="Times New Roman" w:hAnsi="Times New Roman" w:cs="Times New Roman"/>
          <w:sz w:val="24"/>
          <w:szCs w:val="24"/>
        </w:rPr>
        <w:t>:</w:t>
      </w:r>
    </w:p>
    <w:p w:rsidR="00637269" w:rsidRDefault="00F253C4" w:rsidP="00637269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7269">
        <w:rPr>
          <w:rFonts w:ascii="Times New Roman" w:hAnsi="Times New Roman" w:cs="Times New Roman"/>
          <w:sz w:val="24"/>
          <w:szCs w:val="24"/>
        </w:rPr>
        <w:t xml:space="preserve">аименования приложений 7 и 8 </w:t>
      </w:r>
      <w:r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0C2B40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 w:rsidR="00A46E3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 пункта 5 </w:t>
      </w:r>
      <w:r w:rsidRPr="00151326">
        <w:rPr>
          <w:rFonts w:ascii="Times New Roman" w:hAnsi="Times New Roman" w:cs="Times New Roman"/>
          <w:sz w:val="24"/>
          <w:szCs w:val="24"/>
        </w:rPr>
        <w:t>проекта решения о районном бюджете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3C4" w:rsidRDefault="00C11ACB" w:rsidP="00637269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подпункте 14 пункта 7</w:t>
      </w:r>
      <w:r w:rsidR="00F253C4">
        <w:rPr>
          <w:rFonts w:ascii="Times New Roman" w:hAnsi="Times New Roman" w:cs="Times New Roman"/>
          <w:sz w:val="24"/>
          <w:szCs w:val="24"/>
        </w:rPr>
        <w:t xml:space="preserve"> </w:t>
      </w:r>
      <w:r w:rsidR="00F253C4" w:rsidRPr="00151326">
        <w:rPr>
          <w:rFonts w:ascii="Times New Roman" w:hAnsi="Times New Roman" w:cs="Times New Roman"/>
          <w:sz w:val="24"/>
          <w:szCs w:val="24"/>
        </w:rPr>
        <w:t>проекта решения о районном бюджете</w:t>
      </w:r>
      <w:r w:rsidR="00F253C4">
        <w:rPr>
          <w:rFonts w:ascii="Times New Roman" w:hAnsi="Times New Roman" w:cs="Times New Roman"/>
          <w:sz w:val="24"/>
          <w:szCs w:val="24"/>
        </w:rPr>
        <w:t xml:space="preserve"> уточнить </w:t>
      </w:r>
      <w:r w:rsidR="00BD5DAE">
        <w:rPr>
          <w:rFonts w:ascii="Times New Roman" w:hAnsi="Times New Roman" w:cs="Times New Roman"/>
          <w:sz w:val="24"/>
          <w:szCs w:val="24"/>
        </w:rPr>
        <w:t xml:space="preserve">территориальную принадлежность </w:t>
      </w:r>
      <w:r w:rsidR="00393D61">
        <w:rPr>
          <w:rFonts w:ascii="Times New Roman" w:hAnsi="Times New Roman" w:cs="Times New Roman"/>
          <w:sz w:val="24"/>
          <w:szCs w:val="24"/>
        </w:rPr>
        <w:t>работников бюджетной сферы</w:t>
      </w:r>
      <w:r w:rsidR="00BD5DAE">
        <w:rPr>
          <w:rFonts w:ascii="Times New Roman" w:hAnsi="Times New Roman" w:cs="Times New Roman"/>
          <w:sz w:val="24"/>
          <w:szCs w:val="24"/>
        </w:rPr>
        <w:t>;</w:t>
      </w:r>
    </w:p>
    <w:p w:rsidR="00B91D46" w:rsidRDefault="00B91D46" w:rsidP="00637269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текстовую часть пункта 17 </w:t>
      </w:r>
      <w:r w:rsidRPr="00151326">
        <w:rPr>
          <w:rFonts w:ascii="Times New Roman" w:hAnsi="Times New Roman" w:cs="Times New Roman"/>
          <w:sz w:val="24"/>
          <w:szCs w:val="24"/>
        </w:rPr>
        <w:t>проекта решения о районном бюджете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326" w:rsidRDefault="00F71671" w:rsidP="00F71671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11 уточнить ссылку на муниципальный правовой акт, регламентирующий </w:t>
      </w:r>
      <w:r w:rsidR="007B2FA1">
        <w:rPr>
          <w:rFonts w:ascii="Times New Roman" w:hAnsi="Times New Roman" w:cs="Times New Roman"/>
          <w:sz w:val="24"/>
          <w:szCs w:val="24"/>
        </w:rPr>
        <w:t>порядок выплаты пенсии за выслугу лет лицам, замещавшим должности муниципальной службы;</w:t>
      </w:r>
    </w:p>
    <w:p w:rsidR="007B2FA1" w:rsidRPr="00151326" w:rsidRDefault="007B2FA1" w:rsidP="00F71671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приложения 13 предусмотреть распределение трансфертов на плановый период.</w:t>
      </w:r>
    </w:p>
    <w:p w:rsidR="00AA1511" w:rsidRPr="00F85348" w:rsidRDefault="00AA1511" w:rsidP="00AA1511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Pr="00F85348" w:rsidRDefault="006B54E2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48">
        <w:rPr>
          <w:rFonts w:ascii="Times New Roman" w:hAnsi="Times New Roman" w:cs="Times New Roman"/>
          <w:b/>
          <w:sz w:val="24"/>
          <w:szCs w:val="24"/>
        </w:rPr>
        <w:t>Замечания о наличии в</w:t>
      </w:r>
      <w:r w:rsidR="00F71671">
        <w:rPr>
          <w:rFonts w:ascii="Times New Roman" w:hAnsi="Times New Roman" w:cs="Times New Roman"/>
          <w:b/>
          <w:sz w:val="24"/>
          <w:szCs w:val="24"/>
        </w:rPr>
        <w:t xml:space="preserve"> проекте решения о районном бюджете</w:t>
      </w:r>
      <w:r w:rsidRPr="00F8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65F" w:rsidRPr="00F85348">
        <w:rPr>
          <w:rFonts w:ascii="Times New Roman" w:hAnsi="Times New Roman" w:cs="Times New Roman"/>
          <w:b/>
          <w:sz w:val="24"/>
          <w:szCs w:val="24"/>
        </w:rPr>
        <w:t>инициативных расходов</w:t>
      </w:r>
    </w:p>
    <w:p w:rsidR="00AA1511" w:rsidRPr="00834356" w:rsidRDefault="00AA1511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71C" w:rsidRPr="00E20331" w:rsidRDefault="0028471C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331">
        <w:rPr>
          <w:rFonts w:ascii="Times New Roman" w:hAnsi="Times New Roman" w:cs="Times New Roman"/>
          <w:sz w:val="24"/>
          <w:szCs w:val="24"/>
        </w:rPr>
        <w:t>Расходы районного бюджета в 201</w:t>
      </w:r>
      <w:r w:rsidR="00F85348" w:rsidRPr="00E20331">
        <w:rPr>
          <w:rFonts w:ascii="Times New Roman" w:hAnsi="Times New Roman" w:cs="Times New Roman"/>
          <w:sz w:val="24"/>
          <w:szCs w:val="24"/>
        </w:rPr>
        <w:t>8</w:t>
      </w:r>
      <w:r w:rsidRPr="00E20331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№ 131-ФЗ, по следующим направлениям:</w:t>
      </w:r>
    </w:p>
    <w:p w:rsidR="0028471C" w:rsidRPr="00E20331" w:rsidRDefault="0028471C" w:rsidP="00834356">
      <w:pPr>
        <w:pStyle w:val="a4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331">
        <w:rPr>
          <w:rFonts w:ascii="Times New Roman" w:hAnsi="Times New Roman" w:cs="Times New Roman"/>
          <w:sz w:val="24"/>
          <w:szCs w:val="24"/>
        </w:rPr>
        <w:t>на оплату членских взносов ассоциации «Совет муниципальных образований Красноярского края» в размере 6</w:t>
      </w:r>
      <w:r w:rsidR="00F369C5" w:rsidRPr="00E20331">
        <w:rPr>
          <w:rFonts w:ascii="Times New Roman" w:hAnsi="Times New Roman" w:cs="Times New Roman"/>
          <w:sz w:val="24"/>
          <w:szCs w:val="24"/>
        </w:rPr>
        <w:t>8,</w:t>
      </w:r>
      <w:r w:rsidR="0016665D">
        <w:rPr>
          <w:rFonts w:ascii="Times New Roman" w:hAnsi="Times New Roman" w:cs="Times New Roman"/>
          <w:sz w:val="24"/>
          <w:szCs w:val="24"/>
        </w:rPr>
        <w:t>1</w:t>
      </w:r>
      <w:r w:rsidRPr="00E2033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8471C" w:rsidRPr="00E20331" w:rsidRDefault="0028471C" w:rsidP="00834356">
      <w:pPr>
        <w:pStyle w:val="a4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331">
        <w:rPr>
          <w:rFonts w:ascii="Times New Roman" w:hAnsi="Times New Roman" w:cs="Times New Roman"/>
          <w:sz w:val="24"/>
          <w:szCs w:val="24"/>
        </w:rPr>
        <w:t>на оплату членских взносов ассоциации Глав северных территорий Красноярского края в размере 1</w:t>
      </w:r>
      <w:r w:rsidR="00E20331">
        <w:rPr>
          <w:rFonts w:ascii="Times New Roman" w:hAnsi="Times New Roman" w:cs="Times New Roman"/>
          <w:sz w:val="24"/>
          <w:szCs w:val="24"/>
        </w:rPr>
        <w:t>50</w:t>
      </w:r>
      <w:r w:rsidRPr="00E20331">
        <w:rPr>
          <w:rFonts w:ascii="Times New Roman" w:hAnsi="Times New Roman" w:cs="Times New Roman"/>
          <w:sz w:val="24"/>
          <w:szCs w:val="24"/>
        </w:rPr>
        <w:t>,0 тыс. руб.;</w:t>
      </w:r>
    </w:p>
    <w:p w:rsidR="0028471C" w:rsidRPr="00E20331" w:rsidRDefault="0028471C" w:rsidP="00834356">
      <w:pPr>
        <w:pStyle w:val="a4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331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Pr="00E20331" w:rsidRDefault="0028471C" w:rsidP="00834356">
      <w:pPr>
        <w:pStyle w:val="a4"/>
        <w:numPr>
          <w:ilvl w:val="0"/>
          <w:numId w:val="4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331">
        <w:rPr>
          <w:rFonts w:ascii="Times New Roman" w:hAnsi="Times New Roman" w:cs="Times New Roman"/>
          <w:sz w:val="24"/>
          <w:szCs w:val="24"/>
        </w:rPr>
        <w:t>на выплату ежемесячной стипендии Главы района одаренным детям в сумме 172,0 тыс. руб.</w:t>
      </w:r>
    </w:p>
    <w:p w:rsidR="0028471C" w:rsidRPr="0016665D" w:rsidRDefault="0028471C" w:rsidP="00B748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65D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</w:t>
      </w:r>
      <w:r w:rsidR="00545253" w:rsidRPr="0016665D">
        <w:rPr>
          <w:rFonts w:ascii="Times New Roman" w:hAnsi="Times New Roman" w:cs="Times New Roman"/>
          <w:sz w:val="24"/>
          <w:szCs w:val="24"/>
        </w:rPr>
        <w:t>шения о районном бюджете на 201</w:t>
      </w:r>
      <w:r w:rsidR="00E20331" w:rsidRPr="0016665D">
        <w:rPr>
          <w:rFonts w:ascii="Times New Roman" w:hAnsi="Times New Roman" w:cs="Times New Roman"/>
          <w:sz w:val="24"/>
          <w:szCs w:val="24"/>
        </w:rPr>
        <w:t>8</w:t>
      </w:r>
      <w:r w:rsidRPr="0016665D">
        <w:rPr>
          <w:rFonts w:ascii="Times New Roman" w:hAnsi="Times New Roman" w:cs="Times New Roman"/>
          <w:sz w:val="24"/>
          <w:szCs w:val="24"/>
        </w:rPr>
        <w:t xml:space="preserve"> год на финансовое обеспечение расходных обязательств, устанавливаемых районном инициат</w:t>
      </w:r>
      <w:r w:rsidR="00333C34">
        <w:rPr>
          <w:rFonts w:ascii="Times New Roman" w:hAnsi="Times New Roman" w:cs="Times New Roman"/>
          <w:sz w:val="24"/>
          <w:szCs w:val="24"/>
        </w:rPr>
        <w:t>ивно и, как следствие, приводящая</w:t>
      </w:r>
      <w:r w:rsidRPr="0016665D">
        <w:rPr>
          <w:rFonts w:ascii="Times New Roman" w:hAnsi="Times New Roman" w:cs="Times New Roman"/>
          <w:sz w:val="24"/>
          <w:szCs w:val="24"/>
        </w:rPr>
        <w:t xml:space="preserve"> к дополнительной нагр</w:t>
      </w:r>
      <w:r w:rsidR="00022F45" w:rsidRPr="0016665D">
        <w:rPr>
          <w:rFonts w:ascii="Times New Roman" w:hAnsi="Times New Roman" w:cs="Times New Roman"/>
          <w:sz w:val="24"/>
          <w:szCs w:val="24"/>
        </w:rPr>
        <w:t>узке на районный бюджет, состави</w:t>
      </w:r>
      <w:r w:rsidRPr="0016665D">
        <w:rPr>
          <w:rFonts w:ascii="Times New Roman" w:hAnsi="Times New Roman" w:cs="Times New Roman"/>
          <w:sz w:val="24"/>
          <w:szCs w:val="24"/>
        </w:rPr>
        <w:t>т порядка</w:t>
      </w:r>
      <w:r w:rsidR="00F369C5" w:rsidRPr="0016665D">
        <w:rPr>
          <w:rFonts w:ascii="Times New Roman" w:hAnsi="Times New Roman" w:cs="Times New Roman"/>
          <w:sz w:val="24"/>
          <w:szCs w:val="24"/>
        </w:rPr>
        <w:t xml:space="preserve"> </w:t>
      </w:r>
      <w:r w:rsidR="0016665D" w:rsidRPr="0016665D">
        <w:rPr>
          <w:rFonts w:ascii="Times New Roman" w:hAnsi="Times New Roman" w:cs="Times New Roman"/>
          <w:sz w:val="24"/>
          <w:szCs w:val="24"/>
        </w:rPr>
        <w:t>450,1</w:t>
      </w:r>
      <w:r w:rsidRPr="0016665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7730" w:rsidRDefault="0016665D" w:rsidP="00B94F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65D">
        <w:rPr>
          <w:rFonts w:ascii="Times New Roman" w:hAnsi="Times New Roman" w:cs="Times New Roman"/>
          <w:sz w:val="24"/>
          <w:szCs w:val="24"/>
        </w:rPr>
        <w:t>Кроме того,</w:t>
      </w:r>
      <w:r w:rsidR="00DD7730">
        <w:rPr>
          <w:rFonts w:ascii="Times New Roman" w:hAnsi="Times New Roman" w:cs="Times New Roman"/>
          <w:sz w:val="24"/>
          <w:szCs w:val="24"/>
        </w:rPr>
        <w:t xml:space="preserve"> учитывая уровень дотационности районного бюджета, более подробная информация о котором изложена в разделе </w:t>
      </w:r>
      <w:r w:rsidR="00B94F7D">
        <w:rPr>
          <w:rFonts w:ascii="Times New Roman" w:hAnsi="Times New Roman" w:cs="Times New Roman"/>
          <w:sz w:val="24"/>
          <w:szCs w:val="24"/>
        </w:rPr>
        <w:t>«</w:t>
      </w:r>
      <w:r w:rsidR="00B94F7D" w:rsidRPr="00B94F7D">
        <w:rPr>
          <w:rFonts w:ascii="Times New Roman" w:hAnsi="Times New Roman" w:cs="Times New Roman"/>
          <w:sz w:val="24"/>
          <w:szCs w:val="24"/>
        </w:rPr>
        <w:t>Основные характеристики проекта районного бюджета</w:t>
      </w:r>
      <w:r w:rsidR="00B94F7D">
        <w:rPr>
          <w:rFonts w:ascii="Times New Roman" w:hAnsi="Times New Roman" w:cs="Times New Roman"/>
          <w:sz w:val="24"/>
          <w:szCs w:val="24"/>
        </w:rPr>
        <w:t>» настоящего Заключения, и, как следствие, требования пункта 3 статьи 136 Бюджетного кодекса РФ,</w:t>
      </w:r>
      <w:r w:rsidRPr="0016665D">
        <w:rPr>
          <w:rFonts w:ascii="Times New Roman" w:hAnsi="Times New Roman" w:cs="Times New Roman"/>
          <w:sz w:val="24"/>
          <w:szCs w:val="24"/>
        </w:rPr>
        <w:t xml:space="preserve"> </w:t>
      </w:r>
      <w:r w:rsidR="00B94F7D">
        <w:rPr>
          <w:rFonts w:ascii="Times New Roman" w:hAnsi="Times New Roman" w:cs="Times New Roman"/>
          <w:sz w:val="24"/>
          <w:szCs w:val="24"/>
        </w:rPr>
        <w:t xml:space="preserve">муниципальные образования </w:t>
      </w:r>
      <w:r w:rsidR="00DD7730">
        <w:rPr>
          <w:rFonts w:ascii="Times New Roman" w:hAnsi="Times New Roman" w:cs="Times New Roman"/>
          <w:sz w:val="24"/>
          <w:szCs w:val="24"/>
        </w:rPr>
        <w:t xml:space="preserve">не имеют права устанавливать и исполнять расходные обязательства, не связанные с решением вопросов, </w:t>
      </w:r>
      <w:r w:rsidR="00DD7730" w:rsidRPr="00B94F7D">
        <w:rPr>
          <w:rFonts w:ascii="Times New Roman" w:hAnsi="Times New Roman" w:cs="Times New Roman"/>
          <w:sz w:val="24"/>
          <w:szCs w:val="24"/>
        </w:rPr>
        <w:t xml:space="preserve">отнесенных </w:t>
      </w:r>
      <w:hyperlink r:id="rId15" w:history="1">
        <w:r w:rsidR="00DD7730" w:rsidRPr="00B94F7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D7730" w:rsidRPr="00B94F7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DD7730">
        <w:rPr>
          <w:rFonts w:ascii="Times New Roman" w:hAnsi="Times New Roman" w:cs="Times New Roman"/>
          <w:sz w:val="24"/>
          <w:szCs w:val="24"/>
        </w:rPr>
        <w:t xml:space="preserve">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BC4DB1">
        <w:rPr>
          <w:rFonts w:ascii="Times New Roman" w:hAnsi="Times New Roman" w:cs="Times New Roman"/>
          <w:sz w:val="24"/>
          <w:szCs w:val="24"/>
        </w:rPr>
        <w:t>.</w:t>
      </w:r>
    </w:p>
    <w:p w:rsidR="002269F0" w:rsidRDefault="00BC4DB1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планирование инициативных расходов приводит к несоблюдению </w:t>
      </w:r>
      <w:r w:rsidR="00333C34">
        <w:rPr>
          <w:rFonts w:ascii="Times New Roman" w:hAnsi="Times New Roman" w:cs="Times New Roman"/>
          <w:sz w:val="24"/>
          <w:szCs w:val="24"/>
        </w:rPr>
        <w:t xml:space="preserve">норм </w:t>
      </w:r>
      <w:r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87229B" w:rsidRPr="0087229B" w:rsidRDefault="0087229B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6BE" w:rsidRPr="0087229B" w:rsidRDefault="000C56BE" w:rsidP="00B748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229B">
        <w:rPr>
          <w:rFonts w:ascii="Times New Roman" w:hAnsi="Times New Roman" w:cs="Times New Roman"/>
          <w:sz w:val="24"/>
          <w:szCs w:val="24"/>
        </w:rPr>
        <w:t>Выводы:</w:t>
      </w:r>
    </w:p>
    <w:p w:rsidR="00365AFB" w:rsidRPr="0087229B" w:rsidRDefault="00365AFB" w:rsidP="00B74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08" w:rsidRPr="0087229B" w:rsidRDefault="004D3328" w:rsidP="00B7485C">
      <w:pPr>
        <w:pStyle w:val="msonormalbullet2gifbullet2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87229B">
        <w:t>с</w:t>
      </w:r>
      <w:r w:rsidR="00991408" w:rsidRPr="0087229B">
        <w:t>роки внесения проекта районного бюджета, перечень документов, представленных одновременно с проектом районного бюджета, состав показателе</w:t>
      </w:r>
      <w:r w:rsidR="0087229B" w:rsidRPr="0087229B">
        <w:t>й</w:t>
      </w:r>
      <w:r w:rsidR="00991408" w:rsidRPr="0087229B">
        <w:t xml:space="preserve"> проект</w:t>
      </w:r>
      <w:r w:rsidR="0087229B" w:rsidRPr="0087229B">
        <w:t>а</w:t>
      </w:r>
      <w:r w:rsidR="00991408" w:rsidRPr="0087229B">
        <w:t xml:space="preserve"> районного бюджета, соответствуют требованиям Бюджетного кодекса РФ и</w:t>
      </w:r>
      <w:r w:rsidRPr="0087229B">
        <w:t xml:space="preserve"> Положения о бюджетном процессе;</w:t>
      </w:r>
    </w:p>
    <w:p w:rsidR="004D3328" w:rsidRPr="00A93168" w:rsidRDefault="004D3328" w:rsidP="00B7485C">
      <w:pPr>
        <w:pStyle w:val="msonormalbullet1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A93168">
        <w:lastRenderedPageBreak/>
        <w:t>согласно Прогнозу СЭР экономика Богучанского района характеризуется устойчивыми темпами роста. Прогнозируется высокий уровень инвестиционной а</w:t>
      </w:r>
      <w:r w:rsidR="009C4531" w:rsidRPr="00A93168">
        <w:t>ктивности.</w:t>
      </w:r>
    </w:p>
    <w:p w:rsidR="004D3328" w:rsidRPr="00A93168" w:rsidRDefault="004D3328" w:rsidP="00B7485C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A93168">
        <w:t>Отдельные показатели Прогноза СЭР не приняты за основу при формировании проекта районного бюджета, что привело к нарушению с</w:t>
      </w:r>
      <w:r w:rsidR="009C4531" w:rsidRPr="00A93168">
        <w:t>татьи 169 Бюджетного кодекса РФ;</w:t>
      </w:r>
    </w:p>
    <w:p w:rsidR="002B1E2E" w:rsidRPr="002B1E2E" w:rsidRDefault="002B1E2E" w:rsidP="002B1E2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районного бюджета на 2018 год прогнозируются в общей сумме 1 940 832,0 тыс. руб., в том числе: налоговые и неналоговые доходы – 454 888,2 тыс. руб. (23,4% от общего объема доходов), безвозмездные поступления – 1 485 943,8 тыс. руб. (76,6% от общего объема доходов). </w:t>
      </w:r>
    </w:p>
    <w:p w:rsidR="00A60E8C" w:rsidRPr="002B1E2E" w:rsidRDefault="00A60E8C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E2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E2362" w:rsidRPr="002B1E2E">
        <w:rPr>
          <w:rFonts w:ascii="Times New Roman" w:hAnsi="Times New Roman" w:cs="Times New Roman"/>
          <w:sz w:val="24"/>
          <w:szCs w:val="24"/>
        </w:rPr>
        <w:t xml:space="preserve">доходов, </w:t>
      </w:r>
      <w:r w:rsidRPr="002B1E2E">
        <w:rPr>
          <w:rFonts w:ascii="Times New Roman" w:hAnsi="Times New Roman" w:cs="Times New Roman"/>
          <w:sz w:val="24"/>
          <w:szCs w:val="24"/>
        </w:rPr>
        <w:t>предусмотренных проектом решения о районном бюджете</w:t>
      </w:r>
      <w:r w:rsidR="004E2362" w:rsidRPr="002B1E2E">
        <w:rPr>
          <w:rFonts w:ascii="Times New Roman" w:hAnsi="Times New Roman" w:cs="Times New Roman"/>
          <w:sz w:val="24"/>
          <w:szCs w:val="24"/>
        </w:rPr>
        <w:t>,</w:t>
      </w:r>
      <w:r w:rsidRPr="002B1E2E">
        <w:rPr>
          <w:rFonts w:ascii="Times New Roman" w:hAnsi="Times New Roman" w:cs="Times New Roman"/>
          <w:sz w:val="24"/>
          <w:szCs w:val="24"/>
        </w:rPr>
        <w:t xml:space="preserve"> свидетельствует о наличии отдельных недостатков при их формировании: отсутствие расчетов прогнозных показателей по отдельным видам доходов,</w:t>
      </w:r>
      <w:r w:rsidR="002B1E2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B1E2E">
        <w:rPr>
          <w:rFonts w:ascii="Times New Roman" w:hAnsi="Times New Roman" w:cs="Times New Roman"/>
          <w:sz w:val="24"/>
          <w:szCs w:val="24"/>
        </w:rPr>
        <w:t xml:space="preserve"> не в полном объеме учтены недоимки и </w:t>
      </w:r>
      <w:r w:rsidR="002B1E2E" w:rsidRPr="002B1E2E">
        <w:rPr>
          <w:rFonts w:ascii="Times New Roman" w:hAnsi="Times New Roman" w:cs="Times New Roman"/>
          <w:sz w:val="24"/>
          <w:szCs w:val="24"/>
        </w:rPr>
        <w:t>переплаты по налогам и платежам</w:t>
      </w:r>
      <w:r w:rsidR="00CC189D" w:rsidRPr="002B1E2E">
        <w:rPr>
          <w:rFonts w:ascii="Times New Roman" w:hAnsi="Times New Roman" w:cs="Times New Roman"/>
          <w:sz w:val="24"/>
          <w:szCs w:val="24"/>
        </w:rPr>
        <w:t>;</w:t>
      </w:r>
    </w:p>
    <w:p w:rsidR="00CC189D" w:rsidRPr="00571E0C" w:rsidRDefault="00155DD5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E0C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</w:t>
      </w:r>
      <w:r w:rsidR="00571E0C" w:rsidRPr="00571E0C">
        <w:rPr>
          <w:rFonts w:ascii="Times New Roman" w:hAnsi="Times New Roman" w:cs="Times New Roman"/>
          <w:sz w:val="24"/>
          <w:szCs w:val="24"/>
        </w:rPr>
        <w:t>8</w:t>
      </w:r>
      <w:r w:rsidRPr="00571E0C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571E0C" w:rsidRPr="00571E0C">
        <w:rPr>
          <w:rFonts w:ascii="Times New Roman" w:hAnsi="Times New Roman" w:cs="Times New Roman"/>
          <w:sz w:val="24"/>
          <w:szCs w:val="24"/>
        </w:rPr>
        <w:t xml:space="preserve">1 963 505,5 </w:t>
      </w:r>
      <w:r w:rsidRPr="00571E0C">
        <w:rPr>
          <w:rFonts w:ascii="Times New Roman" w:hAnsi="Times New Roman" w:cs="Times New Roman"/>
          <w:sz w:val="24"/>
          <w:szCs w:val="24"/>
        </w:rPr>
        <w:t xml:space="preserve">тыс. руб., на </w:t>
      </w:r>
      <w:r w:rsidR="00571E0C" w:rsidRPr="00571E0C">
        <w:rPr>
          <w:rFonts w:ascii="Times New Roman" w:hAnsi="Times New Roman" w:cs="Times New Roman"/>
          <w:sz w:val="24"/>
          <w:szCs w:val="24"/>
        </w:rPr>
        <w:t>2019 - 2020 годы запланированы в объеме 1 880 014,9 тыс. руб. и 1 884 426,7 тыс. руб. соответственно</w:t>
      </w:r>
      <w:r w:rsidR="00CC189D" w:rsidRPr="00571E0C">
        <w:rPr>
          <w:rFonts w:ascii="Times New Roman" w:hAnsi="Times New Roman" w:cs="Times New Roman"/>
          <w:sz w:val="24"/>
          <w:szCs w:val="24"/>
        </w:rPr>
        <w:t>;</w:t>
      </w:r>
    </w:p>
    <w:p w:rsidR="00155DD5" w:rsidRPr="00E22A72" w:rsidRDefault="00155DD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2A72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571E0C" w:rsidRPr="00E22A72">
        <w:rPr>
          <w:rFonts w:ascii="Times New Roman" w:hAnsi="Times New Roman" w:cs="Times New Roman"/>
          <w:sz w:val="24"/>
          <w:szCs w:val="24"/>
        </w:rPr>
        <w:t>8</w:t>
      </w:r>
      <w:r w:rsidRPr="00E22A72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1</w:t>
      </w:r>
      <w:r w:rsidR="00571E0C" w:rsidRPr="00E22A72">
        <w:rPr>
          <w:rFonts w:ascii="Times New Roman" w:hAnsi="Times New Roman" w:cs="Times New Roman"/>
          <w:sz w:val="24"/>
          <w:szCs w:val="24"/>
        </w:rPr>
        <w:t>4</w:t>
      </w:r>
      <w:r w:rsidRPr="00E22A72">
        <w:rPr>
          <w:rFonts w:ascii="Times New Roman" w:hAnsi="Times New Roman" w:cs="Times New Roman"/>
          <w:sz w:val="24"/>
          <w:szCs w:val="24"/>
        </w:rPr>
        <w:t xml:space="preserve"> единиц, что приведет к дополнительной нагрузке на районный бюджет в размере </w:t>
      </w:r>
      <w:r w:rsidR="00E22A72" w:rsidRPr="00E22A72">
        <w:rPr>
          <w:rFonts w:ascii="Times New Roman" w:hAnsi="Times New Roman" w:cs="Times New Roman"/>
          <w:sz w:val="24"/>
          <w:szCs w:val="24"/>
        </w:rPr>
        <w:t xml:space="preserve">7 287,6 </w:t>
      </w:r>
      <w:r w:rsidRPr="00E22A72">
        <w:rPr>
          <w:rFonts w:ascii="Times New Roman" w:hAnsi="Times New Roman" w:cs="Times New Roman"/>
          <w:sz w:val="24"/>
          <w:szCs w:val="24"/>
        </w:rPr>
        <w:t>тыс. руб.;</w:t>
      </w:r>
    </w:p>
    <w:p w:rsidR="00E33C8D" w:rsidRPr="00E22A72" w:rsidRDefault="004E2362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2A72">
        <w:rPr>
          <w:rFonts w:ascii="Times New Roman" w:hAnsi="Times New Roman" w:cs="Times New Roman"/>
          <w:sz w:val="24"/>
          <w:szCs w:val="24"/>
        </w:rPr>
        <w:t>в 201</w:t>
      </w:r>
      <w:r w:rsidR="00E22A72" w:rsidRPr="00E22A72">
        <w:rPr>
          <w:rFonts w:ascii="Times New Roman" w:hAnsi="Times New Roman" w:cs="Times New Roman"/>
          <w:sz w:val="24"/>
          <w:szCs w:val="24"/>
        </w:rPr>
        <w:t>8</w:t>
      </w:r>
      <w:r w:rsidRPr="00E22A7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81536" w:rsidRPr="00E22A72">
        <w:rPr>
          <w:rFonts w:ascii="Times New Roman" w:hAnsi="Times New Roman" w:cs="Times New Roman"/>
          <w:sz w:val="24"/>
          <w:szCs w:val="24"/>
        </w:rPr>
        <w:t xml:space="preserve">94,5% </w:t>
      </w:r>
      <w:r w:rsidR="00C130E1" w:rsidRPr="00E22A72">
        <w:rPr>
          <w:rFonts w:ascii="Times New Roman" w:hAnsi="Times New Roman" w:cs="Times New Roman"/>
          <w:sz w:val="24"/>
          <w:szCs w:val="24"/>
        </w:rPr>
        <w:t>расход</w:t>
      </w:r>
      <w:r w:rsidR="00581536" w:rsidRPr="00E22A72">
        <w:rPr>
          <w:rFonts w:ascii="Times New Roman" w:hAnsi="Times New Roman" w:cs="Times New Roman"/>
          <w:sz w:val="24"/>
          <w:szCs w:val="24"/>
        </w:rPr>
        <w:t>ов</w:t>
      </w:r>
      <w:r w:rsidR="00C130E1" w:rsidRPr="00E22A72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581536" w:rsidRPr="00E22A72">
        <w:rPr>
          <w:rFonts w:ascii="Times New Roman" w:hAnsi="Times New Roman" w:cs="Times New Roman"/>
          <w:sz w:val="24"/>
          <w:szCs w:val="24"/>
        </w:rPr>
        <w:t>будут</w:t>
      </w:r>
      <w:r w:rsidR="00C130E1" w:rsidRPr="00E22A72">
        <w:rPr>
          <w:rFonts w:ascii="Times New Roman" w:hAnsi="Times New Roman" w:cs="Times New Roman"/>
          <w:sz w:val="24"/>
          <w:szCs w:val="24"/>
        </w:rPr>
        <w:t xml:space="preserve"> </w:t>
      </w:r>
      <w:r w:rsidR="00581536" w:rsidRPr="00E22A72">
        <w:rPr>
          <w:rFonts w:ascii="Times New Roman" w:hAnsi="Times New Roman" w:cs="Times New Roman"/>
          <w:sz w:val="24"/>
          <w:szCs w:val="24"/>
        </w:rPr>
        <w:t>направлены на реализацию программных мероприятий</w:t>
      </w:r>
      <w:r w:rsidR="008A0982" w:rsidRPr="00E22A72">
        <w:rPr>
          <w:rFonts w:ascii="Times New Roman" w:hAnsi="Times New Roman" w:cs="Times New Roman"/>
          <w:sz w:val="24"/>
          <w:szCs w:val="24"/>
        </w:rPr>
        <w:t>.</w:t>
      </w:r>
    </w:p>
    <w:p w:rsidR="008A0982" w:rsidRPr="00E22A72" w:rsidRDefault="008A0982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2A72">
        <w:rPr>
          <w:rFonts w:ascii="Times New Roman" w:hAnsi="Times New Roman" w:cs="Times New Roman"/>
          <w:sz w:val="24"/>
          <w:szCs w:val="24"/>
        </w:rPr>
        <w:t xml:space="preserve">При этом администрация Богучанского района </w:t>
      </w:r>
      <w:r w:rsidR="00C130E1" w:rsidRPr="00E22A72">
        <w:rPr>
          <w:rFonts w:ascii="Times New Roman" w:hAnsi="Times New Roman" w:cs="Times New Roman"/>
          <w:sz w:val="24"/>
          <w:szCs w:val="24"/>
        </w:rPr>
        <w:t>не достаточно принимает мер по повышению качества организационного процесса по формированию, утверждению муниципальных программ и внесению в них изменений</w:t>
      </w:r>
      <w:r w:rsidR="00581536" w:rsidRPr="00E22A72">
        <w:rPr>
          <w:rFonts w:ascii="Times New Roman" w:hAnsi="Times New Roman" w:cs="Times New Roman"/>
          <w:sz w:val="24"/>
          <w:szCs w:val="24"/>
        </w:rPr>
        <w:t>, а также по контролю за их реализацией;</w:t>
      </w:r>
    </w:p>
    <w:p w:rsidR="00EE2217" w:rsidRPr="002861EA" w:rsidRDefault="00581536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дефицит районного бюджета в 201</w:t>
      </w:r>
      <w:r w:rsidR="00E22A72" w:rsidRPr="002861EA">
        <w:rPr>
          <w:rFonts w:ascii="Times New Roman" w:hAnsi="Times New Roman" w:cs="Times New Roman"/>
          <w:sz w:val="24"/>
          <w:szCs w:val="24"/>
        </w:rPr>
        <w:t>8</w:t>
      </w:r>
      <w:r w:rsidR="001A6FB5" w:rsidRPr="002861EA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2861EA" w:rsidRPr="002861EA">
        <w:rPr>
          <w:rFonts w:ascii="Times New Roman" w:hAnsi="Times New Roman" w:cs="Times New Roman"/>
          <w:sz w:val="24"/>
          <w:szCs w:val="24"/>
        </w:rPr>
        <w:t xml:space="preserve">22 673,5 </w:t>
      </w:r>
      <w:r w:rsidR="001A6FB5" w:rsidRPr="002861E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E2217" w:rsidRPr="002861EA">
        <w:rPr>
          <w:rFonts w:ascii="Times New Roman" w:hAnsi="Times New Roman" w:cs="Times New Roman"/>
          <w:sz w:val="24"/>
          <w:szCs w:val="24"/>
        </w:rPr>
        <w:t>источником финансирования которого определено изменение ост</w:t>
      </w:r>
      <w:r w:rsidR="001A6FB5" w:rsidRPr="002861EA">
        <w:rPr>
          <w:rFonts w:ascii="Times New Roman" w:hAnsi="Times New Roman" w:cs="Times New Roman"/>
          <w:sz w:val="24"/>
          <w:szCs w:val="24"/>
        </w:rPr>
        <w:t>атков средств на счетах бюджета;</w:t>
      </w:r>
    </w:p>
    <w:p w:rsidR="002861EA" w:rsidRPr="002861EA" w:rsidRDefault="001A6FB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о</w:t>
      </w:r>
      <w:r w:rsidR="00022F45" w:rsidRPr="002861EA">
        <w:rPr>
          <w:rFonts w:ascii="Times New Roman" w:hAnsi="Times New Roman" w:cs="Times New Roman"/>
          <w:sz w:val="24"/>
          <w:szCs w:val="24"/>
        </w:rPr>
        <w:t>бщая сумма, предусматриваемая проектом решения о районном бюджете на 201</w:t>
      </w:r>
      <w:r w:rsidR="002861EA" w:rsidRPr="002861EA">
        <w:rPr>
          <w:rFonts w:ascii="Times New Roman" w:hAnsi="Times New Roman" w:cs="Times New Roman"/>
          <w:sz w:val="24"/>
          <w:szCs w:val="24"/>
        </w:rPr>
        <w:t>8</w:t>
      </w:r>
      <w:r w:rsidR="00022F45" w:rsidRPr="002861EA">
        <w:rPr>
          <w:rFonts w:ascii="Times New Roman" w:hAnsi="Times New Roman" w:cs="Times New Roman"/>
          <w:sz w:val="24"/>
          <w:szCs w:val="24"/>
        </w:rPr>
        <w:t xml:space="preserve"> год на финансовое обеспечение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</w:t>
      </w:r>
      <w:r w:rsidR="002861EA" w:rsidRPr="002861EA">
        <w:rPr>
          <w:rFonts w:ascii="Times New Roman" w:hAnsi="Times New Roman" w:cs="Times New Roman"/>
          <w:sz w:val="24"/>
          <w:szCs w:val="24"/>
        </w:rPr>
        <w:t>450,1</w:t>
      </w:r>
      <w:r w:rsidR="00022F45" w:rsidRPr="002861E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861EA" w:rsidRPr="0028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45" w:rsidRPr="002861EA" w:rsidRDefault="002861EA" w:rsidP="002861E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Планирование инициативных расходов приводит к несоблюдению норм Бюджетного кодекса РФ.</w:t>
      </w:r>
    </w:p>
    <w:p w:rsidR="00D1631E" w:rsidRPr="002861EA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2861EA" w:rsidRDefault="00D1631E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EA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6F3747" w:rsidRPr="002861EA">
        <w:rPr>
          <w:rFonts w:ascii="Times New Roman" w:hAnsi="Times New Roman" w:cs="Times New Roman"/>
          <w:b/>
          <w:sz w:val="24"/>
          <w:szCs w:val="24"/>
        </w:rPr>
        <w:t xml:space="preserve">Богучанскому </w:t>
      </w:r>
      <w:r w:rsidRPr="002861EA">
        <w:rPr>
          <w:rFonts w:ascii="Times New Roman" w:hAnsi="Times New Roman" w:cs="Times New Roman"/>
          <w:b/>
          <w:sz w:val="24"/>
          <w:szCs w:val="24"/>
        </w:rPr>
        <w:t>районному Совету депутатов</w:t>
      </w:r>
    </w:p>
    <w:p w:rsidR="006A767A" w:rsidRPr="002861EA" w:rsidRDefault="006A767A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2861EA" w:rsidRDefault="00D1631E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Утвердить основные характеристики районного бюджета на 201</w:t>
      </w:r>
      <w:r w:rsidR="002861EA" w:rsidRPr="002861EA">
        <w:rPr>
          <w:rFonts w:ascii="Times New Roman" w:hAnsi="Times New Roman" w:cs="Times New Roman"/>
          <w:sz w:val="24"/>
          <w:szCs w:val="24"/>
        </w:rPr>
        <w:t>8</w:t>
      </w:r>
      <w:r w:rsidRPr="002861E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2861EA" w:rsidRPr="002861EA">
        <w:rPr>
          <w:rFonts w:ascii="Times New Roman" w:hAnsi="Times New Roman" w:cs="Times New Roman"/>
          <w:sz w:val="24"/>
          <w:szCs w:val="24"/>
        </w:rPr>
        <w:t>9</w:t>
      </w:r>
      <w:r w:rsidRPr="002861EA">
        <w:rPr>
          <w:rFonts w:ascii="Times New Roman" w:hAnsi="Times New Roman" w:cs="Times New Roman"/>
          <w:sz w:val="24"/>
          <w:szCs w:val="24"/>
        </w:rPr>
        <w:t xml:space="preserve"> – 20</w:t>
      </w:r>
      <w:r w:rsidR="002861EA" w:rsidRPr="002861EA">
        <w:rPr>
          <w:rFonts w:ascii="Times New Roman" w:hAnsi="Times New Roman" w:cs="Times New Roman"/>
          <w:sz w:val="24"/>
          <w:szCs w:val="24"/>
        </w:rPr>
        <w:t>20</w:t>
      </w:r>
      <w:r w:rsidRPr="002861E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A767A" w:rsidRDefault="006A767A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4356" w:rsidRDefault="00834356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4356" w:rsidRDefault="00834356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4356" w:rsidRPr="002861EA" w:rsidRDefault="00834356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2861EA" w:rsidRDefault="00D1631E" w:rsidP="00AA5367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EA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администрации Богучанского района</w:t>
      </w:r>
    </w:p>
    <w:p w:rsidR="006F5E3F" w:rsidRPr="002861EA" w:rsidRDefault="006F5E3F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E3F" w:rsidRPr="002861EA" w:rsidRDefault="006F5E3F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Доработа</w:t>
      </w:r>
      <w:r w:rsidR="00C353BD" w:rsidRPr="002861EA">
        <w:rPr>
          <w:rFonts w:ascii="Times New Roman" w:hAnsi="Times New Roman" w:cs="Times New Roman"/>
          <w:sz w:val="24"/>
          <w:szCs w:val="24"/>
        </w:rPr>
        <w:t xml:space="preserve">ть </w:t>
      </w:r>
      <w:r w:rsidR="004071E4" w:rsidRPr="002861EA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AA5367" w:rsidRPr="002861EA">
        <w:rPr>
          <w:rFonts w:ascii="Times New Roman" w:hAnsi="Times New Roman" w:cs="Times New Roman"/>
          <w:sz w:val="24"/>
          <w:szCs w:val="24"/>
        </w:rPr>
        <w:t>в целях его рассмотрения и утверждения Богучанским районным Советом депутатов во втором чтении.</w:t>
      </w:r>
      <w:r w:rsidRPr="0028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BD" w:rsidRPr="002861EA" w:rsidRDefault="006E371E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Усилить</w:t>
      </w:r>
      <w:r w:rsidR="00C353BD" w:rsidRPr="002861EA">
        <w:rPr>
          <w:rFonts w:ascii="Times New Roman" w:hAnsi="Times New Roman" w:cs="Times New Roman"/>
          <w:sz w:val="24"/>
          <w:szCs w:val="24"/>
        </w:rPr>
        <w:t xml:space="preserve"> ведомственный и внутренний финансовый контроль за деятельностью </w:t>
      </w:r>
      <w:r w:rsidRPr="002861E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353BD" w:rsidRPr="002861EA">
        <w:rPr>
          <w:rFonts w:ascii="Times New Roman" w:hAnsi="Times New Roman" w:cs="Times New Roman"/>
          <w:sz w:val="24"/>
          <w:szCs w:val="24"/>
        </w:rPr>
        <w:t>учреждений</w:t>
      </w:r>
      <w:r w:rsidRPr="002861EA">
        <w:rPr>
          <w:rFonts w:ascii="Times New Roman" w:hAnsi="Times New Roman" w:cs="Times New Roman"/>
          <w:sz w:val="24"/>
          <w:szCs w:val="24"/>
        </w:rPr>
        <w:t xml:space="preserve"> с целью исключения формального подхода к формированию районного бюджета</w:t>
      </w:r>
      <w:r w:rsidR="00C353BD" w:rsidRPr="002861EA">
        <w:rPr>
          <w:rFonts w:ascii="Times New Roman" w:hAnsi="Times New Roman" w:cs="Times New Roman"/>
          <w:sz w:val="24"/>
          <w:szCs w:val="24"/>
        </w:rPr>
        <w:t>.</w:t>
      </w:r>
    </w:p>
    <w:p w:rsidR="00E671B1" w:rsidRPr="002861EA" w:rsidRDefault="00E671B1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4A4" w:rsidRPr="002861EA" w:rsidRDefault="00EB14A4" w:rsidP="00022F4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Информаци</w:t>
      </w:r>
      <w:r w:rsidR="00941DC8" w:rsidRPr="002861EA">
        <w:rPr>
          <w:rFonts w:ascii="Times New Roman" w:hAnsi="Times New Roman" w:cs="Times New Roman"/>
          <w:sz w:val="24"/>
          <w:szCs w:val="24"/>
        </w:rPr>
        <w:t>ю</w:t>
      </w:r>
      <w:r w:rsidRPr="002861EA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2861E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7485C" w:rsidRPr="002861EA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2861EA">
        <w:rPr>
          <w:rFonts w:ascii="Times New Roman" w:hAnsi="Times New Roman" w:cs="Times New Roman"/>
          <w:sz w:val="24"/>
          <w:szCs w:val="24"/>
        </w:rPr>
        <w:t>ставить Контрольно-счетной комиссии в срок до 27 декабря 201</w:t>
      </w:r>
      <w:r w:rsidR="002861EA" w:rsidRPr="002861EA">
        <w:rPr>
          <w:rFonts w:ascii="Times New Roman" w:hAnsi="Times New Roman" w:cs="Times New Roman"/>
          <w:sz w:val="24"/>
          <w:szCs w:val="24"/>
        </w:rPr>
        <w:t>7</w:t>
      </w:r>
      <w:r w:rsidRPr="002861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187" w:rsidRDefault="00A52187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385" w:rsidRPr="002861EA" w:rsidRDefault="007F7385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2861EA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2861EA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2861EA">
        <w:rPr>
          <w:rFonts w:ascii="Times New Roman" w:hAnsi="Times New Roman" w:cs="Times New Roman"/>
          <w:sz w:val="24"/>
          <w:szCs w:val="24"/>
        </w:rPr>
        <w:tab/>
      </w:r>
      <w:r w:rsidR="002861EA" w:rsidRPr="002861EA">
        <w:rPr>
          <w:rFonts w:ascii="Times New Roman" w:hAnsi="Times New Roman" w:cs="Times New Roman"/>
          <w:sz w:val="24"/>
          <w:szCs w:val="24"/>
        </w:rPr>
        <w:tab/>
      </w:r>
      <w:r w:rsidR="002861EA" w:rsidRPr="002861EA">
        <w:rPr>
          <w:rFonts w:ascii="Times New Roman" w:hAnsi="Times New Roman" w:cs="Times New Roman"/>
          <w:sz w:val="24"/>
          <w:szCs w:val="24"/>
        </w:rPr>
        <w:tab/>
      </w:r>
      <w:r w:rsidRPr="002861EA">
        <w:rPr>
          <w:rFonts w:ascii="Times New Roman" w:hAnsi="Times New Roman" w:cs="Times New Roman"/>
          <w:sz w:val="24"/>
          <w:szCs w:val="24"/>
        </w:rPr>
        <w:tab/>
      </w:r>
      <w:r w:rsidRPr="002861EA">
        <w:rPr>
          <w:rFonts w:ascii="Times New Roman" w:hAnsi="Times New Roman" w:cs="Times New Roman"/>
          <w:sz w:val="24"/>
          <w:szCs w:val="24"/>
        </w:rPr>
        <w:tab/>
      </w:r>
      <w:r w:rsidR="00941DC8" w:rsidRPr="002861EA">
        <w:rPr>
          <w:rFonts w:ascii="Times New Roman" w:hAnsi="Times New Roman" w:cs="Times New Roman"/>
          <w:sz w:val="24"/>
          <w:szCs w:val="24"/>
        </w:rPr>
        <w:tab/>
      </w:r>
      <w:r w:rsidR="002861EA" w:rsidRPr="002861EA">
        <w:rPr>
          <w:rFonts w:ascii="Times New Roman" w:hAnsi="Times New Roman" w:cs="Times New Roman"/>
          <w:sz w:val="24"/>
          <w:szCs w:val="24"/>
        </w:rPr>
        <w:tab/>
      </w:r>
      <w:r w:rsidRPr="002861EA">
        <w:rPr>
          <w:rFonts w:ascii="Times New Roman" w:hAnsi="Times New Roman" w:cs="Times New Roman"/>
          <w:sz w:val="24"/>
          <w:szCs w:val="24"/>
        </w:rPr>
        <w:t>Г.А.Рукосуева</w:t>
      </w:r>
    </w:p>
    <w:p w:rsidR="00A52187" w:rsidRPr="002861EA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2861EA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52187" w:rsidRPr="002861EA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1E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2861EA">
        <w:rPr>
          <w:rFonts w:ascii="Times New Roman" w:hAnsi="Times New Roman" w:cs="Times New Roman"/>
          <w:sz w:val="24"/>
          <w:szCs w:val="24"/>
        </w:rPr>
        <w:tab/>
      </w:r>
      <w:r w:rsidRPr="002861EA">
        <w:rPr>
          <w:rFonts w:ascii="Times New Roman" w:hAnsi="Times New Roman" w:cs="Times New Roman"/>
          <w:sz w:val="24"/>
          <w:szCs w:val="24"/>
        </w:rPr>
        <w:tab/>
      </w:r>
      <w:r w:rsidRPr="002861EA">
        <w:rPr>
          <w:rFonts w:ascii="Times New Roman" w:hAnsi="Times New Roman" w:cs="Times New Roman"/>
          <w:sz w:val="24"/>
          <w:szCs w:val="24"/>
        </w:rPr>
        <w:tab/>
      </w:r>
      <w:r w:rsidR="002861EA" w:rsidRPr="002861EA">
        <w:rPr>
          <w:rFonts w:ascii="Times New Roman" w:hAnsi="Times New Roman" w:cs="Times New Roman"/>
          <w:sz w:val="24"/>
          <w:szCs w:val="24"/>
        </w:rPr>
        <w:tab/>
      </w:r>
      <w:r w:rsidR="002861EA" w:rsidRPr="002861EA">
        <w:rPr>
          <w:rFonts w:ascii="Times New Roman" w:hAnsi="Times New Roman" w:cs="Times New Roman"/>
          <w:sz w:val="24"/>
          <w:szCs w:val="24"/>
        </w:rPr>
        <w:tab/>
      </w:r>
      <w:r w:rsidRPr="002861EA">
        <w:rPr>
          <w:rFonts w:ascii="Times New Roman" w:hAnsi="Times New Roman" w:cs="Times New Roman"/>
          <w:sz w:val="24"/>
          <w:szCs w:val="24"/>
        </w:rPr>
        <w:tab/>
      </w:r>
      <w:r w:rsidR="00941DC8" w:rsidRPr="002861EA">
        <w:rPr>
          <w:rFonts w:ascii="Times New Roman" w:hAnsi="Times New Roman" w:cs="Times New Roman"/>
          <w:sz w:val="24"/>
          <w:szCs w:val="24"/>
        </w:rPr>
        <w:tab/>
      </w:r>
      <w:r w:rsidRPr="002861EA">
        <w:rPr>
          <w:rFonts w:ascii="Times New Roman" w:hAnsi="Times New Roman" w:cs="Times New Roman"/>
          <w:sz w:val="24"/>
          <w:szCs w:val="24"/>
        </w:rPr>
        <w:t>Т.В.Лыхина</w:t>
      </w:r>
    </w:p>
    <w:sectPr w:rsidR="00A52187" w:rsidRPr="002861EA" w:rsidSect="00A64097">
      <w:footerReference w:type="default" r:id="rId16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2F" w:rsidRDefault="00614A2F" w:rsidP="00540066">
      <w:pPr>
        <w:spacing w:after="0" w:line="240" w:lineRule="auto"/>
      </w:pPr>
      <w:r>
        <w:separator/>
      </w:r>
    </w:p>
  </w:endnote>
  <w:endnote w:type="continuationSeparator" w:id="1">
    <w:p w:rsidR="00614A2F" w:rsidRDefault="00614A2F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D154A2" w:rsidRDefault="00D154A2">
        <w:pPr>
          <w:pStyle w:val="a8"/>
          <w:jc w:val="right"/>
        </w:pPr>
        <w:fldSimple w:instr=" PAGE   \* MERGEFORMAT ">
          <w:r w:rsidR="00CD6A19">
            <w:rPr>
              <w:noProof/>
            </w:rPr>
            <w:t>8</w:t>
          </w:r>
        </w:fldSimple>
      </w:p>
    </w:sdtContent>
  </w:sdt>
  <w:p w:rsidR="00D154A2" w:rsidRDefault="00D154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2F" w:rsidRDefault="00614A2F" w:rsidP="00540066">
      <w:pPr>
        <w:spacing w:after="0" w:line="240" w:lineRule="auto"/>
      </w:pPr>
      <w:r>
        <w:separator/>
      </w:r>
    </w:p>
  </w:footnote>
  <w:footnote w:type="continuationSeparator" w:id="1">
    <w:p w:rsidR="00614A2F" w:rsidRDefault="00614A2F" w:rsidP="0054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449D8"/>
    <w:multiLevelType w:val="hybridMultilevel"/>
    <w:tmpl w:val="14E04F22"/>
    <w:lvl w:ilvl="0" w:tplc="0812E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954810"/>
    <w:multiLevelType w:val="hybridMultilevel"/>
    <w:tmpl w:val="07441C74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E1C04CB"/>
    <w:multiLevelType w:val="hybridMultilevel"/>
    <w:tmpl w:val="446A2D5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7F7A24"/>
    <w:multiLevelType w:val="hybridMultilevel"/>
    <w:tmpl w:val="7E28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5AEE"/>
    <w:multiLevelType w:val="hybridMultilevel"/>
    <w:tmpl w:val="5140904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C3438"/>
    <w:multiLevelType w:val="hybridMultilevel"/>
    <w:tmpl w:val="AE8497A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433336"/>
    <w:multiLevelType w:val="hybridMultilevel"/>
    <w:tmpl w:val="D3C85546"/>
    <w:lvl w:ilvl="0" w:tplc="0812EC9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3F20B4"/>
    <w:multiLevelType w:val="hybridMultilevel"/>
    <w:tmpl w:val="893414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EF42C3"/>
    <w:multiLevelType w:val="hybridMultilevel"/>
    <w:tmpl w:val="122227B8"/>
    <w:lvl w:ilvl="0" w:tplc="0A222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027E9"/>
    <w:multiLevelType w:val="hybridMultilevel"/>
    <w:tmpl w:val="B478066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8A5581"/>
    <w:multiLevelType w:val="hybridMultilevel"/>
    <w:tmpl w:val="A960756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B3752E"/>
    <w:multiLevelType w:val="hybridMultilevel"/>
    <w:tmpl w:val="AAD89EA4"/>
    <w:lvl w:ilvl="0" w:tplc="17CEB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8D56D2"/>
    <w:multiLevelType w:val="hybridMultilevel"/>
    <w:tmpl w:val="96FA877A"/>
    <w:lvl w:ilvl="0" w:tplc="84762F6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BD3542D"/>
    <w:multiLevelType w:val="hybridMultilevel"/>
    <w:tmpl w:val="1240777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66735A"/>
    <w:multiLevelType w:val="hybridMultilevel"/>
    <w:tmpl w:val="3CFCF052"/>
    <w:lvl w:ilvl="0" w:tplc="84762F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83A8F"/>
    <w:multiLevelType w:val="hybridMultilevel"/>
    <w:tmpl w:val="F45274B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B5C530F"/>
    <w:multiLevelType w:val="hybridMultilevel"/>
    <w:tmpl w:val="6E123EDC"/>
    <w:lvl w:ilvl="0" w:tplc="84762F6E">
      <w:start w:val="1"/>
      <w:numFmt w:val="bullet"/>
      <w:lvlText w:val="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>
    <w:nsid w:val="4C99473F"/>
    <w:multiLevelType w:val="hybridMultilevel"/>
    <w:tmpl w:val="303023E6"/>
    <w:lvl w:ilvl="0" w:tplc="84762F6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A72008"/>
    <w:multiLevelType w:val="hybridMultilevel"/>
    <w:tmpl w:val="E9B09558"/>
    <w:lvl w:ilvl="0" w:tplc="9B0E1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C528A5"/>
    <w:multiLevelType w:val="hybridMultilevel"/>
    <w:tmpl w:val="D5C0AC2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5648440B"/>
    <w:multiLevelType w:val="hybridMultilevel"/>
    <w:tmpl w:val="EF6A47F8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56A40A48"/>
    <w:multiLevelType w:val="hybridMultilevel"/>
    <w:tmpl w:val="22149B8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0928AF"/>
    <w:multiLevelType w:val="hybridMultilevel"/>
    <w:tmpl w:val="C6CE6218"/>
    <w:lvl w:ilvl="0" w:tplc="0ED672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A6926B8"/>
    <w:multiLevelType w:val="hybridMultilevel"/>
    <w:tmpl w:val="38D0040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BCC7108"/>
    <w:multiLevelType w:val="hybridMultilevel"/>
    <w:tmpl w:val="B4F2509E"/>
    <w:lvl w:ilvl="0" w:tplc="0812E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CF310A6"/>
    <w:multiLevelType w:val="hybridMultilevel"/>
    <w:tmpl w:val="DDAA747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D4814"/>
    <w:multiLevelType w:val="hybridMultilevel"/>
    <w:tmpl w:val="5BB6AC2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FFE228B"/>
    <w:multiLevelType w:val="hybridMultilevel"/>
    <w:tmpl w:val="DCDC856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1495004"/>
    <w:multiLevelType w:val="hybridMultilevel"/>
    <w:tmpl w:val="22DCA78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4041142"/>
    <w:multiLevelType w:val="hybridMultilevel"/>
    <w:tmpl w:val="9D9A9AF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61135D5"/>
    <w:multiLevelType w:val="hybridMultilevel"/>
    <w:tmpl w:val="2F1E1118"/>
    <w:lvl w:ilvl="0" w:tplc="27AA2F70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D3B1585"/>
    <w:multiLevelType w:val="hybridMultilevel"/>
    <w:tmpl w:val="3326A8D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CB18FA"/>
    <w:multiLevelType w:val="hybridMultilevel"/>
    <w:tmpl w:val="8162F70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"/>
  </w:num>
  <w:num w:numId="4">
    <w:abstractNumId w:val="21"/>
  </w:num>
  <w:num w:numId="5">
    <w:abstractNumId w:val="5"/>
  </w:num>
  <w:num w:numId="6">
    <w:abstractNumId w:val="29"/>
  </w:num>
  <w:num w:numId="7">
    <w:abstractNumId w:val="22"/>
  </w:num>
  <w:num w:numId="8">
    <w:abstractNumId w:val="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0"/>
  </w:num>
  <w:num w:numId="13">
    <w:abstractNumId w:val="14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 w:numId="18">
    <w:abstractNumId w:val="26"/>
  </w:num>
  <w:num w:numId="19">
    <w:abstractNumId w:val="18"/>
  </w:num>
  <w:num w:numId="20">
    <w:abstractNumId w:val="12"/>
  </w:num>
  <w:num w:numId="21">
    <w:abstractNumId w:val="20"/>
  </w:num>
  <w:num w:numId="22">
    <w:abstractNumId w:val="17"/>
  </w:num>
  <w:num w:numId="23">
    <w:abstractNumId w:val="31"/>
  </w:num>
  <w:num w:numId="24">
    <w:abstractNumId w:val="23"/>
  </w:num>
  <w:num w:numId="25">
    <w:abstractNumId w:val="32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8"/>
  </w:num>
  <w:num w:numId="30">
    <w:abstractNumId w:val="6"/>
  </w:num>
  <w:num w:numId="31">
    <w:abstractNumId w:val="1"/>
  </w:num>
  <w:num w:numId="32">
    <w:abstractNumId w:val="7"/>
  </w:num>
  <w:num w:numId="33">
    <w:abstractNumId w:val="25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</w:num>
  <w:num w:numId="39">
    <w:abstractNumId w:val="28"/>
  </w:num>
  <w:num w:numId="40">
    <w:abstractNumId w:val="11"/>
  </w:num>
  <w:num w:numId="41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A5"/>
    <w:rsid w:val="00000701"/>
    <w:rsid w:val="00000ECC"/>
    <w:rsid w:val="000018A3"/>
    <w:rsid w:val="000031DD"/>
    <w:rsid w:val="00003511"/>
    <w:rsid w:val="00003888"/>
    <w:rsid w:val="00003D5E"/>
    <w:rsid w:val="00004155"/>
    <w:rsid w:val="000042A2"/>
    <w:rsid w:val="00005F4C"/>
    <w:rsid w:val="00006EBE"/>
    <w:rsid w:val="00007976"/>
    <w:rsid w:val="0001097B"/>
    <w:rsid w:val="000111FE"/>
    <w:rsid w:val="00011297"/>
    <w:rsid w:val="000116E1"/>
    <w:rsid w:val="00011916"/>
    <w:rsid w:val="00011FAC"/>
    <w:rsid w:val="00012BAB"/>
    <w:rsid w:val="00012D6C"/>
    <w:rsid w:val="00013A42"/>
    <w:rsid w:val="000145D9"/>
    <w:rsid w:val="00014A40"/>
    <w:rsid w:val="00014C2D"/>
    <w:rsid w:val="000152B2"/>
    <w:rsid w:val="00015693"/>
    <w:rsid w:val="000174F6"/>
    <w:rsid w:val="00017573"/>
    <w:rsid w:val="00017E80"/>
    <w:rsid w:val="0002024C"/>
    <w:rsid w:val="00020270"/>
    <w:rsid w:val="000211FF"/>
    <w:rsid w:val="000217BD"/>
    <w:rsid w:val="00022A58"/>
    <w:rsid w:val="00022E33"/>
    <w:rsid w:val="00022F45"/>
    <w:rsid w:val="000234D5"/>
    <w:rsid w:val="00024512"/>
    <w:rsid w:val="00025969"/>
    <w:rsid w:val="00026663"/>
    <w:rsid w:val="00027174"/>
    <w:rsid w:val="0003009E"/>
    <w:rsid w:val="0003026C"/>
    <w:rsid w:val="00030522"/>
    <w:rsid w:val="000307F4"/>
    <w:rsid w:val="00030CA1"/>
    <w:rsid w:val="0003117F"/>
    <w:rsid w:val="00031195"/>
    <w:rsid w:val="000311ED"/>
    <w:rsid w:val="0003232D"/>
    <w:rsid w:val="000326EC"/>
    <w:rsid w:val="00032A91"/>
    <w:rsid w:val="00033A76"/>
    <w:rsid w:val="0003442C"/>
    <w:rsid w:val="00034CEA"/>
    <w:rsid w:val="00034DBE"/>
    <w:rsid w:val="000352B8"/>
    <w:rsid w:val="00037EBB"/>
    <w:rsid w:val="00040197"/>
    <w:rsid w:val="00041152"/>
    <w:rsid w:val="00041BDD"/>
    <w:rsid w:val="0004250F"/>
    <w:rsid w:val="000425A2"/>
    <w:rsid w:val="00042EC5"/>
    <w:rsid w:val="0004338A"/>
    <w:rsid w:val="00043F92"/>
    <w:rsid w:val="00044E1E"/>
    <w:rsid w:val="0004566D"/>
    <w:rsid w:val="000457A0"/>
    <w:rsid w:val="00045A10"/>
    <w:rsid w:val="00045E84"/>
    <w:rsid w:val="00045E91"/>
    <w:rsid w:val="0004612A"/>
    <w:rsid w:val="000464BD"/>
    <w:rsid w:val="0004706C"/>
    <w:rsid w:val="000471FA"/>
    <w:rsid w:val="00047B86"/>
    <w:rsid w:val="00050B65"/>
    <w:rsid w:val="00051853"/>
    <w:rsid w:val="00052E19"/>
    <w:rsid w:val="00052E96"/>
    <w:rsid w:val="000533FD"/>
    <w:rsid w:val="0005340E"/>
    <w:rsid w:val="000538D9"/>
    <w:rsid w:val="00053FC2"/>
    <w:rsid w:val="00054674"/>
    <w:rsid w:val="0005485E"/>
    <w:rsid w:val="00054E5D"/>
    <w:rsid w:val="00055334"/>
    <w:rsid w:val="00055380"/>
    <w:rsid w:val="00055A9D"/>
    <w:rsid w:val="00056127"/>
    <w:rsid w:val="000567CA"/>
    <w:rsid w:val="000579A3"/>
    <w:rsid w:val="00057AC2"/>
    <w:rsid w:val="00057BD4"/>
    <w:rsid w:val="00060210"/>
    <w:rsid w:val="00061141"/>
    <w:rsid w:val="00062055"/>
    <w:rsid w:val="000628E1"/>
    <w:rsid w:val="00063AC7"/>
    <w:rsid w:val="00063E7C"/>
    <w:rsid w:val="000645FC"/>
    <w:rsid w:val="00064823"/>
    <w:rsid w:val="00064C00"/>
    <w:rsid w:val="00065BA4"/>
    <w:rsid w:val="00066010"/>
    <w:rsid w:val="000671FB"/>
    <w:rsid w:val="00067DD8"/>
    <w:rsid w:val="00070D1D"/>
    <w:rsid w:val="0007152E"/>
    <w:rsid w:val="000717C1"/>
    <w:rsid w:val="00072524"/>
    <w:rsid w:val="000729C9"/>
    <w:rsid w:val="000737AC"/>
    <w:rsid w:val="0007490D"/>
    <w:rsid w:val="00075137"/>
    <w:rsid w:val="0007571E"/>
    <w:rsid w:val="00075CF7"/>
    <w:rsid w:val="0007646A"/>
    <w:rsid w:val="0007720E"/>
    <w:rsid w:val="00077245"/>
    <w:rsid w:val="0008082A"/>
    <w:rsid w:val="00080C5D"/>
    <w:rsid w:val="00080F38"/>
    <w:rsid w:val="000810F1"/>
    <w:rsid w:val="00082748"/>
    <w:rsid w:val="00082D4F"/>
    <w:rsid w:val="0008360F"/>
    <w:rsid w:val="00083972"/>
    <w:rsid w:val="00083B5B"/>
    <w:rsid w:val="00083D28"/>
    <w:rsid w:val="00083EFB"/>
    <w:rsid w:val="00083F9E"/>
    <w:rsid w:val="0008494E"/>
    <w:rsid w:val="00084D36"/>
    <w:rsid w:val="00084D52"/>
    <w:rsid w:val="000851EF"/>
    <w:rsid w:val="00085F50"/>
    <w:rsid w:val="00086529"/>
    <w:rsid w:val="00086D0F"/>
    <w:rsid w:val="000906A2"/>
    <w:rsid w:val="00090AA4"/>
    <w:rsid w:val="00090BC7"/>
    <w:rsid w:val="00091EFD"/>
    <w:rsid w:val="00092780"/>
    <w:rsid w:val="00092E62"/>
    <w:rsid w:val="0009350C"/>
    <w:rsid w:val="0009388A"/>
    <w:rsid w:val="00094A1F"/>
    <w:rsid w:val="000951B9"/>
    <w:rsid w:val="000957B9"/>
    <w:rsid w:val="000958FB"/>
    <w:rsid w:val="0009610D"/>
    <w:rsid w:val="000964B3"/>
    <w:rsid w:val="00096A70"/>
    <w:rsid w:val="000A0EB3"/>
    <w:rsid w:val="000A2825"/>
    <w:rsid w:val="000A28B0"/>
    <w:rsid w:val="000A3029"/>
    <w:rsid w:val="000A3E27"/>
    <w:rsid w:val="000A4BB2"/>
    <w:rsid w:val="000A5003"/>
    <w:rsid w:val="000A51FF"/>
    <w:rsid w:val="000A5C03"/>
    <w:rsid w:val="000A5EB6"/>
    <w:rsid w:val="000A6BD4"/>
    <w:rsid w:val="000A6FD4"/>
    <w:rsid w:val="000A717C"/>
    <w:rsid w:val="000A7933"/>
    <w:rsid w:val="000A7E6D"/>
    <w:rsid w:val="000B050E"/>
    <w:rsid w:val="000B05FB"/>
    <w:rsid w:val="000B0729"/>
    <w:rsid w:val="000B1428"/>
    <w:rsid w:val="000B222A"/>
    <w:rsid w:val="000B274D"/>
    <w:rsid w:val="000B29FE"/>
    <w:rsid w:val="000B2A4E"/>
    <w:rsid w:val="000B2BEA"/>
    <w:rsid w:val="000B2CB7"/>
    <w:rsid w:val="000B3082"/>
    <w:rsid w:val="000B43CD"/>
    <w:rsid w:val="000B4A29"/>
    <w:rsid w:val="000B53E0"/>
    <w:rsid w:val="000B5B0D"/>
    <w:rsid w:val="000B6696"/>
    <w:rsid w:val="000B729F"/>
    <w:rsid w:val="000B79F2"/>
    <w:rsid w:val="000B7C5C"/>
    <w:rsid w:val="000C0009"/>
    <w:rsid w:val="000C027C"/>
    <w:rsid w:val="000C051B"/>
    <w:rsid w:val="000C0906"/>
    <w:rsid w:val="000C1530"/>
    <w:rsid w:val="000C2485"/>
    <w:rsid w:val="000C2496"/>
    <w:rsid w:val="000C2B40"/>
    <w:rsid w:val="000C2CDD"/>
    <w:rsid w:val="000C3D67"/>
    <w:rsid w:val="000C43E1"/>
    <w:rsid w:val="000C4873"/>
    <w:rsid w:val="000C5147"/>
    <w:rsid w:val="000C56BE"/>
    <w:rsid w:val="000C61B3"/>
    <w:rsid w:val="000C62BA"/>
    <w:rsid w:val="000D0484"/>
    <w:rsid w:val="000D0A7B"/>
    <w:rsid w:val="000D0B69"/>
    <w:rsid w:val="000D10E1"/>
    <w:rsid w:val="000D137D"/>
    <w:rsid w:val="000D2E79"/>
    <w:rsid w:val="000D425A"/>
    <w:rsid w:val="000D43A5"/>
    <w:rsid w:val="000D481D"/>
    <w:rsid w:val="000D4EB8"/>
    <w:rsid w:val="000D4F49"/>
    <w:rsid w:val="000D5123"/>
    <w:rsid w:val="000D5B64"/>
    <w:rsid w:val="000D6759"/>
    <w:rsid w:val="000D7351"/>
    <w:rsid w:val="000D776C"/>
    <w:rsid w:val="000D7C74"/>
    <w:rsid w:val="000E0194"/>
    <w:rsid w:val="000E0322"/>
    <w:rsid w:val="000E0940"/>
    <w:rsid w:val="000E1C8A"/>
    <w:rsid w:val="000E1EE8"/>
    <w:rsid w:val="000E24E6"/>
    <w:rsid w:val="000E26A8"/>
    <w:rsid w:val="000E332A"/>
    <w:rsid w:val="000E351F"/>
    <w:rsid w:val="000E3770"/>
    <w:rsid w:val="000E3A26"/>
    <w:rsid w:val="000E44BB"/>
    <w:rsid w:val="000E4663"/>
    <w:rsid w:val="000E5873"/>
    <w:rsid w:val="000E5BA1"/>
    <w:rsid w:val="000E63CB"/>
    <w:rsid w:val="000E64D7"/>
    <w:rsid w:val="000E6ACD"/>
    <w:rsid w:val="000E6CB3"/>
    <w:rsid w:val="000E706C"/>
    <w:rsid w:val="000E720A"/>
    <w:rsid w:val="000E7405"/>
    <w:rsid w:val="000E7BA0"/>
    <w:rsid w:val="000F04D8"/>
    <w:rsid w:val="000F0D15"/>
    <w:rsid w:val="000F140C"/>
    <w:rsid w:val="000F1565"/>
    <w:rsid w:val="000F2036"/>
    <w:rsid w:val="000F22E4"/>
    <w:rsid w:val="000F2669"/>
    <w:rsid w:val="000F2710"/>
    <w:rsid w:val="000F28B6"/>
    <w:rsid w:val="000F30B3"/>
    <w:rsid w:val="000F3CBA"/>
    <w:rsid w:val="000F3D04"/>
    <w:rsid w:val="000F516F"/>
    <w:rsid w:val="000F5BE8"/>
    <w:rsid w:val="000F66FA"/>
    <w:rsid w:val="000F6B9C"/>
    <w:rsid w:val="001007F1"/>
    <w:rsid w:val="0010092C"/>
    <w:rsid w:val="00101554"/>
    <w:rsid w:val="00101899"/>
    <w:rsid w:val="00101EBF"/>
    <w:rsid w:val="00101FBA"/>
    <w:rsid w:val="001024B1"/>
    <w:rsid w:val="0010256F"/>
    <w:rsid w:val="00102DF2"/>
    <w:rsid w:val="00103025"/>
    <w:rsid w:val="00103DF3"/>
    <w:rsid w:val="00104B00"/>
    <w:rsid w:val="001051FA"/>
    <w:rsid w:val="00105C72"/>
    <w:rsid w:val="00105CB9"/>
    <w:rsid w:val="00105D57"/>
    <w:rsid w:val="001061C3"/>
    <w:rsid w:val="00107218"/>
    <w:rsid w:val="00107274"/>
    <w:rsid w:val="00107CB8"/>
    <w:rsid w:val="00110351"/>
    <w:rsid w:val="00110908"/>
    <w:rsid w:val="00110CC9"/>
    <w:rsid w:val="00110FD0"/>
    <w:rsid w:val="00111991"/>
    <w:rsid w:val="001120FA"/>
    <w:rsid w:val="00113199"/>
    <w:rsid w:val="00114BE1"/>
    <w:rsid w:val="00115289"/>
    <w:rsid w:val="00117708"/>
    <w:rsid w:val="00117CCC"/>
    <w:rsid w:val="00120041"/>
    <w:rsid w:val="00120FC4"/>
    <w:rsid w:val="00121B49"/>
    <w:rsid w:val="00121BFA"/>
    <w:rsid w:val="0012211E"/>
    <w:rsid w:val="00122180"/>
    <w:rsid w:val="00122211"/>
    <w:rsid w:val="00123D97"/>
    <w:rsid w:val="001247E5"/>
    <w:rsid w:val="001247EF"/>
    <w:rsid w:val="00124D9F"/>
    <w:rsid w:val="00124F44"/>
    <w:rsid w:val="001255CF"/>
    <w:rsid w:val="001257BB"/>
    <w:rsid w:val="00125B04"/>
    <w:rsid w:val="00125E4C"/>
    <w:rsid w:val="00126042"/>
    <w:rsid w:val="00126DD5"/>
    <w:rsid w:val="0012704D"/>
    <w:rsid w:val="0012713A"/>
    <w:rsid w:val="00127F61"/>
    <w:rsid w:val="00132269"/>
    <w:rsid w:val="00132413"/>
    <w:rsid w:val="00133B60"/>
    <w:rsid w:val="00133BFB"/>
    <w:rsid w:val="00134204"/>
    <w:rsid w:val="00135396"/>
    <w:rsid w:val="00135D08"/>
    <w:rsid w:val="001361E0"/>
    <w:rsid w:val="00136595"/>
    <w:rsid w:val="00136B5B"/>
    <w:rsid w:val="00137DE2"/>
    <w:rsid w:val="00142230"/>
    <w:rsid w:val="0014241B"/>
    <w:rsid w:val="00142D74"/>
    <w:rsid w:val="00142F37"/>
    <w:rsid w:val="00143307"/>
    <w:rsid w:val="00144FB3"/>
    <w:rsid w:val="001457D3"/>
    <w:rsid w:val="00146A00"/>
    <w:rsid w:val="00147A08"/>
    <w:rsid w:val="00147FC3"/>
    <w:rsid w:val="00150C86"/>
    <w:rsid w:val="00151326"/>
    <w:rsid w:val="001513CC"/>
    <w:rsid w:val="001519BD"/>
    <w:rsid w:val="00151CE4"/>
    <w:rsid w:val="001533E5"/>
    <w:rsid w:val="0015397F"/>
    <w:rsid w:val="00153A2F"/>
    <w:rsid w:val="00153A36"/>
    <w:rsid w:val="001553B5"/>
    <w:rsid w:val="00155651"/>
    <w:rsid w:val="00155DD5"/>
    <w:rsid w:val="00155F6E"/>
    <w:rsid w:val="00156BE9"/>
    <w:rsid w:val="00156F0A"/>
    <w:rsid w:val="0015701D"/>
    <w:rsid w:val="00157B6F"/>
    <w:rsid w:val="0016000E"/>
    <w:rsid w:val="001610A2"/>
    <w:rsid w:val="0016207C"/>
    <w:rsid w:val="0016279B"/>
    <w:rsid w:val="001629FF"/>
    <w:rsid w:val="001630CD"/>
    <w:rsid w:val="001633DC"/>
    <w:rsid w:val="001636DC"/>
    <w:rsid w:val="001642DB"/>
    <w:rsid w:val="001646E8"/>
    <w:rsid w:val="00164863"/>
    <w:rsid w:val="00164D94"/>
    <w:rsid w:val="001651E9"/>
    <w:rsid w:val="001652FA"/>
    <w:rsid w:val="00165623"/>
    <w:rsid w:val="00165D51"/>
    <w:rsid w:val="001661B4"/>
    <w:rsid w:val="0016665D"/>
    <w:rsid w:val="00166BA9"/>
    <w:rsid w:val="0016706D"/>
    <w:rsid w:val="00167959"/>
    <w:rsid w:val="001702E8"/>
    <w:rsid w:val="001715BD"/>
    <w:rsid w:val="00171746"/>
    <w:rsid w:val="00172505"/>
    <w:rsid w:val="00172686"/>
    <w:rsid w:val="00172999"/>
    <w:rsid w:val="00173B80"/>
    <w:rsid w:val="00173C5A"/>
    <w:rsid w:val="00173F15"/>
    <w:rsid w:val="001744B1"/>
    <w:rsid w:val="0017591B"/>
    <w:rsid w:val="00175B58"/>
    <w:rsid w:val="001764E7"/>
    <w:rsid w:val="00176FD9"/>
    <w:rsid w:val="0017771E"/>
    <w:rsid w:val="001800E4"/>
    <w:rsid w:val="001812AA"/>
    <w:rsid w:val="00181CB3"/>
    <w:rsid w:val="00182432"/>
    <w:rsid w:val="001830D0"/>
    <w:rsid w:val="00185864"/>
    <w:rsid w:val="00185E99"/>
    <w:rsid w:val="0018657C"/>
    <w:rsid w:val="00186C3C"/>
    <w:rsid w:val="0018725F"/>
    <w:rsid w:val="00190513"/>
    <w:rsid w:val="00190AF2"/>
    <w:rsid w:val="0019117B"/>
    <w:rsid w:val="001918DC"/>
    <w:rsid w:val="00191F3B"/>
    <w:rsid w:val="00192D37"/>
    <w:rsid w:val="00193769"/>
    <w:rsid w:val="00193A41"/>
    <w:rsid w:val="0019569E"/>
    <w:rsid w:val="0019636E"/>
    <w:rsid w:val="00197BC2"/>
    <w:rsid w:val="001A0433"/>
    <w:rsid w:val="001A2170"/>
    <w:rsid w:val="001A2E16"/>
    <w:rsid w:val="001A3821"/>
    <w:rsid w:val="001A39C5"/>
    <w:rsid w:val="001A3A6F"/>
    <w:rsid w:val="001A5972"/>
    <w:rsid w:val="001A5A96"/>
    <w:rsid w:val="001A6FB5"/>
    <w:rsid w:val="001A717E"/>
    <w:rsid w:val="001A7AF2"/>
    <w:rsid w:val="001B14D4"/>
    <w:rsid w:val="001B174E"/>
    <w:rsid w:val="001B19E0"/>
    <w:rsid w:val="001B1CE0"/>
    <w:rsid w:val="001B3526"/>
    <w:rsid w:val="001B3897"/>
    <w:rsid w:val="001B4B29"/>
    <w:rsid w:val="001B5215"/>
    <w:rsid w:val="001B5DF8"/>
    <w:rsid w:val="001B6111"/>
    <w:rsid w:val="001B620C"/>
    <w:rsid w:val="001B6445"/>
    <w:rsid w:val="001B65A6"/>
    <w:rsid w:val="001B65AB"/>
    <w:rsid w:val="001B6EBA"/>
    <w:rsid w:val="001B710C"/>
    <w:rsid w:val="001B74A0"/>
    <w:rsid w:val="001B7705"/>
    <w:rsid w:val="001C0912"/>
    <w:rsid w:val="001C1D78"/>
    <w:rsid w:val="001C30C3"/>
    <w:rsid w:val="001C39A1"/>
    <w:rsid w:val="001C3F55"/>
    <w:rsid w:val="001C457F"/>
    <w:rsid w:val="001C4F66"/>
    <w:rsid w:val="001C591E"/>
    <w:rsid w:val="001C5B1C"/>
    <w:rsid w:val="001C5F84"/>
    <w:rsid w:val="001C6445"/>
    <w:rsid w:val="001C6ED9"/>
    <w:rsid w:val="001C7065"/>
    <w:rsid w:val="001D109B"/>
    <w:rsid w:val="001D10C8"/>
    <w:rsid w:val="001D1FA0"/>
    <w:rsid w:val="001D214B"/>
    <w:rsid w:val="001D21DF"/>
    <w:rsid w:val="001D2383"/>
    <w:rsid w:val="001D24D4"/>
    <w:rsid w:val="001D30D6"/>
    <w:rsid w:val="001D3AEE"/>
    <w:rsid w:val="001D3C83"/>
    <w:rsid w:val="001D3FFB"/>
    <w:rsid w:val="001D5B95"/>
    <w:rsid w:val="001D61DB"/>
    <w:rsid w:val="001D711E"/>
    <w:rsid w:val="001D7520"/>
    <w:rsid w:val="001E0B05"/>
    <w:rsid w:val="001E0C77"/>
    <w:rsid w:val="001E1C85"/>
    <w:rsid w:val="001E1CE5"/>
    <w:rsid w:val="001E3E60"/>
    <w:rsid w:val="001E5A79"/>
    <w:rsid w:val="001E5DB6"/>
    <w:rsid w:val="001E6813"/>
    <w:rsid w:val="001E7CD7"/>
    <w:rsid w:val="001F00F8"/>
    <w:rsid w:val="001F03B2"/>
    <w:rsid w:val="001F0A98"/>
    <w:rsid w:val="001F1351"/>
    <w:rsid w:val="001F159A"/>
    <w:rsid w:val="001F1C83"/>
    <w:rsid w:val="001F3EE6"/>
    <w:rsid w:val="001F45BE"/>
    <w:rsid w:val="001F53CE"/>
    <w:rsid w:val="001F5979"/>
    <w:rsid w:val="001F6DAA"/>
    <w:rsid w:val="00202718"/>
    <w:rsid w:val="00203A8C"/>
    <w:rsid w:val="00203FF7"/>
    <w:rsid w:val="0020424A"/>
    <w:rsid w:val="0020437D"/>
    <w:rsid w:val="00204EC6"/>
    <w:rsid w:val="00204F16"/>
    <w:rsid w:val="00206CE0"/>
    <w:rsid w:val="002076BC"/>
    <w:rsid w:val="002077FC"/>
    <w:rsid w:val="002077FE"/>
    <w:rsid w:val="00207967"/>
    <w:rsid w:val="00207C57"/>
    <w:rsid w:val="002102DF"/>
    <w:rsid w:val="00210A05"/>
    <w:rsid w:val="00210BB3"/>
    <w:rsid w:val="00211D2B"/>
    <w:rsid w:val="00212073"/>
    <w:rsid w:val="00213655"/>
    <w:rsid w:val="002138E7"/>
    <w:rsid w:val="002139B3"/>
    <w:rsid w:val="00213CDA"/>
    <w:rsid w:val="00215222"/>
    <w:rsid w:val="00215FD3"/>
    <w:rsid w:val="00216AF9"/>
    <w:rsid w:val="00217604"/>
    <w:rsid w:val="002177E5"/>
    <w:rsid w:val="00217B5B"/>
    <w:rsid w:val="00217E39"/>
    <w:rsid w:val="00220567"/>
    <w:rsid w:val="00221AA2"/>
    <w:rsid w:val="00221DC3"/>
    <w:rsid w:val="002229A3"/>
    <w:rsid w:val="00222C97"/>
    <w:rsid w:val="00222ED1"/>
    <w:rsid w:val="002236DD"/>
    <w:rsid w:val="00225F37"/>
    <w:rsid w:val="00225F55"/>
    <w:rsid w:val="00226436"/>
    <w:rsid w:val="002269F0"/>
    <w:rsid w:val="00226C09"/>
    <w:rsid w:val="00227763"/>
    <w:rsid w:val="0022798B"/>
    <w:rsid w:val="00227DF4"/>
    <w:rsid w:val="00227FEE"/>
    <w:rsid w:val="00231664"/>
    <w:rsid w:val="00231DCF"/>
    <w:rsid w:val="00231FE9"/>
    <w:rsid w:val="0023278A"/>
    <w:rsid w:val="002334A5"/>
    <w:rsid w:val="00233C56"/>
    <w:rsid w:val="00234BFB"/>
    <w:rsid w:val="002354F3"/>
    <w:rsid w:val="00236330"/>
    <w:rsid w:val="00236749"/>
    <w:rsid w:val="002376C9"/>
    <w:rsid w:val="00240D09"/>
    <w:rsid w:val="00241125"/>
    <w:rsid w:val="00241C6A"/>
    <w:rsid w:val="00241F25"/>
    <w:rsid w:val="002427AD"/>
    <w:rsid w:val="00243666"/>
    <w:rsid w:val="00243772"/>
    <w:rsid w:val="00244A93"/>
    <w:rsid w:val="00244DD8"/>
    <w:rsid w:val="00246868"/>
    <w:rsid w:val="00247385"/>
    <w:rsid w:val="002507CF"/>
    <w:rsid w:val="00251083"/>
    <w:rsid w:val="00251667"/>
    <w:rsid w:val="0025174F"/>
    <w:rsid w:val="00252444"/>
    <w:rsid w:val="00253835"/>
    <w:rsid w:val="002544AF"/>
    <w:rsid w:val="0025570B"/>
    <w:rsid w:val="00255784"/>
    <w:rsid w:val="00256C64"/>
    <w:rsid w:val="00257E3B"/>
    <w:rsid w:val="00257EEF"/>
    <w:rsid w:val="002606E6"/>
    <w:rsid w:val="002616B6"/>
    <w:rsid w:val="0026248B"/>
    <w:rsid w:val="002626E0"/>
    <w:rsid w:val="00262ED2"/>
    <w:rsid w:val="00263247"/>
    <w:rsid w:val="0026345B"/>
    <w:rsid w:val="002639F4"/>
    <w:rsid w:val="00263FD6"/>
    <w:rsid w:val="00264311"/>
    <w:rsid w:val="00264318"/>
    <w:rsid w:val="0026572D"/>
    <w:rsid w:val="00266939"/>
    <w:rsid w:val="00270B88"/>
    <w:rsid w:val="0027100E"/>
    <w:rsid w:val="00271A21"/>
    <w:rsid w:val="00271A70"/>
    <w:rsid w:val="00271B29"/>
    <w:rsid w:val="00272180"/>
    <w:rsid w:val="00272919"/>
    <w:rsid w:val="00272C20"/>
    <w:rsid w:val="00272D67"/>
    <w:rsid w:val="0027316B"/>
    <w:rsid w:val="002735AC"/>
    <w:rsid w:val="00273FCD"/>
    <w:rsid w:val="00274202"/>
    <w:rsid w:val="0027545D"/>
    <w:rsid w:val="00275745"/>
    <w:rsid w:val="002760DB"/>
    <w:rsid w:val="00277330"/>
    <w:rsid w:val="0028002A"/>
    <w:rsid w:val="002803DA"/>
    <w:rsid w:val="00280999"/>
    <w:rsid w:val="00280C35"/>
    <w:rsid w:val="0028122E"/>
    <w:rsid w:val="00281570"/>
    <w:rsid w:val="002815ED"/>
    <w:rsid w:val="002819D8"/>
    <w:rsid w:val="00281D86"/>
    <w:rsid w:val="00282648"/>
    <w:rsid w:val="0028471C"/>
    <w:rsid w:val="0028490B"/>
    <w:rsid w:val="00284E37"/>
    <w:rsid w:val="00285288"/>
    <w:rsid w:val="00285305"/>
    <w:rsid w:val="002856E9"/>
    <w:rsid w:val="00286060"/>
    <w:rsid w:val="002861EA"/>
    <w:rsid w:val="0029067C"/>
    <w:rsid w:val="0029084D"/>
    <w:rsid w:val="00290879"/>
    <w:rsid w:val="00290BF0"/>
    <w:rsid w:val="00291AC7"/>
    <w:rsid w:val="00291FE3"/>
    <w:rsid w:val="00292D61"/>
    <w:rsid w:val="00292E43"/>
    <w:rsid w:val="002938CA"/>
    <w:rsid w:val="002940E9"/>
    <w:rsid w:val="002946F1"/>
    <w:rsid w:val="00295430"/>
    <w:rsid w:val="00296C42"/>
    <w:rsid w:val="002A0F6E"/>
    <w:rsid w:val="002A0FDE"/>
    <w:rsid w:val="002A1E97"/>
    <w:rsid w:val="002A214C"/>
    <w:rsid w:val="002A2ABA"/>
    <w:rsid w:val="002A2CFC"/>
    <w:rsid w:val="002A4001"/>
    <w:rsid w:val="002A42F1"/>
    <w:rsid w:val="002A436A"/>
    <w:rsid w:val="002A4A92"/>
    <w:rsid w:val="002A5563"/>
    <w:rsid w:val="002A5981"/>
    <w:rsid w:val="002A5A44"/>
    <w:rsid w:val="002A5C09"/>
    <w:rsid w:val="002A5F57"/>
    <w:rsid w:val="002A68E9"/>
    <w:rsid w:val="002A7157"/>
    <w:rsid w:val="002B00F1"/>
    <w:rsid w:val="002B03AC"/>
    <w:rsid w:val="002B0B7E"/>
    <w:rsid w:val="002B12AD"/>
    <w:rsid w:val="002B1E2E"/>
    <w:rsid w:val="002B2024"/>
    <w:rsid w:val="002B2A4D"/>
    <w:rsid w:val="002B308D"/>
    <w:rsid w:val="002B3150"/>
    <w:rsid w:val="002B355B"/>
    <w:rsid w:val="002B5589"/>
    <w:rsid w:val="002B5FA9"/>
    <w:rsid w:val="002B629F"/>
    <w:rsid w:val="002B70E1"/>
    <w:rsid w:val="002B7756"/>
    <w:rsid w:val="002C1A10"/>
    <w:rsid w:val="002C1AAE"/>
    <w:rsid w:val="002C2991"/>
    <w:rsid w:val="002C2A17"/>
    <w:rsid w:val="002C2A37"/>
    <w:rsid w:val="002C2B86"/>
    <w:rsid w:val="002C2B99"/>
    <w:rsid w:val="002C2DA1"/>
    <w:rsid w:val="002C2E69"/>
    <w:rsid w:val="002C3EEF"/>
    <w:rsid w:val="002C4A65"/>
    <w:rsid w:val="002C4B49"/>
    <w:rsid w:val="002C5609"/>
    <w:rsid w:val="002C6E6E"/>
    <w:rsid w:val="002C71BB"/>
    <w:rsid w:val="002C729B"/>
    <w:rsid w:val="002D0304"/>
    <w:rsid w:val="002D0B98"/>
    <w:rsid w:val="002D10F9"/>
    <w:rsid w:val="002D1D75"/>
    <w:rsid w:val="002D5270"/>
    <w:rsid w:val="002D7652"/>
    <w:rsid w:val="002D7DAD"/>
    <w:rsid w:val="002E097B"/>
    <w:rsid w:val="002E1401"/>
    <w:rsid w:val="002E1AB3"/>
    <w:rsid w:val="002E1F09"/>
    <w:rsid w:val="002E240C"/>
    <w:rsid w:val="002E2B1C"/>
    <w:rsid w:val="002E35A3"/>
    <w:rsid w:val="002E3841"/>
    <w:rsid w:val="002E4295"/>
    <w:rsid w:val="002E4653"/>
    <w:rsid w:val="002E4667"/>
    <w:rsid w:val="002E5592"/>
    <w:rsid w:val="002E624F"/>
    <w:rsid w:val="002E67C1"/>
    <w:rsid w:val="002E77AC"/>
    <w:rsid w:val="002E7828"/>
    <w:rsid w:val="002E7980"/>
    <w:rsid w:val="002F0EB7"/>
    <w:rsid w:val="002F165D"/>
    <w:rsid w:val="002F1872"/>
    <w:rsid w:val="002F1AE8"/>
    <w:rsid w:val="002F2702"/>
    <w:rsid w:val="002F2EA7"/>
    <w:rsid w:val="002F3BE2"/>
    <w:rsid w:val="002F3CCB"/>
    <w:rsid w:val="002F40E1"/>
    <w:rsid w:val="002F49A5"/>
    <w:rsid w:val="002F4A83"/>
    <w:rsid w:val="002F53F6"/>
    <w:rsid w:val="002F5C87"/>
    <w:rsid w:val="002F60D6"/>
    <w:rsid w:val="002F632F"/>
    <w:rsid w:val="002F71FA"/>
    <w:rsid w:val="003004F2"/>
    <w:rsid w:val="00300E12"/>
    <w:rsid w:val="00301102"/>
    <w:rsid w:val="003014C7"/>
    <w:rsid w:val="00301E43"/>
    <w:rsid w:val="00301E9E"/>
    <w:rsid w:val="00302CC5"/>
    <w:rsid w:val="00303267"/>
    <w:rsid w:val="00303AAA"/>
    <w:rsid w:val="00303ECB"/>
    <w:rsid w:val="003041E5"/>
    <w:rsid w:val="003043A2"/>
    <w:rsid w:val="003050B2"/>
    <w:rsid w:val="00305295"/>
    <w:rsid w:val="003052D3"/>
    <w:rsid w:val="0030542B"/>
    <w:rsid w:val="00305BF5"/>
    <w:rsid w:val="00305CCE"/>
    <w:rsid w:val="003068C4"/>
    <w:rsid w:val="00306998"/>
    <w:rsid w:val="00306A7E"/>
    <w:rsid w:val="00306CD4"/>
    <w:rsid w:val="00307261"/>
    <w:rsid w:val="0030735F"/>
    <w:rsid w:val="003075E3"/>
    <w:rsid w:val="00310129"/>
    <w:rsid w:val="003102F2"/>
    <w:rsid w:val="0031129A"/>
    <w:rsid w:val="0031150E"/>
    <w:rsid w:val="0031183F"/>
    <w:rsid w:val="00311883"/>
    <w:rsid w:val="0031268B"/>
    <w:rsid w:val="00312CCB"/>
    <w:rsid w:val="0031444A"/>
    <w:rsid w:val="0031494B"/>
    <w:rsid w:val="00314DBC"/>
    <w:rsid w:val="00315065"/>
    <w:rsid w:val="00315C14"/>
    <w:rsid w:val="00316ACA"/>
    <w:rsid w:val="00316BC2"/>
    <w:rsid w:val="00316D22"/>
    <w:rsid w:val="003175D5"/>
    <w:rsid w:val="00317B92"/>
    <w:rsid w:val="00317BB3"/>
    <w:rsid w:val="00317D4B"/>
    <w:rsid w:val="003205C1"/>
    <w:rsid w:val="00321187"/>
    <w:rsid w:val="0032146D"/>
    <w:rsid w:val="003219D9"/>
    <w:rsid w:val="00321BAA"/>
    <w:rsid w:val="00321C2D"/>
    <w:rsid w:val="003222AE"/>
    <w:rsid w:val="003228FB"/>
    <w:rsid w:val="00323333"/>
    <w:rsid w:val="00323F4E"/>
    <w:rsid w:val="00324074"/>
    <w:rsid w:val="003244CA"/>
    <w:rsid w:val="0032522F"/>
    <w:rsid w:val="003265E4"/>
    <w:rsid w:val="003266CD"/>
    <w:rsid w:val="003272C4"/>
    <w:rsid w:val="00327D01"/>
    <w:rsid w:val="00330AFB"/>
    <w:rsid w:val="0033183A"/>
    <w:rsid w:val="00331CED"/>
    <w:rsid w:val="00331D6B"/>
    <w:rsid w:val="00333C34"/>
    <w:rsid w:val="00334430"/>
    <w:rsid w:val="00334904"/>
    <w:rsid w:val="0033526A"/>
    <w:rsid w:val="00336371"/>
    <w:rsid w:val="003401FA"/>
    <w:rsid w:val="00341019"/>
    <w:rsid w:val="003412AA"/>
    <w:rsid w:val="0034198F"/>
    <w:rsid w:val="0034273B"/>
    <w:rsid w:val="00343D97"/>
    <w:rsid w:val="00343E96"/>
    <w:rsid w:val="00344402"/>
    <w:rsid w:val="003444C2"/>
    <w:rsid w:val="00346757"/>
    <w:rsid w:val="00346A10"/>
    <w:rsid w:val="00346D8B"/>
    <w:rsid w:val="00347ECE"/>
    <w:rsid w:val="00351336"/>
    <w:rsid w:val="00351411"/>
    <w:rsid w:val="00351661"/>
    <w:rsid w:val="00351D09"/>
    <w:rsid w:val="0035225C"/>
    <w:rsid w:val="00352827"/>
    <w:rsid w:val="0035326D"/>
    <w:rsid w:val="0035394E"/>
    <w:rsid w:val="00354C17"/>
    <w:rsid w:val="003551F7"/>
    <w:rsid w:val="00355AF5"/>
    <w:rsid w:val="00356614"/>
    <w:rsid w:val="00356627"/>
    <w:rsid w:val="00356AAA"/>
    <w:rsid w:val="00357A6A"/>
    <w:rsid w:val="003603A6"/>
    <w:rsid w:val="003604FA"/>
    <w:rsid w:val="0036089E"/>
    <w:rsid w:val="003617A6"/>
    <w:rsid w:val="003618CC"/>
    <w:rsid w:val="00362994"/>
    <w:rsid w:val="003635F1"/>
    <w:rsid w:val="00364BAE"/>
    <w:rsid w:val="00364CB8"/>
    <w:rsid w:val="00364FF4"/>
    <w:rsid w:val="00364FFF"/>
    <w:rsid w:val="00365238"/>
    <w:rsid w:val="003653EB"/>
    <w:rsid w:val="00365404"/>
    <w:rsid w:val="00365AFB"/>
    <w:rsid w:val="00366385"/>
    <w:rsid w:val="00366791"/>
    <w:rsid w:val="00366801"/>
    <w:rsid w:val="00366DA3"/>
    <w:rsid w:val="00366FF3"/>
    <w:rsid w:val="00367E4F"/>
    <w:rsid w:val="00371D59"/>
    <w:rsid w:val="0037211B"/>
    <w:rsid w:val="00372740"/>
    <w:rsid w:val="0037287E"/>
    <w:rsid w:val="00373146"/>
    <w:rsid w:val="003738F9"/>
    <w:rsid w:val="003762BA"/>
    <w:rsid w:val="003765EB"/>
    <w:rsid w:val="00376F9E"/>
    <w:rsid w:val="00377A7A"/>
    <w:rsid w:val="00380332"/>
    <w:rsid w:val="00380642"/>
    <w:rsid w:val="003807AE"/>
    <w:rsid w:val="00380EA3"/>
    <w:rsid w:val="003819F2"/>
    <w:rsid w:val="00381E09"/>
    <w:rsid w:val="00384637"/>
    <w:rsid w:val="00384647"/>
    <w:rsid w:val="00384962"/>
    <w:rsid w:val="00384A60"/>
    <w:rsid w:val="00384CE0"/>
    <w:rsid w:val="0038555F"/>
    <w:rsid w:val="0038572A"/>
    <w:rsid w:val="00385C65"/>
    <w:rsid w:val="00386687"/>
    <w:rsid w:val="00386964"/>
    <w:rsid w:val="00386D58"/>
    <w:rsid w:val="0038786C"/>
    <w:rsid w:val="00391172"/>
    <w:rsid w:val="003914E7"/>
    <w:rsid w:val="003939A2"/>
    <w:rsid w:val="00393D61"/>
    <w:rsid w:val="00394493"/>
    <w:rsid w:val="00395269"/>
    <w:rsid w:val="003952D7"/>
    <w:rsid w:val="0039545A"/>
    <w:rsid w:val="003958C5"/>
    <w:rsid w:val="003967C7"/>
    <w:rsid w:val="003967D7"/>
    <w:rsid w:val="00396A6C"/>
    <w:rsid w:val="00397194"/>
    <w:rsid w:val="00397794"/>
    <w:rsid w:val="00397BBA"/>
    <w:rsid w:val="00397D08"/>
    <w:rsid w:val="003A05F0"/>
    <w:rsid w:val="003A0636"/>
    <w:rsid w:val="003A1195"/>
    <w:rsid w:val="003A1FD6"/>
    <w:rsid w:val="003A2237"/>
    <w:rsid w:val="003A32F7"/>
    <w:rsid w:val="003A3799"/>
    <w:rsid w:val="003A42BE"/>
    <w:rsid w:val="003A453F"/>
    <w:rsid w:val="003A4E95"/>
    <w:rsid w:val="003A54A1"/>
    <w:rsid w:val="003A5AB5"/>
    <w:rsid w:val="003A6060"/>
    <w:rsid w:val="003A69D5"/>
    <w:rsid w:val="003A6D50"/>
    <w:rsid w:val="003B05A2"/>
    <w:rsid w:val="003B185F"/>
    <w:rsid w:val="003B18ED"/>
    <w:rsid w:val="003B1955"/>
    <w:rsid w:val="003B1D08"/>
    <w:rsid w:val="003B1EAE"/>
    <w:rsid w:val="003B2467"/>
    <w:rsid w:val="003B2A40"/>
    <w:rsid w:val="003B2DD8"/>
    <w:rsid w:val="003B3AF3"/>
    <w:rsid w:val="003B4F81"/>
    <w:rsid w:val="003B5290"/>
    <w:rsid w:val="003B5FB0"/>
    <w:rsid w:val="003B70DC"/>
    <w:rsid w:val="003B726B"/>
    <w:rsid w:val="003B7D54"/>
    <w:rsid w:val="003B7E08"/>
    <w:rsid w:val="003C02E1"/>
    <w:rsid w:val="003C07B3"/>
    <w:rsid w:val="003C0DD6"/>
    <w:rsid w:val="003C1F80"/>
    <w:rsid w:val="003C2AF0"/>
    <w:rsid w:val="003C2D8A"/>
    <w:rsid w:val="003C4870"/>
    <w:rsid w:val="003C48CC"/>
    <w:rsid w:val="003C4D2F"/>
    <w:rsid w:val="003C4DF6"/>
    <w:rsid w:val="003C5190"/>
    <w:rsid w:val="003C5D07"/>
    <w:rsid w:val="003C621B"/>
    <w:rsid w:val="003C754B"/>
    <w:rsid w:val="003C784E"/>
    <w:rsid w:val="003D1B60"/>
    <w:rsid w:val="003D1C06"/>
    <w:rsid w:val="003D1DDE"/>
    <w:rsid w:val="003D286C"/>
    <w:rsid w:val="003D364B"/>
    <w:rsid w:val="003D3689"/>
    <w:rsid w:val="003D4571"/>
    <w:rsid w:val="003D6A93"/>
    <w:rsid w:val="003D6B1F"/>
    <w:rsid w:val="003D6C9A"/>
    <w:rsid w:val="003E0419"/>
    <w:rsid w:val="003E08EC"/>
    <w:rsid w:val="003E0A91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4A2"/>
    <w:rsid w:val="003E593E"/>
    <w:rsid w:val="003E5A4F"/>
    <w:rsid w:val="003E6122"/>
    <w:rsid w:val="003E7328"/>
    <w:rsid w:val="003E74B9"/>
    <w:rsid w:val="003E7564"/>
    <w:rsid w:val="003F011F"/>
    <w:rsid w:val="003F0D43"/>
    <w:rsid w:val="003F0FC9"/>
    <w:rsid w:val="003F1C7D"/>
    <w:rsid w:val="003F1E73"/>
    <w:rsid w:val="003F3964"/>
    <w:rsid w:val="003F535E"/>
    <w:rsid w:val="003F58DF"/>
    <w:rsid w:val="003F5930"/>
    <w:rsid w:val="003F638E"/>
    <w:rsid w:val="003F6A82"/>
    <w:rsid w:val="003F6AAE"/>
    <w:rsid w:val="003F6D12"/>
    <w:rsid w:val="003F6EAC"/>
    <w:rsid w:val="003F7F16"/>
    <w:rsid w:val="004002C6"/>
    <w:rsid w:val="00400400"/>
    <w:rsid w:val="004005AA"/>
    <w:rsid w:val="004008B2"/>
    <w:rsid w:val="00400D7E"/>
    <w:rsid w:val="00400F02"/>
    <w:rsid w:val="0040137A"/>
    <w:rsid w:val="0040249A"/>
    <w:rsid w:val="0040253D"/>
    <w:rsid w:val="00402773"/>
    <w:rsid w:val="00402B52"/>
    <w:rsid w:val="00402D3D"/>
    <w:rsid w:val="00402D65"/>
    <w:rsid w:val="0040351A"/>
    <w:rsid w:val="00404117"/>
    <w:rsid w:val="00404923"/>
    <w:rsid w:val="00405278"/>
    <w:rsid w:val="0040546D"/>
    <w:rsid w:val="004056BE"/>
    <w:rsid w:val="00405BE1"/>
    <w:rsid w:val="004062D1"/>
    <w:rsid w:val="00407044"/>
    <w:rsid w:val="004071E4"/>
    <w:rsid w:val="00410A65"/>
    <w:rsid w:val="00410BE9"/>
    <w:rsid w:val="00411626"/>
    <w:rsid w:val="004116EC"/>
    <w:rsid w:val="00411B41"/>
    <w:rsid w:val="004129E4"/>
    <w:rsid w:val="004134FE"/>
    <w:rsid w:val="004135BF"/>
    <w:rsid w:val="00414855"/>
    <w:rsid w:val="00414B65"/>
    <w:rsid w:val="004153BC"/>
    <w:rsid w:val="00415921"/>
    <w:rsid w:val="00415E30"/>
    <w:rsid w:val="00416B2D"/>
    <w:rsid w:val="00417614"/>
    <w:rsid w:val="00417959"/>
    <w:rsid w:val="00417B58"/>
    <w:rsid w:val="00417DE8"/>
    <w:rsid w:val="00420043"/>
    <w:rsid w:val="00420271"/>
    <w:rsid w:val="0042062B"/>
    <w:rsid w:val="0042097D"/>
    <w:rsid w:val="00420F66"/>
    <w:rsid w:val="00421F49"/>
    <w:rsid w:val="00422110"/>
    <w:rsid w:val="004237F8"/>
    <w:rsid w:val="00424121"/>
    <w:rsid w:val="004244EE"/>
    <w:rsid w:val="00424614"/>
    <w:rsid w:val="00425795"/>
    <w:rsid w:val="00426299"/>
    <w:rsid w:val="00426A4F"/>
    <w:rsid w:val="004270E7"/>
    <w:rsid w:val="00427391"/>
    <w:rsid w:val="00430032"/>
    <w:rsid w:val="0043036B"/>
    <w:rsid w:val="00430824"/>
    <w:rsid w:val="004309BE"/>
    <w:rsid w:val="00430A28"/>
    <w:rsid w:val="00431586"/>
    <w:rsid w:val="00431D8B"/>
    <w:rsid w:val="00431F28"/>
    <w:rsid w:val="00432425"/>
    <w:rsid w:val="00433224"/>
    <w:rsid w:val="004336DE"/>
    <w:rsid w:val="00433EED"/>
    <w:rsid w:val="00433FB2"/>
    <w:rsid w:val="00434876"/>
    <w:rsid w:val="00434DCB"/>
    <w:rsid w:val="00435E5A"/>
    <w:rsid w:val="00436F3F"/>
    <w:rsid w:val="00440168"/>
    <w:rsid w:val="0044031F"/>
    <w:rsid w:val="004403BE"/>
    <w:rsid w:val="0044053B"/>
    <w:rsid w:val="0044091F"/>
    <w:rsid w:val="0044113D"/>
    <w:rsid w:val="0044166A"/>
    <w:rsid w:val="00441A8C"/>
    <w:rsid w:val="004429B4"/>
    <w:rsid w:val="00442DF2"/>
    <w:rsid w:val="00443582"/>
    <w:rsid w:val="00444B82"/>
    <w:rsid w:val="00444D24"/>
    <w:rsid w:val="00445DD7"/>
    <w:rsid w:val="00446558"/>
    <w:rsid w:val="004509F1"/>
    <w:rsid w:val="00450E07"/>
    <w:rsid w:val="00451716"/>
    <w:rsid w:val="004518F9"/>
    <w:rsid w:val="00452349"/>
    <w:rsid w:val="004525E4"/>
    <w:rsid w:val="00452B50"/>
    <w:rsid w:val="004533E2"/>
    <w:rsid w:val="00454AF8"/>
    <w:rsid w:val="00455AB5"/>
    <w:rsid w:val="00455B00"/>
    <w:rsid w:val="00455F3C"/>
    <w:rsid w:val="004565FC"/>
    <w:rsid w:val="0045664D"/>
    <w:rsid w:val="004568E3"/>
    <w:rsid w:val="00456BB8"/>
    <w:rsid w:val="00457CC6"/>
    <w:rsid w:val="00460720"/>
    <w:rsid w:val="00460A28"/>
    <w:rsid w:val="00460EE8"/>
    <w:rsid w:val="00461188"/>
    <w:rsid w:val="00462301"/>
    <w:rsid w:val="00462619"/>
    <w:rsid w:val="004626CB"/>
    <w:rsid w:val="00462970"/>
    <w:rsid w:val="004641EB"/>
    <w:rsid w:val="00464E46"/>
    <w:rsid w:val="00465CF5"/>
    <w:rsid w:val="00466763"/>
    <w:rsid w:val="00466F58"/>
    <w:rsid w:val="004676A5"/>
    <w:rsid w:val="00467A83"/>
    <w:rsid w:val="0047037F"/>
    <w:rsid w:val="00470CF6"/>
    <w:rsid w:val="00470E3B"/>
    <w:rsid w:val="004713BD"/>
    <w:rsid w:val="00471902"/>
    <w:rsid w:val="00471F3E"/>
    <w:rsid w:val="0047217B"/>
    <w:rsid w:val="00472C41"/>
    <w:rsid w:val="00473336"/>
    <w:rsid w:val="004741C6"/>
    <w:rsid w:val="004752A0"/>
    <w:rsid w:val="004753BA"/>
    <w:rsid w:val="00476355"/>
    <w:rsid w:val="004808D0"/>
    <w:rsid w:val="00481EEE"/>
    <w:rsid w:val="0048223D"/>
    <w:rsid w:val="00483819"/>
    <w:rsid w:val="00483AA8"/>
    <w:rsid w:val="00483B97"/>
    <w:rsid w:val="00483CF2"/>
    <w:rsid w:val="00484340"/>
    <w:rsid w:val="00484EB2"/>
    <w:rsid w:val="00485CCC"/>
    <w:rsid w:val="00485EB9"/>
    <w:rsid w:val="00486F2A"/>
    <w:rsid w:val="004871EE"/>
    <w:rsid w:val="00487253"/>
    <w:rsid w:val="00487C99"/>
    <w:rsid w:val="004901A5"/>
    <w:rsid w:val="004901D1"/>
    <w:rsid w:val="0049037C"/>
    <w:rsid w:val="0049129E"/>
    <w:rsid w:val="004913A6"/>
    <w:rsid w:val="004933E6"/>
    <w:rsid w:val="00493969"/>
    <w:rsid w:val="00493C4C"/>
    <w:rsid w:val="00494926"/>
    <w:rsid w:val="00494B91"/>
    <w:rsid w:val="00494D1D"/>
    <w:rsid w:val="00495690"/>
    <w:rsid w:val="00495DA8"/>
    <w:rsid w:val="00496335"/>
    <w:rsid w:val="00496681"/>
    <w:rsid w:val="00496BFA"/>
    <w:rsid w:val="00496FF7"/>
    <w:rsid w:val="00497C3D"/>
    <w:rsid w:val="00497D01"/>
    <w:rsid w:val="00497DDD"/>
    <w:rsid w:val="004A103C"/>
    <w:rsid w:val="004A1867"/>
    <w:rsid w:val="004A193F"/>
    <w:rsid w:val="004A22A7"/>
    <w:rsid w:val="004A29FE"/>
    <w:rsid w:val="004A3F2B"/>
    <w:rsid w:val="004A40F5"/>
    <w:rsid w:val="004A4184"/>
    <w:rsid w:val="004A42D5"/>
    <w:rsid w:val="004A45C7"/>
    <w:rsid w:val="004A4C66"/>
    <w:rsid w:val="004A524F"/>
    <w:rsid w:val="004A53F4"/>
    <w:rsid w:val="004A59DE"/>
    <w:rsid w:val="004A5C74"/>
    <w:rsid w:val="004A64CF"/>
    <w:rsid w:val="004A6FE9"/>
    <w:rsid w:val="004A7639"/>
    <w:rsid w:val="004B0465"/>
    <w:rsid w:val="004B0B5B"/>
    <w:rsid w:val="004B2B5F"/>
    <w:rsid w:val="004B4C3D"/>
    <w:rsid w:val="004B4FAD"/>
    <w:rsid w:val="004B6138"/>
    <w:rsid w:val="004C0C29"/>
    <w:rsid w:val="004C15FD"/>
    <w:rsid w:val="004C1ABA"/>
    <w:rsid w:val="004C27CE"/>
    <w:rsid w:val="004C2E00"/>
    <w:rsid w:val="004C2F61"/>
    <w:rsid w:val="004C32DD"/>
    <w:rsid w:val="004C3369"/>
    <w:rsid w:val="004C38C7"/>
    <w:rsid w:val="004C39B7"/>
    <w:rsid w:val="004C3AC8"/>
    <w:rsid w:val="004C3C16"/>
    <w:rsid w:val="004C3F1D"/>
    <w:rsid w:val="004C4281"/>
    <w:rsid w:val="004C5990"/>
    <w:rsid w:val="004C6C80"/>
    <w:rsid w:val="004C74FE"/>
    <w:rsid w:val="004C75B3"/>
    <w:rsid w:val="004D07C6"/>
    <w:rsid w:val="004D25ED"/>
    <w:rsid w:val="004D2E85"/>
    <w:rsid w:val="004D3328"/>
    <w:rsid w:val="004D3633"/>
    <w:rsid w:val="004D37BE"/>
    <w:rsid w:val="004D39C6"/>
    <w:rsid w:val="004D3B9D"/>
    <w:rsid w:val="004D3C2D"/>
    <w:rsid w:val="004D3D64"/>
    <w:rsid w:val="004D4648"/>
    <w:rsid w:val="004D4660"/>
    <w:rsid w:val="004D4701"/>
    <w:rsid w:val="004D496C"/>
    <w:rsid w:val="004D4CDB"/>
    <w:rsid w:val="004D5C5D"/>
    <w:rsid w:val="004D5FC5"/>
    <w:rsid w:val="004D6631"/>
    <w:rsid w:val="004D6BCC"/>
    <w:rsid w:val="004D7E61"/>
    <w:rsid w:val="004E04DA"/>
    <w:rsid w:val="004E0EF0"/>
    <w:rsid w:val="004E0F85"/>
    <w:rsid w:val="004E10FD"/>
    <w:rsid w:val="004E131F"/>
    <w:rsid w:val="004E2362"/>
    <w:rsid w:val="004E3BA7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902"/>
    <w:rsid w:val="004F0BAB"/>
    <w:rsid w:val="004F0BFB"/>
    <w:rsid w:val="004F0C57"/>
    <w:rsid w:val="004F17D4"/>
    <w:rsid w:val="004F2205"/>
    <w:rsid w:val="004F22CB"/>
    <w:rsid w:val="004F26B1"/>
    <w:rsid w:val="004F2B62"/>
    <w:rsid w:val="004F3D86"/>
    <w:rsid w:val="004F4B7C"/>
    <w:rsid w:val="004F4BC5"/>
    <w:rsid w:val="004F547F"/>
    <w:rsid w:val="004F575D"/>
    <w:rsid w:val="004F5C31"/>
    <w:rsid w:val="004F6307"/>
    <w:rsid w:val="004F65AD"/>
    <w:rsid w:val="004F67D1"/>
    <w:rsid w:val="00500057"/>
    <w:rsid w:val="00500187"/>
    <w:rsid w:val="00500918"/>
    <w:rsid w:val="00501EC2"/>
    <w:rsid w:val="00502B14"/>
    <w:rsid w:val="0050363D"/>
    <w:rsid w:val="00505BE5"/>
    <w:rsid w:val="00506129"/>
    <w:rsid w:val="00506B46"/>
    <w:rsid w:val="00507578"/>
    <w:rsid w:val="00507D88"/>
    <w:rsid w:val="0051253D"/>
    <w:rsid w:val="005134DD"/>
    <w:rsid w:val="00513AA5"/>
    <w:rsid w:val="00513F37"/>
    <w:rsid w:val="005141BB"/>
    <w:rsid w:val="00514985"/>
    <w:rsid w:val="005149DE"/>
    <w:rsid w:val="00514C36"/>
    <w:rsid w:val="0051518F"/>
    <w:rsid w:val="00515654"/>
    <w:rsid w:val="005158CB"/>
    <w:rsid w:val="0051627C"/>
    <w:rsid w:val="00516769"/>
    <w:rsid w:val="00516D52"/>
    <w:rsid w:val="005206FA"/>
    <w:rsid w:val="00520884"/>
    <w:rsid w:val="00520BFF"/>
    <w:rsid w:val="0052116F"/>
    <w:rsid w:val="005211F3"/>
    <w:rsid w:val="00521536"/>
    <w:rsid w:val="005223C3"/>
    <w:rsid w:val="005234F3"/>
    <w:rsid w:val="00524326"/>
    <w:rsid w:val="005253F5"/>
    <w:rsid w:val="0052554F"/>
    <w:rsid w:val="005258DC"/>
    <w:rsid w:val="0052622B"/>
    <w:rsid w:val="00527645"/>
    <w:rsid w:val="00527F92"/>
    <w:rsid w:val="00527F9A"/>
    <w:rsid w:val="005302E1"/>
    <w:rsid w:val="00530779"/>
    <w:rsid w:val="00530ACD"/>
    <w:rsid w:val="005310A0"/>
    <w:rsid w:val="005317A5"/>
    <w:rsid w:val="005321D3"/>
    <w:rsid w:val="005325B6"/>
    <w:rsid w:val="00532638"/>
    <w:rsid w:val="00532AFD"/>
    <w:rsid w:val="00533ADE"/>
    <w:rsid w:val="00534197"/>
    <w:rsid w:val="00534247"/>
    <w:rsid w:val="0053519C"/>
    <w:rsid w:val="0053575C"/>
    <w:rsid w:val="00536A57"/>
    <w:rsid w:val="00536B47"/>
    <w:rsid w:val="00536C92"/>
    <w:rsid w:val="00537A40"/>
    <w:rsid w:val="00540066"/>
    <w:rsid w:val="0054043D"/>
    <w:rsid w:val="00540599"/>
    <w:rsid w:val="00540D0A"/>
    <w:rsid w:val="00542105"/>
    <w:rsid w:val="0054307E"/>
    <w:rsid w:val="005433F1"/>
    <w:rsid w:val="00543639"/>
    <w:rsid w:val="00543B4B"/>
    <w:rsid w:val="00543B69"/>
    <w:rsid w:val="00544128"/>
    <w:rsid w:val="00544760"/>
    <w:rsid w:val="00544B95"/>
    <w:rsid w:val="00545253"/>
    <w:rsid w:val="005454AD"/>
    <w:rsid w:val="00545DD3"/>
    <w:rsid w:val="00546B51"/>
    <w:rsid w:val="00546BDE"/>
    <w:rsid w:val="00546EB7"/>
    <w:rsid w:val="0054743D"/>
    <w:rsid w:val="005475B8"/>
    <w:rsid w:val="00550344"/>
    <w:rsid w:val="0055194F"/>
    <w:rsid w:val="00551EEE"/>
    <w:rsid w:val="0055369D"/>
    <w:rsid w:val="0055493A"/>
    <w:rsid w:val="00555839"/>
    <w:rsid w:val="00556094"/>
    <w:rsid w:val="005562D8"/>
    <w:rsid w:val="005570F5"/>
    <w:rsid w:val="005573F7"/>
    <w:rsid w:val="005579BB"/>
    <w:rsid w:val="005579CC"/>
    <w:rsid w:val="00557E52"/>
    <w:rsid w:val="00560177"/>
    <w:rsid w:val="0056321A"/>
    <w:rsid w:val="00564173"/>
    <w:rsid w:val="0056470A"/>
    <w:rsid w:val="005647ED"/>
    <w:rsid w:val="0056562F"/>
    <w:rsid w:val="00567BAA"/>
    <w:rsid w:val="00567F52"/>
    <w:rsid w:val="0057049D"/>
    <w:rsid w:val="00570B17"/>
    <w:rsid w:val="00571B6D"/>
    <w:rsid w:val="00571E0C"/>
    <w:rsid w:val="00571E84"/>
    <w:rsid w:val="00572421"/>
    <w:rsid w:val="00572569"/>
    <w:rsid w:val="00573423"/>
    <w:rsid w:val="00573C86"/>
    <w:rsid w:val="00575B1F"/>
    <w:rsid w:val="00576366"/>
    <w:rsid w:val="005768FB"/>
    <w:rsid w:val="00576D63"/>
    <w:rsid w:val="0057717B"/>
    <w:rsid w:val="005771CF"/>
    <w:rsid w:val="005814A7"/>
    <w:rsid w:val="00581536"/>
    <w:rsid w:val="00581DAC"/>
    <w:rsid w:val="0058288C"/>
    <w:rsid w:val="00583538"/>
    <w:rsid w:val="005840C2"/>
    <w:rsid w:val="005846F1"/>
    <w:rsid w:val="00584BD3"/>
    <w:rsid w:val="00585063"/>
    <w:rsid w:val="0058647D"/>
    <w:rsid w:val="005867D2"/>
    <w:rsid w:val="00587763"/>
    <w:rsid w:val="00587EB6"/>
    <w:rsid w:val="005906B5"/>
    <w:rsid w:val="00590B5A"/>
    <w:rsid w:val="00590BD2"/>
    <w:rsid w:val="005915F3"/>
    <w:rsid w:val="005919EE"/>
    <w:rsid w:val="00592044"/>
    <w:rsid w:val="00592620"/>
    <w:rsid w:val="00593918"/>
    <w:rsid w:val="005942D4"/>
    <w:rsid w:val="00594B6E"/>
    <w:rsid w:val="00594DE9"/>
    <w:rsid w:val="00595324"/>
    <w:rsid w:val="00595F36"/>
    <w:rsid w:val="00597979"/>
    <w:rsid w:val="00597A6F"/>
    <w:rsid w:val="00597AF0"/>
    <w:rsid w:val="00597F6E"/>
    <w:rsid w:val="005A123F"/>
    <w:rsid w:val="005A2841"/>
    <w:rsid w:val="005A29A4"/>
    <w:rsid w:val="005A2FD3"/>
    <w:rsid w:val="005A3406"/>
    <w:rsid w:val="005A34D0"/>
    <w:rsid w:val="005A3E1F"/>
    <w:rsid w:val="005A452F"/>
    <w:rsid w:val="005A4A6E"/>
    <w:rsid w:val="005A4E57"/>
    <w:rsid w:val="005A4F8E"/>
    <w:rsid w:val="005A59BA"/>
    <w:rsid w:val="005A5B28"/>
    <w:rsid w:val="005A69B5"/>
    <w:rsid w:val="005A71A1"/>
    <w:rsid w:val="005B1043"/>
    <w:rsid w:val="005B19BB"/>
    <w:rsid w:val="005B1D9F"/>
    <w:rsid w:val="005B295D"/>
    <w:rsid w:val="005B331E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F78"/>
    <w:rsid w:val="005C30D1"/>
    <w:rsid w:val="005C32C8"/>
    <w:rsid w:val="005C394C"/>
    <w:rsid w:val="005C5028"/>
    <w:rsid w:val="005C5C0F"/>
    <w:rsid w:val="005C5F9A"/>
    <w:rsid w:val="005C6E2D"/>
    <w:rsid w:val="005C6FB2"/>
    <w:rsid w:val="005C703C"/>
    <w:rsid w:val="005D016E"/>
    <w:rsid w:val="005D0A23"/>
    <w:rsid w:val="005D15CE"/>
    <w:rsid w:val="005D162F"/>
    <w:rsid w:val="005D1A53"/>
    <w:rsid w:val="005D46C4"/>
    <w:rsid w:val="005D4D61"/>
    <w:rsid w:val="005D55AC"/>
    <w:rsid w:val="005D61DA"/>
    <w:rsid w:val="005D6221"/>
    <w:rsid w:val="005D7659"/>
    <w:rsid w:val="005E0B58"/>
    <w:rsid w:val="005E23FE"/>
    <w:rsid w:val="005E29DB"/>
    <w:rsid w:val="005E2A18"/>
    <w:rsid w:val="005E43B6"/>
    <w:rsid w:val="005E44AB"/>
    <w:rsid w:val="005E525B"/>
    <w:rsid w:val="005E5350"/>
    <w:rsid w:val="005E562F"/>
    <w:rsid w:val="005E5AE0"/>
    <w:rsid w:val="005E5BE0"/>
    <w:rsid w:val="005E6A53"/>
    <w:rsid w:val="005E763E"/>
    <w:rsid w:val="005E79A9"/>
    <w:rsid w:val="005F0908"/>
    <w:rsid w:val="005F1F7A"/>
    <w:rsid w:val="005F233D"/>
    <w:rsid w:val="005F2392"/>
    <w:rsid w:val="005F2962"/>
    <w:rsid w:val="005F4B01"/>
    <w:rsid w:val="005F53C4"/>
    <w:rsid w:val="005F5A0D"/>
    <w:rsid w:val="005F5A60"/>
    <w:rsid w:val="005F64A7"/>
    <w:rsid w:val="005F6CF8"/>
    <w:rsid w:val="005F6E2C"/>
    <w:rsid w:val="005F709F"/>
    <w:rsid w:val="005F79CA"/>
    <w:rsid w:val="00600013"/>
    <w:rsid w:val="0060092C"/>
    <w:rsid w:val="00601DB8"/>
    <w:rsid w:val="00602430"/>
    <w:rsid w:val="00603208"/>
    <w:rsid w:val="00604460"/>
    <w:rsid w:val="0060446B"/>
    <w:rsid w:val="0060553B"/>
    <w:rsid w:val="00605792"/>
    <w:rsid w:val="00605B68"/>
    <w:rsid w:val="006077D1"/>
    <w:rsid w:val="0061076C"/>
    <w:rsid w:val="00610846"/>
    <w:rsid w:val="00610A27"/>
    <w:rsid w:val="00610AAD"/>
    <w:rsid w:val="00610D6B"/>
    <w:rsid w:val="006118F5"/>
    <w:rsid w:val="00611ED6"/>
    <w:rsid w:val="006127C2"/>
    <w:rsid w:val="00612EF2"/>
    <w:rsid w:val="0061495C"/>
    <w:rsid w:val="00614A2F"/>
    <w:rsid w:val="006153DF"/>
    <w:rsid w:val="00615724"/>
    <w:rsid w:val="00617486"/>
    <w:rsid w:val="006175F3"/>
    <w:rsid w:val="00617EC7"/>
    <w:rsid w:val="006205BF"/>
    <w:rsid w:val="006209B9"/>
    <w:rsid w:val="00620C35"/>
    <w:rsid w:val="00621864"/>
    <w:rsid w:val="006219C4"/>
    <w:rsid w:val="00621B33"/>
    <w:rsid w:val="00622D48"/>
    <w:rsid w:val="006244B1"/>
    <w:rsid w:val="006245C7"/>
    <w:rsid w:val="00624E8B"/>
    <w:rsid w:val="00625A63"/>
    <w:rsid w:val="00625AC7"/>
    <w:rsid w:val="00626538"/>
    <w:rsid w:val="00627AA1"/>
    <w:rsid w:val="00627FE3"/>
    <w:rsid w:val="006300B5"/>
    <w:rsid w:val="00630349"/>
    <w:rsid w:val="006311B7"/>
    <w:rsid w:val="0063169C"/>
    <w:rsid w:val="00631789"/>
    <w:rsid w:val="00632211"/>
    <w:rsid w:val="00632523"/>
    <w:rsid w:val="0063274B"/>
    <w:rsid w:val="00632C6D"/>
    <w:rsid w:val="00633C9E"/>
    <w:rsid w:val="00633FA7"/>
    <w:rsid w:val="0063496C"/>
    <w:rsid w:val="00634B1B"/>
    <w:rsid w:val="006350EF"/>
    <w:rsid w:val="0063514F"/>
    <w:rsid w:val="00636A2B"/>
    <w:rsid w:val="00636DCF"/>
    <w:rsid w:val="00636EB1"/>
    <w:rsid w:val="00636F56"/>
    <w:rsid w:val="00637269"/>
    <w:rsid w:val="006378EF"/>
    <w:rsid w:val="00637AFC"/>
    <w:rsid w:val="006429A9"/>
    <w:rsid w:val="00643488"/>
    <w:rsid w:val="00643D2B"/>
    <w:rsid w:val="00644AA1"/>
    <w:rsid w:val="006456D5"/>
    <w:rsid w:val="00645859"/>
    <w:rsid w:val="006465B4"/>
    <w:rsid w:val="00646769"/>
    <w:rsid w:val="0064689C"/>
    <w:rsid w:val="00646A15"/>
    <w:rsid w:val="00646CB2"/>
    <w:rsid w:val="00647444"/>
    <w:rsid w:val="00651669"/>
    <w:rsid w:val="006516A4"/>
    <w:rsid w:val="00651E61"/>
    <w:rsid w:val="00652442"/>
    <w:rsid w:val="00653504"/>
    <w:rsid w:val="006538D6"/>
    <w:rsid w:val="006538EC"/>
    <w:rsid w:val="00653E01"/>
    <w:rsid w:val="00654015"/>
    <w:rsid w:val="00655E6F"/>
    <w:rsid w:val="00656865"/>
    <w:rsid w:val="0065699E"/>
    <w:rsid w:val="00656B6E"/>
    <w:rsid w:val="0066004E"/>
    <w:rsid w:val="00660246"/>
    <w:rsid w:val="006604B4"/>
    <w:rsid w:val="00661892"/>
    <w:rsid w:val="006627FF"/>
    <w:rsid w:val="00663271"/>
    <w:rsid w:val="0066347A"/>
    <w:rsid w:val="006639EE"/>
    <w:rsid w:val="00663AE9"/>
    <w:rsid w:val="00666428"/>
    <w:rsid w:val="006666C6"/>
    <w:rsid w:val="00666A1B"/>
    <w:rsid w:val="00666D77"/>
    <w:rsid w:val="0067114C"/>
    <w:rsid w:val="006715E6"/>
    <w:rsid w:val="006722E7"/>
    <w:rsid w:val="00673093"/>
    <w:rsid w:val="00673DF1"/>
    <w:rsid w:val="00674464"/>
    <w:rsid w:val="00675610"/>
    <w:rsid w:val="00675702"/>
    <w:rsid w:val="00675A8A"/>
    <w:rsid w:val="00676376"/>
    <w:rsid w:val="00676A29"/>
    <w:rsid w:val="00676C84"/>
    <w:rsid w:val="00677222"/>
    <w:rsid w:val="00677371"/>
    <w:rsid w:val="00677AE7"/>
    <w:rsid w:val="00680ED8"/>
    <w:rsid w:val="00682286"/>
    <w:rsid w:val="00682330"/>
    <w:rsid w:val="00682944"/>
    <w:rsid w:val="00682E41"/>
    <w:rsid w:val="00682EA6"/>
    <w:rsid w:val="00684CC4"/>
    <w:rsid w:val="00684DB0"/>
    <w:rsid w:val="00684E55"/>
    <w:rsid w:val="00684FDD"/>
    <w:rsid w:val="00685B34"/>
    <w:rsid w:val="00685DF9"/>
    <w:rsid w:val="00685E28"/>
    <w:rsid w:val="006863FE"/>
    <w:rsid w:val="00686661"/>
    <w:rsid w:val="006874B7"/>
    <w:rsid w:val="006905D5"/>
    <w:rsid w:val="00690BE6"/>
    <w:rsid w:val="00691613"/>
    <w:rsid w:val="00691F2B"/>
    <w:rsid w:val="00692F0E"/>
    <w:rsid w:val="00692FD7"/>
    <w:rsid w:val="0069312C"/>
    <w:rsid w:val="00693802"/>
    <w:rsid w:val="00693ACB"/>
    <w:rsid w:val="00693E86"/>
    <w:rsid w:val="0069475E"/>
    <w:rsid w:val="0069699E"/>
    <w:rsid w:val="00696A34"/>
    <w:rsid w:val="00697FDD"/>
    <w:rsid w:val="006A04A2"/>
    <w:rsid w:val="006A0E84"/>
    <w:rsid w:val="006A0FA4"/>
    <w:rsid w:val="006A15B2"/>
    <w:rsid w:val="006A209F"/>
    <w:rsid w:val="006A36F5"/>
    <w:rsid w:val="006A3780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A2A"/>
    <w:rsid w:val="006A6F06"/>
    <w:rsid w:val="006A767A"/>
    <w:rsid w:val="006B1B38"/>
    <w:rsid w:val="006B26FE"/>
    <w:rsid w:val="006B2AF0"/>
    <w:rsid w:val="006B367A"/>
    <w:rsid w:val="006B37AF"/>
    <w:rsid w:val="006B41E8"/>
    <w:rsid w:val="006B4579"/>
    <w:rsid w:val="006B4901"/>
    <w:rsid w:val="006B54E2"/>
    <w:rsid w:val="006B59B0"/>
    <w:rsid w:val="006B7D27"/>
    <w:rsid w:val="006B7FA4"/>
    <w:rsid w:val="006C0D6D"/>
    <w:rsid w:val="006C183C"/>
    <w:rsid w:val="006C1C3D"/>
    <w:rsid w:val="006C2BB2"/>
    <w:rsid w:val="006C2FAF"/>
    <w:rsid w:val="006C3429"/>
    <w:rsid w:val="006C37D4"/>
    <w:rsid w:val="006C3CC0"/>
    <w:rsid w:val="006C5070"/>
    <w:rsid w:val="006C55E5"/>
    <w:rsid w:val="006C5DA4"/>
    <w:rsid w:val="006C61DC"/>
    <w:rsid w:val="006C6422"/>
    <w:rsid w:val="006C68EF"/>
    <w:rsid w:val="006D03BB"/>
    <w:rsid w:val="006D0854"/>
    <w:rsid w:val="006D0D11"/>
    <w:rsid w:val="006D1139"/>
    <w:rsid w:val="006D2193"/>
    <w:rsid w:val="006D24CA"/>
    <w:rsid w:val="006D3398"/>
    <w:rsid w:val="006D40FC"/>
    <w:rsid w:val="006D42CD"/>
    <w:rsid w:val="006D4833"/>
    <w:rsid w:val="006D4CB3"/>
    <w:rsid w:val="006D52D1"/>
    <w:rsid w:val="006D545B"/>
    <w:rsid w:val="006D5AF4"/>
    <w:rsid w:val="006D7477"/>
    <w:rsid w:val="006D76D5"/>
    <w:rsid w:val="006D7FC8"/>
    <w:rsid w:val="006E01CE"/>
    <w:rsid w:val="006E02AE"/>
    <w:rsid w:val="006E19E2"/>
    <w:rsid w:val="006E1EF7"/>
    <w:rsid w:val="006E2330"/>
    <w:rsid w:val="006E2359"/>
    <w:rsid w:val="006E2880"/>
    <w:rsid w:val="006E28B7"/>
    <w:rsid w:val="006E3689"/>
    <w:rsid w:val="006E371E"/>
    <w:rsid w:val="006E3983"/>
    <w:rsid w:val="006E4477"/>
    <w:rsid w:val="006E4D55"/>
    <w:rsid w:val="006E5AA4"/>
    <w:rsid w:val="006E5BE0"/>
    <w:rsid w:val="006E5E31"/>
    <w:rsid w:val="006E693B"/>
    <w:rsid w:val="006E6FF9"/>
    <w:rsid w:val="006E71B2"/>
    <w:rsid w:val="006F0CA8"/>
    <w:rsid w:val="006F0E87"/>
    <w:rsid w:val="006F18AF"/>
    <w:rsid w:val="006F2163"/>
    <w:rsid w:val="006F35B7"/>
    <w:rsid w:val="006F3747"/>
    <w:rsid w:val="006F4358"/>
    <w:rsid w:val="006F4C65"/>
    <w:rsid w:val="006F56F4"/>
    <w:rsid w:val="006F5E3F"/>
    <w:rsid w:val="006F6654"/>
    <w:rsid w:val="006F6D2A"/>
    <w:rsid w:val="006F6E33"/>
    <w:rsid w:val="006F6F17"/>
    <w:rsid w:val="006F704F"/>
    <w:rsid w:val="006F7095"/>
    <w:rsid w:val="0070017F"/>
    <w:rsid w:val="0070027C"/>
    <w:rsid w:val="007003B3"/>
    <w:rsid w:val="007008E1"/>
    <w:rsid w:val="007011DD"/>
    <w:rsid w:val="007012A4"/>
    <w:rsid w:val="00701837"/>
    <w:rsid w:val="00701FAF"/>
    <w:rsid w:val="0070281C"/>
    <w:rsid w:val="007030F7"/>
    <w:rsid w:val="00703483"/>
    <w:rsid w:val="007039FA"/>
    <w:rsid w:val="007042AE"/>
    <w:rsid w:val="00704693"/>
    <w:rsid w:val="00704FD6"/>
    <w:rsid w:val="00705FCD"/>
    <w:rsid w:val="00706078"/>
    <w:rsid w:val="007060AE"/>
    <w:rsid w:val="00706301"/>
    <w:rsid w:val="00706555"/>
    <w:rsid w:val="0070659D"/>
    <w:rsid w:val="00707446"/>
    <w:rsid w:val="00707484"/>
    <w:rsid w:val="007078D8"/>
    <w:rsid w:val="007113E8"/>
    <w:rsid w:val="0071243B"/>
    <w:rsid w:val="00712489"/>
    <w:rsid w:val="00712AAC"/>
    <w:rsid w:val="00712DB5"/>
    <w:rsid w:val="00714727"/>
    <w:rsid w:val="00715071"/>
    <w:rsid w:val="00715732"/>
    <w:rsid w:val="00720C8F"/>
    <w:rsid w:val="00720D7E"/>
    <w:rsid w:val="007210A5"/>
    <w:rsid w:val="00721CFA"/>
    <w:rsid w:val="00722341"/>
    <w:rsid w:val="00722992"/>
    <w:rsid w:val="007234A0"/>
    <w:rsid w:val="0072470F"/>
    <w:rsid w:val="00724990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EDE"/>
    <w:rsid w:val="007328D7"/>
    <w:rsid w:val="007332F7"/>
    <w:rsid w:val="00734BA9"/>
    <w:rsid w:val="00734F2A"/>
    <w:rsid w:val="00735615"/>
    <w:rsid w:val="00735D26"/>
    <w:rsid w:val="0073614E"/>
    <w:rsid w:val="00736244"/>
    <w:rsid w:val="007363DB"/>
    <w:rsid w:val="00737526"/>
    <w:rsid w:val="007405A5"/>
    <w:rsid w:val="007406D7"/>
    <w:rsid w:val="007409B4"/>
    <w:rsid w:val="00740EAB"/>
    <w:rsid w:val="0074154D"/>
    <w:rsid w:val="007416C6"/>
    <w:rsid w:val="0074294C"/>
    <w:rsid w:val="007429B9"/>
    <w:rsid w:val="00742D5F"/>
    <w:rsid w:val="0074398D"/>
    <w:rsid w:val="0074638D"/>
    <w:rsid w:val="007464D0"/>
    <w:rsid w:val="007465B3"/>
    <w:rsid w:val="0074761B"/>
    <w:rsid w:val="00747D62"/>
    <w:rsid w:val="00747E94"/>
    <w:rsid w:val="007508E7"/>
    <w:rsid w:val="00750AA6"/>
    <w:rsid w:val="0075163D"/>
    <w:rsid w:val="00751CEF"/>
    <w:rsid w:val="00752962"/>
    <w:rsid w:val="007532E9"/>
    <w:rsid w:val="007538DF"/>
    <w:rsid w:val="00753A33"/>
    <w:rsid w:val="00753FA8"/>
    <w:rsid w:val="0075567B"/>
    <w:rsid w:val="00755DD3"/>
    <w:rsid w:val="00755FB9"/>
    <w:rsid w:val="00756C67"/>
    <w:rsid w:val="007574B7"/>
    <w:rsid w:val="007601BB"/>
    <w:rsid w:val="0076064C"/>
    <w:rsid w:val="00760A3C"/>
    <w:rsid w:val="00760AAA"/>
    <w:rsid w:val="00761F5A"/>
    <w:rsid w:val="007620C6"/>
    <w:rsid w:val="00762212"/>
    <w:rsid w:val="0076266A"/>
    <w:rsid w:val="00762F8D"/>
    <w:rsid w:val="007634CF"/>
    <w:rsid w:val="00764669"/>
    <w:rsid w:val="0076490D"/>
    <w:rsid w:val="00764AA7"/>
    <w:rsid w:val="0076500F"/>
    <w:rsid w:val="007650B7"/>
    <w:rsid w:val="00765309"/>
    <w:rsid w:val="007660A2"/>
    <w:rsid w:val="00767A05"/>
    <w:rsid w:val="007703CA"/>
    <w:rsid w:val="0077067A"/>
    <w:rsid w:val="00771233"/>
    <w:rsid w:val="007712C3"/>
    <w:rsid w:val="0077187D"/>
    <w:rsid w:val="00771E4B"/>
    <w:rsid w:val="00772085"/>
    <w:rsid w:val="0077313F"/>
    <w:rsid w:val="0077499D"/>
    <w:rsid w:val="00774E36"/>
    <w:rsid w:val="00775230"/>
    <w:rsid w:val="007752E7"/>
    <w:rsid w:val="007754FB"/>
    <w:rsid w:val="00775FA9"/>
    <w:rsid w:val="00776167"/>
    <w:rsid w:val="00777210"/>
    <w:rsid w:val="0077781E"/>
    <w:rsid w:val="00777B45"/>
    <w:rsid w:val="00780D2C"/>
    <w:rsid w:val="00781532"/>
    <w:rsid w:val="00781656"/>
    <w:rsid w:val="007818BB"/>
    <w:rsid w:val="00781B06"/>
    <w:rsid w:val="00782DD6"/>
    <w:rsid w:val="0078432B"/>
    <w:rsid w:val="00784342"/>
    <w:rsid w:val="0078482E"/>
    <w:rsid w:val="007849E3"/>
    <w:rsid w:val="00784A75"/>
    <w:rsid w:val="00784AAF"/>
    <w:rsid w:val="0078519E"/>
    <w:rsid w:val="0079014F"/>
    <w:rsid w:val="00791C7B"/>
    <w:rsid w:val="007925A9"/>
    <w:rsid w:val="00792C2E"/>
    <w:rsid w:val="00792F5C"/>
    <w:rsid w:val="0079569A"/>
    <w:rsid w:val="00795B6F"/>
    <w:rsid w:val="00795EBF"/>
    <w:rsid w:val="00796A9F"/>
    <w:rsid w:val="00796FC1"/>
    <w:rsid w:val="0079791A"/>
    <w:rsid w:val="00797D8B"/>
    <w:rsid w:val="00797E33"/>
    <w:rsid w:val="007A046E"/>
    <w:rsid w:val="007A0B16"/>
    <w:rsid w:val="007A151A"/>
    <w:rsid w:val="007A2930"/>
    <w:rsid w:val="007A293D"/>
    <w:rsid w:val="007A2BCF"/>
    <w:rsid w:val="007A2FB7"/>
    <w:rsid w:val="007A351D"/>
    <w:rsid w:val="007A3F90"/>
    <w:rsid w:val="007A41E2"/>
    <w:rsid w:val="007A4549"/>
    <w:rsid w:val="007A5060"/>
    <w:rsid w:val="007A5238"/>
    <w:rsid w:val="007A5FE4"/>
    <w:rsid w:val="007A61EA"/>
    <w:rsid w:val="007A6309"/>
    <w:rsid w:val="007B0BFA"/>
    <w:rsid w:val="007B2E47"/>
    <w:rsid w:val="007B2FA1"/>
    <w:rsid w:val="007B3248"/>
    <w:rsid w:val="007B52E8"/>
    <w:rsid w:val="007B5D29"/>
    <w:rsid w:val="007B7104"/>
    <w:rsid w:val="007B725C"/>
    <w:rsid w:val="007B748D"/>
    <w:rsid w:val="007B7E58"/>
    <w:rsid w:val="007C02E8"/>
    <w:rsid w:val="007C0907"/>
    <w:rsid w:val="007C1633"/>
    <w:rsid w:val="007C19BB"/>
    <w:rsid w:val="007C1C76"/>
    <w:rsid w:val="007C21AA"/>
    <w:rsid w:val="007C2B93"/>
    <w:rsid w:val="007C4E44"/>
    <w:rsid w:val="007C6388"/>
    <w:rsid w:val="007C6B88"/>
    <w:rsid w:val="007C6E7F"/>
    <w:rsid w:val="007D03E1"/>
    <w:rsid w:val="007D0865"/>
    <w:rsid w:val="007D1923"/>
    <w:rsid w:val="007D3955"/>
    <w:rsid w:val="007D3998"/>
    <w:rsid w:val="007D463D"/>
    <w:rsid w:val="007D54A0"/>
    <w:rsid w:val="007D5642"/>
    <w:rsid w:val="007D5E33"/>
    <w:rsid w:val="007D631E"/>
    <w:rsid w:val="007D6711"/>
    <w:rsid w:val="007D7168"/>
    <w:rsid w:val="007D73DC"/>
    <w:rsid w:val="007D7577"/>
    <w:rsid w:val="007D7F28"/>
    <w:rsid w:val="007E0383"/>
    <w:rsid w:val="007E0CFF"/>
    <w:rsid w:val="007E1545"/>
    <w:rsid w:val="007E1875"/>
    <w:rsid w:val="007E272A"/>
    <w:rsid w:val="007E3548"/>
    <w:rsid w:val="007E360C"/>
    <w:rsid w:val="007E36F2"/>
    <w:rsid w:val="007E48B1"/>
    <w:rsid w:val="007E4C58"/>
    <w:rsid w:val="007E4E64"/>
    <w:rsid w:val="007E55A3"/>
    <w:rsid w:val="007E5A6C"/>
    <w:rsid w:val="007E65FC"/>
    <w:rsid w:val="007E731A"/>
    <w:rsid w:val="007E754D"/>
    <w:rsid w:val="007F26E7"/>
    <w:rsid w:val="007F27D8"/>
    <w:rsid w:val="007F2E35"/>
    <w:rsid w:val="007F391F"/>
    <w:rsid w:val="007F3DB0"/>
    <w:rsid w:val="007F3F29"/>
    <w:rsid w:val="007F3FA6"/>
    <w:rsid w:val="007F4201"/>
    <w:rsid w:val="007F4DD9"/>
    <w:rsid w:val="007F54E3"/>
    <w:rsid w:val="007F5939"/>
    <w:rsid w:val="007F5D0F"/>
    <w:rsid w:val="007F604B"/>
    <w:rsid w:val="007F7385"/>
    <w:rsid w:val="008000AC"/>
    <w:rsid w:val="00800AEF"/>
    <w:rsid w:val="0080196A"/>
    <w:rsid w:val="00801C03"/>
    <w:rsid w:val="00801C51"/>
    <w:rsid w:val="008032DC"/>
    <w:rsid w:val="00803907"/>
    <w:rsid w:val="00804808"/>
    <w:rsid w:val="00804BAF"/>
    <w:rsid w:val="00804C1A"/>
    <w:rsid w:val="008052A4"/>
    <w:rsid w:val="0080577F"/>
    <w:rsid w:val="008057FE"/>
    <w:rsid w:val="00806724"/>
    <w:rsid w:val="00807374"/>
    <w:rsid w:val="00807973"/>
    <w:rsid w:val="00807BEE"/>
    <w:rsid w:val="00807CBD"/>
    <w:rsid w:val="00807DF8"/>
    <w:rsid w:val="008100C1"/>
    <w:rsid w:val="0081159D"/>
    <w:rsid w:val="00811887"/>
    <w:rsid w:val="00811D1F"/>
    <w:rsid w:val="00811D88"/>
    <w:rsid w:val="00812833"/>
    <w:rsid w:val="00812940"/>
    <w:rsid w:val="00812D3B"/>
    <w:rsid w:val="0081339E"/>
    <w:rsid w:val="008140C1"/>
    <w:rsid w:val="008145F6"/>
    <w:rsid w:val="0081724F"/>
    <w:rsid w:val="00817CFB"/>
    <w:rsid w:val="00817FB9"/>
    <w:rsid w:val="0082121A"/>
    <w:rsid w:val="00821C4B"/>
    <w:rsid w:val="00822530"/>
    <w:rsid w:val="00822F67"/>
    <w:rsid w:val="00823C6E"/>
    <w:rsid w:val="00824B42"/>
    <w:rsid w:val="00826CDF"/>
    <w:rsid w:val="00826E2C"/>
    <w:rsid w:val="008301A8"/>
    <w:rsid w:val="008305E2"/>
    <w:rsid w:val="00831290"/>
    <w:rsid w:val="00831511"/>
    <w:rsid w:val="00831C38"/>
    <w:rsid w:val="008327C2"/>
    <w:rsid w:val="0083289B"/>
    <w:rsid w:val="00834356"/>
    <w:rsid w:val="008348E0"/>
    <w:rsid w:val="008349E0"/>
    <w:rsid w:val="00834B91"/>
    <w:rsid w:val="00835012"/>
    <w:rsid w:val="00835430"/>
    <w:rsid w:val="008355A5"/>
    <w:rsid w:val="00835B44"/>
    <w:rsid w:val="00836249"/>
    <w:rsid w:val="00836FB7"/>
    <w:rsid w:val="00837747"/>
    <w:rsid w:val="00837EFA"/>
    <w:rsid w:val="0084078A"/>
    <w:rsid w:val="00840F94"/>
    <w:rsid w:val="00841753"/>
    <w:rsid w:val="00841D22"/>
    <w:rsid w:val="00841EA9"/>
    <w:rsid w:val="008426D3"/>
    <w:rsid w:val="00843032"/>
    <w:rsid w:val="008430A8"/>
    <w:rsid w:val="00843178"/>
    <w:rsid w:val="008445A1"/>
    <w:rsid w:val="00844EF1"/>
    <w:rsid w:val="00845286"/>
    <w:rsid w:val="0084599F"/>
    <w:rsid w:val="00846630"/>
    <w:rsid w:val="00846641"/>
    <w:rsid w:val="00847422"/>
    <w:rsid w:val="008476FA"/>
    <w:rsid w:val="008503FA"/>
    <w:rsid w:val="00850D90"/>
    <w:rsid w:val="00851287"/>
    <w:rsid w:val="00851445"/>
    <w:rsid w:val="00851AFF"/>
    <w:rsid w:val="00852016"/>
    <w:rsid w:val="008523B8"/>
    <w:rsid w:val="008523DD"/>
    <w:rsid w:val="00853429"/>
    <w:rsid w:val="008537B0"/>
    <w:rsid w:val="008539D1"/>
    <w:rsid w:val="008558CB"/>
    <w:rsid w:val="008558E1"/>
    <w:rsid w:val="008570C1"/>
    <w:rsid w:val="00857631"/>
    <w:rsid w:val="00857743"/>
    <w:rsid w:val="00857F06"/>
    <w:rsid w:val="00860B62"/>
    <w:rsid w:val="00860BB2"/>
    <w:rsid w:val="00861478"/>
    <w:rsid w:val="008617B3"/>
    <w:rsid w:val="00861817"/>
    <w:rsid w:val="00861C65"/>
    <w:rsid w:val="00862948"/>
    <w:rsid w:val="00863B52"/>
    <w:rsid w:val="008643B1"/>
    <w:rsid w:val="00864635"/>
    <w:rsid w:val="00864888"/>
    <w:rsid w:val="00865484"/>
    <w:rsid w:val="00866002"/>
    <w:rsid w:val="008675B8"/>
    <w:rsid w:val="00867D75"/>
    <w:rsid w:val="00867F1D"/>
    <w:rsid w:val="00870A21"/>
    <w:rsid w:val="0087229B"/>
    <w:rsid w:val="00872A4A"/>
    <w:rsid w:val="00873B9E"/>
    <w:rsid w:val="008742F4"/>
    <w:rsid w:val="0087443F"/>
    <w:rsid w:val="0087460E"/>
    <w:rsid w:val="0087495B"/>
    <w:rsid w:val="00874A3C"/>
    <w:rsid w:val="00874ABE"/>
    <w:rsid w:val="0087633B"/>
    <w:rsid w:val="00876397"/>
    <w:rsid w:val="008772E9"/>
    <w:rsid w:val="00877575"/>
    <w:rsid w:val="008775EB"/>
    <w:rsid w:val="008777D3"/>
    <w:rsid w:val="008806A5"/>
    <w:rsid w:val="00881C3A"/>
    <w:rsid w:val="00881EF7"/>
    <w:rsid w:val="0088240A"/>
    <w:rsid w:val="008832A9"/>
    <w:rsid w:val="00883EDC"/>
    <w:rsid w:val="008843DE"/>
    <w:rsid w:val="00885C63"/>
    <w:rsid w:val="008865B1"/>
    <w:rsid w:val="008866DF"/>
    <w:rsid w:val="008875C8"/>
    <w:rsid w:val="008877E4"/>
    <w:rsid w:val="008879FF"/>
    <w:rsid w:val="008900C8"/>
    <w:rsid w:val="008903B9"/>
    <w:rsid w:val="00890733"/>
    <w:rsid w:val="00891079"/>
    <w:rsid w:val="008914F7"/>
    <w:rsid w:val="0089204D"/>
    <w:rsid w:val="00892AA5"/>
    <w:rsid w:val="00892DF7"/>
    <w:rsid w:val="0089313E"/>
    <w:rsid w:val="00895F37"/>
    <w:rsid w:val="008968E8"/>
    <w:rsid w:val="00896EBB"/>
    <w:rsid w:val="00897166"/>
    <w:rsid w:val="008972FB"/>
    <w:rsid w:val="008A0399"/>
    <w:rsid w:val="008A05C8"/>
    <w:rsid w:val="008A0982"/>
    <w:rsid w:val="008A0D2A"/>
    <w:rsid w:val="008A15E6"/>
    <w:rsid w:val="008A188A"/>
    <w:rsid w:val="008A1D0D"/>
    <w:rsid w:val="008A29C2"/>
    <w:rsid w:val="008A2B6C"/>
    <w:rsid w:val="008A2B95"/>
    <w:rsid w:val="008A31A6"/>
    <w:rsid w:val="008A3305"/>
    <w:rsid w:val="008A453B"/>
    <w:rsid w:val="008A49AE"/>
    <w:rsid w:val="008A4D6B"/>
    <w:rsid w:val="008A4F35"/>
    <w:rsid w:val="008A5129"/>
    <w:rsid w:val="008A699B"/>
    <w:rsid w:val="008A6CCE"/>
    <w:rsid w:val="008A6EEF"/>
    <w:rsid w:val="008B0115"/>
    <w:rsid w:val="008B0729"/>
    <w:rsid w:val="008B157E"/>
    <w:rsid w:val="008B1BC8"/>
    <w:rsid w:val="008B1C29"/>
    <w:rsid w:val="008B2E6E"/>
    <w:rsid w:val="008B3611"/>
    <w:rsid w:val="008B3909"/>
    <w:rsid w:val="008B42D2"/>
    <w:rsid w:val="008B50C1"/>
    <w:rsid w:val="008B5B61"/>
    <w:rsid w:val="008B6E8C"/>
    <w:rsid w:val="008B70CF"/>
    <w:rsid w:val="008B738C"/>
    <w:rsid w:val="008B78ED"/>
    <w:rsid w:val="008B7C7C"/>
    <w:rsid w:val="008C013E"/>
    <w:rsid w:val="008C0A28"/>
    <w:rsid w:val="008C0FE8"/>
    <w:rsid w:val="008C10B7"/>
    <w:rsid w:val="008C24AF"/>
    <w:rsid w:val="008C26D9"/>
    <w:rsid w:val="008C2A46"/>
    <w:rsid w:val="008C30AE"/>
    <w:rsid w:val="008C3255"/>
    <w:rsid w:val="008C524C"/>
    <w:rsid w:val="008C5B71"/>
    <w:rsid w:val="008C6142"/>
    <w:rsid w:val="008C6753"/>
    <w:rsid w:val="008C7209"/>
    <w:rsid w:val="008C79A4"/>
    <w:rsid w:val="008C7BA4"/>
    <w:rsid w:val="008D00BB"/>
    <w:rsid w:val="008D0309"/>
    <w:rsid w:val="008D0478"/>
    <w:rsid w:val="008D08D4"/>
    <w:rsid w:val="008D0B43"/>
    <w:rsid w:val="008D1226"/>
    <w:rsid w:val="008D21B6"/>
    <w:rsid w:val="008D2856"/>
    <w:rsid w:val="008D2885"/>
    <w:rsid w:val="008D2DD0"/>
    <w:rsid w:val="008D3DED"/>
    <w:rsid w:val="008D4B3E"/>
    <w:rsid w:val="008D4F3A"/>
    <w:rsid w:val="008D6244"/>
    <w:rsid w:val="008D6CBE"/>
    <w:rsid w:val="008D76B6"/>
    <w:rsid w:val="008D78E0"/>
    <w:rsid w:val="008E0DB1"/>
    <w:rsid w:val="008E33CA"/>
    <w:rsid w:val="008E3E1D"/>
    <w:rsid w:val="008E4006"/>
    <w:rsid w:val="008E4BD2"/>
    <w:rsid w:val="008E6F21"/>
    <w:rsid w:val="008E735E"/>
    <w:rsid w:val="008E7F04"/>
    <w:rsid w:val="008F07C8"/>
    <w:rsid w:val="008F0B6A"/>
    <w:rsid w:val="008F0B6D"/>
    <w:rsid w:val="008F2A2C"/>
    <w:rsid w:val="008F386B"/>
    <w:rsid w:val="008F522E"/>
    <w:rsid w:val="008F6022"/>
    <w:rsid w:val="008F66C0"/>
    <w:rsid w:val="008F6BF3"/>
    <w:rsid w:val="008F799B"/>
    <w:rsid w:val="00900B6E"/>
    <w:rsid w:val="00900CF1"/>
    <w:rsid w:val="00900EEC"/>
    <w:rsid w:val="009018E1"/>
    <w:rsid w:val="009029A1"/>
    <w:rsid w:val="00902FDF"/>
    <w:rsid w:val="00904EAE"/>
    <w:rsid w:val="009051A1"/>
    <w:rsid w:val="00905756"/>
    <w:rsid w:val="00905C67"/>
    <w:rsid w:val="0090617F"/>
    <w:rsid w:val="009063A5"/>
    <w:rsid w:val="009063B8"/>
    <w:rsid w:val="00907249"/>
    <w:rsid w:val="00907755"/>
    <w:rsid w:val="00907DCD"/>
    <w:rsid w:val="00910031"/>
    <w:rsid w:val="00910361"/>
    <w:rsid w:val="00911123"/>
    <w:rsid w:val="00911638"/>
    <w:rsid w:val="009120E1"/>
    <w:rsid w:val="00912F24"/>
    <w:rsid w:val="00914CAF"/>
    <w:rsid w:val="00914E5B"/>
    <w:rsid w:val="009152DD"/>
    <w:rsid w:val="00915638"/>
    <w:rsid w:val="00915ED4"/>
    <w:rsid w:val="00916481"/>
    <w:rsid w:val="00916879"/>
    <w:rsid w:val="00916AE1"/>
    <w:rsid w:val="00916C8D"/>
    <w:rsid w:val="009170A0"/>
    <w:rsid w:val="00917423"/>
    <w:rsid w:val="009177A9"/>
    <w:rsid w:val="009204F1"/>
    <w:rsid w:val="009205BF"/>
    <w:rsid w:val="009207CB"/>
    <w:rsid w:val="0092112B"/>
    <w:rsid w:val="00921346"/>
    <w:rsid w:val="009219B2"/>
    <w:rsid w:val="00921A17"/>
    <w:rsid w:val="00921DA7"/>
    <w:rsid w:val="00921FC9"/>
    <w:rsid w:val="0092237A"/>
    <w:rsid w:val="00922CD3"/>
    <w:rsid w:val="00923CB4"/>
    <w:rsid w:val="00924285"/>
    <w:rsid w:val="00925202"/>
    <w:rsid w:val="009252C3"/>
    <w:rsid w:val="00925B16"/>
    <w:rsid w:val="00925B4F"/>
    <w:rsid w:val="00927AE0"/>
    <w:rsid w:val="00930D26"/>
    <w:rsid w:val="00931786"/>
    <w:rsid w:val="009318DE"/>
    <w:rsid w:val="00932073"/>
    <w:rsid w:val="00932D05"/>
    <w:rsid w:val="00933E9C"/>
    <w:rsid w:val="00935AFF"/>
    <w:rsid w:val="00935B16"/>
    <w:rsid w:val="00935D40"/>
    <w:rsid w:val="0093615E"/>
    <w:rsid w:val="00936E01"/>
    <w:rsid w:val="00940838"/>
    <w:rsid w:val="00941DC8"/>
    <w:rsid w:val="00941EE1"/>
    <w:rsid w:val="00941F45"/>
    <w:rsid w:val="00942652"/>
    <w:rsid w:val="00942E0B"/>
    <w:rsid w:val="009435C3"/>
    <w:rsid w:val="00943A79"/>
    <w:rsid w:val="00943D68"/>
    <w:rsid w:val="00944220"/>
    <w:rsid w:val="009444A8"/>
    <w:rsid w:val="009454D9"/>
    <w:rsid w:val="00945B1C"/>
    <w:rsid w:val="009464FB"/>
    <w:rsid w:val="009478A9"/>
    <w:rsid w:val="00947D2A"/>
    <w:rsid w:val="0095051D"/>
    <w:rsid w:val="0095073D"/>
    <w:rsid w:val="00950BC9"/>
    <w:rsid w:val="00951C79"/>
    <w:rsid w:val="00951D59"/>
    <w:rsid w:val="00951DF9"/>
    <w:rsid w:val="00951EDF"/>
    <w:rsid w:val="009526AD"/>
    <w:rsid w:val="009541CE"/>
    <w:rsid w:val="00954713"/>
    <w:rsid w:val="009555F3"/>
    <w:rsid w:val="00955B9E"/>
    <w:rsid w:val="00956426"/>
    <w:rsid w:val="0095665C"/>
    <w:rsid w:val="00956D5B"/>
    <w:rsid w:val="0096017C"/>
    <w:rsid w:val="00960596"/>
    <w:rsid w:val="00960860"/>
    <w:rsid w:val="00960D16"/>
    <w:rsid w:val="009626F4"/>
    <w:rsid w:val="00962A00"/>
    <w:rsid w:val="00962AB9"/>
    <w:rsid w:val="00962C9C"/>
    <w:rsid w:val="00963230"/>
    <w:rsid w:val="00963A7D"/>
    <w:rsid w:val="00963BBB"/>
    <w:rsid w:val="00963CB5"/>
    <w:rsid w:val="00963DDB"/>
    <w:rsid w:val="00964098"/>
    <w:rsid w:val="00964FFB"/>
    <w:rsid w:val="00965037"/>
    <w:rsid w:val="009654D7"/>
    <w:rsid w:val="00965AF0"/>
    <w:rsid w:val="00966306"/>
    <w:rsid w:val="009679B1"/>
    <w:rsid w:val="00967BB1"/>
    <w:rsid w:val="009708DE"/>
    <w:rsid w:val="00970A8D"/>
    <w:rsid w:val="00970EB9"/>
    <w:rsid w:val="0097114A"/>
    <w:rsid w:val="009724E3"/>
    <w:rsid w:val="009737C6"/>
    <w:rsid w:val="009737D6"/>
    <w:rsid w:val="0097393E"/>
    <w:rsid w:val="009739FF"/>
    <w:rsid w:val="00973B04"/>
    <w:rsid w:val="00973E08"/>
    <w:rsid w:val="0097418C"/>
    <w:rsid w:val="00974E62"/>
    <w:rsid w:val="00974EB9"/>
    <w:rsid w:val="00975076"/>
    <w:rsid w:val="009773A3"/>
    <w:rsid w:val="00977F67"/>
    <w:rsid w:val="00980431"/>
    <w:rsid w:val="009804AE"/>
    <w:rsid w:val="00981D12"/>
    <w:rsid w:val="00982887"/>
    <w:rsid w:val="00984398"/>
    <w:rsid w:val="00984453"/>
    <w:rsid w:val="00985C0D"/>
    <w:rsid w:val="00986405"/>
    <w:rsid w:val="009874F3"/>
    <w:rsid w:val="00987B7B"/>
    <w:rsid w:val="009900AD"/>
    <w:rsid w:val="009903E4"/>
    <w:rsid w:val="009909CC"/>
    <w:rsid w:val="00991092"/>
    <w:rsid w:val="00991408"/>
    <w:rsid w:val="00991AEC"/>
    <w:rsid w:val="009925A6"/>
    <w:rsid w:val="00993A8C"/>
    <w:rsid w:val="0099512C"/>
    <w:rsid w:val="00996512"/>
    <w:rsid w:val="009A0167"/>
    <w:rsid w:val="009A0233"/>
    <w:rsid w:val="009A13D5"/>
    <w:rsid w:val="009A1483"/>
    <w:rsid w:val="009A17B2"/>
    <w:rsid w:val="009A1B17"/>
    <w:rsid w:val="009A2A7D"/>
    <w:rsid w:val="009A303A"/>
    <w:rsid w:val="009A36DD"/>
    <w:rsid w:val="009A419A"/>
    <w:rsid w:val="009A45EB"/>
    <w:rsid w:val="009A4B74"/>
    <w:rsid w:val="009A52BF"/>
    <w:rsid w:val="009A7110"/>
    <w:rsid w:val="009B0CE3"/>
    <w:rsid w:val="009B2868"/>
    <w:rsid w:val="009B28D6"/>
    <w:rsid w:val="009B2E29"/>
    <w:rsid w:val="009B31A0"/>
    <w:rsid w:val="009B35FE"/>
    <w:rsid w:val="009B3A87"/>
    <w:rsid w:val="009B3A8D"/>
    <w:rsid w:val="009B42A4"/>
    <w:rsid w:val="009B49A0"/>
    <w:rsid w:val="009B4A70"/>
    <w:rsid w:val="009B5A6A"/>
    <w:rsid w:val="009B5BDC"/>
    <w:rsid w:val="009B7795"/>
    <w:rsid w:val="009B78CF"/>
    <w:rsid w:val="009B7D2A"/>
    <w:rsid w:val="009C03DF"/>
    <w:rsid w:val="009C0933"/>
    <w:rsid w:val="009C22E6"/>
    <w:rsid w:val="009C25AD"/>
    <w:rsid w:val="009C2CAC"/>
    <w:rsid w:val="009C3663"/>
    <w:rsid w:val="009C38F9"/>
    <w:rsid w:val="009C3D13"/>
    <w:rsid w:val="009C4531"/>
    <w:rsid w:val="009C4F5E"/>
    <w:rsid w:val="009C52CF"/>
    <w:rsid w:val="009C55AF"/>
    <w:rsid w:val="009C6798"/>
    <w:rsid w:val="009C6B42"/>
    <w:rsid w:val="009C6CEE"/>
    <w:rsid w:val="009C70B6"/>
    <w:rsid w:val="009C78AD"/>
    <w:rsid w:val="009C7DBB"/>
    <w:rsid w:val="009D01DF"/>
    <w:rsid w:val="009D084F"/>
    <w:rsid w:val="009D0889"/>
    <w:rsid w:val="009D0BA4"/>
    <w:rsid w:val="009D0EFF"/>
    <w:rsid w:val="009D18A9"/>
    <w:rsid w:val="009D2E93"/>
    <w:rsid w:val="009D3CDE"/>
    <w:rsid w:val="009D3E0B"/>
    <w:rsid w:val="009D404D"/>
    <w:rsid w:val="009D41C2"/>
    <w:rsid w:val="009D4235"/>
    <w:rsid w:val="009D48F9"/>
    <w:rsid w:val="009D4902"/>
    <w:rsid w:val="009D4C05"/>
    <w:rsid w:val="009D521F"/>
    <w:rsid w:val="009D68FB"/>
    <w:rsid w:val="009D7143"/>
    <w:rsid w:val="009D7E3C"/>
    <w:rsid w:val="009E223B"/>
    <w:rsid w:val="009E28B4"/>
    <w:rsid w:val="009E2A8D"/>
    <w:rsid w:val="009E3325"/>
    <w:rsid w:val="009E3816"/>
    <w:rsid w:val="009E4259"/>
    <w:rsid w:val="009E5484"/>
    <w:rsid w:val="009E59AF"/>
    <w:rsid w:val="009E5AE4"/>
    <w:rsid w:val="009E5E7E"/>
    <w:rsid w:val="009E74DA"/>
    <w:rsid w:val="009F0075"/>
    <w:rsid w:val="009F0291"/>
    <w:rsid w:val="009F02A1"/>
    <w:rsid w:val="009F0B74"/>
    <w:rsid w:val="009F11C8"/>
    <w:rsid w:val="009F2480"/>
    <w:rsid w:val="009F2CB3"/>
    <w:rsid w:val="009F2F1E"/>
    <w:rsid w:val="009F4A9A"/>
    <w:rsid w:val="009F5D5A"/>
    <w:rsid w:val="009F62C2"/>
    <w:rsid w:val="009F6735"/>
    <w:rsid w:val="009F79A8"/>
    <w:rsid w:val="009F7E06"/>
    <w:rsid w:val="009F7F78"/>
    <w:rsid w:val="00A00366"/>
    <w:rsid w:val="00A00DB7"/>
    <w:rsid w:val="00A00DBD"/>
    <w:rsid w:val="00A011F3"/>
    <w:rsid w:val="00A0167D"/>
    <w:rsid w:val="00A016E3"/>
    <w:rsid w:val="00A039BE"/>
    <w:rsid w:val="00A03E73"/>
    <w:rsid w:val="00A059E1"/>
    <w:rsid w:val="00A05A81"/>
    <w:rsid w:val="00A061FB"/>
    <w:rsid w:val="00A067DB"/>
    <w:rsid w:val="00A07222"/>
    <w:rsid w:val="00A079B2"/>
    <w:rsid w:val="00A10D8B"/>
    <w:rsid w:val="00A10DD7"/>
    <w:rsid w:val="00A116F6"/>
    <w:rsid w:val="00A11B8A"/>
    <w:rsid w:val="00A123BA"/>
    <w:rsid w:val="00A12D2B"/>
    <w:rsid w:val="00A12DB3"/>
    <w:rsid w:val="00A13723"/>
    <w:rsid w:val="00A14097"/>
    <w:rsid w:val="00A14166"/>
    <w:rsid w:val="00A1499C"/>
    <w:rsid w:val="00A14C2C"/>
    <w:rsid w:val="00A15207"/>
    <w:rsid w:val="00A15331"/>
    <w:rsid w:val="00A16172"/>
    <w:rsid w:val="00A16850"/>
    <w:rsid w:val="00A16918"/>
    <w:rsid w:val="00A17066"/>
    <w:rsid w:val="00A22176"/>
    <w:rsid w:val="00A22A30"/>
    <w:rsid w:val="00A22C3F"/>
    <w:rsid w:val="00A23810"/>
    <w:rsid w:val="00A23972"/>
    <w:rsid w:val="00A24590"/>
    <w:rsid w:val="00A245FE"/>
    <w:rsid w:val="00A255BD"/>
    <w:rsid w:val="00A25CE7"/>
    <w:rsid w:val="00A25D0F"/>
    <w:rsid w:val="00A264CD"/>
    <w:rsid w:val="00A26E0A"/>
    <w:rsid w:val="00A3022C"/>
    <w:rsid w:val="00A30AAA"/>
    <w:rsid w:val="00A30CF2"/>
    <w:rsid w:val="00A30D0F"/>
    <w:rsid w:val="00A3120C"/>
    <w:rsid w:val="00A31D7F"/>
    <w:rsid w:val="00A34A89"/>
    <w:rsid w:val="00A34C88"/>
    <w:rsid w:val="00A34D86"/>
    <w:rsid w:val="00A34F89"/>
    <w:rsid w:val="00A34FBD"/>
    <w:rsid w:val="00A35106"/>
    <w:rsid w:val="00A36024"/>
    <w:rsid w:val="00A364F6"/>
    <w:rsid w:val="00A36831"/>
    <w:rsid w:val="00A370CF"/>
    <w:rsid w:val="00A37D18"/>
    <w:rsid w:val="00A4016B"/>
    <w:rsid w:val="00A40301"/>
    <w:rsid w:val="00A41135"/>
    <w:rsid w:val="00A4271A"/>
    <w:rsid w:val="00A4327B"/>
    <w:rsid w:val="00A433E5"/>
    <w:rsid w:val="00A4370C"/>
    <w:rsid w:val="00A43E6E"/>
    <w:rsid w:val="00A43E82"/>
    <w:rsid w:val="00A44BBE"/>
    <w:rsid w:val="00A4652C"/>
    <w:rsid w:val="00A46E32"/>
    <w:rsid w:val="00A471E1"/>
    <w:rsid w:val="00A5013B"/>
    <w:rsid w:val="00A50B2C"/>
    <w:rsid w:val="00A50D6B"/>
    <w:rsid w:val="00A51170"/>
    <w:rsid w:val="00A5182E"/>
    <w:rsid w:val="00A51E16"/>
    <w:rsid w:val="00A52187"/>
    <w:rsid w:val="00A52390"/>
    <w:rsid w:val="00A525D1"/>
    <w:rsid w:val="00A5260D"/>
    <w:rsid w:val="00A53841"/>
    <w:rsid w:val="00A53DD9"/>
    <w:rsid w:val="00A542FC"/>
    <w:rsid w:val="00A5439A"/>
    <w:rsid w:val="00A56867"/>
    <w:rsid w:val="00A57E4A"/>
    <w:rsid w:val="00A60351"/>
    <w:rsid w:val="00A60A6C"/>
    <w:rsid w:val="00A60E8C"/>
    <w:rsid w:val="00A613FC"/>
    <w:rsid w:val="00A6180A"/>
    <w:rsid w:val="00A619C5"/>
    <w:rsid w:val="00A61CE9"/>
    <w:rsid w:val="00A61F74"/>
    <w:rsid w:val="00A62216"/>
    <w:rsid w:val="00A62C45"/>
    <w:rsid w:val="00A62D3F"/>
    <w:rsid w:val="00A6310B"/>
    <w:rsid w:val="00A64097"/>
    <w:rsid w:val="00A647AB"/>
    <w:rsid w:val="00A64D19"/>
    <w:rsid w:val="00A6509C"/>
    <w:rsid w:val="00A650D4"/>
    <w:rsid w:val="00A65272"/>
    <w:rsid w:val="00A653F1"/>
    <w:rsid w:val="00A65568"/>
    <w:rsid w:val="00A658B8"/>
    <w:rsid w:val="00A65EC1"/>
    <w:rsid w:val="00A662DE"/>
    <w:rsid w:val="00A666B0"/>
    <w:rsid w:val="00A6675A"/>
    <w:rsid w:val="00A66A4D"/>
    <w:rsid w:val="00A67786"/>
    <w:rsid w:val="00A704FA"/>
    <w:rsid w:val="00A7058E"/>
    <w:rsid w:val="00A707CE"/>
    <w:rsid w:val="00A70A9D"/>
    <w:rsid w:val="00A71158"/>
    <w:rsid w:val="00A7200C"/>
    <w:rsid w:val="00A724B5"/>
    <w:rsid w:val="00A72B52"/>
    <w:rsid w:val="00A7338E"/>
    <w:rsid w:val="00A74025"/>
    <w:rsid w:val="00A75711"/>
    <w:rsid w:val="00A760FE"/>
    <w:rsid w:val="00A773D5"/>
    <w:rsid w:val="00A7780F"/>
    <w:rsid w:val="00A778AC"/>
    <w:rsid w:val="00A77FC3"/>
    <w:rsid w:val="00A8017E"/>
    <w:rsid w:val="00A8040D"/>
    <w:rsid w:val="00A8058B"/>
    <w:rsid w:val="00A80878"/>
    <w:rsid w:val="00A8108E"/>
    <w:rsid w:val="00A81347"/>
    <w:rsid w:val="00A8159F"/>
    <w:rsid w:val="00A81649"/>
    <w:rsid w:val="00A81C54"/>
    <w:rsid w:val="00A821EA"/>
    <w:rsid w:val="00A827B3"/>
    <w:rsid w:val="00A8447C"/>
    <w:rsid w:val="00A85CB9"/>
    <w:rsid w:val="00A866A0"/>
    <w:rsid w:val="00A86B9D"/>
    <w:rsid w:val="00A87A83"/>
    <w:rsid w:val="00A87C84"/>
    <w:rsid w:val="00A87DCB"/>
    <w:rsid w:val="00A90895"/>
    <w:rsid w:val="00A908BE"/>
    <w:rsid w:val="00A90DD0"/>
    <w:rsid w:val="00A92311"/>
    <w:rsid w:val="00A92953"/>
    <w:rsid w:val="00A92E32"/>
    <w:rsid w:val="00A93168"/>
    <w:rsid w:val="00A93AD5"/>
    <w:rsid w:val="00A94D86"/>
    <w:rsid w:val="00A94DE3"/>
    <w:rsid w:val="00A95518"/>
    <w:rsid w:val="00A95536"/>
    <w:rsid w:val="00A957D1"/>
    <w:rsid w:val="00A95CE2"/>
    <w:rsid w:val="00A95F9D"/>
    <w:rsid w:val="00A96B5F"/>
    <w:rsid w:val="00A96D7E"/>
    <w:rsid w:val="00A96E69"/>
    <w:rsid w:val="00A96F84"/>
    <w:rsid w:val="00A97030"/>
    <w:rsid w:val="00AA0B43"/>
    <w:rsid w:val="00AA1511"/>
    <w:rsid w:val="00AA269B"/>
    <w:rsid w:val="00AA2AD8"/>
    <w:rsid w:val="00AA307A"/>
    <w:rsid w:val="00AA3839"/>
    <w:rsid w:val="00AA3C30"/>
    <w:rsid w:val="00AA3FF1"/>
    <w:rsid w:val="00AA49DA"/>
    <w:rsid w:val="00AA5367"/>
    <w:rsid w:val="00AA5488"/>
    <w:rsid w:val="00AA5D8D"/>
    <w:rsid w:val="00AA618E"/>
    <w:rsid w:val="00AA7292"/>
    <w:rsid w:val="00AA7865"/>
    <w:rsid w:val="00AB07B4"/>
    <w:rsid w:val="00AB0CE8"/>
    <w:rsid w:val="00AB0D2F"/>
    <w:rsid w:val="00AB213C"/>
    <w:rsid w:val="00AB261C"/>
    <w:rsid w:val="00AB2778"/>
    <w:rsid w:val="00AB379B"/>
    <w:rsid w:val="00AB3DFD"/>
    <w:rsid w:val="00AB3E68"/>
    <w:rsid w:val="00AB4401"/>
    <w:rsid w:val="00AB5539"/>
    <w:rsid w:val="00AB5691"/>
    <w:rsid w:val="00AB5A69"/>
    <w:rsid w:val="00AB5A71"/>
    <w:rsid w:val="00AB5C93"/>
    <w:rsid w:val="00AB6119"/>
    <w:rsid w:val="00AB61E2"/>
    <w:rsid w:val="00AB7A82"/>
    <w:rsid w:val="00AC04C7"/>
    <w:rsid w:val="00AC0AB1"/>
    <w:rsid w:val="00AC0C1D"/>
    <w:rsid w:val="00AC0CA2"/>
    <w:rsid w:val="00AC0F90"/>
    <w:rsid w:val="00AC1EFE"/>
    <w:rsid w:val="00AC3FD7"/>
    <w:rsid w:val="00AC4210"/>
    <w:rsid w:val="00AC68FF"/>
    <w:rsid w:val="00AD0721"/>
    <w:rsid w:val="00AD0A12"/>
    <w:rsid w:val="00AD1306"/>
    <w:rsid w:val="00AD16A5"/>
    <w:rsid w:val="00AD18CD"/>
    <w:rsid w:val="00AD1A3D"/>
    <w:rsid w:val="00AD1D53"/>
    <w:rsid w:val="00AD1D76"/>
    <w:rsid w:val="00AD1FEF"/>
    <w:rsid w:val="00AD2585"/>
    <w:rsid w:val="00AD3705"/>
    <w:rsid w:val="00AD37CF"/>
    <w:rsid w:val="00AD3A46"/>
    <w:rsid w:val="00AD3C6E"/>
    <w:rsid w:val="00AD454B"/>
    <w:rsid w:val="00AD53CB"/>
    <w:rsid w:val="00AD56BC"/>
    <w:rsid w:val="00AD5952"/>
    <w:rsid w:val="00AD625A"/>
    <w:rsid w:val="00AD66E7"/>
    <w:rsid w:val="00AD7A3C"/>
    <w:rsid w:val="00AD7B4A"/>
    <w:rsid w:val="00AE18D9"/>
    <w:rsid w:val="00AE2ACB"/>
    <w:rsid w:val="00AE3F16"/>
    <w:rsid w:val="00AE43C6"/>
    <w:rsid w:val="00AE4424"/>
    <w:rsid w:val="00AE4455"/>
    <w:rsid w:val="00AE4BC2"/>
    <w:rsid w:val="00AE5683"/>
    <w:rsid w:val="00AE57FD"/>
    <w:rsid w:val="00AE5D84"/>
    <w:rsid w:val="00AE6451"/>
    <w:rsid w:val="00AE6866"/>
    <w:rsid w:val="00AE6BD3"/>
    <w:rsid w:val="00AE6E39"/>
    <w:rsid w:val="00AF059C"/>
    <w:rsid w:val="00AF0CB6"/>
    <w:rsid w:val="00AF1581"/>
    <w:rsid w:val="00AF2346"/>
    <w:rsid w:val="00AF2671"/>
    <w:rsid w:val="00AF2688"/>
    <w:rsid w:val="00AF3573"/>
    <w:rsid w:val="00AF35A7"/>
    <w:rsid w:val="00AF36C4"/>
    <w:rsid w:val="00AF3C22"/>
    <w:rsid w:val="00AF40F7"/>
    <w:rsid w:val="00AF4816"/>
    <w:rsid w:val="00AF4C77"/>
    <w:rsid w:val="00AF5018"/>
    <w:rsid w:val="00AF514C"/>
    <w:rsid w:val="00AF52A6"/>
    <w:rsid w:val="00AF750F"/>
    <w:rsid w:val="00B008DE"/>
    <w:rsid w:val="00B00A45"/>
    <w:rsid w:val="00B00AB2"/>
    <w:rsid w:val="00B011A0"/>
    <w:rsid w:val="00B01278"/>
    <w:rsid w:val="00B01D6C"/>
    <w:rsid w:val="00B0226B"/>
    <w:rsid w:val="00B03539"/>
    <w:rsid w:val="00B039D2"/>
    <w:rsid w:val="00B03E84"/>
    <w:rsid w:val="00B048A7"/>
    <w:rsid w:val="00B051B1"/>
    <w:rsid w:val="00B05342"/>
    <w:rsid w:val="00B05A2A"/>
    <w:rsid w:val="00B06DB1"/>
    <w:rsid w:val="00B07459"/>
    <w:rsid w:val="00B07A08"/>
    <w:rsid w:val="00B10E5C"/>
    <w:rsid w:val="00B116E6"/>
    <w:rsid w:val="00B12047"/>
    <w:rsid w:val="00B12533"/>
    <w:rsid w:val="00B126B1"/>
    <w:rsid w:val="00B136EB"/>
    <w:rsid w:val="00B14A1E"/>
    <w:rsid w:val="00B154B4"/>
    <w:rsid w:val="00B15A9F"/>
    <w:rsid w:val="00B15CDB"/>
    <w:rsid w:val="00B15D4B"/>
    <w:rsid w:val="00B165CC"/>
    <w:rsid w:val="00B16930"/>
    <w:rsid w:val="00B16AA9"/>
    <w:rsid w:val="00B17778"/>
    <w:rsid w:val="00B17B4E"/>
    <w:rsid w:val="00B20105"/>
    <w:rsid w:val="00B209BD"/>
    <w:rsid w:val="00B20C31"/>
    <w:rsid w:val="00B20F9C"/>
    <w:rsid w:val="00B21796"/>
    <w:rsid w:val="00B21C79"/>
    <w:rsid w:val="00B22880"/>
    <w:rsid w:val="00B22EAD"/>
    <w:rsid w:val="00B2339D"/>
    <w:rsid w:val="00B234BD"/>
    <w:rsid w:val="00B2365F"/>
    <w:rsid w:val="00B23AFB"/>
    <w:rsid w:val="00B2436E"/>
    <w:rsid w:val="00B2464B"/>
    <w:rsid w:val="00B24C0C"/>
    <w:rsid w:val="00B250AD"/>
    <w:rsid w:val="00B25110"/>
    <w:rsid w:val="00B25923"/>
    <w:rsid w:val="00B2678A"/>
    <w:rsid w:val="00B275D7"/>
    <w:rsid w:val="00B279F4"/>
    <w:rsid w:val="00B3076C"/>
    <w:rsid w:val="00B3162E"/>
    <w:rsid w:val="00B31943"/>
    <w:rsid w:val="00B32BFD"/>
    <w:rsid w:val="00B3387B"/>
    <w:rsid w:val="00B33D49"/>
    <w:rsid w:val="00B34B6E"/>
    <w:rsid w:val="00B34D22"/>
    <w:rsid w:val="00B34FC4"/>
    <w:rsid w:val="00B36032"/>
    <w:rsid w:val="00B361B9"/>
    <w:rsid w:val="00B367AC"/>
    <w:rsid w:val="00B4099D"/>
    <w:rsid w:val="00B40A25"/>
    <w:rsid w:val="00B40C5A"/>
    <w:rsid w:val="00B41D92"/>
    <w:rsid w:val="00B41E9F"/>
    <w:rsid w:val="00B42E9C"/>
    <w:rsid w:val="00B42F9E"/>
    <w:rsid w:val="00B431F8"/>
    <w:rsid w:val="00B4340D"/>
    <w:rsid w:val="00B4516C"/>
    <w:rsid w:val="00B456B3"/>
    <w:rsid w:val="00B45A86"/>
    <w:rsid w:val="00B4631B"/>
    <w:rsid w:val="00B46AFE"/>
    <w:rsid w:val="00B46C91"/>
    <w:rsid w:val="00B4783C"/>
    <w:rsid w:val="00B50F24"/>
    <w:rsid w:val="00B512B9"/>
    <w:rsid w:val="00B51DD3"/>
    <w:rsid w:val="00B5276C"/>
    <w:rsid w:val="00B52E1C"/>
    <w:rsid w:val="00B52FC6"/>
    <w:rsid w:val="00B53DFE"/>
    <w:rsid w:val="00B53EA2"/>
    <w:rsid w:val="00B53FAA"/>
    <w:rsid w:val="00B56783"/>
    <w:rsid w:val="00B57AD8"/>
    <w:rsid w:val="00B604DA"/>
    <w:rsid w:val="00B60DE6"/>
    <w:rsid w:val="00B60E0B"/>
    <w:rsid w:val="00B60F30"/>
    <w:rsid w:val="00B611A3"/>
    <w:rsid w:val="00B61D91"/>
    <w:rsid w:val="00B62904"/>
    <w:rsid w:val="00B62BEE"/>
    <w:rsid w:val="00B62CD0"/>
    <w:rsid w:val="00B62DED"/>
    <w:rsid w:val="00B62E42"/>
    <w:rsid w:val="00B63445"/>
    <w:rsid w:val="00B6386A"/>
    <w:rsid w:val="00B63BBD"/>
    <w:rsid w:val="00B65046"/>
    <w:rsid w:val="00B656DC"/>
    <w:rsid w:val="00B66A9A"/>
    <w:rsid w:val="00B67104"/>
    <w:rsid w:val="00B671C9"/>
    <w:rsid w:val="00B70897"/>
    <w:rsid w:val="00B708EB"/>
    <w:rsid w:val="00B70998"/>
    <w:rsid w:val="00B70E90"/>
    <w:rsid w:val="00B7254F"/>
    <w:rsid w:val="00B72805"/>
    <w:rsid w:val="00B72ADF"/>
    <w:rsid w:val="00B72BB1"/>
    <w:rsid w:val="00B72CA7"/>
    <w:rsid w:val="00B7428B"/>
    <w:rsid w:val="00B743A9"/>
    <w:rsid w:val="00B74439"/>
    <w:rsid w:val="00B7485C"/>
    <w:rsid w:val="00B758FE"/>
    <w:rsid w:val="00B75C7F"/>
    <w:rsid w:val="00B762F4"/>
    <w:rsid w:val="00B76A9C"/>
    <w:rsid w:val="00B77515"/>
    <w:rsid w:val="00B77BE6"/>
    <w:rsid w:val="00B82D98"/>
    <w:rsid w:val="00B8334F"/>
    <w:rsid w:val="00B835AC"/>
    <w:rsid w:val="00B83E9C"/>
    <w:rsid w:val="00B8417E"/>
    <w:rsid w:val="00B85BF0"/>
    <w:rsid w:val="00B86135"/>
    <w:rsid w:val="00B8655B"/>
    <w:rsid w:val="00B865F9"/>
    <w:rsid w:val="00B87281"/>
    <w:rsid w:val="00B876C1"/>
    <w:rsid w:val="00B91D46"/>
    <w:rsid w:val="00B920BA"/>
    <w:rsid w:val="00B92824"/>
    <w:rsid w:val="00B92889"/>
    <w:rsid w:val="00B92E2B"/>
    <w:rsid w:val="00B94F7D"/>
    <w:rsid w:val="00B95041"/>
    <w:rsid w:val="00B960CF"/>
    <w:rsid w:val="00B9626D"/>
    <w:rsid w:val="00B965C4"/>
    <w:rsid w:val="00B96852"/>
    <w:rsid w:val="00B9756F"/>
    <w:rsid w:val="00BA002A"/>
    <w:rsid w:val="00BA0671"/>
    <w:rsid w:val="00BA06B0"/>
    <w:rsid w:val="00BA080C"/>
    <w:rsid w:val="00BA0EE9"/>
    <w:rsid w:val="00BA0F83"/>
    <w:rsid w:val="00BA1B1E"/>
    <w:rsid w:val="00BA1EBF"/>
    <w:rsid w:val="00BA2C9A"/>
    <w:rsid w:val="00BA2D52"/>
    <w:rsid w:val="00BA3157"/>
    <w:rsid w:val="00BA4725"/>
    <w:rsid w:val="00BA4E5B"/>
    <w:rsid w:val="00BA53DC"/>
    <w:rsid w:val="00BA570D"/>
    <w:rsid w:val="00BA6F45"/>
    <w:rsid w:val="00BA7104"/>
    <w:rsid w:val="00BA716F"/>
    <w:rsid w:val="00BA7234"/>
    <w:rsid w:val="00BB0551"/>
    <w:rsid w:val="00BB062C"/>
    <w:rsid w:val="00BB13E6"/>
    <w:rsid w:val="00BB1AB4"/>
    <w:rsid w:val="00BB27E8"/>
    <w:rsid w:val="00BB365C"/>
    <w:rsid w:val="00BB391D"/>
    <w:rsid w:val="00BB3D75"/>
    <w:rsid w:val="00BB3F18"/>
    <w:rsid w:val="00BB4F3E"/>
    <w:rsid w:val="00BB5BA8"/>
    <w:rsid w:val="00BB6103"/>
    <w:rsid w:val="00BB6E20"/>
    <w:rsid w:val="00BB72F9"/>
    <w:rsid w:val="00BB7583"/>
    <w:rsid w:val="00BB7658"/>
    <w:rsid w:val="00BB79C7"/>
    <w:rsid w:val="00BB7B42"/>
    <w:rsid w:val="00BB7B88"/>
    <w:rsid w:val="00BC0E6A"/>
    <w:rsid w:val="00BC19C5"/>
    <w:rsid w:val="00BC1A2A"/>
    <w:rsid w:val="00BC20A5"/>
    <w:rsid w:val="00BC3E4D"/>
    <w:rsid w:val="00BC3E9B"/>
    <w:rsid w:val="00BC3F01"/>
    <w:rsid w:val="00BC41EA"/>
    <w:rsid w:val="00BC44E0"/>
    <w:rsid w:val="00BC4C95"/>
    <w:rsid w:val="00BC4DB1"/>
    <w:rsid w:val="00BC5017"/>
    <w:rsid w:val="00BC5773"/>
    <w:rsid w:val="00BC5C78"/>
    <w:rsid w:val="00BC661F"/>
    <w:rsid w:val="00BC675F"/>
    <w:rsid w:val="00BC6836"/>
    <w:rsid w:val="00BC6A76"/>
    <w:rsid w:val="00BC6D6B"/>
    <w:rsid w:val="00BC77B2"/>
    <w:rsid w:val="00BD0110"/>
    <w:rsid w:val="00BD0DFD"/>
    <w:rsid w:val="00BD0FEC"/>
    <w:rsid w:val="00BD1077"/>
    <w:rsid w:val="00BD11EB"/>
    <w:rsid w:val="00BD2C3E"/>
    <w:rsid w:val="00BD2CA1"/>
    <w:rsid w:val="00BD3617"/>
    <w:rsid w:val="00BD3665"/>
    <w:rsid w:val="00BD3B57"/>
    <w:rsid w:val="00BD3B8A"/>
    <w:rsid w:val="00BD3CFC"/>
    <w:rsid w:val="00BD3D96"/>
    <w:rsid w:val="00BD404B"/>
    <w:rsid w:val="00BD483B"/>
    <w:rsid w:val="00BD5723"/>
    <w:rsid w:val="00BD5D38"/>
    <w:rsid w:val="00BD5D82"/>
    <w:rsid w:val="00BD5DAE"/>
    <w:rsid w:val="00BD5DD1"/>
    <w:rsid w:val="00BD5FDC"/>
    <w:rsid w:val="00BD6D6A"/>
    <w:rsid w:val="00BD774E"/>
    <w:rsid w:val="00BE02F8"/>
    <w:rsid w:val="00BE085F"/>
    <w:rsid w:val="00BE1673"/>
    <w:rsid w:val="00BE2403"/>
    <w:rsid w:val="00BE2991"/>
    <w:rsid w:val="00BE2BFD"/>
    <w:rsid w:val="00BE3410"/>
    <w:rsid w:val="00BE348E"/>
    <w:rsid w:val="00BE48A5"/>
    <w:rsid w:val="00BE4DA1"/>
    <w:rsid w:val="00BE4EDB"/>
    <w:rsid w:val="00BE5896"/>
    <w:rsid w:val="00BE5ABE"/>
    <w:rsid w:val="00BE60D3"/>
    <w:rsid w:val="00BE67A5"/>
    <w:rsid w:val="00BE691D"/>
    <w:rsid w:val="00BE6C00"/>
    <w:rsid w:val="00BE7242"/>
    <w:rsid w:val="00BE7DD8"/>
    <w:rsid w:val="00BF08F5"/>
    <w:rsid w:val="00BF1490"/>
    <w:rsid w:val="00BF1FD0"/>
    <w:rsid w:val="00BF211D"/>
    <w:rsid w:val="00BF2716"/>
    <w:rsid w:val="00BF2961"/>
    <w:rsid w:val="00BF2C73"/>
    <w:rsid w:val="00BF3E3D"/>
    <w:rsid w:val="00BF3FAB"/>
    <w:rsid w:val="00BF5922"/>
    <w:rsid w:val="00BF773D"/>
    <w:rsid w:val="00BF7A3D"/>
    <w:rsid w:val="00BF7CF7"/>
    <w:rsid w:val="00BF7D33"/>
    <w:rsid w:val="00C0005C"/>
    <w:rsid w:val="00C0141C"/>
    <w:rsid w:val="00C014ED"/>
    <w:rsid w:val="00C01584"/>
    <w:rsid w:val="00C02A07"/>
    <w:rsid w:val="00C02A3C"/>
    <w:rsid w:val="00C030B3"/>
    <w:rsid w:val="00C03100"/>
    <w:rsid w:val="00C035B7"/>
    <w:rsid w:val="00C043E8"/>
    <w:rsid w:val="00C04C1D"/>
    <w:rsid w:val="00C04E81"/>
    <w:rsid w:val="00C051F6"/>
    <w:rsid w:val="00C05DF9"/>
    <w:rsid w:val="00C07119"/>
    <w:rsid w:val="00C07A88"/>
    <w:rsid w:val="00C07D09"/>
    <w:rsid w:val="00C07D0D"/>
    <w:rsid w:val="00C101C4"/>
    <w:rsid w:val="00C105BB"/>
    <w:rsid w:val="00C10C47"/>
    <w:rsid w:val="00C10E8A"/>
    <w:rsid w:val="00C11498"/>
    <w:rsid w:val="00C11ACB"/>
    <w:rsid w:val="00C11B94"/>
    <w:rsid w:val="00C12761"/>
    <w:rsid w:val="00C130E1"/>
    <w:rsid w:val="00C13F75"/>
    <w:rsid w:val="00C1403E"/>
    <w:rsid w:val="00C144E8"/>
    <w:rsid w:val="00C16F21"/>
    <w:rsid w:val="00C20598"/>
    <w:rsid w:val="00C20899"/>
    <w:rsid w:val="00C21D88"/>
    <w:rsid w:val="00C21E1D"/>
    <w:rsid w:val="00C22738"/>
    <w:rsid w:val="00C23078"/>
    <w:rsid w:val="00C234B6"/>
    <w:rsid w:val="00C23A60"/>
    <w:rsid w:val="00C240CA"/>
    <w:rsid w:val="00C242EE"/>
    <w:rsid w:val="00C254F5"/>
    <w:rsid w:val="00C25A6F"/>
    <w:rsid w:val="00C2703F"/>
    <w:rsid w:val="00C2717F"/>
    <w:rsid w:val="00C271D5"/>
    <w:rsid w:val="00C2723D"/>
    <w:rsid w:val="00C276CE"/>
    <w:rsid w:val="00C30523"/>
    <w:rsid w:val="00C30558"/>
    <w:rsid w:val="00C315F6"/>
    <w:rsid w:val="00C31D47"/>
    <w:rsid w:val="00C31E16"/>
    <w:rsid w:val="00C32BD9"/>
    <w:rsid w:val="00C3339A"/>
    <w:rsid w:val="00C3353E"/>
    <w:rsid w:val="00C341A3"/>
    <w:rsid w:val="00C3422B"/>
    <w:rsid w:val="00C34272"/>
    <w:rsid w:val="00C3470F"/>
    <w:rsid w:val="00C353BD"/>
    <w:rsid w:val="00C35AD2"/>
    <w:rsid w:val="00C363DE"/>
    <w:rsid w:val="00C36A2A"/>
    <w:rsid w:val="00C37498"/>
    <w:rsid w:val="00C3781C"/>
    <w:rsid w:val="00C40471"/>
    <w:rsid w:val="00C407D7"/>
    <w:rsid w:val="00C40825"/>
    <w:rsid w:val="00C40B69"/>
    <w:rsid w:val="00C4161A"/>
    <w:rsid w:val="00C42CC8"/>
    <w:rsid w:val="00C42F13"/>
    <w:rsid w:val="00C443A5"/>
    <w:rsid w:val="00C457DC"/>
    <w:rsid w:val="00C4592F"/>
    <w:rsid w:val="00C46240"/>
    <w:rsid w:val="00C46909"/>
    <w:rsid w:val="00C469E3"/>
    <w:rsid w:val="00C46A4E"/>
    <w:rsid w:val="00C472C5"/>
    <w:rsid w:val="00C47985"/>
    <w:rsid w:val="00C5038F"/>
    <w:rsid w:val="00C5050A"/>
    <w:rsid w:val="00C50C92"/>
    <w:rsid w:val="00C5124A"/>
    <w:rsid w:val="00C51366"/>
    <w:rsid w:val="00C51457"/>
    <w:rsid w:val="00C516BD"/>
    <w:rsid w:val="00C5195B"/>
    <w:rsid w:val="00C51E71"/>
    <w:rsid w:val="00C51F20"/>
    <w:rsid w:val="00C531DE"/>
    <w:rsid w:val="00C532E6"/>
    <w:rsid w:val="00C54124"/>
    <w:rsid w:val="00C54321"/>
    <w:rsid w:val="00C543AD"/>
    <w:rsid w:val="00C5479D"/>
    <w:rsid w:val="00C553FB"/>
    <w:rsid w:val="00C55A88"/>
    <w:rsid w:val="00C56F83"/>
    <w:rsid w:val="00C574A9"/>
    <w:rsid w:val="00C57ED7"/>
    <w:rsid w:val="00C6149C"/>
    <w:rsid w:val="00C61C74"/>
    <w:rsid w:val="00C62CC6"/>
    <w:rsid w:val="00C6332C"/>
    <w:rsid w:val="00C6333A"/>
    <w:rsid w:val="00C633A0"/>
    <w:rsid w:val="00C6352E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66B1D"/>
    <w:rsid w:val="00C7024D"/>
    <w:rsid w:val="00C70635"/>
    <w:rsid w:val="00C70CE4"/>
    <w:rsid w:val="00C71C7E"/>
    <w:rsid w:val="00C728A9"/>
    <w:rsid w:val="00C72949"/>
    <w:rsid w:val="00C7352F"/>
    <w:rsid w:val="00C73969"/>
    <w:rsid w:val="00C73E1C"/>
    <w:rsid w:val="00C74166"/>
    <w:rsid w:val="00C744D7"/>
    <w:rsid w:val="00C751B5"/>
    <w:rsid w:val="00C7521C"/>
    <w:rsid w:val="00C75981"/>
    <w:rsid w:val="00C75CAC"/>
    <w:rsid w:val="00C75E19"/>
    <w:rsid w:val="00C75F24"/>
    <w:rsid w:val="00C760FA"/>
    <w:rsid w:val="00C764A9"/>
    <w:rsid w:val="00C76FF0"/>
    <w:rsid w:val="00C77C47"/>
    <w:rsid w:val="00C80328"/>
    <w:rsid w:val="00C80AC3"/>
    <w:rsid w:val="00C80DB8"/>
    <w:rsid w:val="00C81125"/>
    <w:rsid w:val="00C81711"/>
    <w:rsid w:val="00C8203B"/>
    <w:rsid w:val="00C82108"/>
    <w:rsid w:val="00C823E4"/>
    <w:rsid w:val="00C82A83"/>
    <w:rsid w:val="00C83171"/>
    <w:rsid w:val="00C83853"/>
    <w:rsid w:val="00C857CF"/>
    <w:rsid w:val="00C85BF0"/>
    <w:rsid w:val="00C86451"/>
    <w:rsid w:val="00C86C26"/>
    <w:rsid w:val="00C875AF"/>
    <w:rsid w:val="00C90389"/>
    <w:rsid w:val="00C9071B"/>
    <w:rsid w:val="00C908C4"/>
    <w:rsid w:val="00C91508"/>
    <w:rsid w:val="00C9163F"/>
    <w:rsid w:val="00C92DCC"/>
    <w:rsid w:val="00C93138"/>
    <w:rsid w:val="00C93550"/>
    <w:rsid w:val="00C937A7"/>
    <w:rsid w:val="00C93BA7"/>
    <w:rsid w:val="00C93DA6"/>
    <w:rsid w:val="00C940CC"/>
    <w:rsid w:val="00C944F9"/>
    <w:rsid w:val="00C94C14"/>
    <w:rsid w:val="00C94E03"/>
    <w:rsid w:val="00C95FA8"/>
    <w:rsid w:val="00C969B3"/>
    <w:rsid w:val="00C96B5A"/>
    <w:rsid w:val="00C970F9"/>
    <w:rsid w:val="00CA0847"/>
    <w:rsid w:val="00CA14EB"/>
    <w:rsid w:val="00CA2927"/>
    <w:rsid w:val="00CA2AA5"/>
    <w:rsid w:val="00CA2BE7"/>
    <w:rsid w:val="00CA3B96"/>
    <w:rsid w:val="00CA3E3C"/>
    <w:rsid w:val="00CA45CF"/>
    <w:rsid w:val="00CA45E7"/>
    <w:rsid w:val="00CA4E0B"/>
    <w:rsid w:val="00CA5932"/>
    <w:rsid w:val="00CA692A"/>
    <w:rsid w:val="00CA73D5"/>
    <w:rsid w:val="00CA76C5"/>
    <w:rsid w:val="00CA7FA5"/>
    <w:rsid w:val="00CB01D0"/>
    <w:rsid w:val="00CB170F"/>
    <w:rsid w:val="00CB1F69"/>
    <w:rsid w:val="00CB1F9B"/>
    <w:rsid w:val="00CB23CA"/>
    <w:rsid w:val="00CB27F0"/>
    <w:rsid w:val="00CB3F4C"/>
    <w:rsid w:val="00CB480B"/>
    <w:rsid w:val="00CB4846"/>
    <w:rsid w:val="00CB6044"/>
    <w:rsid w:val="00CB61BA"/>
    <w:rsid w:val="00CB7109"/>
    <w:rsid w:val="00CB754E"/>
    <w:rsid w:val="00CC1098"/>
    <w:rsid w:val="00CC1373"/>
    <w:rsid w:val="00CC189D"/>
    <w:rsid w:val="00CC1E82"/>
    <w:rsid w:val="00CC296D"/>
    <w:rsid w:val="00CC2B18"/>
    <w:rsid w:val="00CC3C20"/>
    <w:rsid w:val="00CC3D61"/>
    <w:rsid w:val="00CC3E5E"/>
    <w:rsid w:val="00CC3FB4"/>
    <w:rsid w:val="00CC4A7D"/>
    <w:rsid w:val="00CC4E84"/>
    <w:rsid w:val="00CC5082"/>
    <w:rsid w:val="00CC597A"/>
    <w:rsid w:val="00CC5D34"/>
    <w:rsid w:val="00CC5F00"/>
    <w:rsid w:val="00CC6B5C"/>
    <w:rsid w:val="00CC72C3"/>
    <w:rsid w:val="00CC76A9"/>
    <w:rsid w:val="00CC76DE"/>
    <w:rsid w:val="00CC7805"/>
    <w:rsid w:val="00CD2672"/>
    <w:rsid w:val="00CD32B1"/>
    <w:rsid w:val="00CD416B"/>
    <w:rsid w:val="00CD48A4"/>
    <w:rsid w:val="00CD4940"/>
    <w:rsid w:val="00CD4E9C"/>
    <w:rsid w:val="00CD5013"/>
    <w:rsid w:val="00CD6885"/>
    <w:rsid w:val="00CD6A19"/>
    <w:rsid w:val="00CE12B3"/>
    <w:rsid w:val="00CE13FD"/>
    <w:rsid w:val="00CE1558"/>
    <w:rsid w:val="00CE172B"/>
    <w:rsid w:val="00CE173D"/>
    <w:rsid w:val="00CE1DD0"/>
    <w:rsid w:val="00CE323A"/>
    <w:rsid w:val="00CE32C4"/>
    <w:rsid w:val="00CE42D6"/>
    <w:rsid w:val="00CE5FCE"/>
    <w:rsid w:val="00CE65AA"/>
    <w:rsid w:val="00CE7172"/>
    <w:rsid w:val="00CE7AE4"/>
    <w:rsid w:val="00CF043F"/>
    <w:rsid w:val="00CF1281"/>
    <w:rsid w:val="00CF17A3"/>
    <w:rsid w:val="00CF200E"/>
    <w:rsid w:val="00CF236F"/>
    <w:rsid w:val="00CF2854"/>
    <w:rsid w:val="00CF2973"/>
    <w:rsid w:val="00CF2A6A"/>
    <w:rsid w:val="00CF32C5"/>
    <w:rsid w:val="00CF383C"/>
    <w:rsid w:val="00CF4BDC"/>
    <w:rsid w:val="00CF4DE8"/>
    <w:rsid w:val="00CF56CA"/>
    <w:rsid w:val="00CF6230"/>
    <w:rsid w:val="00CF6885"/>
    <w:rsid w:val="00D00E4C"/>
    <w:rsid w:val="00D015C8"/>
    <w:rsid w:val="00D0211D"/>
    <w:rsid w:val="00D02631"/>
    <w:rsid w:val="00D02A55"/>
    <w:rsid w:val="00D02D6A"/>
    <w:rsid w:val="00D04C95"/>
    <w:rsid w:val="00D0504E"/>
    <w:rsid w:val="00D05D4D"/>
    <w:rsid w:val="00D06BE8"/>
    <w:rsid w:val="00D07418"/>
    <w:rsid w:val="00D07480"/>
    <w:rsid w:val="00D075B5"/>
    <w:rsid w:val="00D07A94"/>
    <w:rsid w:val="00D07C32"/>
    <w:rsid w:val="00D07D1E"/>
    <w:rsid w:val="00D10991"/>
    <w:rsid w:val="00D123FE"/>
    <w:rsid w:val="00D12D42"/>
    <w:rsid w:val="00D13716"/>
    <w:rsid w:val="00D13CF5"/>
    <w:rsid w:val="00D148BE"/>
    <w:rsid w:val="00D14F59"/>
    <w:rsid w:val="00D154A2"/>
    <w:rsid w:val="00D1631E"/>
    <w:rsid w:val="00D16E16"/>
    <w:rsid w:val="00D17AE5"/>
    <w:rsid w:val="00D17BB6"/>
    <w:rsid w:val="00D17D1E"/>
    <w:rsid w:val="00D17D32"/>
    <w:rsid w:val="00D20424"/>
    <w:rsid w:val="00D2067E"/>
    <w:rsid w:val="00D20C60"/>
    <w:rsid w:val="00D2106A"/>
    <w:rsid w:val="00D21375"/>
    <w:rsid w:val="00D22C06"/>
    <w:rsid w:val="00D22F68"/>
    <w:rsid w:val="00D24234"/>
    <w:rsid w:val="00D244F5"/>
    <w:rsid w:val="00D24708"/>
    <w:rsid w:val="00D26280"/>
    <w:rsid w:val="00D26E9F"/>
    <w:rsid w:val="00D27269"/>
    <w:rsid w:val="00D27B0B"/>
    <w:rsid w:val="00D27D5E"/>
    <w:rsid w:val="00D30098"/>
    <w:rsid w:val="00D30BB2"/>
    <w:rsid w:val="00D30D33"/>
    <w:rsid w:val="00D312EA"/>
    <w:rsid w:val="00D3142B"/>
    <w:rsid w:val="00D32600"/>
    <w:rsid w:val="00D32743"/>
    <w:rsid w:val="00D327D6"/>
    <w:rsid w:val="00D32937"/>
    <w:rsid w:val="00D336A5"/>
    <w:rsid w:val="00D33D4C"/>
    <w:rsid w:val="00D33EEF"/>
    <w:rsid w:val="00D340A1"/>
    <w:rsid w:val="00D34BED"/>
    <w:rsid w:val="00D34FC0"/>
    <w:rsid w:val="00D35024"/>
    <w:rsid w:val="00D35352"/>
    <w:rsid w:val="00D3549C"/>
    <w:rsid w:val="00D368B2"/>
    <w:rsid w:val="00D3730E"/>
    <w:rsid w:val="00D37357"/>
    <w:rsid w:val="00D379CA"/>
    <w:rsid w:val="00D37DEE"/>
    <w:rsid w:val="00D410F5"/>
    <w:rsid w:val="00D417C6"/>
    <w:rsid w:val="00D42067"/>
    <w:rsid w:val="00D42497"/>
    <w:rsid w:val="00D43F6E"/>
    <w:rsid w:val="00D44F33"/>
    <w:rsid w:val="00D451A3"/>
    <w:rsid w:val="00D45A5B"/>
    <w:rsid w:val="00D4623A"/>
    <w:rsid w:val="00D47009"/>
    <w:rsid w:val="00D47AA1"/>
    <w:rsid w:val="00D47FF5"/>
    <w:rsid w:val="00D5029B"/>
    <w:rsid w:val="00D50983"/>
    <w:rsid w:val="00D50E2C"/>
    <w:rsid w:val="00D516AA"/>
    <w:rsid w:val="00D520B5"/>
    <w:rsid w:val="00D545B3"/>
    <w:rsid w:val="00D54C12"/>
    <w:rsid w:val="00D56A59"/>
    <w:rsid w:val="00D56D66"/>
    <w:rsid w:val="00D57315"/>
    <w:rsid w:val="00D57626"/>
    <w:rsid w:val="00D57E1C"/>
    <w:rsid w:val="00D60A45"/>
    <w:rsid w:val="00D60ABE"/>
    <w:rsid w:val="00D60B0F"/>
    <w:rsid w:val="00D60F00"/>
    <w:rsid w:val="00D61105"/>
    <w:rsid w:val="00D62587"/>
    <w:rsid w:val="00D64940"/>
    <w:rsid w:val="00D64A75"/>
    <w:rsid w:val="00D64DC1"/>
    <w:rsid w:val="00D64E8E"/>
    <w:rsid w:val="00D6526E"/>
    <w:rsid w:val="00D65289"/>
    <w:rsid w:val="00D65592"/>
    <w:rsid w:val="00D66B3A"/>
    <w:rsid w:val="00D67284"/>
    <w:rsid w:val="00D67476"/>
    <w:rsid w:val="00D70420"/>
    <w:rsid w:val="00D705A0"/>
    <w:rsid w:val="00D7146D"/>
    <w:rsid w:val="00D7183F"/>
    <w:rsid w:val="00D7332A"/>
    <w:rsid w:val="00D737CE"/>
    <w:rsid w:val="00D74C76"/>
    <w:rsid w:val="00D74E1C"/>
    <w:rsid w:val="00D74ED1"/>
    <w:rsid w:val="00D75035"/>
    <w:rsid w:val="00D75176"/>
    <w:rsid w:val="00D75695"/>
    <w:rsid w:val="00D8009C"/>
    <w:rsid w:val="00D8086B"/>
    <w:rsid w:val="00D814B5"/>
    <w:rsid w:val="00D81F33"/>
    <w:rsid w:val="00D823D5"/>
    <w:rsid w:val="00D82B41"/>
    <w:rsid w:val="00D83123"/>
    <w:rsid w:val="00D837EA"/>
    <w:rsid w:val="00D8381F"/>
    <w:rsid w:val="00D83B51"/>
    <w:rsid w:val="00D848D9"/>
    <w:rsid w:val="00D84F57"/>
    <w:rsid w:val="00D85002"/>
    <w:rsid w:val="00D861ED"/>
    <w:rsid w:val="00D8693C"/>
    <w:rsid w:val="00D87052"/>
    <w:rsid w:val="00D877B6"/>
    <w:rsid w:val="00D9025F"/>
    <w:rsid w:val="00D90452"/>
    <w:rsid w:val="00D90FA9"/>
    <w:rsid w:val="00D91A3E"/>
    <w:rsid w:val="00D91D25"/>
    <w:rsid w:val="00D91EE1"/>
    <w:rsid w:val="00D920B5"/>
    <w:rsid w:val="00D92AE2"/>
    <w:rsid w:val="00D93A03"/>
    <w:rsid w:val="00D949FE"/>
    <w:rsid w:val="00D94C63"/>
    <w:rsid w:val="00D9554D"/>
    <w:rsid w:val="00D96096"/>
    <w:rsid w:val="00D96E48"/>
    <w:rsid w:val="00D977C1"/>
    <w:rsid w:val="00D97C14"/>
    <w:rsid w:val="00DA1B42"/>
    <w:rsid w:val="00DA2158"/>
    <w:rsid w:val="00DA2AF7"/>
    <w:rsid w:val="00DA36B8"/>
    <w:rsid w:val="00DA3ECB"/>
    <w:rsid w:val="00DA404D"/>
    <w:rsid w:val="00DA4BC7"/>
    <w:rsid w:val="00DA552B"/>
    <w:rsid w:val="00DA6053"/>
    <w:rsid w:val="00DA6564"/>
    <w:rsid w:val="00DA7091"/>
    <w:rsid w:val="00DB0342"/>
    <w:rsid w:val="00DB165E"/>
    <w:rsid w:val="00DB23CA"/>
    <w:rsid w:val="00DB2AC7"/>
    <w:rsid w:val="00DB3D5B"/>
    <w:rsid w:val="00DB3E5C"/>
    <w:rsid w:val="00DB49C1"/>
    <w:rsid w:val="00DB4D8C"/>
    <w:rsid w:val="00DB6758"/>
    <w:rsid w:val="00DB7497"/>
    <w:rsid w:val="00DC04F3"/>
    <w:rsid w:val="00DC06F6"/>
    <w:rsid w:val="00DC1C14"/>
    <w:rsid w:val="00DC1C61"/>
    <w:rsid w:val="00DC1CC3"/>
    <w:rsid w:val="00DC210F"/>
    <w:rsid w:val="00DC363F"/>
    <w:rsid w:val="00DC453C"/>
    <w:rsid w:val="00DC4A0A"/>
    <w:rsid w:val="00DC5549"/>
    <w:rsid w:val="00DC5AAE"/>
    <w:rsid w:val="00DC6150"/>
    <w:rsid w:val="00DC6198"/>
    <w:rsid w:val="00DC6FFF"/>
    <w:rsid w:val="00DC710F"/>
    <w:rsid w:val="00DC7A21"/>
    <w:rsid w:val="00DC7AF4"/>
    <w:rsid w:val="00DC7C37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4F37"/>
    <w:rsid w:val="00DD51A8"/>
    <w:rsid w:val="00DD52C4"/>
    <w:rsid w:val="00DD536F"/>
    <w:rsid w:val="00DD5434"/>
    <w:rsid w:val="00DD569D"/>
    <w:rsid w:val="00DD6C90"/>
    <w:rsid w:val="00DD6FB2"/>
    <w:rsid w:val="00DD7503"/>
    <w:rsid w:val="00DD75EC"/>
    <w:rsid w:val="00DD7608"/>
    <w:rsid w:val="00DD7730"/>
    <w:rsid w:val="00DD7A95"/>
    <w:rsid w:val="00DE08F7"/>
    <w:rsid w:val="00DE1663"/>
    <w:rsid w:val="00DE1DCF"/>
    <w:rsid w:val="00DE1F62"/>
    <w:rsid w:val="00DE2383"/>
    <w:rsid w:val="00DE2CAE"/>
    <w:rsid w:val="00DE4100"/>
    <w:rsid w:val="00DE5DDE"/>
    <w:rsid w:val="00DE5EC0"/>
    <w:rsid w:val="00DE6CC0"/>
    <w:rsid w:val="00DE6E08"/>
    <w:rsid w:val="00DE7024"/>
    <w:rsid w:val="00DF0896"/>
    <w:rsid w:val="00DF0B63"/>
    <w:rsid w:val="00DF10EF"/>
    <w:rsid w:val="00DF1375"/>
    <w:rsid w:val="00DF17F1"/>
    <w:rsid w:val="00DF18BD"/>
    <w:rsid w:val="00DF224D"/>
    <w:rsid w:val="00DF3864"/>
    <w:rsid w:val="00DF42C9"/>
    <w:rsid w:val="00DF52C9"/>
    <w:rsid w:val="00DF570F"/>
    <w:rsid w:val="00DF5BEC"/>
    <w:rsid w:val="00DF5E86"/>
    <w:rsid w:val="00DF6949"/>
    <w:rsid w:val="00DF6ECA"/>
    <w:rsid w:val="00DF6F71"/>
    <w:rsid w:val="00E00E2E"/>
    <w:rsid w:val="00E01559"/>
    <w:rsid w:val="00E01984"/>
    <w:rsid w:val="00E02A0F"/>
    <w:rsid w:val="00E02DCE"/>
    <w:rsid w:val="00E040E9"/>
    <w:rsid w:val="00E0412C"/>
    <w:rsid w:val="00E04519"/>
    <w:rsid w:val="00E05A2E"/>
    <w:rsid w:val="00E062B4"/>
    <w:rsid w:val="00E0672F"/>
    <w:rsid w:val="00E0684D"/>
    <w:rsid w:val="00E06E7D"/>
    <w:rsid w:val="00E07579"/>
    <w:rsid w:val="00E078C2"/>
    <w:rsid w:val="00E07DFF"/>
    <w:rsid w:val="00E105F4"/>
    <w:rsid w:val="00E1064A"/>
    <w:rsid w:val="00E10785"/>
    <w:rsid w:val="00E10B3C"/>
    <w:rsid w:val="00E12C95"/>
    <w:rsid w:val="00E13FE5"/>
    <w:rsid w:val="00E1492F"/>
    <w:rsid w:val="00E14C4B"/>
    <w:rsid w:val="00E14E65"/>
    <w:rsid w:val="00E15068"/>
    <w:rsid w:val="00E15D98"/>
    <w:rsid w:val="00E16E5A"/>
    <w:rsid w:val="00E17438"/>
    <w:rsid w:val="00E1760A"/>
    <w:rsid w:val="00E1778C"/>
    <w:rsid w:val="00E179D2"/>
    <w:rsid w:val="00E17D72"/>
    <w:rsid w:val="00E17EA3"/>
    <w:rsid w:val="00E20331"/>
    <w:rsid w:val="00E2042A"/>
    <w:rsid w:val="00E20885"/>
    <w:rsid w:val="00E21423"/>
    <w:rsid w:val="00E227BD"/>
    <w:rsid w:val="00E22A72"/>
    <w:rsid w:val="00E23410"/>
    <w:rsid w:val="00E23675"/>
    <w:rsid w:val="00E23E86"/>
    <w:rsid w:val="00E2449A"/>
    <w:rsid w:val="00E24810"/>
    <w:rsid w:val="00E2562D"/>
    <w:rsid w:val="00E25726"/>
    <w:rsid w:val="00E25CAF"/>
    <w:rsid w:val="00E25D8F"/>
    <w:rsid w:val="00E27607"/>
    <w:rsid w:val="00E27A89"/>
    <w:rsid w:val="00E27C0E"/>
    <w:rsid w:val="00E27DC5"/>
    <w:rsid w:val="00E3182A"/>
    <w:rsid w:val="00E32D2E"/>
    <w:rsid w:val="00E33C8D"/>
    <w:rsid w:val="00E348A9"/>
    <w:rsid w:val="00E34D36"/>
    <w:rsid w:val="00E34F24"/>
    <w:rsid w:val="00E35061"/>
    <w:rsid w:val="00E36A77"/>
    <w:rsid w:val="00E401E8"/>
    <w:rsid w:val="00E403EE"/>
    <w:rsid w:val="00E413F0"/>
    <w:rsid w:val="00E4295C"/>
    <w:rsid w:val="00E42CD9"/>
    <w:rsid w:val="00E42D91"/>
    <w:rsid w:val="00E4374D"/>
    <w:rsid w:val="00E43E76"/>
    <w:rsid w:val="00E43F93"/>
    <w:rsid w:val="00E45730"/>
    <w:rsid w:val="00E46367"/>
    <w:rsid w:val="00E47026"/>
    <w:rsid w:val="00E472DC"/>
    <w:rsid w:val="00E50C01"/>
    <w:rsid w:val="00E51801"/>
    <w:rsid w:val="00E51F1D"/>
    <w:rsid w:val="00E520DA"/>
    <w:rsid w:val="00E52452"/>
    <w:rsid w:val="00E52675"/>
    <w:rsid w:val="00E526C6"/>
    <w:rsid w:val="00E5279A"/>
    <w:rsid w:val="00E52BE2"/>
    <w:rsid w:val="00E52F57"/>
    <w:rsid w:val="00E5369D"/>
    <w:rsid w:val="00E5461A"/>
    <w:rsid w:val="00E5464A"/>
    <w:rsid w:val="00E5496A"/>
    <w:rsid w:val="00E54C6A"/>
    <w:rsid w:val="00E5667F"/>
    <w:rsid w:val="00E56DB6"/>
    <w:rsid w:val="00E57B11"/>
    <w:rsid w:val="00E57B3C"/>
    <w:rsid w:val="00E57D30"/>
    <w:rsid w:val="00E60BB4"/>
    <w:rsid w:val="00E610F1"/>
    <w:rsid w:val="00E616D7"/>
    <w:rsid w:val="00E61D74"/>
    <w:rsid w:val="00E622A7"/>
    <w:rsid w:val="00E623D5"/>
    <w:rsid w:val="00E62646"/>
    <w:rsid w:val="00E626F8"/>
    <w:rsid w:val="00E62FFB"/>
    <w:rsid w:val="00E631E5"/>
    <w:rsid w:val="00E64819"/>
    <w:rsid w:val="00E6589C"/>
    <w:rsid w:val="00E658DB"/>
    <w:rsid w:val="00E65D60"/>
    <w:rsid w:val="00E66753"/>
    <w:rsid w:val="00E66840"/>
    <w:rsid w:val="00E67034"/>
    <w:rsid w:val="00E671B1"/>
    <w:rsid w:val="00E673F5"/>
    <w:rsid w:val="00E678EB"/>
    <w:rsid w:val="00E67A45"/>
    <w:rsid w:val="00E67D98"/>
    <w:rsid w:val="00E70C96"/>
    <w:rsid w:val="00E70D22"/>
    <w:rsid w:val="00E71006"/>
    <w:rsid w:val="00E720FB"/>
    <w:rsid w:val="00E7251F"/>
    <w:rsid w:val="00E7320D"/>
    <w:rsid w:val="00E73494"/>
    <w:rsid w:val="00E739B2"/>
    <w:rsid w:val="00E73DBC"/>
    <w:rsid w:val="00E7408C"/>
    <w:rsid w:val="00E74B8E"/>
    <w:rsid w:val="00E74DD7"/>
    <w:rsid w:val="00E75183"/>
    <w:rsid w:val="00E7522A"/>
    <w:rsid w:val="00E770B7"/>
    <w:rsid w:val="00E77AD8"/>
    <w:rsid w:val="00E77E4B"/>
    <w:rsid w:val="00E801E0"/>
    <w:rsid w:val="00E80AA7"/>
    <w:rsid w:val="00E80ECB"/>
    <w:rsid w:val="00E81832"/>
    <w:rsid w:val="00E82546"/>
    <w:rsid w:val="00E83E12"/>
    <w:rsid w:val="00E842FA"/>
    <w:rsid w:val="00E84A94"/>
    <w:rsid w:val="00E84C85"/>
    <w:rsid w:val="00E84EA5"/>
    <w:rsid w:val="00E857BD"/>
    <w:rsid w:val="00E85B14"/>
    <w:rsid w:val="00E85FA0"/>
    <w:rsid w:val="00E87362"/>
    <w:rsid w:val="00E87B1E"/>
    <w:rsid w:val="00E87BA3"/>
    <w:rsid w:val="00E9068B"/>
    <w:rsid w:val="00E90AC1"/>
    <w:rsid w:val="00E9189A"/>
    <w:rsid w:val="00E92759"/>
    <w:rsid w:val="00E92E9E"/>
    <w:rsid w:val="00E9396C"/>
    <w:rsid w:val="00E93C9A"/>
    <w:rsid w:val="00E93D42"/>
    <w:rsid w:val="00E94F9F"/>
    <w:rsid w:val="00E9515C"/>
    <w:rsid w:val="00E955D1"/>
    <w:rsid w:val="00E96068"/>
    <w:rsid w:val="00E969D0"/>
    <w:rsid w:val="00E96BE2"/>
    <w:rsid w:val="00E9722F"/>
    <w:rsid w:val="00E972B9"/>
    <w:rsid w:val="00E973F1"/>
    <w:rsid w:val="00EA01FC"/>
    <w:rsid w:val="00EA0A7D"/>
    <w:rsid w:val="00EA0E72"/>
    <w:rsid w:val="00EA0FB8"/>
    <w:rsid w:val="00EA12C9"/>
    <w:rsid w:val="00EA1DF7"/>
    <w:rsid w:val="00EA2964"/>
    <w:rsid w:val="00EA33B2"/>
    <w:rsid w:val="00EA3455"/>
    <w:rsid w:val="00EA3D35"/>
    <w:rsid w:val="00EA3E8F"/>
    <w:rsid w:val="00EA408B"/>
    <w:rsid w:val="00EA4FD9"/>
    <w:rsid w:val="00EA5515"/>
    <w:rsid w:val="00EA5A7E"/>
    <w:rsid w:val="00EA616C"/>
    <w:rsid w:val="00EA6331"/>
    <w:rsid w:val="00EA777B"/>
    <w:rsid w:val="00EA778C"/>
    <w:rsid w:val="00EA7F9F"/>
    <w:rsid w:val="00EB0673"/>
    <w:rsid w:val="00EB14A4"/>
    <w:rsid w:val="00EB1E49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66DF"/>
    <w:rsid w:val="00EB6A46"/>
    <w:rsid w:val="00EB6EC2"/>
    <w:rsid w:val="00EB75AF"/>
    <w:rsid w:val="00EC06FF"/>
    <w:rsid w:val="00EC0B0A"/>
    <w:rsid w:val="00EC0B75"/>
    <w:rsid w:val="00EC112F"/>
    <w:rsid w:val="00EC127B"/>
    <w:rsid w:val="00EC1630"/>
    <w:rsid w:val="00EC1F23"/>
    <w:rsid w:val="00EC1F26"/>
    <w:rsid w:val="00EC2A4A"/>
    <w:rsid w:val="00EC4629"/>
    <w:rsid w:val="00EC465F"/>
    <w:rsid w:val="00EC4FF2"/>
    <w:rsid w:val="00EC7088"/>
    <w:rsid w:val="00EC78F7"/>
    <w:rsid w:val="00EC7ACC"/>
    <w:rsid w:val="00ED063B"/>
    <w:rsid w:val="00ED06B3"/>
    <w:rsid w:val="00ED0D19"/>
    <w:rsid w:val="00ED1305"/>
    <w:rsid w:val="00ED19D7"/>
    <w:rsid w:val="00ED1B9B"/>
    <w:rsid w:val="00ED2CBC"/>
    <w:rsid w:val="00ED486E"/>
    <w:rsid w:val="00ED694B"/>
    <w:rsid w:val="00ED6C8F"/>
    <w:rsid w:val="00ED71F8"/>
    <w:rsid w:val="00ED785D"/>
    <w:rsid w:val="00ED7BD5"/>
    <w:rsid w:val="00EE0835"/>
    <w:rsid w:val="00EE0D17"/>
    <w:rsid w:val="00EE12E1"/>
    <w:rsid w:val="00EE2217"/>
    <w:rsid w:val="00EE24F9"/>
    <w:rsid w:val="00EE2808"/>
    <w:rsid w:val="00EE29CF"/>
    <w:rsid w:val="00EE3473"/>
    <w:rsid w:val="00EE3B09"/>
    <w:rsid w:val="00EE3EF0"/>
    <w:rsid w:val="00EE4381"/>
    <w:rsid w:val="00EE44E9"/>
    <w:rsid w:val="00EE507E"/>
    <w:rsid w:val="00EF0FD1"/>
    <w:rsid w:val="00EF19C7"/>
    <w:rsid w:val="00EF2F31"/>
    <w:rsid w:val="00EF329A"/>
    <w:rsid w:val="00EF3C2C"/>
    <w:rsid w:val="00EF3F55"/>
    <w:rsid w:val="00EF479B"/>
    <w:rsid w:val="00EF53C5"/>
    <w:rsid w:val="00EF59E6"/>
    <w:rsid w:val="00EF60ED"/>
    <w:rsid w:val="00EF67AF"/>
    <w:rsid w:val="00EF68E9"/>
    <w:rsid w:val="00EF6BFF"/>
    <w:rsid w:val="00EF70BB"/>
    <w:rsid w:val="00F01C09"/>
    <w:rsid w:val="00F01FE8"/>
    <w:rsid w:val="00F027DE"/>
    <w:rsid w:val="00F03F77"/>
    <w:rsid w:val="00F0412D"/>
    <w:rsid w:val="00F059A8"/>
    <w:rsid w:val="00F05F29"/>
    <w:rsid w:val="00F0611C"/>
    <w:rsid w:val="00F06EF3"/>
    <w:rsid w:val="00F072A7"/>
    <w:rsid w:val="00F0741D"/>
    <w:rsid w:val="00F113E8"/>
    <w:rsid w:val="00F1278F"/>
    <w:rsid w:val="00F1316D"/>
    <w:rsid w:val="00F146CE"/>
    <w:rsid w:val="00F1531A"/>
    <w:rsid w:val="00F15816"/>
    <w:rsid w:val="00F15845"/>
    <w:rsid w:val="00F1679E"/>
    <w:rsid w:val="00F16BA5"/>
    <w:rsid w:val="00F174F8"/>
    <w:rsid w:val="00F17E90"/>
    <w:rsid w:val="00F20316"/>
    <w:rsid w:val="00F20E37"/>
    <w:rsid w:val="00F21620"/>
    <w:rsid w:val="00F23026"/>
    <w:rsid w:val="00F231DC"/>
    <w:rsid w:val="00F232B3"/>
    <w:rsid w:val="00F233BE"/>
    <w:rsid w:val="00F23A77"/>
    <w:rsid w:val="00F23B53"/>
    <w:rsid w:val="00F253C4"/>
    <w:rsid w:val="00F2554C"/>
    <w:rsid w:val="00F26996"/>
    <w:rsid w:val="00F26B67"/>
    <w:rsid w:val="00F27642"/>
    <w:rsid w:val="00F30056"/>
    <w:rsid w:val="00F313C7"/>
    <w:rsid w:val="00F31961"/>
    <w:rsid w:val="00F32550"/>
    <w:rsid w:val="00F32872"/>
    <w:rsid w:val="00F3403A"/>
    <w:rsid w:val="00F3405C"/>
    <w:rsid w:val="00F34A5A"/>
    <w:rsid w:val="00F34DCC"/>
    <w:rsid w:val="00F351B8"/>
    <w:rsid w:val="00F35646"/>
    <w:rsid w:val="00F357A5"/>
    <w:rsid w:val="00F358FA"/>
    <w:rsid w:val="00F35B5F"/>
    <w:rsid w:val="00F361DA"/>
    <w:rsid w:val="00F369C5"/>
    <w:rsid w:val="00F36F4A"/>
    <w:rsid w:val="00F377E5"/>
    <w:rsid w:val="00F402C1"/>
    <w:rsid w:val="00F4085E"/>
    <w:rsid w:val="00F41119"/>
    <w:rsid w:val="00F41277"/>
    <w:rsid w:val="00F41681"/>
    <w:rsid w:val="00F437AA"/>
    <w:rsid w:val="00F43F00"/>
    <w:rsid w:val="00F44143"/>
    <w:rsid w:val="00F443B0"/>
    <w:rsid w:val="00F444B5"/>
    <w:rsid w:val="00F44608"/>
    <w:rsid w:val="00F4505D"/>
    <w:rsid w:val="00F45419"/>
    <w:rsid w:val="00F4568C"/>
    <w:rsid w:val="00F45998"/>
    <w:rsid w:val="00F469D0"/>
    <w:rsid w:val="00F47AF0"/>
    <w:rsid w:val="00F50A00"/>
    <w:rsid w:val="00F52A26"/>
    <w:rsid w:val="00F52B4F"/>
    <w:rsid w:val="00F530B9"/>
    <w:rsid w:val="00F531AB"/>
    <w:rsid w:val="00F53395"/>
    <w:rsid w:val="00F53E0D"/>
    <w:rsid w:val="00F54795"/>
    <w:rsid w:val="00F547A5"/>
    <w:rsid w:val="00F54827"/>
    <w:rsid w:val="00F54B5B"/>
    <w:rsid w:val="00F558A1"/>
    <w:rsid w:val="00F55B50"/>
    <w:rsid w:val="00F5617B"/>
    <w:rsid w:val="00F5677F"/>
    <w:rsid w:val="00F568C9"/>
    <w:rsid w:val="00F56ED0"/>
    <w:rsid w:val="00F571D6"/>
    <w:rsid w:val="00F573B7"/>
    <w:rsid w:val="00F601FC"/>
    <w:rsid w:val="00F6028A"/>
    <w:rsid w:val="00F608D6"/>
    <w:rsid w:val="00F60D99"/>
    <w:rsid w:val="00F61341"/>
    <w:rsid w:val="00F623B5"/>
    <w:rsid w:val="00F62E51"/>
    <w:rsid w:val="00F637D7"/>
    <w:rsid w:val="00F6401B"/>
    <w:rsid w:val="00F64247"/>
    <w:rsid w:val="00F64CE8"/>
    <w:rsid w:val="00F6531E"/>
    <w:rsid w:val="00F65CCA"/>
    <w:rsid w:val="00F65F17"/>
    <w:rsid w:val="00F66538"/>
    <w:rsid w:val="00F6758D"/>
    <w:rsid w:val="00F67B57"/>
    <w:rsid w:val="00F70538"/>
    <w:rsid w:val="00F70787"/>
    <w:rsid w:val="00F71671"/>
    <w:rsid w:val="00F7220C"/>
    <w:rsid w:val="00F72648"/>
    <w:rsid w:val="00F72958"/>
    <w:rsid w:val="00F7346B"/>
    <w:rsid w:val="00F74208"/>
    <w:rsid w:val="00F74587"/>
    <w:rsid w:val="00F745E3"/>
    <w:rsid w:val="00F747FC"/>
    <w:rsid w:val="00F74B49"/>
    <w:rsid w:val="00F754B2"/>
    <w:rsid w:val="00F75F2A"/>
    <w:rsid w:val="00F76A66"/>
    <w:rsid w:val="00F77453"/>
    <w:rsid w:val="00F775CD"/>
    <w:rsid w:val="00F80442"/>
    <w:rsid w:val="00F8091D"/>
    <w:rsid w:val="00F810ED"/>
    <w:rsid w:val="00F82171"/>
    <w:rsid w:val="00F82A1E"/>
    <w:rsid w:val="00F82BF9"/>
    <w:rsid w:val="00F832BC"/>
    <w:rsid w:val="00F84283"/>
    <w:rsid w:val="00F84E66"/>
    <w:rsid w:val="00F85348"/>
    <w:rsid w:val="00F85A41"/>
    <w:rsid w:val="00F85CD5"/>
    <w:rsid w:val="00F8677B"/>
    <w:rsid w:val="00F86A3E"/>
    <w:rsid w:val="00F86F5C"/>
    <w:rsid w:val="00F8740B"/>
    <w:rsid w:val="00F8768C"/>
    <w:rsid w:val="00F87B33"/>
    <w:rsid w:val="00F87D8A"/>
    <w:rsid w:val="00F9115D"/>
    <w:rsid w:val="00F91853"/>
    <w:rsid w:val="00F91AC0"/>
    <w:rsid w:val="00F928BD"/>
    <w:rsid w:val="00F928C7"/>
    <w:rsid w:val="00F92925"/>
    <w:rsid w:val="00F93C89"/>
    <w:rsid w:val="00F93EC6"/>
    <w:rsid w:val="00F93F0B"/>
    <w:rsid w:val="00F940CD"/>
    <w:rsid w:val="00F95B6A"/>
    <w:rsid w:val="00F95C05"/>
    <w:rsid w:val="00F95C89"/>
    <w:rsid w:val="00F9604F"/>
    <w:rsid w:val="00F966FC"/>
    <w:rsid w:val="00F96E10"/>
    <w:rsid w:val="00F9702E"/>
    <w:rsid w:val="00F97794"/>
    <w:rsid w:val="00F97A15"/>
    <w:rsid w:val="00F97DA2"/>
    <w:rsid w:val="00F97F16"/>
    <w:rsid w:val="00F97FEA"/>
    <w:rsid w:val="00FA0666"/>
    <w:rsid w:val="00FA0FAC"/>
    <w:rsid w:val="00FA0FF4"/>
    <w:rsid w:val="00FA2246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035"/>
    <w:rsid w:val="00FA6220"/>
    <w:rsid w:val="00FA6718"/>
    <w:rsid w:val="00FA7C3D"/>
    <w:rsid w:val="00FB0360"/>
    <w:rsid w:val="00FB0510"/>
    <w:rsid w:val="00FB1144"/>
    <w:rsid w:val="00FB1446"/>
    <w:rsid w:val="00FB2514"/>
    <w:rsid w:val="00FB39E4"/>
    <w:rsid w:val="00FB3A83"/>
    <w:rsid w:val="00FB3B0C"/>
    <w:rsid w:val="00FB4F37"/>
    <w:rsid w:val="00FB5538"/>
    <w:rsid w:val="00FB557D"/>
    <w:rsid w:val="00FB6485"/>
    <w:rsid w:val="00FB657A"/>
    <w:rsid w:val="00FB6A19"/>
    <w:rsid w:val="00FB6DE9"/>
    <w:rsid w:val="00FB7B77"/>
    <w:rsid w:val="00FC01BA"/>
    <w:rsid w:val="00FC1D2F"/>
    <w:rsid w:val="00FC21DB"/>
    <w:rsid w:val="00FC24ED"/>
    <w:rsid w:val="00FC2C8C"/>
    <w:rsid w:val="00FC3145"/>
    <w:rsid w:val="00FC31AC"/>
    <w:rsid w:val="00FC3A89"/>
    <w:rsid w:val="00FC3F96"/>
    <w:rsid w:val="00FC412D"/>
    <w:rsid w:val="00FC5730"/>
    <w:rsid w:val="00FC57B4"/>
    <w:rsid w:val="00FC5938"/>
    <w:rsid w:val="00FC5BB6"/>
    <w:rsid w:val="00FC5CFB"/>
    <w:rsid w:val="00FC6105"/>
    <w:rsid w:val="00FC6449"/>
    <w:rsid w:val="00FC6923"/>
    <w:rsid w:val="00FC6C9A"/>
    <w:rsid w:val="00FC6F95"/>
    <w:rsid w:val="00FC7DAD"/>
    <w:rsid w:val="00FC7E3D"/>
    <w:rsid w:val="00FD0327"/>
    <w:rsid w:val="00FD15B7"/>
    <w:rsid w:val="00FD1D8E"/>
    <w:rsid w:val="00FD2497"/>
    <w:rsid w:val="00FD2BB4"/>
    <w:rsid w:val="00FD2F8F"/>
    <w:rsid w:val="00FD32A8"/>
    <w:rsid w:val="00FD40F8"/>
    <w:rsid w:val="00FD4972"/>
    <w:rsid w:val="00FD49EA"/>
    <w:rsid w:val="00FD4EDD"/>
    <w:rsid w:val="00FD50F5"/>
    <w:rsid w:val="00FD616B"/>
    <w:rsid w:val="00FD67BA"/>
    <w:rsid w:val="00FD6851"/>
    <w:rsid w:val="00FE0D00"/>
    <w:rsid w:val="00FE1727"/>
    <w:rsid w:val="00FE1EA2"/>
    <w:rsid w:val="00FE23FC"/>
    <w:rsid w:val="00FE2651"/>
    <w:rsid w:val="00FE28F1"/>
    <w:rsid w:val="00FE45BA"/>
    <w:rsid w:val="00FE5B39"/>
    <w:rsid w:val="00FE6264"/>
    <w:rsid w:val="00FE62CB"/>
    <w:rsid w:val="00FE6542"/>
    <w:rsid w:val="00FE68B4"/>
    <w:rsid w:val="00FE6BCD"/>
    <w:rsid w:val="00FE6DA4"/>
    <w:rsid w:val="00FE6EE8"/>
    <w:rsid w:val="00FE72B7"/>
    <w:rsid w:val="00FE7A5C"/>
    <w:rsid w:val="00FE7AED"/>
    <w:rsid w:val="00FF01A5"/>
    <w:rsid w:val="00FF05BD"/>
    <w:rsid w:val="00FF1172"/>
    <w:rsid w:val="00FF33D3"/>
    <w:rsid w:val="00FF42A9"/>
    <w:rsid w:val="00FF5020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0">
    <w:name w:val="heading 2"/>
    <w:basedOn w:val="a"/>
    <w:next w:val="a"/>
    <w:link w:val="21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E1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66"/>
  </w:style>
  <w:style w:type="paragraph" w:styleId="a8">
    <w:name w:val="footer"/>
    <w:basedOn w:val="a"/>
    <w:link w:val="a9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066"/>
  </w:style>
  <w:style w:type="paragraph" w:styleId="aa">
    <w:name w:val="Balloon Text"/>
    <w:basedOn w:val="a"/>
    <w:link w:val="ab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51716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17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fd">
    <w:name w:val="Обычfd"/>
    <w:rsid w:val="0045171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910031"/>
  </w:style>
  <w:style w:type="paragraph" w:customStyle="1" w:styleId="msonormalbullet1gifbullet1gif">
    <w:name w:val="msonormal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1gif">
    <w:name w:val="msonormalbullet2gifbullet2gifbullet3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3gif">
    <w:name w:val="msonormalbullet2gifbullet2gifbullet3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ЭЭГ"/>
    <w:basedOn w:val="a"/>
    <w:uiPriority w:val="99"/>
    <w:rsid w:val="00E174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3"/>
    <w:link w:val="22"/>
    <w:qFormat/>
    <w:rsid w:val="00E17438"/>
    <w:pPr>
      <w:keepLines w:val="0"/>
      <w:numPr>
        <w:ilvl w:val="1"/>
        <w:numId w:val="27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character" w:customStyle="1" w:styleId="22">
    <w:name w:val="Стиль2 Знак"/>
    <w:basedOn w:val="30"/>
    <w:link w:val="2"/>
    <w:rsid w:val="00E17438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4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E17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1559E19BF2D074239F7175EAD4E7697E284BE0F5057438B42F45e9yEH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3333878C9EA5B7107B620B4BC5019A2F2365B511800E38B742A7A168D2E6D20203F6CC2BBED2U7yA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1526381.7</c:v>
                </c:pt>
                <c:pt idx="1">
                  <c:v>1685322.5</c:v>
                </c:pt>
                <c:pt idx="2">
                  <c:v>1779167.1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99014528"/>
        <c:axId val="99016064"/>
      </c:bubbleChart>
      <c:valAx>
        <c:axId val="99014528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016064"/>
        <c:crosses val="autoZero"/>
        <c:crossBetween val="midCat"/>
        <c:majorUnit val="1"/>
      </c:valAx>
      <c:valAx>
        <c:axId val="99016064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014528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1526381.7</c:v>
                </c:pt>
                <c:pt idx="1">
                  <c:v>1685322.5</c:v>
                </c:pt>
                <c:pt idx="2">
                  <c:v>1779167.1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02508032"/>
        <c:axId val="102509568"/>
      </c:bubbleChart>
      <c:valAx>
        <c:axId val="102508032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509568"/>
        <c:crosses val="autoZero"/>
        <c:crossBetween val="midCat"/>
        <c:majorUnit val="1"/>
      </c:valAx>
      <c:valAx>
        <c:axId val="102509568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508032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3969160104986881"/>
          <c:y val="0.19045799748404241"/>
          <c:w val="0.56922845581802273"/>
          <c:h val="0.64669741726072727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38"/>
          </c:dPt>
          <c:dLbls>
            <c:dLbl>
              <c:idx val="0"/>
              <c:layout>
                <c:manualLayout>
                  <c:x val="0.31250000000000316"/>
                  <c:y val="3.155818540433925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95,7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796806649169123"/>
                  <c:y val="9.2593455403873568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4,3%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Лист2!$C$5:$D$5</c:f>
              <c:numCache>
                <c:formatCode>#,##0.0</c:formatCode>
                <c:ptCount val="2"/>
                <c:pt idx="0">
                  <c:v>97.1</c:v>
                </c:pt>
                <c:pt idx="1">
                  <c:v>2.9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2020 год</a:t>
            </a:r>
          </a:p>
        </c:rich>
      </c:tx>
      <c:layout>
        <c:manualLayout>
          <c:xMode val="edge"/>
          <c:yMode val="edge"/>
          <c:x val="0.34916638137624811"/>
          <c:y val="4.7337278106509013E-2"/>
        </c:manualLayout>
      </c:layout>
    </c:title>
    <c:plotArea>
      <c:layout>
        <c:manualLayout>
          <c:layoutTarget val="inner"/>
          <c:xMode val="edge"/>
          <c:yMode val="edge"/>
          <c:x val="0.23721442428392286"/>
          <c:y val="0.18372268555188206"/>
          <c:w val="0.57276664624414764"/>
          <c:h val="0.69010425780110862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43"/>
          </c:dPt>
          <c:dLbls>
            <c:dLbl>
              <c:idx val="0"/>
              <c:layout>
                <c:manualLayout>
                  <c:x val="0.3115942028985538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95,8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441692119445924"/>
                  <c:y val="-3.6453776611258005E-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Лист2!$C$6:$D$6</c:f>
              <c:numCache>
                <c:formatCode>#,##0.0</c:formatCode>
                <c:ptCount val="2"/>
                <c:pt idx="0">
                  <c:v>95.8</c:v>
                </c:pt>
                <c:pt idx="1">
                  <c:v>4.2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2018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13827144703358782"/>
          <c:y val="0.18256845113296066"/>
          <c:w val="0.70124838456106697"/>
          <c:h val="0.8174315488670344"/>
        </c:manualLayout>
      </c:layout>
      <c:doughnutChart>
        <c:varyColors val="1"/>
        <c:ser>
          <c:idx val="0"/>
          <c:order val="0"/>
          <c:explosion val="53"/>
          <c:dPt>
            <c:idx val="0"/>
            <c:explosion val="12"/>
          </c:dPt>
          <c:dLbls>
            <c:dLbl>
              <c:idx val="0"/>
              <c:layout>
                <c:manualLayout>
                  <c:x val="0.29103214890016921"/>
                  <c:y val="3.944773175542429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94,5%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5855896185565641"/>
                  <c:y val="4.6293621581326846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5,5%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Лист2!$C$4:$D$4</c:f>
              <c:numCache>
                <c:formatCode>#,##0.0</c:formatCode>
                <c:ptCount val="2"/>
                <c:pt idx="0">
                  <c:v>94.5</c:v>
                </c:pt>
                <c:pt idx="1">
                  <c:v>5.5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F38-99BF-4CD2-B530-23AF9AAF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20411</TotalTime>
  <Pages>39</Pages>
  <Words>14994</Words>
  <Characters>85467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1341</cp:revision>
  <cp:lastPrinted>2017-11-30T09:01:00Z</cp:lastPrinted>
  <dcterms:created xsi:type="dcterms:W3CDTF">2012-11-16T06:49:00Z</dcterms:created>
  <dcterms:modified xsi:type="dcterms:W3CDTF">2017-12-04T04:20:00Z</dcterms:modified>
</cp:coreProperties>
</file>